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2A8" w:rsidRPr="00734EB8" w:rsidRDefault="00D722A8" w:rsidP="00D34F35">
      <w:pPr>
        <w:pBdr>
          <w:bottom w:val="double" w:sz="6" w:space="0" w:color="auto"/>
        </w:pBdr>
        <w:spacing w:line="312" w:lineRule="auto"/>
        <w:jc w:val="center"/>
        <w:rPr>
          <w:color w:val="000000"/>
        </w:rPr>
      </w:pPr>
    </w:p>
    <w:p w:rsidR="00D722A8" w:rsidRPr="00734EB8" w:rsidRDefault="00D722A8" w:rsidP="00D34F35">
      <w:pPr>
        <w:spacing w:line="312" w:lineRule="auto"/>
        <w:jc w:val="center"/>
        <w:rPr>
          <w:color w:val="000000"/>
        </w:rPr>
      </w:pPr>
    </w:p>
    <w:p w:rsidR="00D722A8" w:rsidRPr="00734EB8" w:rsidRDefault="00E463DC" w:rsidP="00D34F35">
      <w:pPr>
        <w:spacing w:line="312" w:lineRule="auto"/>
        <w:jc w:val="both"/>
        <w:rPr>
          <w:b/>
          <w:smallCaps/>
          <w:color w:val="000000"/>
        </w:rPr>
      </w:pPr>
      <w:r>
        <w:rPr>
          <w:b/>
          <w:smallCaps/>
          <w:color w:val="000000"/>
        </w:rPr>
        <w:t xml:space="preserve">INSTRUMENTO PARTICULAR DE </w:t>
      </w:r>
      <w:r w:rsidR="001B6434" w:rsidRPr="00734EB8">
        <w:rPr>
          <w:b/>
          <w:smallCaps/>
          <w:color w:val="000000"/>
        </w:rPr>
        <w:t xml:space="preserve">ESCRITURA DA 1ª </w:t>
      </w:r>
      <w:r w:rsidR="00445E09">
        <w:rPr>
          <w:b/>
          <w:smallCaps/>
          <w:color w:val="000000"/>
        </w:rPr>
        <w:t xml:space="preserve">(PRIMEIRA) </w:t>
      </w:r>
      <w:r w:rsidR="001B6434" w:rsidRPr="00734EB8">
        <w:rPr>
          <w:b/>
          <w:smallCaps/>
          <w:color w:val="000000"/>
        </w:rPr>
        <w:t xml:space="preserve">EMISSÃO DE DEBÊNTURES </w:t>
      </w:r>
      <w:r w:rsidR="001B6434" w:rsidRPr="00734EB8">
        <w:rPr>
          <w:rStyle w:val="DeltaViewInsertion"/>
          <w:b/>
          <w:smallCaps/>
          <w:color w:val="000000"/>
          <w:u w:val="none"/>
        </w:rPr>
        <w:t xml:space="preserve">SIMPLES, </w:t>
      </w:r>
      <w:r w:rsidR="001B6434" w:rsidRPr="00734EB8">
        <w:rPr>
          <w:b/>
          <w:smallCaps/>
          <w:color w:val="000000"/>
        </w:rPr>
        <w:t xml:space="preserve">NÃO CONVERSÍVEIS EM AÇÕES, </w:t>
      </w:r>
      <w:r w:rsidR="005842E8" w:rsidRPr="00734EB8">
        <w:rPr>
          <w:rStyle w:val="DeltaViewInsertion"/>
          <w:b/>
          <w:smallCaps/>
          <w:color w:val="000000"/>
          <w:u w:val="none"/>
        </w:rPr>
        <w:t>DA ESPÉCIE QUIROGRAFÁRIA</w:t>
      </w:r>
      <w:r w:rsidR="00E034AD" w:rsidRPr="00734EB8">
        <w:rPr>
          <w:b/>
          <w:smallCaps/>
          <w:color w:val="000000"/>
        </w:rPr>
        <w:t>,</w:t>
      </w:r>
      <w:r w:rsidR="00866A0D" w:rsidRPr="00734EB8">
        <w:rPr>
          <w:b/>
          <w:smallCaps/>
          <w:color w:val="000000"/>
        </w:rPr>
        <w:t xml:space="preserve"> </w:t>
      </w:r>
      <w:r w:rsidR="00870105" w:rsidRPr="00734EB8">
        <w:rPr>
          <w:b/>
          <w:smallCaps/>
          <w:color w:val="000000"/>
        </w:rPr>
        <w:t xml:space="preserve">COM GARANTIA </w:t>
      </w:r>
      <w:r w:rsidR="00870105">
        <w:rPr>
          <w:b/>
          <w:smallCaps/>
          <w:color w:val="000000"/>
        </w:rPr>
        <w:t>ADICIONAL REAL</w:t>
      </w:r>
      <w:r w:rsidR="00B70542">
        <w:rPr>
          <w:b/>
          <w:smallCaps/>
          <w:color w:val="000000"/>
        </w:rPr>
        <w:t xml:space="preserve"> E</w:t>
      </w:r>
      <w:r w:rsidR="00866A0D" w:rsidRPr="00734EB8">
        <w:rPr>
          <w:b/>
          <w:smallCaps/>
          <w:color w:val="000000"/>
        </w:rPr>
        <w:t xml:space="preserve"> GARANTIA </w:t>
      </w:r>
      <w:r w:rsidR="000436FE">
        <w:rPr>
          <w:b/>
          <w:smallCaps/>
          <w:color w:val="000000"/>
        </w:rPr>
        <w:t xml:space="preserve">ADICIONAL </w:t>
      </w:r>
      <w:r w:rsidR="00866A0D" w:rsidRPr="00734EB8">
        <w:rPr>
          <w:b/>
          <w:smallCaps/>
          <w:color w:val="000000"/>
        </w:rPr>
        <w:t>FIDEJUSSÓRIA,</w:t>
      </w:r>
      <w:r w:rsidR="00E034AD" w:rsidRPr="00734EB8">
        <w:rPr>
          <w:b/>
          <w:smallCaps/>
          <w:color w:val="000000"/>
        </w:rPr>
        <w:t xml:space="preserve"> </w:t>
      </w:r>
      <w:r w:rsidR="00A56CCC">
        <w:rPr>
          <w:b/>
          <w:smallCaps/>
          <w:color w:val="000000"/>
        </w:rPr>
        <w:t xml:space="preserve">EM </w:t>
      </w:r>
      <w:r w:rsidR="00B70542">
        <w:rPr>
          <w:b/>
          <w:smallCaps/>
          <w:color w:val="000000"/>
        </w:rPr>
        <w:t>03 (</w:t>
      </w:r>
      <w:r w:rsidR="00A56CCC">
        <w:rPr>
          <w:b/>
          <w:smallCaps/>
          <w:color w:val="000000"/>
        </w:rPr>
        <w:t>TRÊS</w:t>
      </w:r>
      <w:r w:rsidR="00B70542">
        <w:rPr>
          <w:b/>
          <w:smallCaps/>
          <w:color w:val="000000"/>
        </w:rPr>
        <w:t>)</w:t>
      </w:r>
      <w:r w:rsidR="00A56CCC">
        <w:rPr>
          <w:b/>
          <w:smallCaps/>
          <w:color w:val="000000"/>
        </w:rPr>
        <w:t xml:space="preserve"> SÉRIES, </w:t>
      </w:r>
      <w:r w:rsidR="00E034AD" w:rsidRPr="00734EB8">
        <w:rPr>
          <w:b/>
          <w:smallCaps/>
          <w:color w:val="000000"/>
        </w:rPr>
        <w:t xml:space="preserve">PARA DISTRIBUIÇÃO PÚBLICA COM ESFORÇOS RESTRITOS DE DISTRIBUIÇÃO, DA </w:t>
      </w:r>
      <w:r w:rsidR="00DE7090">
        <w:rPr>
          <w:b/>
          <w:smallCaps/>
          <w:color w:val="000000"/>
        </w:rPr>
        <w:t xml:space="preserve">SEB </w:t>
      </w:r>
      <w:r w:rsidR="00A56CCC">
        <w:rPr>
          <w:b/>
          <w:smallCaps/>
          <w:color w:val="000000"/>
        </w:rPr>
        <w:t>SISTEMA EDUCACIONAL BRASILEIRO S.A.</w:t>
      </w:r>
    </w:p>
    <w:p w:rsidR="003A250E" w:rsidRDefault="003A250E" w:rsidP="00D34F35">
      <w:pPr>
        <w:spacing w:line="312" w:lineRule="auto"/>
        <w:jc w:val="center"/>
        <w:rPr>
          <w:b/>
          <w:smallCaps/>
          <w:color w:val="000000"/>
        </w:rPr>
      </w:pPr>
    </w:p>
    <w:p w:rsidR="00644263" w:rsidRDefault="00644263" w:rsidP="00D34F35">
      <w:pPr>
        <w:spacing w:line="312" w:lineRule="auto"/>
        <w:jc w:val="center"/>
        <w:rPr>
          <w:b/>
          <w:smallCaps/>
          <w:color w:val="000000"/>
        </w:rPr>
      </w:pPr>
    </w:p>
    <w:p w:rsidR="00644263" w:rsidRDefault="00644263" w:rsidP="00D34F35">
      <w:pPr>
        <w:spacing w:line="312" w:lineRule="auto"/>
        <w:jc w:val="center"/>
        <w:rPr>
          <w:b/>
          <w:smallCaps/>
          <w:color w:val="000000"/>
        </w:rPr>
      </w:pPr>
    </w:p>
    <w:p w:rsidR="00C61571" w:rsidRDefault="00E034AD" w:rsidP="00D34F35">
      <w:pPr>
        <w:spacing w:line="312" w:lineRule="auto"/>
        <w:jc w:val="center"/>
        <w:rPr>
          <w:b/>
          <w:smallCaps/>
          <w:color w:val="000000"/>
        </w:rPr>
      </w:pPr>
      <w:r w:rsidRPr="00734EB8">
        <w:rPr>
          <w:b/>
          <w:smallCaps/>
          <w:color w:val="000000"/>
        </w:rPr>
        <w:t>entre</w:t>
      </w:r>
      <w:r w:rsidRPr="00734EB8">
        <w:rPr>
          <w:b/>
          <w:smallCaps/>
          <w:color w:val="000000"/>
        </w:rPr>
        <w:cr/>
      </w:r>
    </w:p>
    <w:p w:rsidR="00644263" w:rsidRDefault="00644263" w:rsidP="00D34F35">
      <w:pPr>
        <w:spacing w:line="312" w:lineRule="auto"/>
        <w:jc w:val="center"/>
        <w:rPr>
          <w:b/>
          <w:smallCaps/>
          <w:color w:val="000000"/>
        </w:rPr>
      </w:pPr>
    </w:p>
    <w:p w:rsidR="00D722A8" w:rsidRPr="00734EB8" w:rsidRDefault="00E034AD" w:rsidP="00D34F35">
      <w:pPr>
        <w:spacing w:line="312" w:lineRule="auto"/>
        <w:jc w:val="center"/>
        <w:rPr>
          <w:b/>
          <w:smallCaps/>
        </w:rPr>
      </w:pPr>
      <w:r w:rsidRPr="00734EB8">
        <w:rPr>
          <w:b/>
          <w:color w:val="000000"/>
        </w:rPr>
        <w:cr/>
      </w:r>
      <w:r w:rsidR="00DE7090">
        <w:rPr>
          <w:b/>
          <w:color w:val="000000"/>
        </w:rPr>
        <w:t xml:space="preserve">SEB </w:t>
      </w:r>
      <w:r w:rsidR="00A56CCC">
        <w:rPr>
          <w:b/>
          <w:smallCaps/>
          <w:color w:val="000000"/>
        </w:rPr>
        <w:t>SISTEMA EDUCACIONAL BRASILEIRO S.A.</w:t>
      </w:r>
    </w:p>
    <w:p w:rsidR="00880922" w:rsidRPr="00734EB8" w:rsidRDefault="00E034AD" w:rsidP="00D34F35">
      <w:pPr>
        <w:spacing w:line="312" w:lineRule="auto"/>
        <w:jc w:val="center"/>
        <w:rPr>
          <w:i/>
          <w:smallCaps/>
        </w:rPr>
      </w:pPr>
      <w:r w:rsidRPr="00734EB8">
        <w:rPr>
          <w:i/>
          <w:smallCaps/>
        </w:rPr>
        <w:t>como Emissora</w:t>
      </w:r>
    </w:p>
    <w:p w:rsidR="00644263" w:rsidRDefault="00644263" w:rsidP="00D34F35">
      <w:pPr>
        <w:spacing w:line="312" w:lineRule="auto"/>
        <w:rPr>
          <w:b/>
          <w:smallCaps/>
          <w:color w:val="000000"/>
        </w:rPr>
      </w:pPr>
    </w:p>
    <w:p w:rsidR="00644263" w:rsidRPr="00734EB8" w:rsidRDefault="00644263" w:rsidP="00D34F35">
      <w:pPr>
        <w:spacing w:line="312" w:lineRule="auto"/>
        <w:rPr>
          <w:b/>
          <w:smallCaps/>
          <w:color w:val="000000"/>
        </w:rPr>
      </w:pPr>
    </w:p>
    <w:p w:rsidR="00867657" w:rsidRPr="00734EB8" w:rsidRDefault="00090134" w:rsidP="00D34F35">
      <w:pPr>
        <w:spacing w:line="312" w:lineRule="auto"/>
        <w:jc w:val="center"/>
        <w:rPr>
          <w:b/>
          <w:smallCaps/>
        </w:rPr>
      </w:pPr>
      <w:r w:rsidRPr="00734EB8">
        <w:rPr>
          <w:b/>
          <w:smallCaps/>
          <w:color w:val="000000"/>
        </w:rPr>
        <w:t>OLIVEIRA TRUST DISTRIBUIDORA DE TÍTULOS E VALORES MOBILIÁRIOS S.A.</w:t>
      </w:r>
      <w:r w:rsidRPr="00734EB8" w:rsidDel="00090134">
        <w:rPr>
          <w:b/>
          <w:smallCaps/>
          <w:color w:val="000000"/>
        </w:rPr>
        <w:t xml:space="preserve"> </w:t>
      </w:r>
    </w:p>
    <w:p w:rsidR="00D722A8" w:rsidRPr="00734EB8" w:rsidRDefault="00E034AD" w:rsidP="00D34F35">
      <w:pPr>
        <w:spacing w:line="312" w:lineRule="auto"/>
        <w:jc w:val="center"/>
        <w:rPr>
          <w:i/>
          <w:smallCaps/>
          <w:color w:val="000000"/>
        </w:rPr>
      </w:pPr>
      <w:r w:rsidRPr="00734EB8">
        <w:rPr>
          <w:i/>
          <w:smallCaps/>
          <w:color w:val="000000"/>
        </w:rPr>
        <w:t xml:space="preserve">como Agente Fiduciário </w:t>
      </w:r>
    </w:p>
    <w:p w:rsidR="006E5DB3" w:rsidRPr="00734EB8" w:rsidRDefault="006E5DB3" w:rsidP="00D34F35">
      <w:pPr>
        <w:pBdr>
          <w:bottom w:val="double" w:sz="6" w:space="1" w:color="auto"/>
        </w:pBdr>
        <w:spacing w:line="312" w:lineRule="auto"/>
        <w:jc w:val="center"/>
        <w:rPr>
          <w:i/>
          <w:smallCaps/>
          <w:color w:val="000000"/>
        </w:rPr>
      </w:pPr>
    </w:p>
    <w:p w:rsidR="00770414" w:rsidRPr="00734EB8" w:rsidRDefault="00FA0130" w:rsidP="00D34F35">
      <w:pPr>
        <w:pBdr>
          <w:bottom w:val="double" w:sz="6" w:space="1" w:color="auto"/>
        </w:pBdr>
        <w:spacing w:line="312" w:lineRule="auto"/>
        <w:jc w:val="center"/>
        <w:rPr>
          <w:b/>
          <w:smallCaps/>
          <w:color w:val="000000"/>
        </w:rPr>
      </w:pPr>
      <w:r w:rsidRPr="00734EB8">
        <w:rPr>
          <w:b/>
          <w:smallCaps/>
          <w:color w:val="000000"/>
        </w:rPr>
        <w:t>e</w:t>
      </w:r>
    </w:p>
    <w:p w:rsidR="00770414" w:rsidRPr="00734EB8" w:rsidRDefault="00770414" w:rsidP="00D34F35">
      <w:pPr>
        <w:pBdr>
          <w:bottom w:val="double" w:sz="6" w:space="1" w:color="auto"/>
        </w:pBdr>
        <w:spacing w:line="312" w:lineRule="auto"/>
        <w:jc w:val="center"/>
        <w:rPr>
          <w:smallCaps/>
          <w:color w:val="000000"/>
        </w:rPr>
      </w:pPr>
    </w:p>
    <w:p w:rsidR="00B82ECD" w:rsidRPr="00734EB8" w:rsidRDefault="00644263" w:rsidP="00D34F35">
      <w:pPr>
        <w:pBdr>
          <w:bottom w:val="double" w:sz="6" w:space="1" w:color="auto"/>
        </w:pBdr>
        <w:spacing w:line="312" w:lineRule="auto"/>
        <w:jc w:val="center"/>
        <w:rPr>
          <w:b/>
          <w:smallCaps/>
          <w:color w:val="000000"/>
        </w:rPr>
      </w:pPr>
      <w:r>
        <w:rPr>
          <w:b/>
          <w:smallCaps/>
          <w:color w:val="000000"/>
        </w:rPr>
        <w:t>Chaim Zaher</w:t>
      </w:r>
    </w:p>
    <w:p w:rsidR="003D0E09" w:rsidRPr="00734EB8" w:rsidRDefault="00FA0130" w:rsidP="00D34F35">
      <w:pPr>
        <w:pBdr>
          <w:bottom w:val="double" w:sz="6" w:space="1" w:color="auto"/>
        </w:pBdr>
        <w:spacing w:line="312" w:lineRule="auto"/>
        <w:jc w:val="center"/>
        <w:rPr>
          <w:i/>
          <w:smallCaps/>
          <w:color w:val="000000"/>
        </w:rPr>
      </w:pPr>
      <w:r w:rsidRPr="00734EB8">
        <w:rPr>
          <w:i/>
          <w:smallCaps/>
          <w:color w:val="000000"/>
        </w:rPr>
        <w:t xml:space="preserve">como </w:t>
      </w:r>
      <w:r w:rsidR="005842E8" w:rsidRPr="00734EB8">
        <w:rPr>
          <w:i/>
          <w:smallCaps/>
          <w:color w:val="000000"/>
        </w:rPr>
        <w:t>Interveniente Garantidor</w:t>
      </w:r>
    </w:p>
    <w:p w:rsidR="00644263" w:rsidRDefault="00644263" w:rsidP="00D34F35">
      <w:pPr>
        <w:pBdr>
          <w:bottom w:val="double" w:sz="6" w:space="1" w:color="auto"/>
        </w:pBdr>
        <w:spacing w:line="312" w:lineRule="auto"/>
        <w:jc w:val="center"/>
        <w:rPr>
          <w:smallCaps/>
          <w:color w:val="000000"/>
        </w:rPr>
      </w:pPr>
    </w:p>
    <w:p w:rsidR="005B611D" w:rsidRPr="00734EB8" w:rsidRDefault="005B611D" w:rsidP="00D34F35">
      <w:pPr>
        <w:pBdr>
          <w:bottom w:val="double" w:sz="6" w:space="1" w:color="auto"/>
        </w:pBdr>
        <w:spacing w:line="312" w:lineRule="auto"/>
        <w:jc w:val="center"/>
        <w:rPr>
          <w:smallCaps/>
          <w:color w:val="000000"/>
        </w:rPr>
      </w:pPr>
    </w:p>
    <w:p w:rsidR="00555E53" w:rsidRPr="00734EB8" w:rsidRDefault="00555E53" w:rsidP="00D34F35">
      <w:pPr>
        <w:pBdr>
          <w:bottom w:val="double" w:sz="6" w:space="1" w:color="auto"/>
        </w:pBdr>
        <w:spacing w:line="312" w:lineRule="auto"/>
        <w:jc w:val="center"/>
        <w:rPr>
          <w:color w:val="000000"/>
        </w:rPr>
      </w:pPr>
      <w:r w:rsidRPr="00734EB8">
        <w:rPr>
          <w:color w:val="000000"/>
        </w:rPr>
        <w:t>Datado de</w:t>
      </w:r>
    </w:p>
    <w:p w:rsidR="00F635D1" w:rsidRDefault="003E2E34" w:rsidP="00D34F35">
      <w:pPr>
        <w:pBdr>
          <w:bottom w:val="double" w:sz="6" w:space="1" w:color="auto"/>
        </w:pBdr>
        <w:spacing w:line="312" w:lineRule="auto"/>
        <w:jc w:val="center"/>
        <w:rPr>
          <w:color w:val="000000"/>
        </w:rPr>
      </w:pPr>
      <w:r>
        <w:rPr>
          <w:color w:val="000000"/>
        </w:rPr>
        <w:t>25</w:t>
      </w:r>
      <w:r w:rsidR="009C7AFE">
        <w:rPr>
          <w:color w:val="000000"/>
        </w:rPr>
        <w:t xml:space="preserve"> de </w:t>
      </w:r>
      <w:r w:rsidR="001D26F2">
        <w:rPr>
          <w:color w:val="000000"/>
        </w:rPr>
        <w:t>abril</w:t>
      </w:r>
      <w:r w:rsidR="00A56CCC">
        <w:rPr>
          <w:color w:val="000000"/>
        </w:rPr>
        <w:t xml:space="preserve"> </w:t>
      </w:r>
      <w:r w:rsidR="00555E53" w:rsidRPr="00734EB8">
        <w:rPr>
          <w:color w:val="000000"/>
        </w:rPr>
        <w:t>de 201</w:t>
      </w:r>
      <w:r w:rsidR="00A56CCC">
        <w:rPr>
          <w:color w:val="000000"/>
        </w:rPr>
        <w:t>9</w:t>
      </w:r>
    </w:p>
    <w:p w:rsidR="00955035" w:rsidRDefault="00955035" w:rsidP="00D34F35">
      <w:pPr>
        <w:pBdr>
          <w:bottom w:val="double" w:sz="6" w:space="1" w:color="auto"/>
        </w:pBdr>
        <w:spacing w:line="312" w:lineRule="auto"/>
        <w:jc w:val="center"/>
        <w:rPr>
          <w:smallCaps/>
          <w:color w:val="000000"/>
        </w:rPr>
      </w:pPr>
    </w:p>
    <w:p w:rsidR="005B611D" w:rsidRDefault="005B611D" w:rsidP="00D34F35">
      <w:pPr>
        <w:pBdr>
          <w:bottom w:val="double" w:sz="6" w:space="1" w:color="auto"/>
        </w:pBdr>
        <w:spacing w:line="312" w:lineRule="auto"/>
        <w:jc w:val="center"/>
        <w:rPr>
          <w:smallCaps/>
          <w:color w:val="000000"/>
        </w:rPr>
      </w:pPr>
    </w:p>
    <w:p w:rsidR="005B611D" w:rsidRPr="00734EB8" w:rsidRDefault="005B611D" w:rsidP="00D34F35">
      <w:pPr>
        <w:pBdr>
          <w:bottom w:val="double" w:sz="6" w:space="1" w:color="auto"/>
        </w:pBdr>
        <w:spacing w:line="312" w:lineRule="auto"/>
        <w:jc w:val="center"/>
        <w:rPr>
          <w:smallCaps/>
          <w:color w:val="000000"/>
        </w:rPr>
      </w:pPr>
    </w:p>
    <w:p w:rsidR="007822C7" w:rsidRPr="00734EB8" w:rsidRDefault="00E034AD" w:rsidP="00D34F35">
      <w:pPr>
        <w:autoSpaceDE/>
        <w:autoSpaceDN/>
        <w:adjustRightInd/>
        <w:spacing w:line="312" w:lineRule="auto"/>
        <w:rPr>
          <w:b/>
          <w:caps/>
        </w:rPr>
      </w:pPr>
      <w:r w:rsidRPr="00734EB8">
        <w:rPr>
          <w:b/>
          <w:caps/>
        </w:rPr>
        <w:br w:type="page"/>
      </w:r>
    </w:p>
    <w:p w:rsidR="00644263" w:rsidRPr="00734EB8" w:rsidRDefault="00644263" w:rsidP="00D34F35">
      <w:pPr>
        <w:spacing w:line="312" w:lineRule="auto"/>
        <w:jc w:val="center"/>
        <w:rPr>
          <w:color w:val="000000"/>
        </w:rPr>
      </w:pPr>
    </w:p>
    <w:p w:rsidR="00644263" w:rsidRPr="00734EB8" w:rsidRDefault="00E463DC" w:rsidP="00D34F35">
      <w:pPr>
        <w:spacing w:line="312" w:lineRule="auto"/>
        <w:jc w:val="both"/>
        <w:rPr>
          <w:b/>
          <w:smallCaps/>
          <w:color w:val="000000"/>
        </w:rPr>
      </w:pPr>
      <w:r>
        <w:rPr>
          <w:b/>
          <w:smallCaps/>
          <w:color w:val="000000"/>
        </w:rPr>
        <w:t xml:space="preserve">INSTRUMENTO PARTICULAR DE </w:t>
      </w:r>
      <w:r w:rsidR="00644263" w:rsidRPr="00734EB8">
        <w:rPr>
          <w:b/>
          <w:smallCaps/>
          <w:color w:val="000000"/>
        </w:rPr>
        <w:t xml:space="preserve">ESCRITURA DA 1ª </w:t>
      </w:r>
      <w:r w:rsidR="00445E09">
        <w:rPr>
          <w:b/>
          <w:smallCaps/>
          <w:color w:val="000000"/>
        </w:rPr>
        <w:t xml:space="preserve">(PRIMEIRA) </w:t>
      </w:r>
      <w:r w:rsidR="00644263" w:rsidRPr="00734EB8">
        <w:rPr>
          <w:b/>
          <w:smallCaps/>
          <w:color w:val="000000"/>
        </w:rPr>
        <w:t xml:space="preserve">EMISSÃO DE DEBÊNTURES </w:t>
      </w:r>
      <w:r w:rsidR="00644263" w:rsidRPr="00734EB8">
        <w:rPr>
          <w:rStyle w:val="DeltaViewInsertion"/>
          <w:b/>
          <w:smallCaps/>
          <w:color w:val="000000"/>
          <w:u w:val="none"/>
        </w:rPr>
        <w:t xml:space="preserve">SIMPLES, </w:t>
      </w:r>
      <w:r w:rsidR="00644263" w:rsidRPr="00734EB8">
        <w:rPr>
          <w:b/>
          <w:smallCaps/>
          <w:color w:val="000000"/>
        </w:rPr>
        <w:t xml:space="preserve">NÃO CONVERSÍVEIS EM AÇÕES, </w:t>
      </w:r>
      <w:r w:rsidR="00644263" w:rsidRPr="00734EB8">
        <w:rPr>
          <w:rStyle w:val="DeltaViewInsertion"/>
          <w:b/>
          <w:smallCaps/>
          <w:color w:val="000000"/>
          <w:u w:val="none"/>
        </w:rPr>
        <w:t>DA ESPÉCIE QUIROGRAFÁRIA</w:t>
      </w:r>
      <w:r w:rsidR="00644263" w:rsidRPr="00734EB8">
        <w:rPr>
          <w:b/>
          <w:smallCaps/>
          <w:color w:val="000000"/>
        </w:rPr>
        <w:t xml:space="preserve">, </w:t>
      </w:r>
      <w:r w:rsidR="00870105" w:rsidRPr="00734EB8">
        <w:rPr>
          <w:b/>
          <w:smallCaps/>
          <w:color w:val="000000"/>
        </w:rPr>
        <w:t xml:space="preserve">COM GARANTIA </w:t>
      </w:r>
      <w:r w:rsidR="00870105">
        <w:rPr>
          <w:b/>
          <w:smallCaps/>
          <w:color w:val="000000"/>
        </w:rPr>
        <w:t>ADICIONAL REAL</w:t>
      </w:r>
      <w:r w:rsidR="00B70542">
        <w:rPr>
          <w:b/>
          <w:smallCaps/>
          <w:color w:val="000000"/>
        </w:rPr>
        <w:t xml:space="preserve"> E</w:t>
      </w:r>
      <w:r w:rsidR="00644263" w:rsidRPr="00734EB8">
        <w:rPr>
          <w:b/>
          <w:smallCaps/>
          <w:color w:val="000000"/>
        </w:rPr>
        <w:t xml:space="preserve"> GARANTIA </w:t>
      </w:r>
      <w:r w:rsidR="00644263">
        <w:rPr>
          <w:b/>
          <w:smallCaps/>
          <w:color w:val="000000"/>
        </w:rPr>
        <w:t xml:space="preserve">ADICIONAL </w:t>
      </w:r>
      <w:r w:rsidR="00644263" w:rsidRPr="00734EB8">
        <w:rPr>
          <w:b/>
          <w:smallCaps/>
          <w:color w:val="000000"/>
        </w:rPr>
        <w:t xml:space="preserve">FIDEJUSSÓRIA, </w:t>
      </w:r>
      <w:r w:rsidR="00644263">
        <w:rPr>
          <w:b/>
          <w:smallCaps/>
          <w:color w:val="000000"/>
        </w:rPr>
        <w:t xml:space="preserve">EM </w:t>
      </w:r>
      <w:r w:rsidR="00B70542">
        <w:rPr>
          <w:b/>
          <w:smallCaps/>
          <w:color w:val="000000"/>
        </w:rPr>
        <w:t>03 (</w:t>
      </w:r>
      <w:r w:rsidR="00644263">
        <w:rPr>
          <w:b/>
          <w:smallCaps/>
          <w:color w:val="000000"/>
        </w:rPr>
        <w:t>TRÊS</w:t>
      </w:r>
      <w:r w:rsidR="00B70542">
        <w:rPr>
          <w:b/>
          <w:smallCaps/>
          <w:color w:val="000000"/>
        </w:rPr>
        <w:t>)</w:t>
      </w:r>
      <w:r w:rsidR="00644263">
        <w:rPr>
          <w:b/>
          <w:smallCaps/>
          <w:color w:val="000000"/>
        </w:rPr>
        <w:t xml:space="preserve"> SÉRIES, </w:t>
      </w:r>
      <w:r w:rsidR="00644263" w:rsidRPr="00734EB8">
        <w:rPr>
          <w:b/>
          <w:smallCaps/>
          <w:color w:val="000000"/>
        </w:rPr>
        <w:t xml:space="preserve">PARA DISTRIBUIÇÃO PÚBLICA COM ESFORÇOS RESTRITOS DE DISTRIBUIÇÃO, DA </w:t>
      </w:r>
      <w:r w:rsidR="00DE7090">
        <w:rPr>
          <w:b/>
          <w:smallCaps/>
          <w:color w:val="000000"/>
        </w:rPr>
        <w:t xml:space="preserve">SEB </w:t>
      </w:r>
      <w:r w:rsidR="00644263">
        <w:rPr>
          <w:b/>
          <w:smallCaps/>
          <w:color w:val="000000"/>
        </w:rPr>
        <w:t>SISTEMA EDUCACIONAL BRASILEIRO S.A.</w:t>
      </w:r>
    </w:p>
    <w:p w:rsidR="005F692C" w:rsidRPr="00734EB8" w:rsidRDefault="005F692C" w:rsidP="00D34F35">
      <w:pPr>
        <w:pStyle w:val="Corpodetexto"/>
        <w:spacing w:line="312" w:lineRule="auto"/>
        <w:ind w:firstLine="0"/>
        <w:rPr>
          <w:rFonts w:ascii="Times New Roman" w:hAnsi="Times New Roman" w:cs="Times New Roman"/>
          <w:b/>
          <w:color w:val="000000"/>
          <w:sz w:val="24"/>
          <w:szCs w:val="24"/>
        </w:rPr>
      </w:pPr>
    </w:p>
    <w:p w:rsidR="0056117B" w:rsidRPr="00734EB8" w:rsidRDefault="00FA0130" w:rsidP="00D34F35">
      <w:pPr>
        <w:pStyle w:val="Corpodetexto"/>
        <w:spacing w:line="312" w:lineRule="auto"/>
        <w:ind w:firstLine="0"/>
        <w:rPr>
          <w:rFonts w:ascii="Times New Roman" w:hAnsi="Times New Roman" w:cs="Times New Roman"/>
          <w:color w:val="000000"/>
          <w:sz w:val="24"/>
          <w:szCs w:val="24"/>
        </w:rPr>
      </w:pPr>
      <w:r w:rsidRPr="00734EB8">
        <w:rPr>
          <w:rFonts w:ascii="Times New Roman" w:hAnsi="Times New Roman" w:cs="Times New Roman"/>
          <w:color w:val="000000"/>
          <w:sz w:val="24"/>
          <w:szCs w:val="24"/>
        </w:rPr>
        <w:t>Pelo presente instrumento particular:</w:t>
      </w:r>
    </w:p>
    <w:p w:rsidR="0056117B" w:rsidRPr="00734EB8" w:rsidRDefault="0056117B" w:rsidP="00D34F35">
      <w:pPr>
        <w:pStyle w:val="Corpodetexto"/>
        <w:spacing w:line="312" w:lineRule="auto"/>
        <w:ind w:firstLine="0"/>
        <w:rPr>
          <w:rFonts w:ascii="Times New Roman" w:hAnsi="Times New Roman" w:cs="Times New Roman"/>
          <w:color w:val="000000"/>
          <w:sz w:val="24"/>
          <w:szCs w:val="24"/>
        </w:rPr>
      </w:pPr>
    </w:p>
    <w:p w:rsidR="0056117B" w:rsidRPr="00734EB8" w:rsidRDefault="00DE7090" w:rsidP="00D34F35">
      <w:pPr>
        <w:pStyle w:val="Corpodetexto"/>
        <w:spacing w:line="312" w:lineRule="auto"/>
        <w:ind w:firstLine="0"/>
        <w:rPr>
          <w:rFonts w:ascii="Times New Roman" w:hAnsi="Times New Roman" w:cs="Times New Roman"/>
          <w:color w:val="000000"/>
          <w:sz w:val="24"/>
          <w:szCs w:val="24"/>
        </w:rPr>
      </w:pPr>
      <w:bookmarkStart w:id="0" w:name="_DV_M5"/>
      <w:bookmarkEnd w:id="0"/>
      <w:r>
        <w:rPr>
          <w:rFonts w:ascii="Times New Roman" w:hAnsi="Times New Roman" w:cs="Times New Roman"/>
          <w:b/>
          <w:bCs/>
          <w:smallCaps/>
          <w:sz w:val="24"/>
          <w:szCs w:val="24"/>
        </w:rPr>
        <w:t xml:space="preserve">SEB </w:t>
      </w:r>
      <w:r w:rsidR="00644263">
        <w:rPr>
          <w:rFonts w:ascii="Times New Roman" w:hAnsi="Times New Roman" w:cs="Times New Roman"/>
          <w:b/>
          <w:bCs/>
          <w:smallCaps/>
          <w:sz w:val="24"/>
          <w:szCs w:val="24"/>
        </w:rPr>
        <w:t>SISTEMA EDUCACIONAL BRASILEIRO S.A.</w:t>
      </w:r>
      <w:r w:rsidR="00FA0130" w:rsidRPr="00734EB8">
        <w:rPr>
          <w:rFonts w:ascii="Times New Roman" w:hAnsi="Times New Roman" w:cs="Times New Roman"/>
          <w:sz w:val="24"/>
          <w:szCs w:val="24"/>
        </w:rPr>
        <w:t xml:space="preserve">, </w:t>
      </w:r>
      <w:r w:rsidR="007E3901" w:rsidRPr="00734EB8">
        <w:rPr>
          <w:rFonts w:ascii="Times New Roman" w:hAnsi="Times New Roman" w:cs="Times New Roman"/>
          <w:sz w:val="24"/>
          <w:szCs w:val="24"/>
        </w:rPr>
        <w:t xml:space="preserve">sociedade por ações, </w:t>
      </w:r>
      <w:r w:rsidR="00027100">
        <w:rPr>
          <w:rFonts w:ascii="Times New Roman" w:hAnsi="Times New Roman" w:cs="Times New Roman"/>
          <w:sz w:val="24"/>
          <w:szCs w:val="24"/>
        </w:rPr>
        <w:t>de capital fechado</w:t>
      </w:r>
      <w:r w:rsidR="006F494D" w:rsidRPr="00734EB8">
        <w:rPr>
          <w:rFonts w:ascii="Times New Roman" w:hAnsi="Times New Roman" w:cs="Times New Roman"/>
          <w:sz w:val="24"/>
          <w:szCs w:val="24"/>
        </w:rPr>
        <w:t xml:space="preserve">, </w:t>
      </w:r>
      <w:r w:rsidR="007E3901" w:rsidRPr="00734EB8">
        <w:rPr>
          <w:rFonts w:ascii="Times New Roman" w:hAnsi="Times New Roman" w:cs="Times New Roman"/>
          <w:sz w:val="24"/>
          <w:szCs w:val="24"/>
        </w:rPr>
        <w:t xml:space="preserve">com sede na Cidade de </w:t>
      </w:r>
      <w:r w:rsidR="00A23A29">
        <w:rPr>
          <w:rFonts w:ascii="Times New Roman" w:hAnsi="Times New Roman" w:cs="Times New Roman"/>
          <w:sz w:val="24"/>
          <w:szCs w:val="24"/>
        </w:rPr>
        <w:t>Ribeirão Preto</w:t>
      </w:r>
      <w:r w:rsidR="007E3901" w:rsidRPr="00734EB8">
        <w:rPr>
          <w:rFonts w:ascii="Times New Roman" w:hAnsi="Times New Roman" w:cs="Times New Roman"/>
          <w:sz w:val="24"/>
          <w:szCs w:val="24"/>
        </w:rPr>
        <w:t xml:space="preserve">, Estado </w:t>
      </w:r>
      <w:r w:rsidR="00A23A29">
        <w:rPr>
          <w:rFonts w:ascii="Times New Roman" w:hAnsi="Times New Roman" w:cs="Times New Roman"/>
          <w:sz w:val="24"/>
          <w:szCs w:val="24"/>
        </w:rPr>
        <w:t>de São Paulo</w:t>
      </w:r>
      <w:r w:rsidR="007E3901" w:rsidRPr="00734EB8">
        <w:rPr>
          <w:rFonts w:ascii="Times New Roman" w:hAnsi="Times New Roman" w:cs="Times New Roman"/>
          <w:sz w:val="24"/>
          <w:szCs w:val="24"/>
        </w:rPr>
        <w:t xml:space="preserve">, na </w:t>
      </w:r>
      <w:r w:rsidR="003B7B03">
        <w:rPr>
          <w:rFonts w:ascii="Times New Roman" w:hAnsi="Times New Roman" w:cs="Times New Roman"/>
          <w:sz w:val="24"/>
          <w:szCs w:val="24"/>
        </w:rPr>
        <w:t xml:space="preserve">Rua </w:t>
      </w:r>
      <w:r w:rsidR="003B7B03" w:rsidRPr="003B7B03">
        <w:rPr>
          <w:rFonts w:ascii="Times New Roman" w:hAnsi="Times New Roman" w:cs="Times New Roman"/>
          <w:sz w:val="24"/>
          <w:szCs w:val="24"/>
        </w:rPr>
        <w:t>Deolinda,</w:t>
      </w:r>
      <w:r w:rsidR="003B7B03">
        <w:rPr>
          <w:rFonts w:ascii="Times New Roman" w:hAnsi="Times New Roman" w:cs="Times New Roman"/>
          <w:sz w:val="24"/>
          <w:szCs w:val="24"/>
        </w:rPr>
        <w:t xml:space="preserve"> nº </w:t>
      </w:r>
      <w:r w:rsidR="003B7B03" w:rsidRPr="003B7B03">
        <w:rPr>
          <w:rFonts w:ascii="Times New Roman" w:hAnsi="Times New Roman" w:cs="Times New Roman"/>
          <w:sz w:val="24"/>
          <w:szCs w:val="24"/>
        </w:rPr>
        <w:t>70, 2º</w:t>
      </w:r>
      <w:r w:rsidR="003B7B03">
        <w:rPr>
          <w:rFonts w:ascii="Times New Roman" w:hAnsi="Times New Roman" w:cs="Times New Roman"/>
          <w:sz w:val="24"/>
          <w:szCs w:val="24"/>
        </w:rPr>
        <w:t> </w:t>
      </w:r>
      <w:r w:rsidR="003B7B03" w:rsidRPr="003B7B03">
        <w:rPr>
          <w:rFonts w:ascii="Times New Roman" w:hAnsi="Times New Roman" w:cs="Times New Roman"/>
          <w:sz w:val="24"/>
          <w:szCs w:val="24"/>
        </w:rPr>
        <w:t>andar, Jardim Macedo, CEP 14091-018</w:t>
      </w:r>
      <w:r w:rsidR="007E3901" w:rsidRPr="00734EB8">
        <w:rPr>
          <w:rFonts w:ascii="Times New Roman" w:hAnsi="Times New Roman" w:cs="Times New Roman"/>
          <w:sz w:val="24"/>
          <w:szCs w:val="24"/>
        </w:rPr>
        <w:t xml:space="preserve">, inscrita no Cadastro Nacional de Pessoas Jurídicas no Ministério da </w:t>
      </w:r>
      <w:r w:rsidR="003226AD">
        <w:rPr>
          <w:rFonts w:ascii="Times New Roman" w:hAnsi="Times New Roman" w:cs="Times New Roman"/>
          <w:sz w:val="24"/>
          <w:szCs w:val="24"/>
        </w:rPr>
        <w:t>Economia</w:t>
      </w:r>
      <w:r w:rsidR="007E3901" w:rsidRPr="00734EB8">
        <w:rPr>
          <w:rFonts w:ascii="Times New Roman" w:hAnsi="Times New Roman" w:cs="Times New Roman"/>
          <w:sz w:val="24"/>
          <w:szCs w:val="24"/>
        </w:rPr>
        <w:t xml:space="preserve"> (“</w:t>
      </w:r>
      <w:r w:rsidR="007E3901" w:rsidRPr="00734EB8">
        <w:rPr>
          <w:rFonts w:ascii="Times New Roman" w:hAnsi="Times New Roman" w:cs="Times New Roman"/>
          <w:sz w:val="24"/>
          <w:szCs w:val="24"/>
          <w:u w:val="single"/>
        </w:rPr>
        <w:t>CNPJ/M</w:t>
      </w:r>
      <w:r w:rsidR="003226AD">
        <w:rPr>
          <w:rFonts w:ascii="Times New Roman" w:hAnsi="Times New Roman" w:cs="Times New Roman"/>
          <w:sz w:val="24"/>
          <w:szCs w:val="24"/>
          <w:u w:val="single"/>
        </w:rPr>
        <w:t>E</w:t>
      </w:r>
      <w:r w:rsidR="007E3901" w:rsidRPr="00734EB8">
        <w:rPr>
          <w:rFonts w:ascii="Times New Roman" w:hAnsi="Times New Roman" w:cs="Times New Roman"/>
          <w:sz w:val="24"/>
          <w:szCs w:val="24"/>
        </w:rPr>
        <w:t>”) sob o nº</w:t>
      </w:r>
      <w:r w:rsidR="00A23A29">
        <w:rPr>
          <w:rFonts w:ascii="Times New Roman" w:hAnsi="Times New Roman" w:cs="Times New Roman"/>
          <w:sz w:val="24"/>
          <w:szCs w:val="24"/>
        </w:rPr>
        <w:t> </w:t>
      </w:r>
      <w:r w:rsidR="003B7B03" w:rsidRPr="003B7B03">
        <w:rPr>
          <w:rFonts w:ascii="Times New Roman" w:hAnsi="Times New Roman" w:cs="Times New Roman"/>
          <w:sz w:val="24"/>
          <w:szCs w:val="24"/>
        </w:rPr>
        <w:t>56.012.628/0001-61</w:t>
      </w:r>
      <w:r w:rsidR="007E3901" w:rsidRPr="00734EB8">
        <w:rPr>
          <w:rFonts w:ascii="Times New Roman" w:hAnsi="Times New Roman" w:cs="Times New Roman"/>
          <w:sz w:val="24"/>
          <w:szCs w:val="24"/>
        </w:rPr>
        <w:t xml:space="preserve">, neste ato representada na forma de seu </w:t>
      </w:r>
      <w:r w:rsidR="00001A8F" w:rsidRPr="00734EB8">
        <w:rPr>
          <w:rFonts w:ascii="Times New Roman" w:hAnsi="Times New Roman" w:cs="Times New Roman"/>
          <w:sz w:val="24"/>
          <w:szCs w:val="24"/>
        </w:rPr>
        <w:t xml:space="preserve">Estatuto Social </w:t>
      </w:r>
      <w:r w:rsidR="00FA0130" w:rsidRPr="00734EB8">
        <w:rPr>
          <w:rFonts w:ascii="Times New Roman" w:hAnsi="Times New Roman" w:cs="Times New Roman"/>
          <w:sz w:val="24"/>
          <w:szCs w:val="24"/>
        </w:rPr>
        <w:t>(“</w:t>
      </w:r>
      <w:r w:rsidR="00FA0130" w:rsidRPr="00734EB8">
        <w:rPr>
          <w:rFonts w:ascii="Times New Roman" w:hAnsi="Times New Roman" w:cs="Times New Roman"/>
          <w:sz w:val="24"/>
          <w:szCs w:val="24"/>
          <w:u w:val="single"/>
        </w:rPr>
        <w:t>Emissora</w:t>
      </w:r>
      <w:r w:rsidR="00FA0130" w:rsidRPr="00734EB8">
        <w:rPr>
          <w:rFonts w:ascii="Times New Roman" w:hAnsi="Times New Roman" w:cs="Times New Roman"/>
          <w:sz w:val="24"/>
          <w:szCs w:val="24"/>
        </w:rPr>
        <w:t>”);</w:t>
      </w:r>
    </w:p>
    <w:p w:rsidR="0056117B" w:rsidRPr="00734EB8" w:rsidRDefault="0056117B" w:rsidP="00D34F35">
      <w:pPr>
        <w:pStyle w:val="Corpodetexto"/>
        <w:spacing w:line="312" w:lineRule="auto"/>
        <w:ind w:firstLine="0"/>
        <w:rPr>
          <w:rFonts w:ascii="Times New Roman" w:hAnsi="Times New Roman" w:cs="Times New Roman"/>
          <w:color w:val="000000"/>
          <w:sz w:val="24"/>
          <w:szCs w:val="24"/>
        </w:rPr>
      </w:pPr>
      <w:bookmarkStart w:id="1" w:name="_DV_M6"/>
      <w:bookmarkEnd w:id="1"/>
    </w:p>
    <w:p w:rsidR="006E5DB3" w:rsidRPr="00734EB8" w:rsidRDefault="00090134" w:rsidP="00D34F35">
      <w:pPr>
        <w:spacing w:line="312" w:lineRule="auto"/>
        <w:jc w:val="both"/>
        <w:rPr>
          <w:color w:val="000000"/>
        </w:rPr>
      </w:pPr>
      <w:bookmarkStart w:id="2" w:name="_DV_M7"/>
      <w:bookmarkEnd w:id="2"/>
      <w:r w:rsidRPr="00734EB8">
        <w:rPr>
          <w:b/>
          <w:smallCaps/>
          <w:color w:val="000000"/>
        </w:rPr>
        <w:t xml:space="preserve">OLIVEIRA TRUST DISTRIBUIDORA DE TÍTULOS E VALORES MOBILIÁRIOS S.A., </w:t>
      </w:r>
      <w:r w:rsidRPr="00734EB8">
        <w:rPr>
          <w:rStyle w:val="Forte"/>
          <w:b w:val="0"/>
        </w:rPr>
        <w:t>Instituição Financeira</w:t>
      </w:r>
      <w:r w:rsidRPr="00734EB8">
        <w:rPr>
          <w:b/>
          <w:smallCaps/>
          <w:color w:val="000000"/>
        </w:rPr>
        <w:t xml:space="preserve"> </w:t>
      </w:r>
      <w:r w:rsidRPr="00734EB8">
        <w:rPr>
          <w:color w:val="000000"/>
        </w:rPr>
        <w:t>com domicílio na Cidade de São Paulo, Estado de São Paulo, na Rua Joaquim Floriano, nº 1052, CEP 04534-004, inscrita no CNPJ/M</w:t>
      </w:r>
      <w:r w:rsidR="003226AD">
        <w:rPr>
          <w:color w:val="000000"/>
        </w:rPr>
        <w:t>E</w:t>
      </w:r>
      <w:r w:rsidRPr="00734EB8">
        <w:rPr>
          <w:color w:val="000000"/>
        </w:rPr>
        <w:t xml:space="preserve"> sob o nº 36.113.876/0004-34</w:t>
      </w:r>
      <w:r w:rsidR="000E1D36" w:rsidRPr="00734EB8">
        <w:rPr>
          <w:color w:val="000000"/>
        </w:rPr>
        <w:t>, neste ato representada por seu(s) representante(s) legal(</w:t>
      </w:r>
      <w:proofErr w:type="spellStart"/>
      <w:r w:rsidR="000E1D36" w:rsidRPr="00734EB8">
        <w:rPr>
          <w:color w:val="000000"/>
        </w:rPr>
        <w:t>is</w:t>
      </w:r>
      <w:proofErr w:type="spellEnd"/>
      <w:r w:rsidR="000E1D36" w:rsidRPr="00734EB8">
        <w:rPr>
          <w:color w:val="000000"/>
        </w:rPr>
        <w:t>) devidamente autorizado(s) e identificado(s) nas páginas de assinaturas do presente instrumento (“</w:t>
      </w:r>
      <w:r w:rsidR="000E1D36" w:rsidRPr="00734EB8">
        <w:rPr>
          <w:color w:val="000000"/>
          <w:u w:val="single"/>
        </w:rPr>
        <w:t>Agente Fiduciário</w:t>
      </w:r>
      <w:r w:rsidR="000E1D36" w:rsidRPr="00734EB8">
        <w:rPr>
          <w:color w:val="000000"/>
        </w:rPr>
        <w:t>”), representando a comunhão dos titulares das debêntures desta emissão</w:t>
      </w:r>
      <w:r w:rsidR="00FA0130" w:rsidRPr="00734EB8">
        <w:rPr>
          <w:color w:val="000000"/>
        </w:rPr>
        <w:t xml:space="preserve"> (“</w:t>
      </w:r>
      <w:r w:rsidR="00E034AD" w:rsidRPr="00734EB8">
        <w:rPr>
          <w:color w:val="000000"/>
          <w:u w:val="single"/>
        </w:rPr>
        <w:t>Debenturistas</w:t>
      </w:r>
      <w:r w:rsidR="00FA0130" w:rsidRPr="00734EB8">
        <w:rPr>
          <w:color w:val="000000"/>
        </w:rPr>
        <w:t>” e, individualmente, “</w:t>
      </w:r>
      <w:r w:rsidR="00E034AD" w:rsidRPr="00734EB8">
        <w:rPr>
          <w:color w:val="000000"/>
          <w:u w:val="single"/>
        </w:rPr>
        <w:t>Debenturista</w:t>
      </w:r>
      <w:r w:rsidR="00FA0130" w:rsidRPr="00734EB8">
        <w:rPr>
          <w:color w:val="000000"/>
        </w:rPr>
        <w:t>”);</w:t>
      </w:r>
    </w:p>
    <w:p w:rsidR="00001A8F" w:rsidRPr="00734EB8" w:rsidRDefault="00001A8F" w:rsidP="00D34F35">
      <w:pPr>
        <w:spacing w:line="312" w:lineRule="auto"/>
        <w:jc w:val="both"/>
        <w:rPr>
          <w:color w:val="000000"/>
        </w:rPr>
      </w:pPr>
    </w:p>
    <w:p w:rsidR="00001A8F" w:rsidRPr="00734EB8" w:rsidRDefault="00001A8F" w:rsidP="00D34F35">
      <w:pPr>
        <w:spacing w:line="312" w:lineRule="auto"/>
        <w:jc w:val="both"/>
        <w:rPr>
          <w:color w:val="000000"/>
        </w:rPr>
      </w:pPr>
      <w:r w:rsidRPr="00734EB8">
        <w:rPr>
          <w:color w:val="000000"/>
        </w:rPr>
        <w:t xml:space="preserve">E, ainda, na qualidade de </w:t>
      </w:r>
      <w:r w:rsidR="005842E8" w:rsidRPr="00734EB8">
        <w:rPr>
          <w:color w:val="000000"/>
        </w:rPr>
        <w:t>Interveniente Garantidor</w:t>
      </w:r>
      <w:r w:rsidRPr="00734EB8">
        <w:rPr>
          <w:color w:val="000000"/>
        </w:rPr>
        <w:t>:</w:t>
      </w:r>
    </w:p>
    <w:p w:rsidR="006E5DB3" w:rsidRPr="00734EB8" w:rsidRDefault="006E5DB3" w:rsidP="00D34F35">
      <w:pPr>
        <w:spacing w:line="312" w:lineRule="auto"/>
        <w:jc w:val="both"/>
        <w:rPr>
          <w:color w:val="000000"/>
        </w:rPr>
      </w:pPr>
    </w:p>
    <w:p w:rsidR="00001A8F" w:rsidRPr="00734EB8" w:rsidRDefault="00A23A29" w:rsidP="00D34F35">
      <w:pPr>
        <w:spacing w:line="312" w:lineRule="auto"/>
        <w:jc w:val="both"/>
        <w:rPr>
          <w:color w:val="000000"/>
        </w:rPr>
      </w:pPr>
      <w:r>
        <w:rPr>
          <w:b/>
          <w:color w:val="000000"/>
        </w:rPr>
        <w:t>CHAIM ZAHER</w:t>
      </w:r>
      <w:r w:rsidR="00001A8F" w:rsidRPr="00734EB8">
        <w:rPr>
          <w:color w:val="000000"/>
        </w:rPr>
        <w:t xml:space="preserve">, brasileiro, empresário, portador da cédula de identidade </w:t>
      </w:r>
      <w:r w:rsidR="00806E69">
        <w:rPr>
          <w:color w:val="000000"/>
        </w:rPr>
        <w:t xml:space="preserve">RG </w:t>
      </w:r>
      <w:r w:rsidR="00001A8F" w:rsidRPr="00734EB8">
        <w:rPr>
          <w:color w:val="000000"/>
        </w:rPr>
        <w:t>nº</w:t>
      </w:r>
      <w:r w:rsidR="00806E69">
        <w:rPr>
          <w:color w:val="000000"/>
        </w:rPr>
        <w:t>7</w:t>
      </w:r>
      <w:r w:rsidR="00081B3D">
        <w:rPr>
          <w:color w:val="000000"/>
        </w:rPr>
        <w:t>.</w:t>
      </w:r>
      <w:r w:rsidR="00806E69">
        <w:rPr>
          <w:color w:val="000000"/>
        </w:rPr>
        <w:t>324</w:t>
      </w:r>
      <w:r w:rsidR="00081B3D">
        <w:rPr>
          <w:color w:val="000000"/>
        </w:rPr>
        <w:t>.</w:t>
      </w:r>
      <w:r w:rsidR="00806E69">
        <w:rPr>
          <w:color w:val="000000"/>
        </w:rPr>
        <w:t>736</w:t>
      </w:r>
      <w:r w:rsidR="00081B3D">
        <w:rPr>
          <w:color w:val="000000"/>
        </w:rPr>
        <w:t>-4 SSP/SP</w:t>
      </w:r>
      <w:r w:rsidR="00001A8F" w:rsidRPr="00734EB8">
        <w:rPr>
          <w:color w:val="000000"/>
        </w:rPr>
        <w:t xml:space="preserve">, inscrito no </w:t>
      </w:r>
      <w:r w:rsidR="006A6D54">
        <w:rPr>
          <w:color w:val="000000"/>
        </w:rPr>
        <w:t xml:space="preserve">Cadastro de Pessoas Físicas do Ministério da </w:t>
      </w:r>
      <w:r w:rsidR="003226AD">
        <w:rPr>
          <w:color w:val="000000"/>
        </w:rPr>
        <w:t xml:space="preserve">Economia </w:t>
      </w:r>
      <w:r w:rsidR="006A6D54">
        <w:rPr>
          <w:color w:val="000000"/>
        </w:rPr>
        <w:t>(“</w:t>
      </w:r>
      <w:r w:rsidR="00001A8F" w:rsidRPr="006A6D54">
        <w:rPr>
          <w:color w:val="000000"/>
          <w:u w:val="single"/>
        </w:rPr>
        <w:t>CPF/M</w:t>
      </w:r>
      <w:r w:rsidR="003226AD">
        <w:rPr>
          <w:color w:val="000000"/>
          <w:u w:val="single"/>
        </w:rPr>
        <w:t>E</w:t>
      </w:r>
      <w:r w:rsidR="006A6D54">
        <w:rPr>
          <w:color w:val="000000"/>
        </w:rPr>
        <w:t>”)</w:t>
      </w:r>
      <w:r w:rsidR="00001A8F" w:rsidRPr="00734EB8">
        <w:rPr>
          <w:color w:val="000000"/>
        </w:rPr>
        <w:t xml:space="preserve"> sob o nº</w:t>
      </w:r>
      <w:r>
        <w:rPr>
          <w:color w:val="000000"/>
        </w:rPr>
        <w:t> </w:t>
      </w:r>
      <w:r w:rsidR="00806E69">
        <w:rPr>
          <w:color w:val="000000"/>
        </w:rPr>
        <w:t>558.094.998-72</w:t>
      </w:r>
      <w:r w:rsidR="00001A8F" w:rsidRPr="00734EB8">
        <w:rPr>
          <w:color w:val="000000"/>
        </w:rPr>
        <w:t xml:space="preserve">, residente e domiciliado na Cidade de </w:t>
      </w:r>
      <w:r w:rsidR="00806E69">
        <w:rPr>
          <w:color w:val="000000"/>
        </w:rPr>
        <w:t xml:space="preserve">São Paulo, </w:t>
      </w:r>
      <w:r w:rsidR="00242BE3">
        <w:rPr>
          <w:color w:val="000000"/>
        </w:rPr>
        <w:t xml:space="preserve">Estado de São Paulo, </w:t>
      </w:r>
      <w:r w:rsidR="00806E69">
        <w:rPr>
          <w:color w:val="000000"/>
        </w:rPr>
        <w:t xml:space="preserve">na Avenida Quarto Centenário, 399, Casa 03, Jardim </w:t>
      </w:r>
      <w:r w:rsidR="00537583">
        <w:rPr>
          <w:color w:val="000000"/>
        </w:rPr>
        <w:t>Lusitânia</w:t>
      </w:r>
      <w:r w:rsidR="00806E69">
        <w:rPr>
          <w:color w:val="000000"/>
        </w:rPr>
        <w:t>, CEP 04030-000</w:t>
      </w:r>
      <w:r>
        <w:rPr>
          <w:color w:val="000000"/>
        </w:rPr>
        <w:t xml:space="preserve"> </w:t>
      </w:r>
      <w:r w:rsidR="00001A8F" w:rsidRPr="00734EB8">
        <w:rPr>
          <w:color w:val="000000"/>
        </w:rPr>
        <w:t>(“</w:t>
      </w:r>
      <w:r>
        <w:rPr>
          <w:color w:val="000000"/>
          <w:u w:val="single"/>
        </w:rPr>
        <w:t>Interveniente Garantidor</w:t>
      </w:r>
      <w:r w:rsidR="00001A8F" w:rsidRPr="00734EB8">
        <w:rPr>
          <w:color w:val="000000"/>
        </w:rPr>
        <w:t>”)</w:t>
      </w:r>
      <w:r w:rsidR="003226AD">
        <w:rPr>
          <w:color w:val="000000"/>
        </w:rPr>
        <w:t xml:space="preserve">, casado sob o regime de comunhão universal de bens com a Sra. </w:t>
      </w:r>
      <w:r w:rsidR="003226AD" w:rsidRPr="003226AD">
        <w:rPr>
          <w:color w:val="000000"/>
        </w:rPr>
        <w:t xml:space="preserve">Adriana </w:t>
      </w:r>
      <w:proofErr w:type="spellStart"/>
      <w:r w:rsidR="003226AD" w:rsidRPr="003226AD">
        <w:rPr>
          <w:color w:val="000000"/>
        </w:rPr>
        <w:t>Baptiston</w:t>
      </w:r>
      <w:proofErr w:type="spellEnd"/>
      <w:r w:rsidR="003226AD" w:rsidRPr="003226AD">
        <w:rPr>
          <w:color w:val="000000"/>
        </w:rPr>
        <w:t xml:space="preserve"> </w:t>
      </w:r>
      <w:proofErr w:type="spellStart"/>
      <w:r w:rsidR="003226AD" w:rsidRPr="003226AD">
        <w:rPr>
          <w:color w:val="000000"/>
        </w:rPr>
        <w:t>Cefali</w:t>
      </w:r>
      <w:proofErr w:type="spellEnd"/>
      <w:r w:rsidR="003226AD" w:rsidRPr="003226AD">
        <w:rPr>
          <w:color w:val="000000"/>
        </w:rPr>
        <w:t xml:space="preserve"> Zaher</w:t>
      </w:r>
      <w:r w:rsidR="003226AD" w:rsidRPr="00734EB8">
        <w:rPr>
          <w:color w:val="000000"/>
        </w:rPr>
        <w:t>,</w:t>
      </w:r>
      <w:r w:rsidR="003226AD" w:rsidRPr="003226AD">
        <w:t xml:space="preserve"> </w:t>
      </w:r>
      <w:r w:rsidR="003226AD" w:rsidRPr="003226AD">
        <w:rPr>
          <w:color w:val="000000"/>
        </w:rPr>
        <w:t>brasileira, casada, empresária, portadora da cédula de identidade RG nº</w:t>
      </w:r>
      <w:r w:rsidR="003226AD">
        <w:rPr>
          <w:color w:val="000000"/>
        </w:rPr>
        <w:t> </w:t>
      </w:r>
      <w:r w:rsidR="003226AD" w:rsidRPr="003226AD">
        <w:rPr>
          <w:color w:val="000000"/>
        </w:rPr>
        <w:t>9.341.637-4, expedida pela Secretaria da Segurança Pública do Estado de São Paulo (“</w:t>
      </w:r>
      <w:r w:rsidR="003226AD" w:rsidRPr="003570F7">
        <w:rPr>
          <w:color w:val="000000"/>
          <w:u w:val="single"/>
        </w:rPr>
        <w:t>SSP/SP</w:t>
      </w:r>
      <w:r w:rsidR="003226AD" w:rsidRPr="003226AD">
        <w:rPr>
          <w:color w:val="000000"/>
        </w:rPr>
        <w:t>”), inscrita no CPF/M</w:t>
      </w:r>
      <w:r w:rsidR="003226AD">
        <w:rPr>
          <w:color w:val="000000"/>
        </w:rPr>
        <w:t>E</w:t>
      </w:r>
      <w:r w:rsidR="003226AD" w:rsidRPr="003226AD">
        <w:rPr>
          <w:color w:val="000000"/>
        </w:rPr>
        <w:t xml:space="preserve"> sob nº 043.607.418-47</w:t>
      </w:r>
      <w:r w:rsidR="003226AD">
        <w:rPr>
          <w:color w:val="000000"/>
        </w:rPr>
        <w:t>;</w:t>
      </w:r>
    </w:p>
    <w:p w:rsidR="00001A8F" w:rsidRPr="00734EB8" w:rsidRDefault="00001A8F" w:rsidP="00D34F35">
      <w:pPr>
        <w:spacing w:line="312" w:lineRule="auto"/>
        <w:jc w:val="both"/>
        <w:rPr>
          <w:color w:val="000000"/>
        </w:rPr>
      </w:pPr>
    </w:p>
    <w:p w:rsidR="003D509E" w:rsidRPr="00734EB8" w:rsidRDefault="00FA0130" w:rsidP="00D34F35">
      <w:pPr>
        <w:pStyle w:val="Corpodetexto"/>
        <w:spacing w:line="312" w:lineRule="auto"/>
        <w:ind w:firstLine="0"/>
        <w:rPr>
          <w:rFonts w:ascii="Times New Roman" w:hAnsi="Times New Roman" w:cs="Times New Roman"/>
          <w:color w:val="000000"/>
          <w:sz w:val="24"/>
          <w:szCs w:val="24"/>
        </w:rPr>
      </w:pPr>
      <w:r w:rsidRPr="00734EB8">
        <w:rPr>
          <w:rFonts w:ascii="Times New Roman" w:hAnsi="Times New Roman" w:cs="Times New Roman"/>
          <w:color w:val="000000"/>
          <w:sz w:val="24"/>
          <w:szCs w:val="24"/>
        </w:rPr>
        <w:t>sendo a Emissora, o Agente Fiduciário</w:t>
      </w:r>
      <w:r w:rsidR="002C2060" w:rsidRPr="00734EB8">
        <w:rPr>
          <w:rFonts w:ascii="Times New Roman" w:hAnsi="Times New Roman" w:cs="Times New Roman"/>
          <w:color w:val="000000"/>
          <w:sz w:val="24"/>
          <w:szCs w:val="24"/>
        </w:rPr>
        <w:t xml:space="preserve"> e o </w:t>
      </w:r>
      <w:r w:rsidR="005842E8" w:rsidRPr="00734EB8">
        <w:rPr>
          <w:rFonts w:ascii="Times New Roman" w:hAnsi="Times New Roman" w:cs="Times New Roman"/>
          <w:color w:val="000000"/>
          <w:sz w:val="24"/>
          <w:szCs w:val="24"/>
        </w:rPr>
        <w:t>Interveniente Garantidor</w:t>
      </w:r>
      <w:r w:rsidRPr="00734EB8">
        <w:rPr>
          <w:rFonts w:ascii="Times New Roman" w:hAnsi="Times New Roman" w:cs="Times New Roman"/>
          <w:color w:val="000000"/>
          <w:sz w:val="24"/>
          <w:szCs w:val="24"/>
        </w:rPr>
        <w:t xml:space="preserve"> designados, em conjunto, como “</w:t>
      </w:r>
      <w:r w:rsidR="00E034AD" w:rsidRPr="00734EB8">
        <w:rPr>
          <w:rFonts w:ascii="Times New Roman" w:hAnsi="Times New Roman" w:cs="Times New Roman"/>
          <w:color w:val="000000"/>
          <w:sz w:val="24"/>
          <w:szCs w:val="24"/>
          <w:u w:val="single"/>
        </w:rPr>
        <w:t>Partes</w:t>
      </w:r>
      <w:r w:rsidRPr="00734EB8">
        <w:rPr>
          <w:rFonts w:ascii="Times New Roman" w:hAnsi="Times New Roman" w:cs="Times New Roman"/>
          <w:color w:val="000000"/>
          <w:sz w:val="24"/>
          <w:szCs w:val="24"/>
        </w:rPr>
        <w:t>” e, individual e indistintamente, como “</w:t>
      </w:r>
      <w:r w:rsidR="00E034AD" w:rsidRPr="00734EB8">
        <w:rPr>
          <w:rFonts w:ascii="Times New Roman" w:hAnsi="Times New Roman" w:cs="Times New Roman"/>
          <w:color w:val="000000"/>
          <w:sz w:val="24"/>
          <w:szCs w:val="24"/>
          <w:u w:val="single"/>
        </w:rPr>
        <w:t>Parte</w:t>
      </w:r>
      <w:r w:rsidRPr="00734EB8">
        <w:rPr>
          <w:rFonts w:ascii="Times New Roman" w:hAnsi="Times New Roman" w:cs="Times New Roman"/>
          <w:color w:val="000000"/>
          <w:sz w:val="24"/>
          <w:szCs w:val="24"/>
        </w:rPr>
        <w:t>”;</w:t>
      </w:r>
    </w:p>
    <w:p w:rsidR="003D509E" w:rsidRPr="00734EB8" w:rsidRDefault="003D509E" w:rsidP="00D34F35">
      <w:pPr>
        <w:pStyle w:val="Corpodetexto"/>
        <w:spacing w:line="312" w:lineRule="auto"/>
        <w:ind w:firstLine="0"/>
        <w:rPr>
          <w:rFonts w:ascii="Times New Roman" w:hAnsi="Times New Roman" w:cs="Times New Roman"/>
          <w:color w:val="000000"/>
          <w:sz w:val="24"/>
          <w:szCs w:val="24"/>
        </w:rPr>
      </w:pPr>
    </w:p>
    <w:p w:rsidR="00E5663A" w:rsidRPr="00734EB8" w:rsidRDefault="00FA0130" w:rsidP="00D34F35">
      <w:pPr>
        <w:pStyle w:val="Corpodetexto"/>
        <w:spacing w:line="312" w:lineRule="auto"/>
        <w:ind w:firstLine="0"/>
        <w:rPr>
          <w:rFonts w:ascii="Times New Roman" w:hAnsi="Times New Roman" w:cs="Times New Roman"/>
          <w:color w:val="000000"/>
          <w:sz w:val="24"/>
          <w:szCs w:val="24"/>
        </w:rPr>
      </w:pPr>
      <w:bookmarkStart w:id="3" w:name="_DV_M9"/>
      <w:bookmarkEnd w:id="3"/>
      <w:r w:rsidRPr="00734EB8">
        <w:rPr>
          <w:rFonts w:ascii="Times New Roman" w:hAnsi="Times New Roman" w:cs="Times New Roman"/>
          <w:color w:val="000000"/>
          <w:sz w:val="24"/>
          <w:szCs w:val="24"/>
        </w:rPr>
        <w:lastRenderedPageBreak/>
        <w:t>vêm, por meio dest</w:t>
      </w:r>
      <w:r w:rsidR="00A23A29">
        <w:rPr>
          <w:rFonts w:ascii="Times New Roman" w:hAnsi="Times New Roman" w:cs="Times New Roman"/>
          <w:color w:val="000000"/>
          <w:sz w:val="24"/>
          <w:szCs w:val="24"/>
        </w:rPr>
        <w:t>e</w:t>
      </w:r>
      <w:r w:rsidRPr="00734EB8">
        <w:rPr>
          <w:rFonts w:ascii="Times New Roman" w:hAnsi="Times New Roman" w:cs="Times New Roman"/>
          <w:color w:val="000000"/>
          <w:sz w:val="24"/>
          <w:szCs w:val="24"/>
        </w:rPr>
        <w:t xml:space="preserve"> e na melhor forma de direito, firmar </w:t>
      </w:r>
      <w:r w:rsidR="00A23A29">
        <w:rPr>
          <w:rFonts w:ascii="Times New Roman" w:hAnsi="Times New Roman" w:cs="Times New Roman"/>
          <w:color w:val="000000"/>
          <w:sz w:val="24"/>
          <w:szCs w:val="24"/>
        </w:rPr>
        <w:t>o</w:t>
      </w:r>
      <w:r w:rsidRPr="00734EB8">
        <w:rPr>
          <w:rFonts w:ascii="Times New Roman" w:hAnsi="Times New Roman" w:cs="Times New Roman"/>
          <w:color w:val="000000"/>
          <w:sz w:val="24"/>
          <w:szCs w:val="24"/>
        </w:rPr>
        <w:t xml:space="preserve"> presente “</w:t>
      </w:r>
      <w:r w:rsidR="00A23A29">
        <w:rPr>
          <w:rFonts w:ascii="Times New Roman" w:hAnsi="Times New Roman" w:cs="Times New Roman"/>
          <w:color w:val="000000"/>
          <w:sz w:val="24"/>
          <w:szCs w:val="24"/>
        </w:rPr>
        <w:t xml:space="preserve">Instrumento Particular de </w:t>
      </w:r>
      <w:r w:rsidRPr="00734EB8">
        <w:rPr>
          <w:rFonts w:ascii="Times New Roman" w:hAnsi="Times New Roman" w:cs="Times New Roman"/>
          <w:color w:val="000000"/>
          <w:sz w:val="24"/>
          <w:szCs w:val="24"/>
        </w:rPr>
        <w:t xml:space="preserve">Escritura da 1ª </w:t>
      </w:r>
      <w:r w:rsidR="00445E09">
        <w:rPr>
          <w:rFonts w:ascii="Times New Roman" w:hAnsi="Times New Roman" w:cs="Times New Roman"/>
          <w:color w:val="000000"/>
          <w:sz w:val="24"/>
          <w:szCs w:val="24"/>
        </w:rPr>
        <w:t xml:space="preserve">(Primeira) </w:t>
      </w:r>
      <w:r w:rsidRPr="00734EB8">
        <w:rPr>
          <w:rFonts w:ascii="Times New Roman" w:hAnsi="Times New Roman" w:cs="Times New Roman"/>
          <w:color w:val="000000"/>
          <w:sz w:val="24"/>
          <w:szCs w:val="24"/>
        </w:rPr>
        <w:t xml:space="preserve">Emissão de Debêntures </w:t>
      </w:r>
      <w:r w:rsidR="00E034AD" w:rsidRPr="00734EB8">
        <w:rPr>
          <w:rStyle w:val="DeltaViewInsertion"/>
          <w:rFonts w:ascii="Times New Roman" w:hAnsi="Times New Roman" w:cs="Times New Roman"/>
          <w:color w:val="000000"/>
          <w:sz w:val="24"/>
          <w:szCs w:val="24"/>
          <w:u w:val="none"/>
        </w:rPr>
        <w:t xml:space="preserve">Simples, </w:t>
      </w:r>
      <w:r w:rsidRPr="00734EB8">
        <w:rPr>
          <w:rFonts w:ascii="Times New Roman" w:hAnsi="Times New Roman" w:cs="Times New Roman"/>
          <w:color w:val="000000"/>
          <w:sz w:val="24"/>
          <w:szCs w:val="24"/>
        </w:rPr>
        <w:t xml:space="preserve">Não Conversíveis em Ações, </w:t>
      </w:r>
      <w:r w:rsidR="003B7B03">
        <w:rPr>
          <w:rStyle w:val="DeltaViewInsertion"/>
          <w:rFonts w:ascii="Times New Roman" w:hAnsi="Times New Roman" w:cs="Times New Roman"/>
          <w:color w:val="000000"/>
          <w:sz w:val="24"/>
          <w:szCs w:val="24"/>
          <w:u w:val="none"/>
        </w:rPr>
        <w:t>d</w:t>
      </w:r>
      <w:r w:rsidR="00E817A2" w:rsidRPr="00734EB8">
        <w:rPr>
          <w:rStyle w:val="DeltaViewInsertion"/>
          <w:rFonts w:ascii="Times New Roman" w:hAnsi="Times New Roman" w:cs="Times New Roman"/>
          <w:color w:val="000000"/>
          <w:sz w:val="24"/>
          <w:szCs w:val="24"/>
          <w:u w:val="none"/>
        </w:rPr>
        <w:t>a Espécie Quirografária</w:t>
      </w:r>
      <w:r w:rsidRPr="00734EB8">
        <w:rPr>
          <w:rFonts w:ascii="Times New Roman" w:hAnsi="Times New Roman" w:cs="Times New Roman"/>
          <w:color w:val="000000"/>
          <w:sz w:val="24"/>
          <w:szCs w:val="24"/>
        </w:rPr>
        <w:t xml:space="preserve">, </w:t>
      </w:r>
      <w:r w:rsidR="00870105">
        <w:rPr>
          <w:rFonts w:ascii="Times New Roman" w:hAnsi="Times New Roman" w:cs="Times New Roman"/>
          <w:color w:val="000000"/>
          <w:sz w:val="24"/>
          <w:szCs w:val="24"/>
        </w:rPr>
        <w:t>c</w:t>
      </w:r>
      <w:r w:rsidR="00870105" w:rsidRPr="00870105">
        <w:rPr>
          <w:rFonts w:ascii="Times New Roman" w:hAnsi="Times New Roman" w:cs="Times New Roman"/>
          <w:color w:val="000000"/>
          <w:sz w:val="24"/>
          <w:szCs w:val="24"/>
        </w:rPr>
        <w:t>om Garantia Adicional Real</w:t>
      </w:r>
      <w:r w:rsidR="00B70542">
        <w:rPr>
          <w:rFonts w:ascii="Times New Roman" w:hAnsi="Times New Roman" w:cs="Times New Roman"/>
          <w:color w:val="000000"/>
          <w:sz w:val="24"/>
          <w:szCs w:val="24"/>
        </w:rPr>
        <w:t xml:space="preserve"> e</w:t>
      </w:r>
      <w:r w:rsidR="00866A0D" w:rsidRPr="00734EB8">
        <w:rPr>
          <w:rFonts w:ascii="Times New Roman" w:hAnsi="Times New Roman" w:cs="Times New Roman"/>
          <w:color w:val="000000"/>
          <w:sz w:val="24"/>
          <w:szCs w:val="24"/>
        </w:rPr>
        <w:t xml:space="preserve"> Garantia </w:t>
      </w:r>
      <w:r w:rsidR="00217929">
        <w:rPr>
          <w:rFonts w:ascii="Times New Roman" w:hAnsi="Times New Roman" w:cs="Times New Roman"/>
          <w:color w:val="000000"/>
          <w:sz w:val="24"/>
          <w:szCs w:val="24"/>
        </w:rPr>
        <w:t xml:space="preserve">Adicional </w:t>
      </w:r>
      <w:r w:rsidR="00866A0D" w:rsidRPr="00734EB8">
        <w:rPr>
          <w:rFonts w:ascii="Times New Roman" w:hAnsi="Times New Roman" w:cs="Times New Roman"/>
          <w:color w:val="000000"/>
          <w:sz w:val="24"/>
          <w:szCs w:val="24"/>
        </w:rPr>
        <w:t xml:space="preserve">Fidejussória, </w:t>
      </w:r>
      <w:r w:rsidR="00A23A29">
        <w:rPr>
          <w:rFonts w:ascii="Times New Roman" w:hAnsi="Times New Roman" w:cs="Times New Roman"/>
          <w:color w:val="000000"/>
          <w:sz w:val="24"/>
          <w:szCs w:val="24"/>
        </w:rPr>
        <w:t xml:space="preserve">em </w:t>
      </w:r>
      <w:r w:rsidR="00B70542">
        <w:rPr>
          <w:rFonts w:ascii="Times New Roman" w:hAnsi="Times New Roman" w:cs="Times New Roman"/>
          <w:color w:val="000000"/>
          <w:sz w:val="24"/>
          <w:szCs w:val="24"/>
        </w:rPr>
        <w:t>03 (tr</w:t>
      </w:r>
      <w:r w:rsidR="003B7B03">
        <w:rPr>
          <w:rFonts w:ascii="Times New Roman" w:hAnsi="Times New Roman" w:cs="Times New Roman"/>
          <w:color w:val="000000"/>
          <w:sz w:val="24"/>
          <w:szCs w:val="24"/>
        </w:rPr>
        <w:t>ês</w:t>
      </w:r>
      <w:r w:rsidR="00B70542">
        <w:rPr>
          <w:rFonts w:ascii="Times New Roman" w:hAnsi="Times New Roman" w:cs="Times New Roman"/>
          <w:color w:val="000000"/>
          <w:sz w:val="24"/>
          <w:szCs w:val="24"/>
        </w:rPr>
        <w:t>)</w:t>
      </w:r>
      <w:r w:rsidR="00A23A29">
        <w:rPr>
          <w:rFonts w:ascii="Times New Roman" w:hAnsi="Times New Roman" w:cs="Times New Roman"/>
          <w:color w:val="000000"/>
          <w:sz w:val="24"/>
          <w:szCs w:val="24"/>
        </w:rPr>
        <w:t xml:space="preserve"> </w:t>
      </w:r>
      <w:r w:rsidR="003B7B03">
        <w:rPr>
          <w:rFonts w:ascii="Times New Roman" w:hAnsi="Times New Roman" w:cs="Times New Roman"/>
          <w:color w:val="000000"/>
          <w:sz w:val="24"/>
          <w:szCs w:val="24"/>
        </w:rPr>
        <w:t>Séries</w:t>
      </w:r>
      <w:r w:rsidR="00A23A29">
        <w:rPr>
          <w:rFonts w:ascii="Times New Roman" w:hAnsi="Times New Roman" w:cs="Times New Roman"/>
          <w:color w:val="000000"/>
          <w:sz w:val="24"/>
          <w:szCs w:val="24"/>
        </w:rPr>
        <w:t xml:space="preserve">, </w:t>
      </w:r>
      <w:r w:rsidRPr="00734EB8">
        <w:rPr>
          <w:rFonts w:ascii="Times New Roman" w:hAnsi="Times New Roman" w:cs="Times New Roman"/>
          <w:color w:val="000000"/>
          <w:sz w:val="24"/>
          <w:szCs w:val="24"/>
        </w:rPr>
        <w:t>para Distribuição Pública com Esforços Restritos de Distribuição,</w:t>
      </w:r>
      <w:r w:rsidR="003D1626" w:rsidRPr="00734EB8">
        <w:rPr>
          <w:rFonts w:ascii="Times New Roman" w:hAnsi="Times New Roman" w:cs="Times New Roman"/>
          <w:color w:val="000000"/>
          <w:sz w:val="24"/>
          <w:szCs w:val="24"/>
        </w:rPr>
        <w:t xml:space="preserve"> da </w:t>
      </w:r>
      <w:r w:rsidR="00DE7090">
        <w:rPr>
          <w:rFonts w:ascii="Times New Roman" w:hAnsi="Times New Roman" w:cs="Times New Roman"/>
          <w:color w:val="000000"/>
          <w:sz w:val="24"/>
          <w:szCs w:val="24"/>
        </w:rPr>
        <w:t xml:space="preserve">SEB </w:t>
      </w:r>
      <w:r w:rsidR="00A23A29">
        <w:rPr>
          <w:rFonts w:ascii="Times New Roman" w:hAnsi="Times New Roman" w:cs="Times New Roman"/>
          <w:color w:val="000000"/>
          <w:sz w:val="24"/>
          <w:szCs w:val="24"/>
        </w:rPr>
        <w:t>Sistema Educacional Brasileiro S.A.</w:t>
      </w:r>
      <w:r w:rsidRPr="00734EB8">
        <w:rPr>
          <w:rFonts w:ascii="Times New Roman" w:hAnsi="Times New Roman" w:cs="Times New Roman"/>
          <w:color w:val="000000"/>
          <w:sz w:val="24"/>
          <w:szCs w:val="24"/>
        </w:rPr>
        <w:t>”</w:t>
      </w:r>
      <w:r w:rsidR="00A23A29">
        <w:rPr>
          <w:rFonts w:ascii="Times New Roman" w:hAnsi="Times New Roman" w:cs="Times New Roman"/>
          <w:color w:val="000000"/>
          <w:sz w:val="24"/>
          <w:szCs w:val="24"/>
        </w:rPr>
        <w:t xml:space="preserve"> (“</w:t>
      </w:r>
      <w:r w:rsidR="00A23A29" w:rsidRPr="00536693">
        <w:rPr>
          <w:rFonts w:ascii="Times New Roman" w:hAnsi="Times New Roman" w:cs="Times New Roman"/>
          <w:color w:val="000000"/>
          <w:sz w:val="24"/>
          <w:szCs w:val="24"/>
          <w:u w:val="single"/>
        </w:rPr>
        <w:t>Escritura de Emissão</w:t>
      </w:r>
      <w:r w:rsidR="00A23A29">
        <w:rPr>
          <w:rFonts w:ascii="Times New Roman" w:hAnsi="Times New Roman" w:cs="Times New Roman"/>
          <w:color w:val="000000"/>
          <w:sz w:val="24"/>
          <w:szCs w:val="24"/>
        </w:rPr>
        <w:t>”)</w:t>
      </w:r>
      <w:r w:rsidR="00536693">
        <w:rPr>
          <w:rFonts w:ascii="Times New Roman" w:hAnsi="Times New Roman" w:cs="Times New Roman"/>
          <w:color w:val="000000"/>
          <w:sz w:val="24"/>
          <w:szCs w:val="24"/>
        </w:rPr>
        <w:t xml:space="preserve">, </w:t>
      </w:r>
      <w:r w:rsidR="00A23A29">
        <w:rPr>
          <w:rFonts w:ascii="Times New Roman" w:hAnsi="Times New Roman" w:cs="Times New Roman"/>
          <w:color w:val="000000"/>
          <w:sz w:val="24"/>
          <w:szCs w:val="24"/>
        </w:rPr>
        <w:t>de acordo com os termos e condições a seguir.</w:t>
      </w:r>
    </w:p>
    <w:p w:rsidR="00E817A2" w:rsidRDefault="00E817A2" w:rsidP="00D34F35">
      <w:pPr>
        <w:pStyle w:val="Corpodetexto"/>
        <w:spacing w:line="312" w:lineRule="auto"/>
        <w:ind w:firstLine="0"/>
        <w:rPr>
          <w:rFonts w:ascii="Times New Roman" w:hAnsi="Times New Roman" w:cs="Times New Roman"/>
          <w:color w:val="000000"/>
          <w:sz w:val="24"/>
          <w:szCs w:val="24"/>
        </w:rPr>
      </w:pPr>
    </w:p>
    <w:p w:rsidR="00B76819" w:rsidRPr="00B76819" w:rsidRDefault="00B76819" w:rsidP="00D34F35">
      <w:pPr>
        <w:pStyle w:val="Corpodetexto"/>
        <w:spacing w:line="312" w:lineRule="auto"/>
        <w:ind w:firstLine="0"/>
        <w:rPr>
          <w:rFonts w:ascii="Times New Roman" w:hAnsi="Times New Roman" w:cs="Times New Roman"/>
          <w:color w:val="000000"/>
          <w:sz w:val="24"/>
          <w:szCs w:val="24"/>
        </w:rPr>
      </w:pPr>
      <w:r w:rsidRPr="00B76819">
        <w:rPr>
          <w:rFonts w:ascii="Times New Roman" w:hAnsi="Times New Roman" w:cs="Times New Roman"/>
          <w:color w:val="000000"/>
          <w:sz w:val="24"/>
          <w:szCs w:val="24"/>
        </w:rPr>
        <w:t>Os termos aqui iniciados em letra maiúscula, estejam no singular ou no plural, terão o significado a eles atribuído nesta Escritura de Emissão, ainda que posteriormente ao seu uso.</w:t>
      </w:r>
    </w:p>
    <w:p w:rsidR="0008121C" w:rsidRDefault="0008121C" w:rsidP="00D34F35">
      <w:pPr>
        <w:pStyle w:val="Ttulo1"/>
      </w:pPr>
      <w:bookmarkStart w:id="4" w:name="_Toc499990313"/>
      <w:bookmarkStart w:id="5" w:name="_Toc476222014"/>
    </w:p>
    <w:p w:rsidR="00937177" w:rsidRPr="00937177" w:rsidRDefault="00937177" w:rsidP="00937177"/>
    <w:p w:rsidR="00D722A8" w:rsidRPr="00734EB8" w:rsidRDefault="0008121C" w:rsidP="00D34F35">
      <w:pPr>
        <w:pStyle w:val="Ttulo1"/>
      </w:pPr>
      <w:r>
        <w:t>1</w:t>
      </w:r>
      <w:r w:rsidR="00FE0907">
        <w:t>.</w:t>
      </w:r>
      <w:r>
        <w:tab/>
      </w:r>
      <w:r w:rsidR="00FA0130" w:rsidRPr="00734EB8">
        <w:t>AUTORIZAÇ</w:t>
      </w:r>
      <w:bookmarkEnd w:id="4"/>
      <w:bookmarkEnd w:id="5"/>
      <w:r w:rsidR="00BE33FF">
        <w:t>ÕES</w:t>
      </w:r>
    </w:p>
    <w:p w:rsidR="00FC267E" w:rsidRPr="00734EB8" w:rsidRDefault="00FC267E" w:rsidP="00D34F35">
      <w:pPr>
        <w:pStyle w:val="Saudao"/>
        <w:keepNext/>
        <w:spacing w:line="312" w:lineRule="auto"/>
        <w:ind w:firstLine="0"/>
        <w:rPr>
          <w:color w:val="000000"/>
        </w:rPr>
      </w:pPr>
      <w:bookmarkStart w:id="6" w:name="_DV_M14"/>
      <w:bookmarkEnd w:id="6"/>
    </w:p>
    <w:p w:rsidR="00ED22CB" w:rsidRPr="00734EB8" w:rsidRDefault="0008121C" w:rsidP="00D34F35">
      <w:pPr>
        <w:pStyle w:val="Saudao"/>
        <w:keepNext/>
        <w:spacing w:line="312" w:lineRule="auto"/>
        <w:ind w:firstLine="0"/>
        <w:rPr>
          <w:color w:val="000000"/>
        </w:rPr>
      </w:pPr>
      <w:r w:rsidRPr="00E54A5B">
        <w:rPr>
          <w:b/>
          <w:color w:val="000000"/>
        </w:rPr>
        <w:t>1</w:t>
      </w:r>
      <w:r w:rsidR="00FA0130" w:rsidRPr="00E54A5B">
        <w:rPr>
          <w:b/>
          <w:color w:val="000000"/>
        </w:rPr>
        <w:t>.1</w:t>
      </w:r>
      <w:r>
        <w:rPr>
          <w:color w:val="000000"/>
        </w:rPr>
        <w:tab/>
      </w:r>
      <w:r w:rsidR="003B7B03">
        <w:rPr>
          <w:color w:val="000000"/>
        </w:rPr>
        <w:t xml:space="preserve">A </w:t>
      </w:r>
      <w:r w:rsidR="00870105">
        <w:rPr>
          <w:color w:val="000000"/>
        </w:rPr>
        <w:t xml:space="preserve">1ª (primeira) emissão de debêntures simples, não conversíveis em ações, da </w:t>
      </w:r>
      <w:r w:rsidR="00870105" w:rsidRPr="00870105">
        <w:rPr>
          <w:color w:val="000000"/>
        </w:rPr>
        <w:t xml:space="preserve">espécie quirografária, </w:t>
      </w:r>
      <w:r w:rsidR="00D44632">
        <w:rPr>
          <w:color w:val="000000"/>
        </w:rPr>
        <w:t>c</w:t>
      </w:r>
      <w:r w:rsidR="00870105" w:rsidRPr="00870105">
        <w:rPr>
          <w:color w:val="000000"/>
        </w:rPr>
        <w:t>om garantia adicional real</w:t>
      </w:r>
      <w:r w:rsidR="00B70542">
        <w:rPr>
          <w:color w:val="000000"/>
        </w:rPr>
        <w:t xml:space="preserve"> e</w:t>
      </w:r>
      <w:r w:rsidR="00870105" w:rsidRPr="00870105">
        <w:rPr>
          <w:color w:val="000000"/>
        </w:rPr>
        <w:t xml:space="preserve"> garantia adicional fidejussória, em </w:t>
      </w:r>
      <w:r w:rsidR="00B70542">
        <w:rPr>
          <w:color w:val="000000"/>
        </w:rPr>
        <w:t>03 (</w:t>
      </w:r>
      <w:r w:rsidR="00870105">
        <w:rPr>
          <w:color w:val="000000"/>
        </w:rPr>
        <w:t>três</w:t>
      </w:r>
      <w:r w:rsidR="00B70542">
        <w:rPr>
          <w:color w:val="000000"/>
        </w:rPr>
        <w:t>)</w:t>
      </w:r>
      <w:r w:rsidR="00870105">
        <w:rPr>
          <w:color w:val="000000"/>
        </w:rPr>
        <w:t xml:space="preserve"> </w:t>
      </w:r>
      <w:r w:rsidR="00870105" w:rsidRPr="00870105">
        <w:rPr>
          <w:color w:val="000000"/>
        </w:rPr>
        <w:t>séries, de emissão da Emissora (“</w:t>
      </w:r>
      <w:r w:rsidR="00870105" w:rsidRPr="00870105">
        <w:rPr>
          <w:color w:val="000000"/>
          <w:u w:val="single"/>
        </w:rPr>
        <w:t>Emissão</w:t>
      </w:r>
      <w:r w:rsidR="00870105" w:rsidRPr="00870105">
        <w:rPr>
          <w:color w:val="000000"/>
        </w:rPr>
        <w:t>”), para distribuição pública com esforços restritos, nos termos da Lei nº</w:t>
      </w:r>
      <w:r w:rsidR="00870105">
        <w:rPr>
          <w:color w:val="000000"/>
        </w:rPr>
        <w:t> </w:t>
      </w:r>
      <w:r w:rsidR="00870105" w:rsidRPr="00870105">
        <w:rPr>
          <w:color w:val="000000"/>
        </w:rPr>
        <w:t>6.404, de 15 de dezembro de 1976, conforme alterada (“</w:t>
      </w:r>
      <w:r w:rsidR="00870105" w:rsidRPr="00870105">
        <w:rPr>
          <w:color w:val="000000"/>
          <w:u w:val="single"/>
        </w:rPr>
        <w:t>Lei das Sociedades por Ações</w:t>
      </w:r>
      <w:r w:rsidR="00870105" w:rsidRPr="00870105">
        <w:rPr>
          <w:color w:val="000000"/>
        </w:rPr>
        <w:t>”), da Lei nº</w:t>
      </w:r>
      <w:r w:rsidR="00870105">
        <w:rPr>
          <w:color w:val="000000"/>
        </w:rPr>
        <w:t> </w:t>
      </w:r>
      <w:r w:rsidR="00870105" w:rsidRPr="00870105">
        <w:rPr>
          <w:color w:val="000000"/>
        </w:rPr>
        <w:t>6.385, de 7 de dezembro de 1976, conforme alterada</w:t>
      </w:r>
      <w:r w:rsidR="00797488">
        <w:rPr>
          <w:color w:val="000000"/>
        </w:rPr>
        <w:t xml:space="preserve"> (“</w:t>
      </w:r>
      <w:r w:rsidR="00797488" w:rsidRPr="00797488">
        <w:rPr>
          <w:color w:val="000000"/>
          <w:u w:val="single"/>
        </w:rPr>
        <w:t>Lei 6</w:t>
      </w:r>
      <w:r w:rsidR="009469A2">
        <w:rPr>
          <w:color w:val="000000"/>
          <w:u w:val="single"/>
        </w:rPr>
        <w:t>.</w:t>
      </w:r>
      <w:r w:rsidR="00797488" w:rsidRPr="00797488">
        <w:rPr>
          <w:color w:val="000000"/>
          <w:u w:val="single"/>
        </w:rPr>
        <w:t>385</w:t>
      </w:r>
      <w:r w:rsidR="00797488">
        <w:rPr>
          <w:color w:val="000000"/>
        </w:rPr>
        <w:t>”)</w:t>
      </w:r>
      <w:r w:rsidR="00870105" w:rsidRPr="00870105">
        <w:rPr>
          <w:color w:val="000000"/>
        </w:rPr>
        <w:t>, e da Instrução CVM nº 476, de 16 de janeiro de 2009, conforme alterada (“</w:t>
      </w:r>
      <w:r w:rsidR="00870105" w:rsidRPr="00870105">
        <w:rPr>
          <w:color w:val="000000"/>
          <w:u w:val="single"/>
        </w:rPr>
        <w:t>Instrução CVM 476</w:t>
      </w:r>
      <w:r w:rsidR="00870105" w:rsidRPr="00870105">
        <w:rPr>
          <w:color w:val="000000"/>
        </w:rPr>
        <w:t>” e “</w:t>
      </w:r>
      <w:r w:rsidR="00870105" w:rsidRPr="00870105">
        <w:rPr>
          <w:color w:val="000000"/>
          <w:u w:val="single"/>
        </w:rPr>
        <w:t>Oferta Restrita</w:t>
      </w:r>
      <w:r w:rsidR="00870105" w:rsidRPr="00870105">
        <w:rPr>
          <w:color w:val="000000"/>
        </w:rPr>
        <w:t>”, respectivamente), bem como a celebração desta Escritura de Emissão</w:t>
      </w:r>
      <w:r w:rsidR="00965C70">
        <w:rPr>
          <w:color w:val="000000"/>
        </w:rPr>
        <w:t xml:space="preserve"> e </w:t>
      </w:r>
      <w:r w:rsidR="00870105" w:rsidRPr="00870105">
        <w:rPr>
          <w:color w:val="000000"/>
        </w:rPr>
        <w:t xml:space="preserve">do Contrato de </w:t>
      </w:r>
      <w:r w:rsidR="00965C70">
        <w:rPr>
          <w:color w:val="000000"/>
        </w:rPr>
        <w:t xml:space="preserve">Alienação </w:t>
      </w:r>
      <w:r w:rsidR="00870105" w:rsidRPr="00870105">
        <w:rPr>
          <w:color w:val="000000"/>
        </w:rPr>
        <w:t xml:space="preserve">Fiduciária </w:t>
      </w:r>
      <w:r w:rsidR="00965C70">
        <w:rPr>
          <w:color w:val="000000"/>
        </w:rPr>
        <w:t>de Imóve</w:t>
      </w:r>
      <w:r w:rsidR="00251298">
        <w:rPr>
          <w:color w:val="000000"/>
        </w:rPr>
        <w:t>is</w:t>
      </w:r>
      <w:r w:rsidR="00870105" w:rsidRPr="00870105">
        <w:rPr>
          <w:color w:val="000000"/>
        </w:rPr>
        <w:t xml:space="preserve"> (conforme definido abaixo) serão realizadas com base nos seguintes atos societários (em conjunto, “</w:t>
      </w:r>
      <w:r w:rsidR="00870105" w:rsidRPr="00965C70">
        <w:rPr>
          <w:color w:val="000000"/>
          <w:u w:val="single"/>
        </w:rPr>
        <w:t>Atos Societários</w:t>
      </w:r>
      <w:r w:rsidR="00870105" w:rsidRPr="00870105">
        <w:rPr>
          <w:color w:val="000000"/>
        </w:rPr>
        <w:t>”):</w:t>
      </w:r>
    </w:p>
    <w:p w:rsidR="0008121C" w:rsidRPr="0008121C" w:rsidRDefault="0008121C" w:rsidP="00D34F35">
      <w:pPr>
        <w:spacing w:line="312" w:lineRule="auto"/>
      </w:pPr>
    </w:p>
    <w:p w:rsidR="0008121C" w:rsidRDefault="0008121C" w:rsidP="00D34F35">
      <w:pPr>
        <w:pStyle w:val="PargrafodaLista"/>
        <w:widowControl w:val="0"/>
        <w:numPr>
          <w:ilvl w:val="0"/>
          <w:numId w:val="15"/>
        </w:numPr>
        <w:spacing w:line="312" w:lineRule="auto"/>
        <w:jc w:val="both"/>
        <w:rPr>
          <w:color w:val="000000"/>
        </w:rPr>
      </w:pPr>
      <w:r w:rsidRPr="0008121C">
        <w:rPr>
          <w:color w:val="000000"/>
        </w:rPr>
        <w:t>Na</w:t>
      </w:r>
      <w:r>
        <w:rPr>
          <w:color w:val="000000"/>
        </w:rPr>
        <w:t>s deliberações da</w:t>
      </w:r>
      <w:r w:rsidRPr="0008121C">
        <w:rPr>
          <w:color w:val="000000"/>
        </w:rPr>
        <w:t xml:space="preserve"> assembleia geral extraordinária de acionistas da </w:t>
      </w:r>
      <w:r>
        <w:rPr>
          <w:color w:val="000000"/>
        </w:rPr>
        <w:t xml:space="preserve">Emissora, </w:t>
      </w:r>
      <w:r w:rsidRPr="0008121C">
        <w:rPr>
          <w:color w:val="000000"/>
        </w:rPr>
        <w:t xml:space="preserve">realizada em </w:t>
      </w:r>
      <w:r w:rsidR="003E2E34">
        <w:rPr>
          <w:color w:val="000000"/>
        </w:rPr>
        <w:t>22</w:t>
      </w:r>
      <w:r>
        <w:rPr>
          <w:color w:val="000000"/>
        </w:rPr>
        <w:t xml:space="preserve"> </w:t>
      </w:r>
      <w:r w:rsidRPr="0008121C">
        <w:rPr>
          <w:color w:val="000000"/>
        </w:rPr>
        <w:t xml:space="preserve">de </w:t>
      </w:r>
      <w:r w:rsidR="003E2E34">
        <w:rPr>
          <w:color w:val="000000"/>
        </w:rPr>
        <w:t>abril</w:t>
      </w:r>
      <w:r>
        <w:rPr>
          <w:color w:val="000000"/>
        </w:rPr>
        <w:t xml:space="preserve"> </w:t>
      </w:r>
      <w:r w:rsidRPr="0008121C">
        <w:rPr>
          <w:color w:val="000000"/>
        </w:rPr>
        <w:t>de 201</w:t>
      </w:r>
      <w:r>
        <w:rPr>
          <w:color w:val="000000"/>
        </w:rPr>
        <w:t>9</w:t>
      </w:r>
      <w:r w:rsidRPr="0008121C">
        <w:rPr>
          <w:color w:val="000000"/>
        </w:rPr>
        <w:t xml:space="preserve"> ("</w:t>
      </w:r>
      <w:r w:rsidRPr="0008121C">
        <w:rPr>
          <w:color w:val="000000"/>
          <w:u w:val="single"/>
        </w:rPr>
        <w:t>AGE da Emissora</w:t>
      </w:r>
      <w:r w:rsidRPr="0008121C">
        <w:rPr>
          <w:color w:val="000000"/>
        </w:rPr>
        <w:t>”);</w:t>
      </w:r>
      <w:r>
        <w:rPr>
          <w:color w:val="000000"/>
        </w:rPr>
        <w:t xml:space="preserve"> </w:t>
      </w:r>
    </w:p>
    <w:p w:rsidR="0008121C" w:rsidRPr="0008121C" w:rsidRDefault="0008121C" w:rsidP="00D34F35">
      <w:pPr>
        <w:pStyle w:val="PargrafodaLista"/>
        <w:widowControl w:val="0"/>
        <w:spacing w:line="312" w:lineRule="auto"/>
        <w:ind w:left="1428"/>
        <w:jc w:val="both"/>
        <w:rPr>
          <w:color w:val="000000"/>
        </w:rPr>
      </w:pPr>
    </w:p>
    <w:p w:rsidR="0008121C" w:rsidRDefault="0008121C" w:rsidP="00D34F35">
      <w:pPr>
        <w:pStyle w:val="PargrafodaLista"/>
        <w:widowControl w:val="0"/>
        <w:numPr>
          <w:ilvl w:val="0"/>
          <w:numId w:val="15"/>
        </w:numPr>
        <w:spacing w:line="312" w:lineRule="auto"/>
        <w:jc w:val="both"/>
        <w:rPr>
          <w:color w:val="000000"/>
        </w:rPr>
      </w:pPr>
      <w:r w:rsidRPr="0008121C">
        <w:rPr>
          <w:color w:val="000000"/>
        </w:rPr>
        <w:t>Na</w:t>
      </w:r>
      <w:r>
        <w:rPr>
          <w:color w:val="000000"/>
        </w:rPr>
        <w:t>s deliberações da</w:t>
      </w:r>
      <w:r w:rsidRPr="0008121C">
        <w:rPr>
          <w:color w:val="000000"/>
        </w:rPr>
        <w:t xml:space="preserve"> </w:t>
      </w:r>
      <w:r w:rsidR="005E3F84">
        <w:rPr>
          <w:color w:val="000000"/>
        </w:rPr>
        <w:t>reuni</w:t>
      </w:r>
      <w:r w:rsidR="003570F7">
        <w:rPr>
          <w:color w:val="000000"/>
        </w:rPr>
        <w:t>ão</w:t>
      </w:r>
      <w:r w:rsidR="005E3F84">
        <w:rPr>
          <w:color w:val="000000"/>
        </w:rPr>
        <w:t xml:space="preserve"> de sócios</w:t>
      </w:r>
      <w:r w:rsidRPr="0008121C">
        <w:rPr>
          <w:color w:val="000000"/>
        </w:rPr>
        <w:t xml:space="preserve"> da</w:t>
      </w:r>
      <w:r>
        <w:rPr>
          <w:color w:val="000000"/>
        </w:rPr>
        <w:t xml:space="preserve"> </w:t>
      </w:r>
      <w:r w:rsidR="005E3F84">
        <w:rPr>
          <w:color w:val="000000"/>
        </w:rPr>
        <w:t>TCA Empreendimentos Imobiliários Ltda.</w:t>
      </w:r>
      <w:r>
        <w:rPr>
          <w:color w:val="000000"/>
        </w:rPr>
        <w:t xml:space="preserve">, </w:t>
      </w:r>
      <w:r w:rsidRPr="0008121C">
        <w:rPr>
          <w:color w:val="000000"/>
        </w:rPr>
        <w:t xml:space="preserve">realizada em </w:t>
      </w:r>
      <w:r w:rsidR="003E2E34">
        <w:rPr>
          <w:color w:val="000000"/>
        </w:rPr>
        <w:t>22</w:t>
      </w:r>
      <w:r>
        <w:rPr>
          <w:color w:val="000000"/>
        </w:rPr>
        <w:t xml:space="preserve"> </w:t>
      </w:r>
      <w:r w:rsidRPr="0008121C">
        <w:rPr>
          <w:color w:val="000000"/>
        </w:rPr>
        <w:t xml:space="preserve">de </w:t>
      </w:r>
      <w:r w:rsidR="003E2E34">
        <w:rPr>
          <w:color w:val="000000"/>
        </w:rPr>
        <w:t>abril</w:t>
      </w:r>
      <w:r>
        <w:rPr>
          <w:color w:val="000000"/>
        </w:rPr>
        <w:t xml:space="preserve"> </w:t>
      </w:r>
      <w:r w:rsidRPr="0008121C">
        <w:rPr>
          <w:color w:val="000000"/>
        </w:rPr>
        <w:t>de 201</w:t>
      </w:r>
      <w:r>
        <w:rPr>
          <w:color w:val="000000"/>
        </w:rPr>
        <w:t>9</w:t>
      </w:r>
      <w:r w:rsidRPr="0008121C">
        <w:rPr>
          <w:color w:val="000000"/>
        </w:rPr>
        <w:t xml:space="preserve"> ("</w:t>
      </w:r>
      <w:r w:rsidRPr="0008121C">
        <w:rPr>
          <w:color w:val="000000"/>
          <w:u w:val="single"/>
        </w:rPr>
        <w:t>A</w:t>
      </w:r>
      <w:r w:rsidR="005E3F84">
        <w:rPr>
          <w:color w:val="000000"/>
          <w:u w:val="single"/>
        </w:rPr>
        <w:t xml:space="preserve">RS </w:t>
      </w:r>
      <w:r w:rsidRPr="0008121C">
        <w:rPr>
          <w:color w:val="000000"/>
          <w:u w:val="single"/>
        </w:rPr>
        <w:t xml:space="preserve">da </w:t>
      </w:r>
      <w:r w:rsidR="005E3F84">
        <w:rPr>
          <w:color w:val="000000"/>
          <w:u w:val="single"/>
        </w:rPr>
        <w:t>TCA</w:t>
      </w:r>
      <w:r w:rsidRPr="0008121C">
        <w:rPr>
          <w:color w:val="000000"/>
        </w:rPr>
        <w:t>”)</w:t>
      </w:r>
      <w:r w:rsidR="00AD5080">
        <w:rPr>
          <w:color w:val="000000"/>
        </w:rPr>
        <w:t>;</w:t>
      </w:r>
      <w:r w:rsidR="00CF13BE">
        <w:rPr>
          <w:color w:val="000000"/>
        </w:rPr>
        <w:t xml:space="preserve"> </w:t>
      </w:r>
    </w:p>
    <w:p w:rsidR="00AD5080" w:rsidRPr="003570F7" w:rsidRDefault="00AD5080" w:rsidP="00D34F35">
      <w:pPr>
        <w:pStyle w:val="PargrafodaLista"/>
        <w:spacing w:line="312" w:lineRule="auto"/>
        <w:jc w:val="both"/>
        <w:rPr>
          <w:color w:val="000000"/>
        </w:rPr>
      </w:pPr>
    </w:p>
    <w:p w:rsidR="00AD5080" w:rsidRPr="00AD5080" w:rsidRDefault="00AD5080" w:rsidP="00D34F35">
      <w:pPr>
        <w:pStyle w:val="PargrafodaLista"/>
        <w:numPr>
          <w:ilvl w:val="0"/>
          <w:numId w:val="15"/>
        </w:numPr>
        <w:spacing w:line="312" w:lineRule="auto"/>
        <w:jc w:val="both"/>
        <w:rPr>
          <w:color w:val="000000"/>
        </w:rPr>
      </w:pPr>
      <w:r w:rsidRPr="00AD5080">
        <w:rPr>
          <w:color w:val="000000"/>
        </w:rPr>
        <w:t xml:space="preserve">na outorga uxória formalizada nesta Escritura pela Sra. </w:t>
      </w:r>
      <w:r w:rsidR="003226AD" w:rsidRPr="003226AD">
        <w:rPr>
          <w:color w:val="000000"/>
        </w:rPr>
        <w:t xml:space="preserve">Adriana </w:t>
      </w:r>
      <w:proofErr w:type="spellStart"/>
      <w:r w:rsidR="003226AD" w:rsidRPr="003226AD">
        <w:rPr>
          <w:color w:val="000000"/>
        </w:rPr>
        <w:t>Baptiston</w:t>
      </w:r>
      <w:proofErr w:type="spellEnd"/>
      <w:r w:rsidR="003226AD" w:rsidRPr="003226AD">
        <w:rPr>
          <w:color w:val="000000"/>
        </w:rPr>
        <w:t xml:space="preserve"> </w:t>
      </w:r>
      <w:proofErr w:type="spellStart"/>
      <w:r w:rsidR="003226AD" w:rsidRPr="003226AD">
        <w:rPr>
          <w:color w:val="000000"/>
        </w:rPr>
        <w:t>Cefali</w:t>
      </w:r>
      <w:proofErr w:type="spellEnd"/>
      <w:r w:rsidR="003226AD" w:rsidRPr="003226AD">
        <w:rPr>
          <w:color w:val="000000"/>
        </w:rPr>
        <w:t xml:space="preserve"> Zaher</w:t>
      </w:r>
      <w:r w:rsidRPr="00AD5080">
        <w:rPr>
          <w:color w:val="000000"/>
        </w:rPr>
        <w:t xml:space="preserve">, nos termos do artigo 1.647, inciso III </w:t>
      </w:r>
      <w:r w:rsidR="003226AD" w:rsidRPr="00A622A2">
        <w:t>da Lei 10.406, de 10 de janeiro de 2002 (“</w:t>
      </w:r>
      <w:r w:rsidR="003226AD" w:rsidRPr="00A622A2">
        <w:rPr>
          <w:u w:val="single"/>
        </w:rPr>
        <w:t>Código Civil</w:t>
      </w:r>
      <w:r w:rsidR="003226AD" w:rsidRPr="00A622A2">
        <w:t>”)</w:t>
      </w:r>
      <w:r w:rsidRPr="00AD5080">
        <w:rPr>
          <w:color w:val="000000"/>
        </w:rPr>
        <w:t>.</w:t>
      </w:r>
    </w:p>
    <w:p w:rsidR="0008121C" w:rsidRPr="0008121C" w:rsidRDefault="0008121C" w:rsidP="00D34F35">
      <w:pPr>
        <w:spacing w:line="312" w:lineRule="auto"/>
        <w:rPr>
          <w:color w:val="000000"/>
        </w:rPr>
      </w:pPr>
    </w:p>
    <w:p w:rsidR="0008121C" w:rsidRPr="003570F7" w:rsidRDefault="001B6295" w:rsidP="00D34F35">
      <w:pPr>
        <w:widowControl w:val="0"/>
        <w:spacing w:line="312" w:lineRule="auto"/>
        <w:jc w:val="both"/>
        <w:rPr>
          <w:b/>
          <w:color w:val="000000"/>
        </w:rPr>
      </w:pPr>
      <w:r w:rsidRPr="003570F7">
        <w:rPr>
          <w:b/>
          <w:color w:val="000000"/>
        </w:rPr>
        <w:t>1.2</w:t>
      </w:r>
      <w:r w:rsidRPr="001B6295">
        <w:rPr>
          <w:color w:val="000000"/>
        </w:rPr>
        <w:tab/>
      </w:r>
      <w:r w:rsidRPr="003570F7">
        <w:rPr>
          <w:color w:val="000000"/>
        </w:rPr>
        <w:t>O Valor Total da Emissão (conforme abaixo definido) será r</w:t>
      </w:r>
      <w:r w:rsidR="00CE7C88">
        <w:rPr>
          <w:color w:val="000000"/>
        </w:rPr>
        <w:t>e</w:t>
      </w:r>
      <w:r w:rsidRPr="003570F7">
        <w:rPr>
          <w:color w:val="000000"/>
        </w:rPr>
        <w:t xml:space="preserve">tificado por meio de aditamento à esta Escritura de Emissão, </w:t>
      </w:r>
      <w:r>
        <w:rPr>
          <w:color w:val="000000"/>
        </w:rPr>
        <w:t xml:space="preserve">que deverá ser </w:t>
      </w:r>
      <w:r w:rsidRPr="001B6295">
        <w:rPr>
          <w:color w:val="000000"/>
        </w:rPr>
        <w:t>devidamente arquivado na JUCESP</w:t>
      </w:r>
      <w:r>
        <w:rPr>
          <w:color w:val="000000"/>
        </w:rPr>
        <w:t xml:space="preserve"> nos termos da Cláusula 2.3.1 abaixo,</w:t>
      </w:r>
      <w:r w:rsidRPr="001B6295">
        <w:rPr>
          <w:color w:val="000000"/>
        </w:rPr>
        <w:t xml:space="preserve"> </w:t>
      </w:r>
      <w:r w:rsidRPr="003570F7">
        <w:rPr>
          <w:color w:val="000000"/>
        </w:rPr>
        <w:t xml:space="preserve">sendo dispensada, para tanto, a realização de nova </w:t>
      </w:r>
      <w:r w:rsidRPr="003570F7">
        <w:rPr>
          <w:color w:val="000000"/>
        </w:rPr>
        <w:lastRenderedPageBreak/>
        <w:t>assembleia geral extraordinária de acionistas da Emissora, bem como a realização de AGD (conforme abaixo definido).</w:t>
      </w:r>
    </w:p>
    <w:p w:rsidR="001B6295" w:rsidRDefault="001B6295" w:rsidP="00D34F35">
      <w:pPr>
        <w:widowControl w:val="0"/>
        <w:spacing w:line="312" w:lineRule="auto"/>
        <w:jc w:val="both"/>
        <w:rPr>
          <w:color w:val="000000"/>
        </w:rPr>
      </w:pPr>
    </w:p>
    <w:p w:rsidR="00937177" w:rsidRPr="0008121C" w:rsidRDefault="00937177" w:rsidP="00D34F35">
      <w:pPr>
        <w:widowControl w:val="0"/>
        <w:spacing w:line="312" w:lineRule="auto"/>
        <w:jc w:val="both"/>
        <w:rPr>
          <w:color w:val="000000"/>
        </w:rPr>
      </w:pPr>
    </w:p>
    <w:p w:rsidR="00D722A8" w:rsidRPr="00734EB8" w:rsidRDefault="0008121C" w:rsidP="00D34F35">
      <w:pPr>
        <w:pStyle w:val="Ttulo1"/>
      </w:pPr>
      <w:bookmarkStart w:id="7" w:name="_DV_M15"/>
      <w:bookmarkStart w:id="8" w:name="_Toc499990314"/>
      <w:bookmarkStart w:id="9" w:name="_Toc476222015"/>
      <w:bookmarkEnd w:id="7"/>
      <w:r>
        <w:t>2</w:t>
      </w:r>
      <w:r w:rsidR="00FE0907">
        <w:t>.</w:t>
      </w:r>
      <w:r>
        <w:tab/>
      </w:r>
      <w:r w:rsidR="00FA0130" w:rsidRPr="00734EB8">
        <w:t>REQUISITOS</w:t>
      </w:r>
      <w:bookmarkEnd w:id="8"/>
      <w:bookmarkEnd w:id="9"/>
    </w:p>
    <w:p w:rsidR="00D722A8" w:rsidRPr="00734EB8" w:rsidRDefault="00D722A8" w:rsidP="00D34F35">
      <w:pPr>
        <w:keepNext/>
        <w:keepLines/>
        <w:spacing w:line="312" w:lineRule="auto"/>
        <w:jc w:val="both"/>
        <w:rPr>
          <w:color w:val="000000"/>
        </w:rPr>
      </w:pPr>
    </w:p>
    <w:p w:rsidR="00D722A8" w:rsidRPr="00734EB8" w:rsidRDefault="0008121C" w:rsidP="00D34F35">
      <w:pPr>
        <w:keepNext/>
        <w:keepLines/>
        <w:spacing w:line="312" w:lineRule="auto"/>
        <w:jc w:val="both"/>
        <w:rPr>
          <w:color w:val="000000"/>
        </w:rPr>
      </w:pPr>
      <w:bookmarkStart w:id="10" w:name="_DV_M16"/>
      <w:bookmarkEnd w:id="10"/>
      <w:r w:rsidRPr="00E54A5B">
        <w:rPr>
          <w:b/>
          <w:color w:val="000000"/>
        </w:rPr>
        <w:t>2</w:t>
      </w:r>
      <w:r w:rsidR="00FA0130" w:rsidRPr="00E54A5B">
        <w:rPr>
          <w:b/>
          <w:color w:val="000000"/>
        </w:rPr>
        <w:t>.</w:t>
      </w:r>
      <w:r w:rsidRPr="00E54A5B">
        <w:rPr>
          <w:b/>
          <w:color w:val="000000"/>
        </w:rPr>
        <w:t>1</w:t>
      </w:r>
      <w:r>
        <w:rPr>
          <w:color w:val="000000"/>
        </w:rPr>
        <w:tab/>
      </w:r>
      <w:r w:rsidR="00FA0130" w:rsidRPr="00734EB8">
        <w:rPr>
          <w:color w:val="000000"/>
        </w:rPr>
        <w:t>A Emissão</w:t>
      </w:r>
      <w:r w:rsidR="00E54A5B">
        <w:rPr>
          <w:color w:val="000000"/>
        </w:rPr>
        <w:t>, a Oferta Restrita e a celebração da Escritura de Emissão serão</w:t>
      </w:r>
      <w:r w:rsidR="00FA0130" w:rsidRPr="00734EB8">
        <w:rPr>
          <w:color w:val="000000"/>
        </w:rPr>
        <w:t xml:space="preserve"> realizada</w:t>
      </w:r>
      <w:r w:rsidR="00E54A5B">
        <w:rPr>
          <w:color w:val="000000"/>
        </w:rPr>
        <w:t>s</w:t>
      </w:r>
      <w:r w:rsidR="00FA0130" w:rsidRPr="00734EB8">
        <w:rPr>
          <w:color w:val="000000"/>
        </w:rPr>
        <w:t xml:space="preserve"> com observância requisitos</w:t>
      </w:r>
      <w:r w:rsidR="00E54A5B">
        <w:rPr>
          <w:color w:val="000000"/>
        </w:rPr>
        <w:t xml:space="preserve"> abaixo.</w:t>
      </w:r>
    </w:p>
    <w:p w:rsidR="00D722A8" w:rsidRPr="00734EB8" w:rsidRDefault="00D722A8" w:rsidP="00D34F35">
      <w:pPr>
        <w:widowControl w:val="0"/>
        <w:spacing w:line="312" w:lineRule="auto"/>
        <w:jc w:val="both"/>
        <w:rPr>
          <w:color w:val="000000"/>
        </w:rPr>
      </w:pPr>
    </w:p>
    <w:p w:rsidR="00D722A8" w:rsidRDefault="00E54A5B" w:rsidP="00D34F35">
      <w:pPr>
        <w:pStyle w:val="sub"/>
        <w:tabs>
          <w:tab w:val="clear" w:pos="0"/>
          <w:tab w:val="clear" w:pos="1440"/>
          <w:tab w:val="clear" w:pos="2880"/>
          <w:tab w:val="clear" w:pos="4320"/>
        </w:tabs>
        <w:spacing w:before="0" w:after="0" w:line="312" w:lineRule="auto"/>
        <w:rPr>
          <w:rFonts w:ascii="Times New Roman" w:hAnsi="Times New Roman"/>
          <w:b/>
          <w:color w:val="000000"/>
          <w:sz w:val="24"/>
          <w:szCs w:val="24"/>
        </w:rPr>
      </w:pPr>
      <w:bookmarkStart w:id="11" w:name="_DV_M22"/>
      <w:bookmarkEnd w:id="11"/>
      <w:r w:rsidRPr="00E54A5B">
        <w:rPr>
          <w:rFonts w:ascii="Times New Roman" w:hAnsi="Times New Roman"/>
          <w:b/>
          <w:color w:val="000000"/>
          <w:sz w:val="24"/>
          <w:szCs w:val="24"/>
        </w:rPr>
        <w:t>2.2</w:t>
      </w:r>
      <w:r w:rsidRPr="00E54A5B">
        <w:rPr>
          <w:rFonts w:ascii="Times New Roman" w:hAnsi="Times New Roman"/>
          <w:b/>
          <w:color w:val="000000"/>
          <w:sz w:val="24"/>
          <w:szCs w:val="24"/>
        </w:rPr>
        <w:tab/>
        <w:t xml:space="preserve">Arquivamento e </w:t>
      </w:r>
      <w:r w:rsidR="00C117C4" w:rsidRPr="00E54A5B">
        <w:rPr>
          <w:rFonts w:ascii="Times New Roman" w:hAnsi="Times New Roman"/>
          <w:b/>
          <w:color w:val="000000"/>
          <w:sz w:val="24"/>
          <w:szCs w:val="24"/>
        </w:rPr>
        <w:t xml:space="preserve">Publicação </w:t>
      </w:r>
      <w:r w:rsidRPr="00E54A5B">
        <w:rPr>
          <w:rFonts w:ascii="Times New Roman" w:hAnsi="Times New Roman"/>
          <w:b/>
          <w:color w:val="000000"/>
          <w:sz w:val="24"/>
          <w:szCs w:val="24"/>
        </w:rPr>
        <w:t>dos Atos Societários</w:t>
      </w:r>
    </w:p>
    <w:p w:rsidR="00E54A5B" w:rsidRDefault="00E54A5B" w:rsidP="00D34F35">
      <w:pPr>
        <w:pStyle w:val="sub"/>
        <w:tabs>
          <w:tab w:val="clear" w:pos="0"/>
          <w:tab w:val="clear" w:pos="1440"/>
          <w:tab w:val="clear" w:pos="2880"/>
          <w:tab w:val="clear" w:pos="4320"/>
        </w:tabs>
        <w:spacing w:before="0" w:after="0" w:line="312" w:lineRule="auto"/>
        <w:rPr>
          <w:rFonts w:ascii="Times New Roman" w:hAnsi="Times New Roman"/>
          <w:b/>
          <w:color w:val="000000"/>
          <w:sz w:val="24"/>
          <w:szCs w:val="24"/>
        </w:rPr>
      </w:pPr>
    </w:p>
    <w:p w:rsidR="00E54A5B" w:rsidRDefault="00E54A5B" w:rsidP="00D34F35">
      <w:pPr>
        <w:pStyle w:val="sub"/>
        <w:tabs>
          <w:tab w:val="clear" w:pos="0"/>
          <w:tab w:val="clear" w:pos="1440"/>
          <w:tab w:val="clear" w:pos="2880"/>
          <w:tab w:val="clear" w:pos="4320"/>
        </w:tabs>
        <w:spacing w:before="0" w:after="0" w:line="312" w:lineRule="auto"/>
        <w:rPr>
          <w:rFonts w:ascii="Times New Roman" w:hAnsi="Times New Roman"/>
          <w:color w:val="000000"/>
          <w:sz w:val="24"/>
          <w:szCs w:val="24"/>
        </w:rPr>
      </w:pPr>
      <w:r w:rsidRPr="00E54A5B">
        <w:rPr>
          <w:rFonts w:ascii="Times New Roman" w:hAnsi="Times New Roman"/>
          <w:b/>
          <w:color w:val="000000"/>
          <w:sz w:val="24"/>
          <w:szCs w:val="24"/>
        </w:rPr>
        <w:t>2.2.1</w:t>
      </w:r>
      <w:r>
        <w:rPr>
          <w:rFonts w:ascii="Times New Roman" w:hAnsi="Times New Roman"/>
          <w:b/>
          <w:color w:val="000000"/>
          <w:sz w:val="24"/>
          <w:szCs w:val="24"/>
        </w:rPr>
        <w:tab/>
      </w:r>
      <w:r w:rsidRPr="00E54A5B">
        <w:rPr>
          <w:rFonts w:ascii="Times New Roman" w:hAnsi="Times New Roman"/>
          <w:color w:val="000000"/>
          <w:sz w:val="24"/>
          <w:szCs w:val="24"/>
        </w:rPr>
        <w:t xml:space="preserve">A ata da AGE da Emissora será arquivada na </w:t>
      </w:r>
      <w:r>
        <w:rPr>
          <w:rFonts w:ascii="Times New Roman" w:hAnsi="Times New Roman"/>
          <w:color w:val="000000"/>
          <w:sz w:val="24"/>
          <w:szCs w:val="24"/>
        </w:rPr>
        <w:t>Junta Comercial do Estado de São Paulo (“</w:t>
      </w:r>
      <w:r w:rsidRPr="00E54A5B">
        <w:rPr>
          <w:rFonts w:ascii="Times New Roman" w:hAnsi="Times New Roman"/>
          <w:color w:val="000000"/>
          <w:sz w:val="24"/>
          <w:szCs w:val="24"/>
          <w:u w:val="single"/>
        </w:rPr>
        <w:t>JUCESP</w:t>
      </w:r>
      <w:r>
        <w:rPr>
          <w:rFonts w:ascii="Times New Roman" w:hAnsi="Times New Roman"/>
          <w:color w:val="000000"/>
          <w:sz w:val="24"/>
          <w:szCs w:val="24"/>
        </w:rPr>
        <w:t xml:space="preserve">”) </w:t>
      </w:r>
      <w:r w:rsidRPr="00E54A5B">
        <w:rPr>
          <w:rFonts w:ascii="Times New Roman" w:hAnsi="Times New Roman"/>
          <w:color w:val="000000"/>
          <w:sz w:val="24"/>
          <w:szCs w:val="24"/>
        </w:rPr>
        <w:t xml:space="preserve">e publicada no </w:t>
      </w:r>
      <w:r>
        <w:rPr>
          <w:rFonts w:ascii="Times New Roman" w:hAnsi="Times New Roman"/>
          <w:color w:val="000000"/>
          <w:sz w:val="24"/>
          <w:szCs w:val="24"/>
        </w:rPr>
        <w:t xml:space="preserve">jornal </w:t>
      </w:r>
      <w:r w:rsidR="007A44BE">
        <w:rPr>
          <w:rFonts w:ascii="Times New Roman" w:hAnsi="Times New Roman"/>
          <w:color w:val="000000"/>
          <w:sz w:val="24"/>
          <w:szCs w:val="24"/>
        </w:rPr>
        <w:t>“Folha de São Paulo” no caderno de Ribeirão Preto</w:t>
      </w:r>
      <w:r>
        <w:rPr>
          <w:rFonts w:ascii="Times New Roman" w:hAnsi="Times New Roman"/>
          <w:color w:val="000000"/>
          <w:sz w:val="24"/>
          <w:szCs w:val="24"/>
        </w:rPr>
        <w:t xml:space="preserve"> </w:t>
      </w:r>
      <w:r w:rsidRPr="00E54A5B">
        <w:rPr>
          <w:rFonts w:ascii="Times New Roman" w:hAnsi="Times New Roman"/>
          <w:color w:val="000000"/>
          <w:sz w:val="24"/>
          <w:szCs w:val="24"/>
        </w:rPr>
        <w:t xml:space="preserve">e no </w:t>
      </w:r>
      <w:r w:rsidR="005E3F84">
        <w:rPr>
          <w:rFonts w:ascii="Times New Roman" w:hAnsi="Times New Roman"/>
          <w:color w:val="000000"/>
          <w:sz w:val="24"/>
          <w:szCs w:val="24"/>
        </w:rPr>
        <w:t>“Diário Oficial do Estado de São Paulo”</w:t>
      </w:r>
      <w:r w:rsidR="00E80248">
        <w:rPr>
          <w:rFonts w:ascii="Times New Roman" w:hAnsi="Times New Roman"/>
          <w:color w:val="000000"/>
          <w:sz w:val="24"/>
          <w:szCs w:val="24"/>
        </w:rPr>
        <w:t xml:space="preserve"> (em conjunto, “</w:t>
      </w:r>
      <w:r w:rsidR="00E80248" w:rsidRPr="00E80248">
        <w:rPr>
          <w:rFonts w:ascii="Times New Roman" w:hAnsi="Times New Roman"/>
          <w:color w:val="000000"/>
          <w:sz w:val="24"/>
          <w:szCs w:val="24"/>
          <w:u w:val="single"/>
        </w:rPr>
        <w:t>Jornais de Publicação</w:t>
      </w:r>
      <w:r w:rsidR="00E80248">
        <w:rPr>
          <w:rFonts w:ascii="Times New Roman" w:hAnsi="Times New Roman"/>
          <w:color w:val="000000"/>
          <w:sz w:val="24"/>
          <w:szCs w:val="24"/>
        </w:rPr>
        <w:t>”)</w:t>
      </w:r>
      <w:r w:rsidRPr="00E54A5B">
        <w:rPr>
          <w:rFonts w:ascii="Times New Roman" w:hAnsi="Times New Roman"/>
          <w:color w:val="000000"/>
          <w:sz w:val="24"/>
          <w:szCs w:val="24"/>
        </w:rPr>
        <w:t>, nos termos do inciso I do artigo 62 e artigo 289 da Lei das Sociedades por Ações.</w:t>
      </w:r>
      <w:r w:rsidR="00D24B6E">
        <w:rPr>
          <w:rFonts w:ascii="Times New Roman" w:hAnsi="Times New Roman"/>
          <w:color w:val="000000"/>
          <w:sz w:val="24"/>
          <w:szCs w:val="24"/>
        </w:rPr>
        <w:t xml:space="preserve"> </w:t>
      </w:r>
    </w:p>
    <w:p w:rsidR="00E54A5B" w:rsidRDefault="00E54A5B" w:rsidP="00D34F35">
      <w:pPr>
        <w:pStyle w:val="sub"/>
        <w:tabs>
          <w:tab w:val="clear" w:pos="0"/>
          <w:tab w:val="clear" w:pos="1440"/>
          <w:tab w:val="clear" w:pos="2880"/>
          <w:tab w:val="clear" w:pos="4320"/>
        </w:tabs>
        <w:spacing w:before="0" w:after="0" w:line="312" w:lineRule="auto"/>
        <w:rPr>
          <w:rFonts w:ascii="Times New Roman" w:hAnsi="Times New Roman"/>
          <w:b/>
          <w:color w:val="000000"/>
          <w:sz w:val="24"/>
          <w:szCs w:val="24"/>
        </w:rPr>
      </w:pPr>
    </w:p>
    <w:p w:rsidR="00E54A5B" w:rsidRPr="00E54A5B" w:rsidRDefault="00E54A5B" w:rsidP="00D34F35">
      <w:pPr>
        <w:pStyle w:val="sub"/>
        <w:tabs>
          <w:tab w:val="clear" w:pos="0"/>
          <w:tab w:val="clear" w:pos="1440"/>
          <w:tab w:val="clear" w:pos="2880"/>
          <w:tab w:val="clear" w:pos="4320"/>
        </w:tabs>
        <w:spacing w:before="0" w:after="0" w:line="312" w:lineRule="auto"/>
        <w:rPr>
          <w:rFonts w:ascii="Times New Roman" w:hAnsi="Times New Roman"/>
          <w:b/>
          <w:color w:val="000000"/>
          <w:sz w:val="24"/>
          <w:szCs w:val="24"/>
        </w:rPr>
      </w:pPr>
      <w:r>
        <w:rPr>
          <w:rFonts w:ascii="Times New Roman" w:hAnsi="Times New Roman"/>
          <w:b/>
          <w:color w:val="000000"/>
          <w:sz w:val="24"/>
          <w:szCs w:val="24"/>
        </w:rPr>
        <w:t>2.2.2</w:t>
      </w:r>
      <w:r>
        <w:rPr>
          <w:rFonts w:ascii="Times New Roman" w:hAnsi="Times New Roman"/>
          <w:b/>
          <w:color w:val="000000"/>
          <w:sz w:val="24"/>
          <w:szCs w:val="24"/>
        </w:rPr>
        <w:tab/>
      </w:r>
      <w:r w:rsidRPr="00E54A5B">
        <w:rPr>
          <w:rFonts w:ascii="Times New Roman" w:hAnsi="Times New Roman"/>
          <w:color w:val="000000"/>
          <w:sz w:val="24"/>
          <w:szCs w:val="24"/>
        </w:rPr>
        <w:t xml:space="preserve">A ata da </w:t>
      </w:r>
      <w:r w:rsidR="005E3F84">
        <w:rPr>
          <w:rFonts w:ascii="Times New Roman" w:hAnsi="Times New Roman"/>
          <w:color w:val="000000"/>
          <w:sz w:val="24"/>
          <w:szCs w:val="24"/>
        </w:rPr>
        <w:t xml:space="preserve">ARS </w:t>
      </w:r>
      <w:r w:rsidRPr="00E54A5B">
        <w:rPr>
          <w:rFonts w:ascii="Times New Roman" w:hAnsi="Times New Roman"/>
          <w:color w:val="000000"/>
          <w:sz w:val="24"/>
          <w:szCs w:val="24"/>
        </w:rPr>
        <w:t xml:space="preserve">da </w:t>
      </w:r>
      <w:r w:rsidR="005E3F84">
        <w:rPr>
          <w:rFonts w:ascii="Times New Roman" w:hAnsi="Times New Roman"/>
          <w:color w:val="000000"/>
          <w:sz w:val="24"/>
          <w:szCs w:val="24"/>
        </w:rPr>
        <w:t>TCA</w:t>
      </w:r>
      <w:r w:rsidRPr="00E54A5B">
        <w:rPr>
          <w:rFonts w:ascii="Times New Roman" w:hAnsi="Times New Roman"/>
          <w:color w:val="000000"/>
          <w:sz w:val="24"/>
          <w:szCs w:val="24"/>
        </w:rPr>
        <w:t xml:space="preserve"> será arquivada na </w:t>
      </w:r>
      <w:r>
        <w:rPr>
          <w:rFonts w:ascii="Times New Roman" w:hAnsi="Times New Roman"/>
          <w:color w:val="000000"/>
          <w:sz w:val="24"/>
          <w:szCs w:val="24"/>
        </w:rPr>
        <w:t>J</w:t>
      </w:r>
      <w:r w:rsidR="005E3F84">
        <w:rPr>
          <w:rFonts w:ascii="Times New Roman" w:hAnsi="Times New Roman"/>
          <w:color w:val="000000"/>
          <w:sz w:val="24"/>
          <w:szCs w:val="24"/>
        </w:rPr>
        <w:t>UCESP</w:t>
      </w:r>
      <w:r w:rsidRPr="00E54A5B">
        <w:rPr>
          <w:rFonts w:ascii="Times New Roman" w:hAnsi="Times New Roman"/>
          <w:color w:val="000000"/>
          <w:sz w:val="24"/>
          <w:szCs w:val="24"/>
        </w:rPr>
        <w:t>.</w:t>
      </w:r>
    </w:p>
    <w:p w:rsidR="00D722A8" w:rsidRDefault="00D722A8" w:rsidP="00D34F35">
      <w:pPr>
        <w:widowControl w:val="0"/>
        <w:spacing w:line="312" w:lineRule="auto"/>
        <w:jc w:val="both"/>
        <w:rPr>
          <w:color w:val="000000"/>
        </w:rPr>
      </w:pPr>
      <w:bookmarkStart w:id="12" w:name="_DV_M23"/>
      <w:bookmarkStart w:id="13" w:name="_DV_M28"/>
      <w:bookmarkStart w:id="14" w:name="_DV_M29"/>
      <w:bookmarkEnd w:id="12"/>
      <w:bookmarkEnd w:id="13"/>
      <w:bookmarkEnd w:id="14"/>
    </w:p>
    <w:p w:rsidR="00D722A8" w:rsidRPr="00B76819" w:rsidRDefault="00B76819" w:rsidP="00D34F35">
      <w:pPr>
        <w:widowControl w:val="0"/>
        <w:spacing w:line="312" w:lineRule="auto"/>
        <w:jc w:val="both"/>
        <w:rPr>
          <w:b/>
          <w:i/>
          <w:color w:val="000000"/>
        </w:rPr>
      </w:pPr>
      <w:r w:rsidRPr="00B76819">
        <w:rPr>
          <w:b/>
          <w:color w:val="000000"/>
        </w:rPr>
        <w:t>2.3</w:t>
      </w:r>
      <w:r w:rsidRPr="00B76819">
        <w:rPr>
          <w:b/>
          <w:color w:val="000000"/>
        </w:rPr>
        <w:tab/>
        <w:t xml:space="preserve">Inscrição e Registro </w:t>
      </w:r>
      <w:bookmarkStart w:id="15" w:name="_DV_M33"/>
      <w:bookmarkStart w:id="16" w:name="_DV_M35"/>
      <w:bookmarkStart w:id="17" w:name="_DV_M37"/>
      <w:bookmarkStart w:id="18" w:name="_DV_M36"/>
      <w:bookmarkStart w:id="19" w:name="_Ref490664656"/>
      <w:bookmarkEnd w:id="15"/>
      <w:bookmarkEnd w:id="16"/>
      <w:bookmarkEnd w:id="17"/>
      <w:bookmarkEnd w:id="18"/>
      <w:r w:rsidR="00FA0130" w:rsidRPr="00B76819">
        <w:rPr>
          <w:b/>
          <w:color w:val="000000"/>
        </w:rPr>
        <w:t xml:space="preserve">da Escritura de Emissão </w:t>
      </w:r>
      <w:r>
        <w:rPr>
          <w:b/>
          <w:color w:val="000000"/>
        </w:rPr>
        <w:t>e d</w:t>
      </w:r>
      <w:r w:rsidR="00FA0130" w:rsidRPr="00B76819">
        <w:rPr>
          <w:b/>
          <w:color w:val="000000"/>
        </w:rPr>
        <w:t xml:space="preserve">e seus </w:t>
      </w:r>
      <w:r w:rsidR="00C117C4" w:rsidRPr="00B76819">
        <w:rPr>
          <w:b/>
          <w:color w:val="000000"/>
        </w:rPr>
        <w:t>Aditamentos</w:t>
      </w:r>
      <w:bookmarkEnd w:id="19"/>
    </w:p>
    <w:p w:rsidR="00D722A8" w:rsidRPr="00734EB8" w:rsidRDefault="00D722A8" w:rsidP="00D34F35">
      <w:pPr>
        <w:spacing w:line="312" w:lineRule="auto"/>
        <w:jc w:val="both"/>
        <w:rPr>
          <w:b/>
          <w:color w:val="000000"/>
        </w:rPr>
      </w:pPr>
    </w:p>
    <w:p w:rsidR="00D722A8" w:rsidRPr="00734EB8" w:rsidRDefault="00B76819" w:rsidP="00D34F35">
      <w:pPr>
        <w:spacing w:line="312" w:lineRule="auto"/>
        <w:jc w:val="both"/>
        <w:rPr>
          <w:color w:val="000000"/>
        </w:rPr>
      </w:pPr>
      <w:bookmarkStart w:id="20" w:name="_DV_M38"/>
      <w:bookmarkEnd w:id="20"/>
      <w:r w:rsidRPr="00B76819">
        <w:rPr>
          <w:b/>
          <w:color w:val="000000"/>
        </w:rPr>
        <w:t>2.3.1</w:t>
      </w:r>
      <w:r w:rsidRPr="00B76819">
        <w:rPr>
          <w:b/>
          <w:color w:val="000000"/>
        </w:rPr>
        <w:tab/>
      </w:r>
      <w:r w:rsidR="00FA0130" w:rsidRPr="00734EB8">
        <w:rPr>
          <w:color w:val="000000"/>
        </w:rPr>
        <w:t xml:space="preserve">Esta </w:t>
      </w:r>
      <w:r w:rsidR="00EB0D86" w:rsidRPr="00734EB8">
        <w:rPr>
          <w:color w:val="000000"/>
        </w:rPr>
        <w:t>Escritura de Emissão</w:t>
      </w:r>
      <w:r w:rsidR="00FA0130" w:rsidRPr="00734EB8">
        <w:rPr>
          <w:color w:val="000000"/>
        </w:rPr>
        <w:t xml:space="preserve"> e seus eventuais aditamentos serão</w:t>
      </w:r>
      <w:r w:rsidR="006D250D">
        <w:rPr>
          <w:color w:val="000000"/>
        </w:rPr>
        <w:t>, respectivamente,</w:t>
      </w:r>
      <w:r w:rsidR="00FA0130" w:rsidRPr="00734EB8">
        <w:rPr>
          <w:color w:val="000000"/>
        </w:rPr>
        <w:t xml:space="preserve"> </w:t>
      </w:r>
      <w:r>
        <w:rPr>
          <w:color w:val="000000"/>
        </w:rPr>
        <w:t>inscritos</w:t>
      </w:r>
      <w:r w:rsidR="006D250D">
        <w:rPr>
          <w:color w:val="000000"/>
        </w:rPr>
        <w:t xml:space="preserve"> e averbados</w:t>
      </w:r>
      <w:r>
        <w:rPr>
          <w:color w:val="000000"/>
        </w:rPr>
        <w:t xml:space="preserve"> </w:t>
      </w:r>
      <w:r w:rsidR="00FA0130" w:rsidRPr="00734EB8">
        <w:rPr>
          <w:color w:val="000000"/>
        </w:rPr>
        <w:t>na JUCE</w:t>
      </w:r>
      <w:r>
        <w:rPr>
          <w:color w:val="000000"/>
        </w:rPr>
        <w:t>SP</w:t>
      </w:r>
      <w:r w:rsidR="00FA0130" w:rsidRPr="00734EB8">
        <w:rPr>
          <w:color w:val="000000"/>
        </w:rPr>
        <w:t xml:space="preserve">, conforme o disposto no artigo 62, inciso II, e parágrafo 3º do mesmo artigo da Lei </w:t>
      </w:r>
      <w:r w:rsidR="00D54497">
        <w:rPr>
          <w:color w:val="000000"/>
        </w:rPr>
        <w:t>das Sociedades por Ações</w:t>
      </w:r>
      <w:r w:rsidR="006D250D">
        <w:rPr>
          <w:color w:val="000000"/>
        </w:rPr>
        <w:t>, sendo que</w:t>
      </w:r>
      <w:r w:rsidR="00FA0130" w:rsidRPr="00734EB8">
        <w:rPr>
          <w:color w:val="000000"/>
        </w:rPr>
        <w:t xml:space="preserve"> a Emissora deverá encaminhar ao Agente Fiduciário 1 (uma) via original desta </w:t>
      </w:r>
      <w:r w:rsidR="00EB0D86" w:rsidRPr="00734EB8">
        <w:rPr>
          <w:color w:val="000000"/>
        </w:rPr>
        <w:t>Escritura de Emissão</w:t>
      </w:r>
      <w:r w:rsidR="00FA0130" w:rsidRPr="00734EB8">
        <w:rPr>
          <w:color w:val="000000"/>
        </w:rPr>
        <w:t xml:space="preserve"> e de seus eventuais aditamentos, devidamente </w:t>
      </w:r>
      <w:r w:rsidR="004D45B0" w:rsidRPr="00734EB8">
        <w:rPr>
          <w:color w:val="000000"/>
        </w:rPr>
        <w:t xml:space="preserve">arquivados </w:t>
      </w:r>
      <w:r w:rsidR="00FA0130" w:rsidRPr="00734EB8">
        <w:rPr>
          <w:color w:val="000000"/>
        </w:rPr>
        <w:t>na JUCE</w:t>
      </w:r>
      <w:r w:rsidR="00AF5972">
        <w:rPr>
          <w:color w:val="000000"/>
        </w:rPr>
        <w:t>SP</w:t>
      </w:r>
      <w:r w:rsidR="00337113" w:rsidRPr="00734EB8">
        <w:rPr>
          <w:color w:val="000000"/>
        </w:rPr>
        <w:t>,</w:t>
      </w:r>
      <w:r w:rsidR="004D45B0" w:rsidRPr="00734EB8">
        <w:t xml:space="preserve"> em até 5 (cinco) dias após a respectiva inscrição ou </w:t>
      </w:r>
      <w:r w:rsidR="006D250D">
        <w:t xml:space="preserve">respectivo </w:t>
      </w:r>
      <w:r w:rsidR="004D45B0" w:rsidRPr="00734EB8">
        <w:t>averbamento</w:t>
      </w:r>
      <w:r w:rsidR="00FA0130" w:rsidRPr="00734EB8">
        <w:rPr>
          <w:color w:val="000000"/>
        </w:rPr>
        <w:t>.</w:t>
      </w:r>
      <w:r w:rsidR="005A4FCF" w:rsidRPr="00734EB8">
        <w:rPr>
          <w:color w:val="000000"/>
        </w:rPr>
        <w:t xml:space="preserve"> </w:t>
      </w:r>
    </w:p>
    <w:p w:rsidR="005F0F5F" w:rsidRPr="00734EB8" w:rsidRDefault="005F0F5F" w:rsidP="00D34F35">
      <w:pPr>
        <w:spacing w:line="312" w:lineRule="auto"/>
        <w:jc w:val="both"/>
        <w:rPr>
          <w:color w:val="000000"/>
        </w:rPr>
      </w:pPr>
    </w:p>
    <w:p w:rsidR="005F0F5F" w:rsidRPr="00734EB8" w:rsidRDefault="006D250D" w:rsidP="00D34F35">
      <w:pPr>
        <w:spacing w:line="312" w:lineRule="auto"/>
        <w:jc w:val="both"/>
        <w:rPr>
          <w:bCs/>
          <w:color w:val="000000"/>
        </w:rPr>
      </w:pPr>
      <w:r w:rsidRPr="006D250D">
        <w:rPr>
          <w:b/>
          <w:color w:val="000000"/>
        </w:rPr>
        <w:t>2.3.2</w:t>
      </w:r>
      <w:r>
        <w:rPr>
          <w:color w:val="000000"/>
        </w:rPr>
        <w:tab/>
      </w:r>
      <w:r w:rsidR="00FA0130" w:rsidRPr="00734EB8">
        <w:rPr>
          <w:bCs/>
          <w:color w:val="000000"/>
        </w:rPr>
        <w:t xml:space="preserve">Em função da </w:t>
      </w:r>
      <w:r w:rsidR="008E7080" w:rsidRPr="00734EB8">
        <w:rPr>
          <w:bCs/>
          <w:color w:val="000000"/>
        </w:rPr>
        <w:t>Fiança (conforme abaixo definida)</w:t>
      </w:r>
      <w:r w:rsidR="00FA0130" w:rsidRPr="00734EB8">
        <w:rPr>
          <w:bCs/>
          <w:color w:val="000000"/>
        </w:rPr>
        <w:t xml:space="preserve"> prestada pelo</w:t>
      </w:r>
      <w:r w:rsidR="00337113" w:rsidRPr="00734EB8">
        <w:rPr>
          <w:bCs/>
          <w:color w:val="000000"/>
        </w:rPr>
        <w:t xml:space="preserve"> </w:t>
      </w:r>
      <w:r w:rsidR="005842E8" w:rsidRPr="00734EB8">
        <w:rPr>
          <w:bCs/>
          <w:color w:val="000000"/>
        </w:rPr>
        <w:t>Interveniente Garantidor</w:t>
      </w:r>
      <w:r w:rsidR="00337113" w:rsidRPr="00734EB8">
        <w:rPr>
          <w:bCs/>
          <w:color w:val="000000"/>
        </w:rPr>
        <w:t xml:space="preserve">, </w:t>
      </w:r>
      <w:r w:rsidR="00FA0130" w:rsidRPr="00734EB8">
        <w:rPr>
          <w:bCs/>
          <w:color w:val="000000"/>
        </w:rPr>
        <w:t>esta Escritura de Emissão e seus eventuais aditamentos deverão ser registrados nos Cartórios de Regi</w:t>
      </w:r>
      <w:r w:rsidR="004D45B0" w:rsidRPr="00734EB8">
        <w:rPr>
          <w:bCs/>
          <w:color w:val="000000"/>
        </w:rPr>
        <w:t>stro de Títulos e Documentos das</w:t>
      </w:r>
      <w:r w:rsidR="00FA0130" w:rsidRPr="00734EB8">
        <w:rPr>
          <w:bCs/>
          <w:color w:val="000000"/>
        </w:rPr>
        <w:t xml:space="preserve"> sedes d</w:t>
      </w:r>
      <w:r w:rsidR="00537583">
        <w:rPr>
          <w:bCs/>
          <w:color w:val="000000"/>
        </w:rPr>
        <w:t>as Partes</w:t>
      </w:r>
      <w:r w:rsidR="00FA0130" w:rsidRPr="00734EB8">
        <w:rPr>
          <w:bCs/>
          <w:color w:val="000000"/>
        </w:rPr>
        <w:t>.</w:t>
      </w:r>
    </w:p>
    <w:p w:rsidR="00A267C7" w:rsidRPr="00734EB8" w:rsidRDefault="00A267C7" w:rsidP="00D34F35">
      <w:pPr>
        <w:spacing w:line="312" w:lineRule="auto"/>
        <w:jc w:val="both"/>
        <w:rPr>
          <w:bCs/>
          <w:color w:val="000000"/>
        </w:rPr>
      </w:pPr>
    </w:p>
    <w:p w:rsidR="00A267C7" w:rsidRPr="00734EB8" w:rsidRDefault="006D250D" w:rsidP="00D34F35">
      <w:pPr>
        <w:spacing w:line="312" w:lineRule="auto"/>
        <w:jc w:val="both"/>
        <w:rPr>
          <w:bCs/>
          <w:color w:val="000000"/>
        </w:rPr>
      </w:pPr>
      <w:r w:rsidRPr="006D250D">
        <w:rPr>
          <w:b/>
          <w:bCs/>
          <w:color w:val="000000"/>
        </w:rPr>
        <w:t>2.3.3</w:t>
      </w:r>
      <w:r>
        <w:rPr>
          <w:bCs/>
          <w:color w:val="000000"/>
        </w:rPr>
        <w:tab/>
      </w:r>
      <w:r w:rsidR="00FA0130" w:rsidRPr="00734EB8">
        <w:rPr>
          <w:bCs/>
          <w:color w:val="000000"/>
        </w:rPr>
        <w:t>A Emissora compromete-se a enviar ao Agente Fiduciário 1 (uma) via original desta Escritura de Emissão e eventuais aditamentos, devidamente registrados nos Cartórios de Registro de Títulos e Documentos acima indicados, no prazo de até 10 (dez) Dias Úteis contados da data de obtenção do referido registro.</w:t>
      </w:r>
    </w:p>
    <w:p w:rsidR="00A267C7" w:rsidRPr="00734EB8" w:rsidRDefault="00A267C7" w:rsidP="00D34F35">
      <w:pPr>
        <w:spacing w:line="312" w:lineRule="auto"/>
        <w:jc w:val="both"/>
        <w:rPr>
          <w:bCs/>
          <w:color w:val="000000"/>
        </w:rPr>
      </w:pPr>
    </w:p>
    <w:p w:rsidR="00A267C7" w:rsidRPr="00734EB8" w:rsidRDefault="006D250D" w:rsidP="00D34F35">
      <w:pPr>
        <w:spacing w:line="312" w:lineRule="auto"/>
        <w:jc w:val="both"/>
        <w:rPr>
          <w:color w:val="000000"/>
        </w:rPr>
      </w:pPr>
      <w:r w:rsidRPr="006D250D">
        <w:rPr>
          <w:b/>
          <w:bCs/>
          <w:color w:val="000000"/>
        </w:rPr>
        <w:t>2.3.4</w:t>
      </w:r>
      <w:r>
        <w:rPr>
          <w:bCs/>
          <w:color w:val="000000"/>
        </w:rPr>
        <w:tab/>
      </w:r>
      <w:r w:rsidR="00FA0130" w:rsidRPr="00734EB8">
        <w:rPr>
          <w:bCs/>
          <w:color w:val="000000"/>
        </w:rPr>
        <w:t xml:space="preserve">Caso a Emissora não providencie os registros previstos no item </w:t>
      </w:r>
      <w:r>
        <w:rPr>
          <w:bCs/>
          <w:color w:val="000000"/>
        </w:rPr>
        <w:t>2.3.3. acima,</w:t>
      </w:r>
      <w:r w:rsidR="00FA0130" w:rsidRPr="00734EB8">
        <w:rPr>
          <w:bCs/>
          <w:color w:val="000000"/>
        </w:rPr>
        <w:t xml:space="preserve"> o Agente Fiduciário poderá, nos termos do artigo 62, parágrafo 2º, da Lei </w:t>
      </w:r>
      <w:r w:rsidR="00797488">
        <w:rPr>
          <w:bCs/>
          <w:color w:val="000000"/>
        </w:rPr>
        <w:t xml:space="preserve">das Sociedades por </w:t>
      </w:r>
      <w:r w:rsidR="00797488">
        <w:rPr>
          <w:bCs/>
          <w:color w:val="000000"/>
        </w:rPr>
        <w:lastRenderedPageBreak/>
        <w:t>Ações</w:t>
      </w:r>
      <w:r w:rsidR="00FA0130" w:rsidRPr="00734EB8">
        <w:rPr>
          <w:bCs/>
          <w:color w:val="000000"/>
        </w:rPr>
        <w:t xml:space="preserve">, promover os registros acima previstos, devendo a Emissora arcar com todos os respectivos custos e despesas de tais registros mediante comunicação nesse sentido. </w:t>
      </w:r>
    </w:p>
    <w:p w:rsidR="0007085A" w:rsidRPr="00734EB8" w:rsidRDefault="0007085A" w:rsidP="00D34F35">
      <w:pPr>
        <w:spacing w:line="312" w:lineRule="auto"/>
        <w:jc w:val="both"/>
        <w:rPr>
          <w:i/>
          <w:color w:val="000000"/>
        </w:rPr>
      </w:pPr>
      <w:bookmarkStart w:id="21" w:name="_DV_M41"/>
      <w:bookmarkStart w:id="22" w:name="_DV_M42"/>
      <w:bookmarkStart w:id="23" w:name="_DV_C38"/>
      <w:bookmarkEnd w:id="21"/>
      <w:bookmarkEnd w:id="22"/>
    </w:p>
    <w:p w:rsidR="009A7586" w:rsidRPr="009A7586" w:rsidRDefault="00C117C4" w:rsidP="00D34F35">
      <w:pPr>
        <w:keepNext/>
        <w:keepLines/>
        <w:spacing w:line="312" w:lineRule="auto"/>
        <w:jc w:val="both"/>
        <w:rPr>
          <w:color w:val="000000"/>
        </w:rPr>
      </w:pPr>
      <w:r w:rsidRPr="00C117C4">
        <w:rPr>
          <w:b/>
          <w:color w:val="000000"/>
        </w:rPr>
        <w:t>2.4</w:t>
      </w:r>
      <w:r>
        <w:rPr>
          <w:i/>
          <w:color w:val="000000"/>
        </w:rPr>
        <w:tab/>
      </w:r>
      <w:r w:rsidR="009A7586" w:rsidRPr="009A7586">
        <w:rPr>
          <w:b/>
          <w:color w:val="000000"/>
        </w:rPr>
        <w:t>Registro da Garantia Real</w:t>
      </w:r>
    </w:p>
    <w:p w:rsidR="009A7586" w:rsidRDefault="009A7586" w:rsidP="00D34F35">
      <w:pPr>
        <w:keepNext/>
        <w:keepLines/>
        <w:spacing w:line="312" w:lineRule="auto"/>
        <w:jc w:val="both"/>
        <w:rPr>
          <w:b/>
          <w:color w:val="000000"/>
        </w:rPr>
      </w:pPr>
    </w:p>
    <w:p w:rsidR="009A7586" w:rsidRDefault="009A7586" w:rsidP="00D34F35">
      <w:pPr>
        <w:keepNext/>
        <w:keepLines/>
        <w:spacing w:line="312" w:lineRule="auto"/>
        <w:jc w:val="both"/>
        <w:rPr>
          <w:b/>
          <w:color w:val="000000"/>
        </w:rPr>
      </w:pPr>
      <w:r w:rsidRPr="006A07D8">
        <w:rPr>
          <w:b/>
          <w:color w:val="000000"/>
        </w:rPr>
        <w:t>2.4.1</w:t>
      </w:r>
      <w:r w:rsidRPr="006A07D8">
        <w:rPr>
          <w:b/>
          <w:color w:val="000000"/>
        </w:rPr>
        <w:tab/>
      </w:r>
      <w:r w:rsidRPr="00217354">
        <w:t>O Contrato de Alienação Fiduciária de Imóve</w:t>
      </w:r>
      <w:r w:rsidR="00251298">
        <w:t>is</w:t>
      </w:r>
      <w:r w:rsidRPr="00217354">
        <w:t xml:space="preserve"> (conforme definido adiante), assim como quaisquer aditamentos subsequentes ao referido instrumento, deverá ser protocolado para registro no</w:t>
      </w:r>
      <w:r w:rsidR="006754E5">
        <w:t>s</w:t>
      </w:r>
      <w:r w:rsidRPr="00217354">
        <w:t xml:space="preserve"> cartório</w:t>
      </w:r>
      <w:r w:rsidR="006754E5">
        <w:t>s</w:t>
      </w:r>
      <w:r w:rsidRPr="00217354">
        <w:t xml:space="preserve"> de registro de imóveis da Cidade de </w:t>
      </w:r>
      <w:r w:rsidR="001B7FF8">
        <w:t>Curitiba</w:t>
      </w:r>
      <w:r w:rsidR="006754E5">
        <w:t xml:space="preserve"> e da Cidade de São Paulo</w:t>
      </w:r>
      <w:r w:rsidRPr="005E3F84">
        <w:t>, no prazo de até 05 (cinco) Dias Úteis contados de sua celebração</w:t>
      </w:r>
      <w:r w:rsidR="005E3F84">
        <w:t xml:space="preserve">, sendo que o processo de registro deverá ser concluído em no máximo </w:t>
      </w:r>
      <w:r w:rsidR="005E3F84" w:rsidRPr="001427D2">
        <w:t xml:space="preserve">60 (sessenta) dias contados da </w:t>
      </w:r>
      <w:r w:rsidR="005E3F84">
        <w:t>D</w:t>
      </w:r>
      <w:r w:rsidR="005E3F84" w:rsidRPr="001427D2">
        <w:t>ata d</w:t>
      </w:r>
      <w:r w:rsidR="005E3F84">
        <w:t>a</w:t>
      </w:r>
      <w:r w:rsidR="005E3F84" w:rsidRPr="001427D2">
        <w:t xml:space="preserve"> </w:t>
      </w:r>
      <w:r w:rsidR="005E3F84">
        <w:t>P</w:t>
      </w:r>
      <w:r w:rsidR="005E3F84" w:rsidRPr="001427D2">
        <w:t xml:space="preserve">rimeira </w:t>
      </w:r>
      <w:r w:rsidR="005E3F84">
        <w:t>I</w:t>
      </w:r>
      <w:r w:rsidR="005E3F84" w:rsidRPr="001427D2">
        <w:t>ntegralização das Debêntures</w:t>
      </w:r>
      <w:r w:rsidR="005E3F84">
        <w:t>,</w:t>
      </w:r>
      <w:r w:rsidRPr="00217354">
        <w:t xml:space="preserve"> devendo ser fornecida ao Agente Fiduciário, dentro de até 05 (cinco) Dias Úteis contado</w:t>
      </w:r>
      <w:r w:rsidRPr="005E3F84">
        <w:t>s do registro, cópia da</w:t>
      </w:r>
      <w:r w:rsidR="00251298">
        <w:t>s</w:t>
      </w:r>
      <w:r w:rsidRPr="005E3F84">
        <w:t xml:space="preserve"> certid</w:t>
      </w:r>
      <w:r w:rsidR="00251298">
        <w:t>ões</w:t>
      </w:r>
      <w:r w:rsidRPr="005E3F84">
        <w:t xml:space="preserve"> de matrícula</w:t>
      </w:r>
      <w:r w:rsidR="00251298">
        <w:t>s</w:t>
      </w:r>
      <w:r w:rsidRPr="005E3F84">
        <w:t xml:space="preserve"> do</w:t>
      </w:r>
      <w:r w:rsidR="00251298">
        <w:t>s</w:t>
      </w:r>
      <w:r w:rsidRPr="005E3F84">
        <w:t xml:space="preserve"> imóve</w:t>
      </w:r>
      <w:r w:rsidR="00251298">
        <w:t>is</w:t>
      </w:r>
      <w:r w:rsidRPr="005E3F84">
        <w:t xml:space="preserve"> objeto d</w:t>
      </w:r>
      <w:r w:rsidR="00527209" w:rsidRPr="005E3F84">
        <w:t>o referido contrato</w:t>
      </w:r>
      <w:r w:rsidRPr="005E3F84">
        <w:t>, comprovando seu efetivo registro.</w:t>
      </w:r>
    </w:p>
    <w:p w:rsidR="009A7586" w:rsidRDefault="009A7586" w:rsidP="00D34F35">
      <w:pPr>
        <w:keepNext/>
        <w:keepLines/>
        <w:spacing w:line="312" w:lineRule="auto"/>
        <w:jc w:val="both"/>
        <w:rPr>
          <w:b/>
          <w:color w:val="000000"/>
        </w:rPr>
      </w:pPr>
    </w:p>
    <w:p w:rsidR="00D722A8" w:rsidRPr="00734EB8" w:rsidRDefault="009A7586" w:rsidP="00D34F35">
      <w:pPr>
        <w:keepNext/>
        <w:keepLines/>
        <w:spacing w:line="312" w:lineRule="auto"/>
        <w:jc w:val="both"/>
        <w:rPr>
          <w:i/>
          <w:color w:val="000000"/>
        </w:rPr>
      </w:pPr>
      <w:r>
        <w:rPr>
          <w:b/>
          <w:color w:val="000000"/>
        </w:rPr>
        <w:t>2.5</w:t>
      </w:r>
      <w:r>
        <w:rPr>
          <w:b/>
          <w:color w:val="000000"/>
        </w:rPr>
        <w:tab/>
      </w:r>
      <w:r w:rsidR="00FA0130" w:rsidRPr="00C117C4">
        <w:rPr>
          <w:b/>
          <w:color w:val="000000"/>
        </w:rPr>
        <w:t xml:space="preserve">Depósito para Distribuição, </w:t>
      </w:r>
      <w:bookmarkStart w:id="24" w:name="_DV_M43"/>
      <w:bookmarkEnd w:id="23"/>
      <w:bookmarkEnd w:id="24"/>
      <w:r w:rsidR="00FA0130" w:rsidRPr="00C117C4">
        <w:rPr>
          <w:b/>
          <w:color w:val="000000"/>
        </w:rPr>
        <w:t>Negociação e Custódia Eletrônica</w:t>
      </w:r>
    </w:p>
    <w:p w:rsidR="00D722A8" w:rsidRPr="00734EB8" w:rsidRDefault="00D722A8" w:rsidP="00D34F35">
      <w:pPr>
        <w:keepNext/>
        <w:keepLines/>
        <w:spacing w:line="312" w:lineRule="auto"/>
        <w:jc w:val="both"/>
        <w:rPr>
          <w:color w:val="000000"/>
        </w:rPr>
      </w:pPr>
    </w:p>
    <w:p w:rsidR="00D722A8" w:rsidRPr="00734EB8" w:rsidRDefault="006A7925" w:rsidP="00D34F35">
      <w:pPr>
        <w:keepNext/>
        <w:keepLines/>
        <w:spacing w:line="312" w:lineRule="auto"/>
        <w:jc w:val="both"/>
        <w:rPr>
          <w:color w:val="000000"/>
        </w:rPr>
      </w:pPr>
      <w:bookmarkStart w:id="25" w:name="_DV_M44"/>
      <w:bookmarkStart w:id="26" w:name="_Toc499990318"/>
      <w:bookmarkEnd w:id="25"/>
      <w:r w:rsidRPr="006A7925">
        <w:rPr>
          <w:b/>
          <w:color w:val="000000"/>
        </w:rPr>
        <w:t>2.</w:t>
      </w:r>
      <w:r w:rsidR="009A7586">
        <w:rPr>
          <w:b/>
          <w:color w:val="000000"/>
        </w:rPr>
        <w:t>5</w:t>
      </w:r>
      <w:r w:rsidRPr="006A7925">
        <w:rPr>
          <w:b/>
          <w:color w:val="000000"/>
        </w:rPr>
        <w:t>.1</w:t>
      </w:r>
      <w:r>
        <w:rPr>
          <w:color w:val="000000"/>
        </w:rPr>
        <w:tab/>
      </w:r>
      <w:r w:rsidR="00FA0130" w:rsidRPr="00734EB8">
        <w:rPr>
          <w:color w:val="000000"/>
        </w:rPr>
        <w:t xml:space="preserve">As Debêntures </w:t>
      </w:r>
      <w:r>
        <w:rPr>
          <w:color w:val="000000"/>
        </w:rPr>
        <w:t xml:space="preserve">(conforme definidas abaixo) </w:t>
      </w:r>
      <w:r w:rsidR="00FA0130" w:rsidRPr="00734EB8">
        <w:rPr>
          <w:color w:val="000000"/>
        </w:rPr>
        <w:t xml:space="preserve">serão depositadas para </w:t>
      </w:r>
      <w:r w:rsidR="00FE3FFE">
        <w:rPr>
          <w:color w:val="000000"/>
        </w:rPr>
        <w:t xml:space="preserve">(i) </w:t>
      </w:r>
      <w:r w:rsidR="00FA0130" w:rsidRPr="00734EB8">
        <w:rPr>
          <w:color w:val="000000"/>
        </w:rPr>
        <w:t xml:space="preserve">distribuição pública </w:t>
      </w:r>
      <w:r w:rsidR="00FE3FFE">
        <w:rPr>
          <w:color w:val="000000"/>
        </w:rPr>
        <w:t xml:space="preserve">no mercado primário, </w:t>
      </w:r>
      <w:r w:rsidR="00FA0130" w:rsidRPr="00734EB8">
        <w:rPr>
          <w:color w:val="000000"/>
        </w:rPr>
        <w:t>por meio do MDA</w:t>
      </w:r>
      <w:r w:rsidR="00FE3FFE">
        <w:rPr>
          <w:color w:val="000000"/>
        </w:rPr>
        <w:t xml:space="preserve"> – Módulo de Distribuição de Ativos</w:t>
      </w:r>
      <w:r w:rsidR="00FA0130" w:rsidRPr="00734EB8">
        <w:rPr>
          <w:color w:val="000000"/>
        </w:rPr>
        <w:t xml:space="preserve">, administrado e operacionalizado pela B3 </w:t>
      </w:r>
      <w:r w:rsidR="00FE3FFE">
        <w:rPr>
          <w:color w:val="000000"/>
        </w:rPr>
        <w:t xml:space="preserve">S.A. </w:t>
      </w:r>
      <w:r w:rsidR="00FA0130" w:rsidRPr="00734EB8">
        <w:rPr>
          <w:color w:val="000000"/>
        </w:rPr>
        <w:t xml:space="preserve">– </w:t>
      </w:r>
      <w:r w:rsidR="00FE3FFE">
        <w:rPr>
          <w:color w:val="000000"/>
        </w:rPr>
        <w:t xml:space="preserve">Brasil, Bolsa e Balcão – </w:t>
      </w:r>
      <w:r w:rsidR="00FA0130" w:rsidRPr="00734EB8">
        <w:rPr>
          <w:color w:val="000000"/>
        </w:rPr>
        <w:t xml:space="preserve">Segmento </w:t>
      </w:r>
      <w:r w:rsidR="005D39D8" w:rsidRPr="00734EB8">
        <w:rPr>
          <w:color w:val="000000"/>
        </w:rPr>
        <w:t>CETIP</w:t>
      </w:r>
      <w:r w:rsidR="00FA0130" w:rsidRPr="00734EB8">
        <w:rPr>
          <w:color w:val="000000"/>
        </w:rPr>
        <w:t xml:space="preserve"> UTVM</w:t>
      </w:r>
      <w:r w:rsidR="00FE3FFE">
        <w:rPr>
          <w:color w:val="000000"/>
        </w:rPr>
        <w:t xml:space="preserve"> (“</w:t>
      </w:r>
      <w:r w:rsidR="00FE3FFE" w:rsidRPr="00FE3FFE">
        <w:rPr>
          <w:color w:val="000000"/>
          <w:u w:val="single"/>
        </w:rPr>
        <w:t>B3</w:t>
      </w:r>
      <w:r w:rsidR="00FE3FFE">
        <w:rPr>
          <w:color w:val="000000"/>
        </w:rPr>
        <w:t>”)</w:t>
      </w:r>
      <w:r w:rsidR="00FA0130" w:rsidRPr="00734EB8">
        <w:rPr>
          <w:color w:val="000000"/>
        </w:rPr>
        <w:t xml:space="preserve">, sendo a distribuição liquidada financeiramente </w:t>
      </w:r>
      <w:r w:rsidR="00FE3FFE">
        <w:rPr>
          <w:color w:val="000000"/>
        </w:rPr>
        <w:t xml:space="preserve">por meio </w:t>
      </w:r>
      <w:r w:rsidR="00FA0130" w:rsidRPr="00734EB8">
        <w:rPr>
          <w:color w:val="000000"/>
        </w:rPr>
        <w:t>da B3</w:t>
      </w:r>
      <w:r w:rsidR="00FE3FFE">
        <w:rPr>
          <w:color w:val="000000"/>
        </w:rPr>
        <w:t>; e (</w:t>
      </w:r>
      <w:proofErr w:type="spellStart"/>
      <w:r w:rsidR="00FE3FFE">
        <w:rPr>
          <w:color w:val="000000"/>
        </w:rPr>
        <w:t>ii</w:t>
      </w:r>
      <w:proofErr w:type="spellEnd"/>
      <w:r w:rsidR="00FE3FFE">
        <w:rPr>
          <w:color w:val="000000"/>
        </w:rPr>
        <w:t>)</w:t>
      </w:r>
      <w:r w:rsidR="00EF2FA6">
        <w:rPr>
          <w:color w:val="000000"/>
        </w:rPr>
        <w:t> </w:t>
      </w:r>
      <w:r w:rsidR="00FA0130" w:rsidRPr="00734EB8">
        <w:rPr>
          <w:color w:val="000000"/>
        </w:rPr>
        <w:t xml:space="preserve">negociação no mercado secundário, por meio do </w:t>
      </w:r>
      <w:r w:rsidR="005D39D8" w:rsidRPr="00734EB8">
        <w:rPr>
          <w:color w:val="000000"/>
        </w:rPr>
        <w:t>CETIP</w:t>
      </w:r>
      <w:r w:rsidR="00FA0130" w:rsidRPr="00734EB8">
        <w:rPr>
          <w:color w:val="000000"/>
        </w:rPr>
        <w:t>21</w:t>
      </w:r>
      <w:r w:rsidR="00FE3FFE">
        <w:rPr>
          <w:color w:val="000000"/>
        </w:rPr>
        <w:t xml:space="preserve"> – Títulos e Valores mobiliários (“</w:t>
      </w:r>
      <w:r w:rsidR="00FE3FFE" w:rsidRPr="00FE3FFE">
        <w:rPr>
          <w:color w:val="000000"/>
          <w:u w:val="single"/>
        </w:rPr>
        <w:t>CETIP21</w:t>
      </w:r>
      <w:r w:rsidR="00FE3FFE">
        <w:rPr>
          <w:color w:val="000000"/>
        </w:rPr>
        <w:t>”)</w:t>
      </w:r>
      <w:r w:rsidR="00FA0130" w:rsidRPr="00734EB8">
        <w:rPr>
          <w:color w:val="000000"/>
        </w:rPr>
        <w:t xml:space="preserve">, administrado e operacionalizado pela B3, sendo as negociações liquidadas </w:t>
      </w:r>
      <w:r w:rsidR="00FE3FFE">
        <w:rPr>
          <w:color w:val="000000"/>
        </w:rPr>
        <w:t xml:space="preserve">financeiramente </w:t>
      </w:r>
      <w:r w:rsidR="00FA0130" w:rsidRPr="00734EB8">
        <w:rPr>
          <w:color w:val="000000"/>
        </w:rPr>
        <w:t>e as Debêntures custodiadas eletronicamente na B3.</w:t>
      </w:r>
    </w:p>
    <w:p w:rsidR="008B7D55" w:rsidRPr="00734EB8" w:rsidRDefault="008B7D55" w:rsidP="00D34F35">
      <w:pPr>
        <w:spacing w:line="312" w:lineRule="auto"/>
        <w:jc w:val="both"/>
        <w:rPr>
          <w:color w:val="000000"/>
        </w:rPr>
      </w:pPr>
    </w:p>
    <w:p w:rsidR="0080361D" w:rsidRDefault="00FE3FFE" w:rsidP="00D34F35">
      <w:pPr>
        <w:spacing w:line="312" w:lineRule="auto"/>
        <w:jc w:val="both"/>
        <w:rPr>
          <w:color w:val="000000"/>
        </w:rPr>
      </w:pPr>
      <w:r w:rsidRPr="00FE3FFE">
        <w:rPr>
          <w:b/>
          <w:color w:val="000000"/>
        </w:rPr>
        <w:t>2.</w:t>
      </w:r>
      <w:r w:rsidR="009A7586">
        <w:rPr>
          <w:b/>
          <w:color w:val="000000"/>
        </w:rPr>
        <w:t>5</w:t>
      </w:r>
      <w:r w:rsidRPr="00FE3FFE">
        <w:rPr>
          <w:b/>
          <w:color w:val="000000"/>
        </w:rPr>
        <w:t>.2</w:t>
      </w:r>
      <w:r>
        <w:rPr>
          <w:color w:val="000000"/>
        </w:rPr>
        <w:tab/>
      </w:r>
      <w:r w:rsidRPr="00FE3FFE">
        <w:rPr>
          <w:color w:val="000000"/>
        </w:rPr>
        <w:t>Observado o cumprimento pela Emissora das obrigações dispostas no artigo 17 da Instrução CVM 476, as Debêntures somente poderão ser negociadas, conforme disposto nos artigos 13 e 15 da Instrução CVM 476, nos mercados regulamentados de valores mobiliários entre Investidores Qualificados (conforme abaixo definido), depois de decorridos 90 (noventa) dias contados da data de cada subscrição ou aquisição por Investidores Profissionais (conforme abaixo definido), ressalvado o lote de Debêntures objeto da Garantia Firme (conforme definida abaixo) exercida pelo Coordenador</w:t>
      </w:r>
      <w:r w:rsidR="009469A2">
        <w:rPr>
          <w:color w:val="000000"/>
        </w:rPr>
        <w:t xml:space="preserve"> Líder</w:t>
      </w:r>
      <w:r>
        <w:rPr>
          <w:color w:val="000000"/>
        </w:rPr>
        <w:t>,</w:t>
      </w:r>
      <w:r w:rsidRPr="00FE3FFE">
        <w:rPr>
          <w:color w:val="000000"/>
        </w:rPr>
        <w:t xml:space="preserve"> independente do prazo ora previsto, devendo, entretanto, (i) o adquirente das Debêntures subscritas pelo Coordenador</w:t>
      </w:r>
      <w:r w:rsidR="009469A2">
        <w:rPr>
          <w:color w:val="000000"/>
        </w:rPr>
        <w:t xml:space="preserve"> Líder</w:t>
      </w:r>
      <w:r w:rsidRPr="00FE3FFE">
        <w:rPr>
          <w:color w:val="000000"/>
        </w:rPr>
        <w:t>, na negociação subsequente, observar a restrição de negociação de 90 (noventa) dias acima referida, contados a partir da data do exercício da Garantia Firme e as demais disposições legais e regulamentares aplicáveis e, (</w:t>
      </w:r>
      <w:proofErr w:type="spellStart"/>
      <w:r w:rsidRPr="00FE3FFE">
        <w:rPr>
          <w:color w:val="000000"/>
        </w:rPr>
        <w:t>ii</w:t>
      </w:r>
      <w:proofErr w:type="spellEnd"/>
      <w:r w:rsidRPr="00FE3FFE">
        <w:rPr>
          <w:color w:val="000000"/>
        </w:rPr>
        <w:t>) o Coordenador observar os limites e condições previstos nos artigos 2º e 3º da Instrução CVM 476 e as demais disposições legais e regulamentares aplicáveis.</w:t>
      </w:r>
    </w:p>
    <w:p w:rsidR="00FE3FFE" w:rsidRDefault="00FE3FFE" w:rsidP="00D34F35">
      <w:pPr>
        <w:spacing w:line="312" w:lineRule="auto"/>
        <w:jc w:val="both"/>
        <w:rPr>
          <w:color w:val="000000"/>
        </w:rPr>
      </w:pPr>
    </w:p>
    <w:p w:rsidR="00FE3FFE" w:rsidRPr="00A35CF1" w:rsidRDefault="00FE3FFE" w:rsidP="00673412">
      <w:pPr>
        <w:keepNext/>
        <w:keepLines/>
        <w:spacing w:line="312" w:lineRule="auto"/>
        <w:ind w:left="23"/>
        <w:rPr>
          <w:b/>
          <w:sz w:val="18"/>
        </w:rPr>
      </w:pPr>
      <w:r w:rsidRPr="00FE3FFE">
        <w:rPr>
          <w:b/>
          <w:color w:val="000000"/>
        </w:rPr>
        <w:lastRenderedPageBreak/>
        <w:t>2.</w:t>
      </w:r>
      <w:r w:rsidR="009A7586">
        <w:rPr>
          <w:b/>
          <w:color w:val="000000"/>
        </w:rPr>
        <w:t>6</w:t>
      </w:r>
      <w:r>
        <w:rPr>
          <w:color w:val="000000"/>
        </w:rPr>
        <w:tab/>
      </w:r>
      <w:r w:rsidRPr="00FE3FFE">
        <w:rPr>
          <w:b/>
          <w:color w:val="000000"/>
        </w:rPr>
        <w:t>Dispensa de registro na CVM e registro na ANBIMA</w:t>
      </w:r>
    </w:p>
    <w:p w:rsidR="00FE3FFE" w:rsidRPr="00FE3FFE" w:rsidRDefault="00FE3FFE" w:rsidP="00673412">
      <w:pPr>
        <w:keepNext/>
        <w:keepLines/>
        <w:spacing w:line="312" w:lineRule="auto"/>
        <w:jc w:val="both"/>
        <w:rPr>
          <w:color w:val="000000"/>
        </w:rPr>
      </w:pPr>
    </w:p>
    <w:p w:rsidR="0080361D" w:rsidRDefault="00FE3FFE" w:rsidP="00673412">
      <w:pPr>
        <w:keepNext/>
        <w:keepLines/>
        <w:spacing w:line="312" w:lineRule="auto"/>
        <w:jc w:val="both"/>
        <w:rPr>
          <w:color w:val="000000"/>
        </w:rPr>
      </w:pPr>
      <w:r w:rsidRPr="00FE3FFE">
        <w:rPr>
          <w:b/>
        </w:rPr>
        <w:t>2.</w:t>
      </w:r>
      <w:r w:rsidR="009A7586">
        <w:rPr>
          <w:b/>
        </w:rPr>
        <w:t>6</w:t>
      </w:r>
      <w:r w:rsidRPr="00FE3FFE">
        <w:rPr>
          <w:b/>
        </w:rPr>
        <w:t>.1</w:t>
      </w:r>
      <w:r>
        <w:rPr>
          <w:b/>
        </w:rPr>
        <w:tab/>
      </w:r>
      <w:r w:rsidRPr="00FE3FFE">
        <w:rPr>
          <w:color w:val="000000"/>
        </w:rPr>
        <w:t>A Oferta Restrita será realizada nos termos da Instrução CVM 476 e das demais disposições legais e regulamentares aplicáveis, estando, portanto, automaticamente dispensada do registro de distribuição perante a CVM de que trata o artigo 19 da Lei</w:t>
      </w:r>
      <w:r>
        <w:rPr>
          <w:color w:val="000000"/>
        </w:rPr>
        <w:t xml:space="preserve"> </w:t>
      </w:r>
      <w:r w:rsidRPr="00FE3FFE">
        <w:rPr>
          <w:color w:val="000000"/>
        </w:rPr>
        <w:t>6.385, conforme alterada, por se tratar de oferta pública de valores mobiliários, com esforços restritos de distribuição, não sendo objeto de protocolo, registro e arquivamento perante a CVM, exceto pelo envio da comunicação sobre o início da Oferta Restrita e a comunicação de seu encerramento à CVM, nos termos dos artigos 7º-A e 8º respectivamente, da Instrução CVM nº</w:t>
      </w:r>
      <w:r w:rsidR="00EF2FA6">
        <w:rPr>
          <w:color w:val="000000"/>
        </w:rPr>
        <w:t> </w:t>
      </w:r>
      <w:r w:rsidRPr="00FE3FFE">
        <w:rPr>
          <w:color w:val="000000"/>
        </w:rPr>
        <w:t>476 (“</w:t>
      </w:r>
      <w:r w:rsidRPr="00FE3FFE">
        <w:rPr>
          <w:color w:val="000000"/>
          <w:u w:val="single"/>
        </w:rPr>
        <w:t>Comunicação de Início</w:t>
      </w:r>
      <w:r w:rsidRPr="00FE3FFE">
        <w:rPr>
          <w:color w:val="000000"/>
        </w:rPr>
        <w:t>” e “</w:t>
      </w:r>
      <w:r w:rsidRPr="00FE3FFE">
        <w:rPr>
          <w:color w:val="000000"/>
          <w:u w:val="single"/>
        </w:rPr>
        <w:t>Comunicação de Encerramento</w:t>
      </w:r>
      <w:r w:rsidRPr="00FE3FFE">
        <w:rPr>
          <w:color w:val="000000"/>
        </w:rPr>
        <w:t>”, respectivamente).</w:t>
      </w:r>
    </w:p>
    <w:p w:rsidR="00FE3FFE" w:rsidRDefault="00FE3FFE" w:rsidP="00D34F35">
      <w:pPr>
        <w:spacing w:line="312" w:lineRule="auto"/>
        <w:jc w:val="both"/>
        <w:rPr>
          <w:b/>
        </w:rPr>
      </w:pPr>
    </w:p>
    <w:p w:rsidR="00FE3FFE" w:rsidRPr="00FE3FFE" w:rsidRDefault="00FE3FFE" w:rsidP="00D34F35">
      <w:pPr>
        <w:spacing w:line="312" w:lineRule="auto"/>
        <w:jc w:val="both"/>
        <w:rPr>
          <w:color w:val="000000"/>
        </w:rPr>
      </w:pPr>
      <w:r w:rsidRPr="00FE3FFE">
        <w:rPr>
          <w:b/>
          <w:color w:val="000000"/>
        </w:rPr>
        <w:t>2.</w:t>
      </w:r>
      <w:r w:rsidR="009A7586">
        <w:rPr>
          <w:b/>
          <w:color w:val="000000"/>
        </w:rPr>
        <w:t>6</w:t>
      </w:r>
      <w:r w:rsidRPr="00FE3FFE">
        <w:rPr>
          <w:b/>
          <w:color w:val="000000"/>
        </w:rPr>
        <w:t>.2</w:t>
      </w:r>
      <w:r>
        <w:rPr>
          <w:b/>
          <w:color w:val="000000"/>
        </w:rPr>
        <w:tab/>
      </w:r>
      <w:r w:rsidRPr="00FE3FFE">
        <w:rPr>
          <w:color w:val="000000"/>
        </w:rPr>
        <w:t>Adicionalmente, por se tratar de distribuição pública, com esforços restritos, a Oferta Restrita deverá ser registrada na Associação Brasileira das Entidades dos Mercados Financeiro e de Capitais (“</w:t>
      </w:r>
      <w:r w:rsidRPr="00FE3FFE">
        <w:rPr>
          <w:color w:val="000000"/>
          <w:u w:val="single"/>
        </w:rPr>
        <w:t>ANBIMA</w:t>
      </w:r>
      <w:r w:rsidRPr="00FE3FFE">
        <w:rPr>
          <w:color w:val="000000"/>
        </w:rPr>
        <w:t>”), nos termos do parágrafo 2º do artigo 1° do “Código ANBIMA de Regulação e Melhores Práticas para as Ofertas Públicas de Distribuição e Aquisição de Valores Mobiliários” em vigor, exclusivamente para fins de envio de informações para a base de dados da ANBIMA, desde que expedidas, até a data de encerramento da Oferta Restrita, diretrizes específicas nesse sentido pelo Conselho de Regulação e Melhores Práticas da ANBIMA.</w:t>
      </w:r>
    </w:p>
    <w:p w:rsidR="00FE3FFE" w:rsidRDefault="00FE3FFE" w:rsidP="00D34F35">
      <w:pPr>
        <w:pStyle w:val="Ttulo1"/>
      </w:pPr>
      <w:bookmarkStart w:id="27" w:name="_Toc476222016"/>
    </w:p>
    <w:p w:rsidR="00937177" w:rsidRPr="00937177" w:rsidRDefault="00937177" w:rsidP="00937177"/>
    <w:p w:rsidR="00D722A8" w:rsidRPr="00734EB8" w:rsidRDefault="00FE3FFE" w:rsidP="00D34F35">
      <w:pPr>
        <w:pStyle w:val="Ttulo1"/>
      </w:pPr>
      <w:r>
        <w:t>3</w:t>
      </w:r>
      <w:r w:rsidR="00FE0907">
        <w:t>.</w:t>
      </w:r>
      <w:r>
        <w:tab/>
      </w:r>
      <w:r w:rsidR="00FA0130" w:rsidRPr="00734EB8">
        <w:t>OBJETO SOCIAL DA EMISSORA E CARACTERÍSTICAS DA EMISSÃO</w:t>
      </w:r>
      <w:bookmarkEnd w:id="26"/>
      <w:bookmarkEnd w:id="27"/>
    </w:p>
    <w:p w:rsidR="00D722A8" w:rsidRPr="00734EB8" w:rsidRDefault="00D722A8" w:rsidP="00D34F35">
      <w:pPr>
        <w:keepNext/>
        <w:keepLines/>
        <w:spacing w:line="312" w:lineRule="auto"/>
        <w:jc w:val="both"/>
        <w:rPr>
          <w:b/>
          <w:color w:val="000000"/>
        </w:rPr>
      </w:pPr>
    </w:p>
    <w:p w:rsidR="00D722A8" w:rsidRPr="00734EB8" w:rsidRDefault="00FE3FFE" w:rsidP="00D34F35">
      <w:pPr>
        <w:keepNext/>
        <w:keepLines/>
        <w:tabs>
          <w:tab w:val="left" w:pos="709"/>
        </w:tabs>
        <w:spacing w:line="312" w:lineRule="auto"/>
        <w:jc w:val="both"/>
        <w:rPr>
          <w:b/>
          <w:color w:val="000000"/>
        </w:rPr>
      </w:pPr>
      <w:bookmarkStart w:id="28" w:name="_DV_M47"/>
      <w:bookmarkEnd w:id="28"/>
      <w:r>
        <w:rPr>
          <w:b/>
          <w:color w:val="000000"/>
        </w:rPr>
        <w:t>3.1</w:t>
      </w:r>
      <w:r w:rsidR="008E6E35">
        <w:rPr>
          <w:b/>
          <w:color w:val="000000"/>
        </w:rPr>
        <w:tab/>
      </w:r>
      <w:r w:rsidR="00FA0130" w:rsidRPr="00734EB8">
        <w:rPr>
          <w:b/>
          <w:color w:val="000000"/>
        </w:rPr>
        <w:t>Objeto Social da Emissora</w:t>
      </w:r>
    </w:p>
    <w:p w:rsidR="00D722A8" w:rsidRPr="00734EB8" w:rsidRDefault="00D722A8" w:rsidP="00D34F35">
      <w:pPr>
        <w:widowControl w:val="0"/>
        <w:spacing w:line="312" w:lineRule="auto"/>
        <w:jc w:val="both"/>
        <w:rPr>
          <w:color w:val="000000"/>
        </w:rPr>
      </w:pPr>
    </w:p>
    <w:p w:rsidR="00D722A8" w:rsidRPr="00734EB8" w:rsidRDefault="008E6E35" w:rsidP="00D34F35">
      <w:pPr>
        <w:widowControl w:val="0"/>
        <w:spacing w:line="312" w:lineRule="auto"/>
        <w:jc w:val="both"/>
        <w:rPr>
          <w:color w:val="000000"/>
        </w:rPr>
      </w:pPr>
      <w:r w:rsidRPr="005C4E44">
        <w:rPr>
          <w:b/>
          <w:color w:val="000000"/>
        </w:rPr>
        <w:t>3.1</w:t>
      </w:r>
      <w:r w:rsidR="005C4E44">
        <w:rPr>
          <w:b/>
          <w:color w:val="000000"/>
        </w:rPr>
        <w:t>.1</w:t>
      </w:r>
      <w:r>
        <w:rPr>
          <w:color w:val="000000"/>
        </w:rPr>
        <w:tab/>
      </w:r>
      <w:r w:rsidR="00387A39" w:rsidRPr="00734EB8">
        <w:rPr>
          <w:color w:val="000000"/>
        </w:rPr>
        <w:t>A Emissora tem por objeto social</w:t>
      </w:r>
      <w:r>
        <w:rPr>
          <w:color w:val="000000"/>
        </w:rPr>
        <w:t xml:space="preserve"> </w:t>
      </w:r>
      <w:r w:rsidR="00806E69" w:rsidRPr="00806E69">
        <w:rPr>
          <w:bCs/>
          <w:color w:val="000000"/>
        </w:rPr>
        <w:t>a participação, como sócia acionista ou quotista, no capital de sociedade</w:t>
      </w:r>
      <w:r w:rsidR="00E632E7">
        <w:rPr>
          <w:bCs/>
          <w:color w:val="000000"/>
        </w:rPr>
        <w:t>s</w:t>
      </w:r>
      <w:r w:rsidR="00806E69" w:rsidRPr="00806E69">
        <w:rPr>
          <w:bCs/>
          <w:color w:val="000000"/>
        </w:rPr>
        <w:t xml:space="preserve"> que possuam objetos sociais iguais ou diferentes do seu, e, a educação infantil, o ensino fundamental, o ensino médio, o ensino superior, os cursos pré-vestibulares, os concursos, bem como aulas de reforço, podendo, também, administrar curso de línguas, cursos livres de qualquer natureza, cursos à distância, promover a locação de equipamentos utilizados no ensino à distância, edição de livros e manuais didáticos, inclusive eletrônicos, comercialização de livros didáticos, pedagógicos e materiais escolares, tanto impressos quanto por via eletrônica e </w:t>
      </w:r>
      <w:r w:rsidR="00E632E7" w:rsidRPr="00806E69">
        <w:rPr>
          <w:bCs/>
          <w:color w:val="000000"/>
        </w:rPr>
        <w:t>audiovisual</w:t>
      </w:r>
      <w:r w:rsidR="00806E69" w:rsidRPr="00806E69">
        <w:rPr>
          <w:bCs/>
          <w:color w:val="000000"/>
        </w:rPr>
        <w:t xml:space="preserve">, comercialização de </w:t>
      </w:r>
      <w:r w:rsidR="00806E69" w:rsidRPr="009469A2">
        <w:rPr>
          <w:bCs/>
          <w:i/>
          <w:color w:val="000000"/>
        </w:rPr>
        <w:t>softwares</w:t>
      </w:r>
      <w:r w:rsidR="00806E69" w:rsidRPr="00806E69">
        <w:rPr>
          <w:bCs/>
          <w:color w:val="000000"/>
        </w:rPr>
        <w:t xml:space="preserve"> educativos e livros didáticos gravados em suportes magnéticos desenvolvidos pelas próprias empresas ou adquiridos de terceiros, comercialização de licença de uso de </w:t>
      </w:r>
      <w:r w:rsidR="00806E69" w:rsidRPr="009469A2">
        <w:rPr>
          <w:bCs/>
          <w:i/>
          <w:color w:val="000000"/>
        </w:rPr>
        <w:t>softwares</w:t>
      </w:r>
      <w:r w:rsidR="00806E69" w:rsidRPr="00806E69">
        <w:rPr>
          <w:bCs/>
          <w:color w:val="000000"/>
        </w:rPr>
        <w:t xml:space="preserve">, importação e exportação de tecnologia e produtos para informática e eletrônica, prestação de serviços mediante contratos de licença de uso ou cessão técnica em </w:t>
      </w:r>
      <w:proofErr w:type="spellStart"/>
      <w:r w:rsidR="00806E69" w:rsidRPr="00E632E7">
        <w:rPr>
          <w:bCs/>
          <w:i/>
          <w:color w:val="000000"/>
        </w:rPr>
        <w:t>software</w:t>
      </w:r>
      <w:proofErr w:type="spellEnd"/>
      <w:r w:rsidR="00806E69" w:rsidRPr="00806E69">
        <w:rPr>
          <w:bCs/>
          <w:color w:val="000000"/>
        </w:rPr>
        <w:t xml:space="preserve"> </w:t>
      </w:r>
      <w:r w:rsidR="00806E69" w:rsidRPr="00806E69">
        <w:rPr>
          <w:bCs/>
          <w:color w:val="000000"/>
        </w:rPr>
        <w:lastRenderedPageBreak/>
        <w:t>desenvolvidos pelas próprias empresas, consultoria educacional, prestação de serviços de agenciamento e assessoria em publicidade e propaganda, prestação de serviços de promoção de eventos, tais como congressos, feiras, desfiles e festas, prestação de serviços gráficos em geral, administração de bens e negócios próprios e outras atividades e ramos conexos, correlat</w:t>
      </w:r>
      <w:r w:rsidR="00E632E7">
        <w:rPr>
          <w:bCs/>
          <w:color w:val="000000"/>
        </w:rPr>
        <w:t>o</w:t>
      </w:r>
      <w:r w:rsidR="00806E69" w:rsidRPr="00806E69">
        <w:rPr>
          <w:bCs/>
          <w:color w:val="000000"/>
        </w:rPr>
        <w:t>s, com afinidade ou complementares à atividade educacional e representação em geral, inclusive comercial.</w:t>
      </w:r>
      <w:r w:rsidR="00630DF5" w:rsidRPr="00734EB8">
        <w:rPr>
          <w:color w:val="000000"/>
        </w:rPr>
        <w:t xml:space="preserve"> </w:t>
      </w:r>
    </w:p>
    <w:p w:rsidR="002676EF" w:rsidRPr="00734EB8" w:rsidRDefault="002676EF" w:rsidP="00D34F35">
      <w:pPr>
        <w:widowControl w:val="0"/>
        <w:spacing w:line="312" w:lineRule="auto"/>
        <w:jc w:val="both"/>
        <w:rPr>
          <w:b/>
          <w:color w:val="000000"/>
        </w:rPr>
      </w:pPr>
    </w:p>
    <w:p w:rsidR="002676EF" w:rsidRPr="00E632E7" w:rsidRDefault="00FA0130" w:rsidP="00D34F35">
      <w:pPr>
        <w:pStyle w:val="PargrafodaLista"/>
        <w:keepNext/>
        <w:keepLines/>
        <w:numPr>
          <w:ilvl w:val="1"/>
          <w:numId w:val="16"/>
        </w:numPr>
        <w:tabs>
          <w:tab w:val="left" w:pos="709"/>
          <w:tab w:val="left" w:pos="1418"/>
        </w:tabs>
        <w:spacing w:line="312" w:lineRule="auto"/>
        <w:ind w:left="709" w:hanging="709"/>
        <w:jc w:val="both"/>
        <w:rPr>
          <w:b/>
          <w:color w:val="000000"/>
        </w:rPr>
      </w:pPr>
      <w:r w:rsidRPr="00E632E7">
        <w:rPr>
          <w:b/>
          <w:color w:val="000000"/>
        </w:rPr>
        <w:t>Número da Emissão</w:t>
      </w:r>
    </w:p>
    <w:p w:rsidR="002676EF" w:rsidRPr="00734EB8" w:rsidRDefault="002676EF" w:rsidP="00D34F35">
      <w:pPr>
        <w:keepNext/>
        <w:keepLines/>
        <w:spacing w:line="312" w:lineRule="auto"/>
        <w:jc w:val="both"/>
        <w:rPr>
          <w:color w:val="000000"/>
        </w:rPr>
      </w:pPr>
    </w:p>
    <w:p w:rsidR="002676EF" w:rsidRPr="00734EB8" w:rsidRDefault="00E632E7" w:rsidP="00D34F35">
      <w:pPr>
        <w:pStyle w:val="Corpodetexto3"/>
        <w:keepNext/>
        <w:keepLines/>
        <w:spacing w:line="312" w:lineRule="auto"/>
        <w:rPr>
          <w:rFonts w:ascii="Times New Roman" w:hAnsi="Times New Roman"/>
          <w:color w:val="000000"/>
          <w:sz w:val="24"/>
          <w:szCs w:val="24"/>
        </w:rPr>
      </w:pPr>
      <w:bookmarkStart w:id="29" w:name="_DV_M48"/>
      <w:bookmarkEnd w:id="29"/>
      <w:r w:rsidRPr="005C4E44">
        <w:rPr>
          <w:rFonts w:ascii="Times New Roman" w:hAnsi="Times New Roman"/>
          <w:b/>
          <w:color w:val="000000"/>
          <w:sz w:val="24"/>
          <w:szCs w:val="24"/>
        </w:rPr>
        <w:t>3.2.1</w:t>
      </w:r>
      <w:r>
        <w:rPr>
          <w:rFonts w:ascii="Times New Roman" w:hAnsi="Times New Roman"/>
          <w:color w:val="000000"/>
          <w:sz w:val="24"/>
          <w:szCs w:val="24"/>
        </w:rPr>
        <w:tab/>
      </w:r>
      <w:r w:rsidR="00FA0130" w:rsidRPr="00734EB8">
        <w:rPr>
          <w:rFonts w:ascii="Times New Roman" w:hAnsi="Times New Roman"/>
          <w:color w:val="000000"/>
          <w:sz w:val="24"/>
          <w:szCs w:val="24"/>
        </w:rPr>
        <w:t>A presente Emissão constitui a 1ª (primeira) emissão de debêntures da Emissora.</w:t>
      </w:r>
    </w:p>
    <w:p w:rsidR="00D722A8" w:rsidRPr="00734EB8" w:rsidRDefault="00D722A8" w:rsidP="00D34F35">
      <w:pPr>
        <w:widowControl w:val="0"/>
        <w:spacing w:line="312" w:lineRule="auto"/>
        <w:jc w:val="both"/>
        <w:rPr>
          <w:color w:val="000000"/>
        </w:rPr>
      </w:pPr>
    </w:p>
    <w:p w:rsidR="00D722A8" w:rsidRPr="00734EB8" w:rsidRDefault="00FA0130" w:rsidP="00D34F35">
      <w:pPr>
        <w:pStyle w:val="PargrafodaLista"/>
        <w:keepNext/>
        <w:keepLines/>
        <w:numPr>
          <w:ilvl w:val="1"/>
          <w:numId w:val="16"/>
        </w:numPr>
        <w:tabs>
          <w:tab w:val="left" w:pos="709"/>
          <w:tab w:val="left" w:pos="1418"/>
        </w:tabs>
        <w:spacing w:line="312" w:lineRule="auto"/>
        <w:ind w:left="709" w:hanging="709"/>
        <w:jc w:val="both"/>
        <w:rPr>
          <w:b/>
          <w:color w:val="000000"/>
        </w:rPr>
      </w:pPr>
      <w:bookmarkStart w:id="30" w:name="_DV_M49"/>
      <w:bookmarkEnd w:id="30"/>
      <w:r w:rsidRPr="00734EB8">
        <w:rPr>
          <w:b/>
          <w:color w:val="000000"/>
        </w:rPr>
        <w:t xml:space="preserve">Valor Total da Emissão </w:t>
      </w:r>
    </w:p>
    <w:p w:rsidR="00D722A8" w:rsidRPr="00734EB8" w:rsidRDefault="00D722A8" w:rsidP="00D34F35">
      <w:pPr>
        <w:widowControl w:val="0"/>
        <w:spacing w:line="312" w:lineRule="auto"/>
        <w:jc w:val="both"/>
        <w:rPr>
          <w:color w:val="000000"/>
        </w:rPr>
      </w:pPr>
    </w:p>
    <w:p w:rsidR="00A95C45" w:rsidRPr="00E632E7" w:rsidRDefault="00E632E7" w:rsidP="00D34F35">
      <w:pPr>
        <w:pStyle w:val="Corpodetexto3"/>
        <w:keepNext/>
        <w:keepLines/>
        <w:spacing w:line="312" w:lineRule="auto"/>
        <w:rPr>
          <w:rFonts w:ascii="Times New Roman" w:hAnsi="Times New Roman"/>
          <w:color w:val="000000"/>
          <w:sz w:val="24"/>
          <w:szCs w:val="24"/>
        </w:rPr>
      </w:pPr>
      <w:bookmarkStart w:id="31" w:name="_DV_M50"/>
      <w:bookmarkEnd w:id="31"/>
      <w:r w:rsidRPr="005C4E44">
        <w:rPr>
          <w:rFonts w:ascii="Times New Roman" w:hAnsi="Times New Roman"/>
          <w:b/>
          <w:color w:val="000000"/>
          <w:sz w:val="24"/>
          <w:szCs w:val="24"/>
        </w:rPr>
        <w:t>3.3.1</w:t>
      </w:r>
      <w:r>
        <w:rPr>
          <w:rFonts w:ascii="Times New Roman" w:hAnsi="Times New Roman"/>
          <w:color w:val="000000"/>
          <w:sz w:val="24"/>
          <w:szCs w:val="24"/>
        </w:rPr>
        <w:tab/>
      </w:r>
      <w:r w:rsidR="00FA0130" w:rsidRPr="00E632E7">
        <w:rPr>
          <w:rFonts w:ascii="Times New Roman" w:hAnsi="Times New Roman"/>
          <w:color w:val="000000"/>
          <w:sz w:val="24"/>
          <w:szCs w:val="24"/>
        </w:rPr>
        <w:t xml:space="preserve">O valor total da Emissão será de </w:t>
      </w:r>
      <w:bookmarkStart w:id="32" w:name="_DV_C40"/>
      <w:r w:rsidR="00FA0130" w:rsidRPr="00E632E7">
        <w:rPr>
          <w:rFonts w:ascii="Times New Roman" w:hAnsi="Times New Roman"/>
          <w:color w:val="000000"/>
          <w:sz w:val="24"/>
          <w:szCs w:val="24"/>
        </w:rPr>
        <w:t>R$ </w:t>
      </w:r>
      <w:r w:rsidR="009469A2">
        <w:rPr>
          <w:rFonts w:ascii="Times New Roman" w:hAnsi="Times New Roman"/>
          <w:color w:val="000000"/>
          <w:sz w:val="24"/>
          <w:szCs w:val="24"/>
        </w:rPr>
        <w:t>2</w:t>
      </w:r>
      <w:r w:rsidR="00776DFD">
        <w:rPr>
          <w:rFonts w:ascii="Times New Roman" w:hAnsi="Times New Roman"/>
          <w:color w:val="000000"/>
          <w:sz w:val="24"/>
          <w:szCs w:val="24"/>
        </w:rPr>
        <w:t>0</w:t>
      </w:r>
      <w:r w:rsidR="001A5ACC" w:rsidRPr="00E632E7">
        <w:rPr>
          <w:rFonts w:ascii="Times New Roman" w:hAnsi="Times New Roman"/>
          <w:color w:val="000000"/>
          <w:sz w:val="24"/>
          <w:szCs w:val="24"/>
        </w:rPr>
        <w:t>0</w:t>
      </w:r>
      <w:r w:rsidR="00FA0130" w:rsidRPr="00E632E7">
        <w:rPr>
          <w:rFonts w:ascii="Times New Roman" w:hAnsi="Times New Roman"/>
          <w:color w:val="000000"/>
          <w:sz w:val="24"/>
          <w:szCs w:val="24"/>
        </w:rPr>
        <w:t>.000.000,00 (</w:t>
      </w:r>
      <w:r w:rsidR="009469A2">
        <w:rPr>
          <w:rFonts w:ascii="Times New Roman" w:hAnsi="Times New Roman"/>
          <w:color w:val="000000"/>
          <w:sz w:val="24"/>
          <w:szCs w:val="24"/>
        </w:rPr>
        <w:t xml:space="preserve">duzentos </w:t>
      </w:r>
      <w:r w:rsidR="00FA0130" w:rsidRPr="00E632E7">
        <w:rPr>
          <w:rFonts w:ascii="Times New Roman" w:hAnsi="Times New Roman"/>
          <w:color w:val="000000"/>
          <w:sz w:val="24"/>
          <w:szCs w:val="24"/>
        </w:rPr>
        <w:t>milhões de reais) na Data de Emissão</w:t>
      </w:r>
      <w:r w:rsidR="00776DFD">
        <w:rPr>
          <w:rFonts w:ascii="Times New Roman" w:hAnsi="Times New Roman"/>
          <w:color w:val="000000"/>
          <w:sz w:val="24"/>
          <w:szCs w:val="24"/>
        </w:rPr>
        <w:t xml:space="preserve"> (“</w:t>
      </w:r>
      <w:r w:rsidR="00776DFD" w:rsidRPr="00776DFD">
        <w:rPr>
          <w:rFonts w:ascii="Times New Roman" w:hAnsi="Times New Roman"/>
          <w:color w:val="000000"/>
          <w:sz w:val="24"/>
          <w:szCs w:val="24"/>
          <w:u w:val="single"/>
        </w:rPr>
        <w:t>Valor Total da Emissão</w:t>
      </w:r>
      <w:r w:rsidR="00776DFD">
        <w:rPr>
          <w:rFonts w:ascii="Times New Roman" w:hAnsi="Times New Roman"/>
          <w:color w:val="000000"/>
          <w:sz w:val="24"/>
          <w:szCs w:val="24"/>
        </w:rPr>
        <w:t>”)</w:t>
      </w:r>
      <w:r w:rsidR="00D8325A">
        <w:rPr>
          <w:rFonts w:ascii="Times New Roman" w:hAnsi="Times New Roman"/>
          <w:color w:val="000000"/>
          <w:sz w:val="24"/>
          <w:szCs w:val="24"/>
        </w:rPr>
        <w:t xml:space="preserve">, </w:t>
      </w:r>
      <w:r w:rsidR="00D8325A" w:rsidRPr="00D8325A">
        <w:rPr>
          <w:rFonts w:ascii="Times New Roman" w:hAnsi="Times New Roman"/>
          <w:color w:val="000000"/>
          <w:sz w:val="24"/>
          <w:szCs w:val="24"/>
        </w:rPr>
        <w:t>observada a possibilidade de Distribuição Parcial, conforme prevista abaixo.</w:t>
      </w:r>
    </w:p>
    <w:p w:rsidR="00D722A8" w:rsidRPr="00734EB8" w:rsidRDefault="00D722A8" w:rsidP="00D34F35">
      <w:pPr>
        <w:widowControl w:val="0"/>
        <w:spacing w:line="312" w:lineRule="auto"/>
        <w:jc w:val="both"/>
        <w:rPr>
          <w:color w:val="000000"/>
        </w:rPr>
      </w:pPr>
      <w:bookmarkStart w:id="33" w:name="_DV_M51"/>
      <w:bookmarkEnd w:id="32"/>
      <w:bookmarkEnd w:id="33"/>
    </w:p>
    <w:p w:rsidR="00D722A8" w:rsidRPr="00734EB8" w:rsidRDefault="00FA0130" w:rsidP="00D34F35">
      <w:pPr>
        <w:pStyle w:val="PargrafodaLista"/>
        <w:keepNext/>
        <w:keepLines/>
        <w:numPr>
          <w:ilvl w:val="1"/>
          <w:numId w:val="16"/>
        </w:numPr>
        <w:tabs>
          <w:tab w:val="left" w:pos="709"/>
          <w:tab w:val="left" w:pos="1418"/>
        </w:tabs>
        <w:spacing w:line="312" w:lineRule="auto"/>
        <w:ind w:left="709" w:hanging="709"/>
        <w:jc w:val="both"/>
        <w:rPr>
          <w:b/>
          <w:color w:val="000000"/>
        </w:rPr>
      </w:pPr>
      <w:bookmarkStart w:id="34" w:name="_DV_M52"/>
      <w:bookmarkEnd w:id="34"/>
      <w:r w:rsidRPr="00734EB8">
        <w:rPr>
          <w:b/>
          <w:color w:val="000000"/>
        </w:rPr>
        <w:t>Número de Séries</w:t>
      </w:r>
    </w:p>
    <w:p w:rsidR="00D722A8" w:rsidRPr="00734EB8" w:rsidRDefault="00D722A8" w:rsidP="00D34F35">
      <w:pPr>
        <w:widowControl w:val="0"/>
        <w:numPr>
          <w:ilvl w:val="12"/>
          <w:numId w:val="0"/>
        </w:numPr>
        <w:spacing w:line="312" w:lineRule="auto"/>
        <w:jc w:val="both"/>
        <w:rPr>
          <w:color w:val="000000"/>
        </w:rPr>
      </w:pPr>
    </w:p>
    <w:p w:rsidR="00D722A8" w:rsidRPr="00776DFD" w:rsidRDefault="00FA0130" w:rsidP="00D34F35">
      <w:pPr>
        <w:pStyle w:val="PargrafodaLista"/>
        <w:widowControl w:val="0"/>
        <w:numPr>
          <w:ilvl w:val="2"/>
          <w:numId w:val="16"/>
        </w:numPr>
        <w:spacing w:line="312" w:lineRule="auto"/>
        <w:jc w:val="both"/>
        <w:rPr>
          <w:color w:val="000000"/>
        </w:rPr>
      </w:pPr>
      <w:bookmarkStart w:id="35" w:name="_DV_M53"/>
      <w:bookmarkEnd w:id="35"/>
      <w:r w:rsidRPr="00776DFD">
        <w:rPr>
          <w:color w:val="000000"/>
        </w:rPr>
        <w:t xml:space="preserve">A </w:t>
      </w:r>
      <w:r w:rsidR="00E034AD" w:rsidRPr="00776DFD">
        <w:rPr>
          <w:rStyle w:val="DeltaViewInsertion"/>
          <w:color w:val="000000"/>
          <w:u w:val="none"/>
        </w:rPr>
        <w:t>Emissão</w:t>
      </w:r>
      <w:r w:rsidRPr="00776DFD">
        <w:rPr>
          <w:color w:val="000000"/>
        </w:rPr>
        <w:t xml:space="preserve"> será realizada em </w:t>
      </w:r>
      <w:bookmarkStart w:id="36" w:name="_DV_C42"/>
      <w:r w:rsidR="00776DFD" w:rsidRPr="00776DFD">
        <w:rPr>
          <w:color w:val="000000"/>
        </w:rPr>
        <w:t xml:space="preserve">3 (três) </w:t>
      </w:r>
      <w:r w:rsidRPr="00776DFD">
        <w:rPr>
          <w:color w:val="000000"/>
        </w:rPr>
        <w:t>série</w:t>
      </w:r>
      <w:r w:rsidR="00776DFD" w:rsidRPr="00776DFD">
        <w:rPr>
          <w:color w:val="000000"/>
        </w:rPr>
        <w:t>s</w:t>
      </w:r>
      <w:r w:rsidRPr="00776DFD">
        <w:rPr>
          <w:color w:val="000000"/>
        </w:rPr>
        <w:t>.</w:t>
      </w:r>
      <w:bookmarkStart w:id="37" w:name="_DV_M54"/>
      <w:bookmarkEnd w:id="36"/>
      <w:bookmarkEnd w:id="37"/>
    </w:p>
    <w:p w:rsidR="00D722A8" w:rsidRPr="00734EB8" w:rsidRDefault="00D722A8" w:rsidP="00D34F35">
      <w:pPr>
        <w:widowControl w:val="0"/>
        <w:numPr>
          <w:ilvl w:val="12"/>
          <w:numId w:val="0"/>
        </w:numPr>
        <w:spacing w:line="312" w:lineRule="auto"/>
        <w:jc w:val="both"/>
        <w:rPr>
          <w:color w:val="000000"/>
        </w:rPr>
      </w:pPr>
    </w:p>
    <w:p w:rsidR="003B0256" w:rsidRPr="00776DFD" w:rsidRDefault="00776DFD" w:rsidP="00D34F35">
      <w:pPr>
        <w:keepNext/>
        <w:keepLines/>
        <w:tabs>
          <w:tab w:val="left" w:pos="709"/>
          <w:tab w:val="left" w:pos="1418"/>
        </w:tabs>
        <w:spacing w:line="312" w:lineRule="auto"/>
        <w:jc w:val="both"/>
        <w:rPr>
          <w:color w:val="000000"/>
        </w:rPr>
      </w:pPr>
      <w:r w:rsidRPr="00776DFD">
        <w:rPr>
          <w:b/>
          <w:color w:val="000000"/>
        </w:rPr>
        <w:t>3.5</w:t>
      </w:r>
      <w:r w:rsidRPr="00776DFD">
        <w:rPr>
          <w:b/>
          <w:color w:val="000000"/>
        </w:rPr>
        <w:tab/>
      </w:r>
      <w:r w:rsidR="00FA0130" w:rsidRPr="00776DFD">
        <w:rPr>
          <w:b/>
          <w:color w:val="000000"/>
        </w:rPr>
        <w:t>Quantidade de Debêntures</w:t>
      </w:r>
    </w:p>
    <w:p w:rsidR="003B0256" w:rsidRPr="00734EB8" w:rsidRDefault="003B0256" w:rsidP="00D34F35">
      <w:pPr>
        <w:widowControl w:val="0"/>
        <w:numPr>
          <w:ilvl w:val="12"/>
          <w:numId w:val="0"/>
        </w:numPr>
        <w:spacing w:line="312" w:lineRule="auto"/>
        <w:jc w:val="both"/>
        <w:rPr>
          <w:color w:val="000000"/>
        </w:rPr>
      </w:pPr>
    </w:p>
    <w:p w:rsidR="003B0256" w:rsidRPr="00734EB8" w:rsidRDefault="00776DFD" w:rsidP="00D34F35">
      <w:pPr>
        <w:numPr>
          <w:ilvl w:val="12"/>
          <w:numId w:val="0"/>
        </w:numPr>
        <w:spacing w:line="312" w:lineRule="auto"/>
        <w:jc w:val="both"/>
        <w:rPr>
          <w:color w:val="000000"/>
        </w:rPr>
      </w:pPr>
      <w:r w:rsidRPr="005C4E44">
        <w:rPr>
          <w:b/>
          <w:color w:val="000000"/>
        </w:rPr>
        <w:t>3.5.1</w:t>
      </w:r>
      <w:r>
        <w:rPr>
          <w:color w:val="000000"/>
        </w:rPr>
        <w:tab/>
      </w:r>
      <w:r w:rsidR="00FA0130" w:rsidRPr="00734EB8">
        <w:t xml:space="preserve">Serão emitidas </w:t>
      </w:r>
      <w:r w:rsidR="009469A2">
        <w:t>2</w:t>
      </w:r>
      <w:r>
        <w:t>0</w:t>
      </w:r>
      <w:r w:rsidR="001A5ACC" w:rsidRPr="00734EB8">
        <w:t>0</w:t>
      </w:r>
      <w:r w:rsidR="00F560D6" w:rsidRPr="00734EB8">
        <w:t>.000</w:t>
      </w:r>
      <w:r w:rsidR="00FA0130" w:rsidRPr="00734EB8">
        <w:t xml:space="preserve"> (</w:t>
      </w:r>
      <w:r w:rsidR="009469A2">
        <w:t>duzentas</w:t>
      </w:r>
      <w:r>
        <w:t xml:space="preserve"> </w:t>
      </w:r>
      <w:r w:rsidR="00F560D6" w:rsidRPr="00734EB8">
        <w:t>mil</w:t>
      </w:r>
      <w:r w:rsidR="00FA0130" w:rsidRPr="00734EB8">
        <w:t>) Debêntures</w:t>
      </w:r>
      <w:r w:rsidR="00896D07">
        <w:t xml:space="preserve">, sendo (i) </w:t>
      </w:r>
      <w:r w:rsidR="00537583">
        <w:t>100.000</w:t>
      </w:r>
      <w:r w:rsidR="00896D07">
        <w:t xml:space="preserve"> </w:t>
      </w:r>
      <w:r w:rsidR="00896D07" w:rsidRPr="00896D07">
        <w:t>(</w:t>
      </w:r>
      <w:r w:rsidR="00537583">
        <w:t>cem mil</w:t>
      </w:r>
      <w:r w:rsidR="00896D07" w:rsidRPr="00896D07">
        <w:t>) debêntures da primeira série (“</w:t>
      </w:r>
      <w:r w:rsidR="00896D07" w:rsidRPr="00896D07">
        <w:rPr>
          <w:u w:val="single"/>
        </w:rPr>
        <w:t>Debêntures da Primeira Série</w:t>
      </w:r>
      <w:r w:rsidR="00896D07" w:rsidRPr="00896D07">
        <w:t>”); (</w:t>
      </w:r>
      <w:proofErr w:type="spellStart"/>
      <w:r w:rsidR="00896D07" w:rsidRPr="00896D07">
        <w:t>ii</w:t>
      </w:r>
      <w:proofErr w:type="spellEnd"/>
      <w:r w:rsidR="00896D07" w:rsidRPr="00896D07">
        <w:t xml:space="preserve">) </w:t>
      </w:r>
      <w:r w:rsidR="001B7FF8">
        <w:t>50.000</w:t>
      </w:r>
      <w:r w:rsidR="00896D07">
        <w:t xml:space="preserve"> </w:t>
      </w:r>
      <w:r w:rsidR="00896D07" w:rsidRPr="00896D07">
        <w:t>(</w:t>
      </w:r>
      <w:r w:rsidR="001B7FF8">
        <w:t>cinquenta mil</w:t>
      </w:r>
      <w:r w:rsidR="00896D07" w:rsidRPr="00896D07">
        <w:t>) debêntures da segunda série (“</w:t>
      </w:r>
      <w:r w:rsidR="00896D07" w:rsidRPr="00896D07">
        <w:rPr>
          <w:u w:val="single"/>
        </w:rPr>
        <w:t>Debêntures da Segunda Série</w:t>
      </w:r>
      <w:r w:rsidR="00896D07" w:rsidRPr="00896D07">
        <w:t>”</w:t>
      </w:r>
      <w:r w:rsidR="00896D07">
        <w:t>); e (</w:t>
      </w:r>
      <w:proofErr w:type="spellStart"/>
      <w:r w:rsidR="00896D07">
        <w:t>iii</w:t>
      </w:r>
      <w:proofErr w:type="spellEnd"/>
      <w:r w:rsidR="00896D07">
        <w:t xml:space="preserve">) </w:t>
      </w:r>
      <w:bookmarkStart w:id="38" w:name="_Hlk432717"/>
      <w:r w:rsidR="001B7FF8">
        <w:t>50.000</w:t>
      </w:r>
      <w:bookmarkEnd w:id="38"/>
      <w:r w:rsidR="00896D07">
        <w:t xml:space="preserve"> </w:t>
      </w:r>
      <w:r w:rsidR="00896D07" w:rsidRPr="00896D07">
        <w:t>(</w:t>
      </w:r>
      <w:r w:rsidR="001B7FF8">
        <w:t>cinquenta mil</w:t>
      </w:r>
      <w:r w:rsidR="00896D07" w:rsidRPr="00896D07">
        <w:t xml:space="preserve">) debêntures da </w:t>
      </w:r>
      <w:r w:rsidR="00896D07">
        <w:t xml:space="preserve">terceira </w:t>
      </w:r>
      <w:r w:rsidR="00896D07" w:rsidRPr="00896D07">
        <w:t>série (“</w:t>
      </w:r>
      <w:r w:rsidR="00896D07" w:rsidRPr="00896D07">
        <w:rPr>
          <w:u w:val="single"/>
        </w:rPr>
        <w:t xml:space="preserve">Debêntures da </w:t>
      </w:r>
      <w:r w:rsidR="00896D07">
        <w:rPr>
          <w:u w:val="single"/>
        </w:rPr>
        <w:t xml:space="preserve">Terceira </w:t>
      </w:r>
      <w:r w:rsidR="00896D07" w:rsidRPr="00896D07">
        <w:rPr>
          <w:u w:val="single"/>
        </w:rPr>
        <w:t>Série</w:t>
      </w:r>
      <w:r w:rsidR="00896D07" w:rsidRPr="00896D07">
        <w:t>”</w:t>
      </w:r>
      <w:r w:rsidR="00896D07">
        <w:t xml:space="preserve"> e, em conjunto com os itens (i) e (</w:t>
      </w:r>
      <w:proofErr w:type="spellStart"/>
      <w:r w:rsidR="00896D07">
        <w:t>ii</w:t>
      </w:r>
      <w:proofErr w:type="spellEnd"/>
      <w:r w:rsidR="00896D07">
        <w:t>)</w:t>
      </w:r>
      <w:r w:rsidR="00896D07" w:rsidRPr="00896D07">
        <w:t xml:space="preserve">, </w:t>
      </w:r>
      <w:r w:rsidR="00896D07">
        <w:t xml:space="preserve">as </w:t>
      </w:r>
      <w:r w:rsidR="00896D07" w:rsidRPr="00896D07">
        <w:t>“</w:t>
      </w:r>
      <w:r w:rsidR="00896D07" w:rsidRPr="00896D07">
        <w:rPr>
          <w:u w:val="single"/>
        </w:rPr>
        <w:t>Debêntures</w:t>
      </w:r>
      <w:r w:rsidR="00896D07" w:rsidRPr="00896D07">
        <w:t>”)</w:t>
      </w:r>
      <w:r w:rsidR="00D8325A">
        <w:t>,</w:t>
      </w:r>
      <w:r w:rsidR="00D8325A" w:rsidRPr="00D8325A">
        <w:t xml:space="preserve"> observada a possibilidade de Distribuição Parcial, conforme prevista</w:t>
      </w:r>
      <w:r w:rsidR="00D8325A">
        <w:t xml:space="preserve"> abaixo</w:t>
      </w:r>
      <w:r w:rsidR="00FA0130" w:rsidRPr="00734EB8">
        <w:t>.</w:t>
      </w:r>
    </w:p>
    <w:p w:rsidR="003B0256" w:rsidRPr="00734EB8" w:rsidRDefault="003B0256" w:rsidP="00D34F35">
      <w:pPr>
        <w:numPr>
          <w:ilvl w:val="12"/>
          <w:numId w:val="0"/>
        </w:numPr>
        <w:spacing w:line="312" w:lineRule="auto"/>
        <w:jc w:val="both"/>
        <w:rPr>
          <w:color w:val="000000"/>
        </w:rPr>
      </w:pPr>
    </w:p>
    <w:p w:rsidR="008C4090" w:rsidRDefault="00896D07" w:rsidP="00D34F35">
      <w:pPr>
        <w:keepNext/>
        <w:keepLines/>
        <w:tabs>
          <w:tab w:val="left" w:pos="709"/>
          <w:tab w:val="left" w:pos="1418"/>
        </w:tabs>
        <w:spacing w:line="312" w:lineRule="auto"/>
        <w:jc w:val="both"/>
      </w:pPr>
      <w:r>
        <w:rPr>
          <w:b/>
        </w:rPr>
        <w:t>3.6</w:t>
      </w:r>
      <w:r>
        <w:rPr>
          <w:b/>
        </w:rPr>
        <w:tab/>
      </w:r>
      <w:r w:rsidR="008C4090" w:rsidRPr="008C4090">
        <w:rPr>
          <w:b/>
        </w:rPr>
        <w:t xml:space="preserve">Banco Liquidante e </w:t>
      </w:r>
      <w:proofErr w:type="spellStart"/>
      <w:r w:rsidR="008C4090" w:rsidRPr="008C4090">
        <w:rPr>
          <w:b/>
        </w:rPr>
        <w:t>Escriturador</w:t>
      </w:r>
      <w:proofErr w:type="spellEnd"/>
    </w:p>
    <w:p w:rsidR="008C4090" w:rsidRDefault="008C4090" w:rsidP="00D34F35">
      <w:pPr>
        <w:spacing w:line="312" w:lineRule="auto"/>
        <w:jc w:val="both"/>
      </w:pPr>
    </w:p>
    <w:p w:rsidR="00AA424A" w:rsidRDefault="008C4090" w:rsidP="00D34F35">
      <w:pPr>
        <w:spacing w:line="312" w:lineRule="auto"/>
        <w:jc w:val="both"/>
      </w:pPr>
      <w:r w:rsidRPr="006A07D8">
        <w:rPr>
          <w:b/>
        </w:rPr>
        <w:t>3.6.1</w:t>
      </w:r>
      <w:r w:rsidRPr="00217354">
        <w:tab/>
      </w:r>
      <w:r w:rsidR="00CF7BA0" w:rsidRPr="00217354">
        <w:t>O banco liquidante da Emissão é o Itaú Unibanco S.A., instituição financeira com sede na Cidade de</w:t>
      </w:r>
      <w:r w:rsidR="00CF7BA0" w:rsidRPr="00CF7BA0">
        <w:t xml:space="preserve"> São Paulo, Estado de São Paulo, na Praça Alfredo Egydio de Souza Aranha, nº</w:t>
      </w:r>
      <w:r w:rsidR="00CF7BA0">
        <w:t> </w:t>
      </w:r>
      <w:r w:rsidR="00CF7BA0" w:rsidRPr="00CF7BA0">
        <w:t>100 – Torre Olavo Setúbal, inscrita no CNPJ/M</w:t>
      </w:r>
      <w:r w:rsidR="00AD5A5D">
        <w:t>E</w:t>
      </w:r>
      <w:r w:rsidR="00CF7BA0" w:rsidRPr="00CF7BA0">
        <w:t xml:space="preserve"> sob o nº 60.701.190/0001-04 (“</w:t>
      </w:r>
      <w:r w:rsidR="00CF7BA0" w:rsidRPr="003570F7">
        <w:rPr>
          <w:u w:val="single"/>
        </w:rPr>
        <w:t>Banco Liquidante</w:t>
      </w:r>
      <w:r w:rsidR="00CF7BA0" w:rsidRPr="00CF7BA0">
        <w:t xml:space="preserve">”, cuja definição inclui qualquer outra instituição que venha a suceder o Banco Liquidante na prestação dos serviços </w:t>
      </w:r>
      <w:r w:rsidR="00CF7BA0" w:rsidRPr="006A07D8">
        <w:t>relativos às Debêntures)</w:t>
      </w:r>
      <w:r w:rsidR="00AA424A" w:rsidRPr="00CF7BA0">
        <w:t>.</w:t>
      </w:r>
    </w:p>
    <w:p w:rsidR="00AA424A" w:rsidRDefault="00AA424A" w:rsidP="00D34F35">
      <w:pPr>
        <w:spacing w:line="312" w:lineRule="auto"/>
        <w:jc w:val="both"/>
      </w:pPr>
    </w:p>
    <w:p w:rsidR="00CF7BA0" w:rsidRDefault="00AA424A" w:rsidP="00D34F35">
      <w:pPr>
        <w:spacing w:line="312" w:lineRule="auto"/>
        <w:jc w:val="both"/>
      </w:pPr>
      <w:r w:rsidRPr="00AA424A">
        <w:rPr>
          <w:b/>
        </w:rPr>
        <w:lastRenderedPageBreak/>
        <w:t>3.6.2</w:t>
      </w:r>
      <w:r>
        <w:tab/>
      </w:r>
      <w:r w:rsidR="00CF7BA0" w:rsidRPr="00CF7BA0">
        <w:t xml:space="preserve">O </w:t>
      </w:r>
      <w:proofErr w:type="spellStart"/>
      <w:r w:rsidR="00CF7BA0" w:rsidRPr="00CF7BA0">
        <w:t>escriturador</w:t>
      </w:r>
      <w:proofErr w:type="spellEnd"/>
      <w:r w:rsidR="00CF7BA0" w:rsidRPr="00CF7BA0">
        <w:t xml:space="preserve"> da Emissão é a Itaú Corretora de Valores S.A., sociedade com sede na Cidade de São Paulo, Estado de São Paulo, na Avenida Brigadeiro Faria Lima, nº 3.400, 10º</w:t>
      </w:r>
      <w:r w:rsidR="00CF7BA0">
        <w:t> </w:t>
      </w:r>
      <w:r w:rsidR="00CF7BA0" w:rsidRPr="00CF7BA0">
        <w:t>andar, inscrita no CNPJ/M</w:t>
      </w:r>
      <w:r w:rsidR="00AD5A5D">
        <w:t>E</w:t>
      </w:r>
      <w:r w:rsidR="00CF7BA0" w:rsidRPr="00CF7BA0">
        <w:t xml:space="preserve"> sob o nº 61.194.353/0001-64 (“</w:t>
      </w:r>
      <w:proofErr w:type="spellStart"/>
      <w:r w:rsidR="00CF7BA0" w:rsidRPr="003570F7">
        <w:rPr>
          <w:u w:val="single"/>
        </w:rPr>
        <w:t>Escriturador</w:t>
      </w:r>
      <w:proofErr w:type="spellEnd"/>
      <w:r w:rsidR="00CF7BA0" w:rsidRPr="00CF7BA0">
        <w:t xml:space="preserve">”, cuja definição inclui qualquer outra instituição que venha a suceder o </w:t>
      </w:r>
      <w:proofErr w:type="spellStart"/>
      <w:r w:rsidR="00CF7BA0" w:rsidRPr="00CF7BA0">
        <w:t>Escriturador</w:t>
      </w:r>
      <w:proofErr w:type="spellEnd"/>
      <w:r w:rsidR="00CF7BA0" w:rsidRPr="00CF7BA0">
        <w:t xml:space="preserve"> na prestação dos serviços relativos às Debêntures)</w:t>
      </w:r>
      <w:r w:rsidR="00CF7BA0">
        <w:t>.</w:t>
      </w:r>
    </w:p>
    <w:p w:rsidR="00CF7BA0" w:rsidRDefault="00CF7BA0" w:rsidP="00D34F35">
      <w:pPr>
        <w:spacing w:line="312" w:lineRule="auto"/>
        <w:jc w:val="both"/>
      </w:pPr>
    </w:p>
    <w:p w:rsidR="002676EF" w:rsidRDefault="00CF7BA0" w:rsidP="00D34F35">
      <w:pPr>
        <w:spacing w:line="312" w:lineRule="auto"/>
        <w:jc w:val="both"/>
      </w:pPr>
      <w:r w:rsidRPr="003570F7">
        <w:rPr>
          <w:b/>
        </w:rPr>
        <w:t>3.6.3</w:t>
      </w:r>
      <w:r>
        <w:tab/>
      </w:r>
      <w:r w:rsidR="00AA424A">
        <w:t xml:space="preserve">O </w:t>
      </w:r>
      <w:proofErr w:type="spellStart"/>
      <w:r w:rsidR="00AA424A">
        <w:t>Escriturador</w:t>
      </w:r>
      <w:proofErr w:type="spellEnd"/>
      <w:r>
        <w:t xml:space="preserve"> </w:t>
      </w:r>
      <w:r w:rsidR="00AA424A">
        <w:t xml:space="preserve">será responsável por realizar a escrituração das Debêntures, entre outras responsabilidades definidas nas normas editadas pela B3. O Banco Liquidante e </w:t>
      </w:r>
      <w:proofErr w:type="spellStart"/>
      <w:r w:rsidR="00AA424A">
        <w:t>Escriturador</w:t>
      </w:r>
      <w:proofErr w:type="spellEnd"/>
      <w:r w:rsidR="00AA424A">
        <w:t>, conforme aplicável, poderá ser substituído a qualquer tempo, mediante aprovação pelos Debenturistas reunidos em AGD, sendo que em caso de renúncia do Banco Liquidante e</w:t>
      </w:r>
      <w:r w:rsidR="000D435C">
        <w:t xml:space="preserve">/ou do </w:t>
      </w:r>
      <w:proofErr w:type="spellStart"/>
      <w:r w:rsidR="00AA424A">
        <w:t>Escriturador</w:t>
      </w:r>
      <w:proofErr w:type="spellEnd"/>
      <w:r w:rsidR="00AA424A">
        <w:t xml:space="preserve"> ou impedimento do exercício de suas atividades, a Emissora poderá substituí-lo sem necessidade de aprovação dos Debenturistas.</w:t>
      </w:r>
    </w:p>
    <w:p w:rsidR="008C4090" w:rsidRPr="00734EB8" w:rsidRDefault="008C4090" w:rsidP="00D34F35">
      <w:pPr>
        <w:spacing w:line="312" w:lineRule="auto"/>
        <w:jc w:val="both"/>
        <w:rPr>
          <w:b/>
        </w:rPr>
      </w:pPr>
    </w:p>
    <w:p w:rsidR="002676EF" w:rsidRPr="00734EB8" w:rsidRDefault="001D0D54" w:rsidP="00D34F35">
      <w:pPr>
        <w:keepNext/>
        <w:keepLines/>
        <w:tabs>
          <w:tab w:val="left" w:pos="709"/>
          <w:tab w:val="left" w:pos="1418"/>
        </w:tabs>
        <w:spacing w:line="312" w:lineRule="auto"/>
        <w:jc w:val="both"/>
        <w:rPr>
          <w:b/>
        </w:rPr>
      </w:pPr>
      <w:r>
        <w:rPr>
          <w:b/>
        </w:rPr>
        <w:t>3</w:t>
      </w:r>
      <w:r w:rsidR="00FA0130" w:rsidRPr="00734EB8">
        <w:rPr>
          <w:b/>
        </w:rPr>
        <w:t>.7</w:t>
      </w:r>
      <w:r w:rsidR="00FA0130" w:rsidRPr="00734EB8">
        <w:rPr>
          <w:b/>
        </w:rPr>
        <w:tab/>
        <w:t>Colocação e Procedimento de Distribuição</w:t>
      </w:r>
    </w:p>
    <w:p w:rsidR="002676EF" w:rsidRPr="00734EB8" w:rsidRDefault="002676EF" w:rsidP="00D34F35">
      <w:pPr>
        <w:widowControl w:val="0"/>
        <w:spacing w:line="312" w:lineRule="auto"/>
        <w:jc w:val="both"/>
      </w:pPr>
    </w:p>
    <w:p w:rsidR="008E749C" w:rsidRDefault="001D0D54" w:rsidP="00D34F35">
      <w:pPr>
        <w:widowControl w:val="0"/>
        <w:spacing w:line="312" w:lineRule="auto"/>
        <w:jc w:val="both"/>
      </w:pPr>
      <w:r w:rsidRPr="005C4E44">
        <w:rPr>
          <w:b/>
        </w:rPr>
        <w:t>3</w:t>
      </w:r>
      <w:r w:rsidR="00FA0130" w:rsidRPr="005C4E44">
        <w:rPr>
          <w:b/>
        </w:rPr>
        <w:t>.7.1</w:t>
      </w:r>
      <w:r w:rsidR="00FA0130" w:rsidRPr="00734EB8">
        <w:tab/>
        <w:t>As Debêntures serão objeto de distribuição pública com esforços restritos de distribuição,</w:t>
      </w:r>
      <w:r>
        <w:t xml:space="preserve"> nos termos</w:t>
      </w:r>
      <w:r w:rsidR="00FA0130" w:rsidRPr="00734EB8">
        <w:t xml:space="preserve"> </w:t>
      </w:r>
      <w:r>
        <w:t xml:space="preserve">da Instrução CVM 476, </w:t>
      </w:r>
      <w:r w:rsidR="00FA0130" w:rsidRPr="00734EB8">
        <w:t xml:space="preserve">sob o regime de garantia firme de </w:t>
      </w:r>
      <w:r w:rsidR="004D45B0" w:rsidRPr="00734EB8">
        <w:t>colocação</w:t>
      </w:r>
      <w:r>
        <w:t xml:space="preserve">, </w:t>
      </w:r>
      <w:r w:rsidRPr="001D0D54">
        <w:t>com a intermediação de instituição financeira integrante do sistema de distribuição de valores mobiliários (“</w:t>
      </w:r>
      <w:r w:rsidRPr="001D0D54">
        <w:rPr>
          <w:u w:val="single"/>
        </w:rPr>
        <w:t>Coordenador Líder</w:t>
      </w:r>
      <w:r w:rsidRPr="001D0D54">
        <w:t>”)</w:t>
      </w:r>
      <w:r>
        <w:t xml:space="preserve">, nos termos do </w:t>
      </w:r>
      <w:r w:rsidR="004D45B0" w:rsidRPr="00734EB8">
        <w:t>“</w:t>
      </w:r>
      <w:r w:rsidR="008E749C">
        <w:t xml:space="preserve">Instrumento Particular de </w:t>
      </w:r>
      <w:r w:rsidR="004D45B0" w:rsidRPr="00734EB8">
        <w:t xml:space="preserve">Contrato de Estruturação, Coordenação e Distribuição Pública, com Esforços Restritos, de Debêntures Simples, Não Conversíveis em Ações, </w:t>
      </w:r>
      <w:r w:rsidR="006B10ED" w:rsidRPr="00734EB8">
        <w:t>Da Espécie Quirografária</w:t>
      </w:r>
      <w:r w:rsidR="004D45B0" w:rsidRPr="00734EB8">
        <w:t xml:space="preserve">, </w:t>
      </w:r>
      <w:r w:rsidR="00866A0D" w:rsidRPr="00734EB8">
        <w:rPr>
          <w:color w:val="000000"/>
        </w:rPr>
        <w:t xml:space="preserve">com </w:t>
      </w:r>
      <w:r w:rsidR="008E749C">
        <w:rPr>
          <w:color w:val="000000"/>
        </w:rPr>
        <w:t xml:space="preserve">Garantia Adicional Real e </w:t>
      </w:r>
      <w:r w:rsidR="00866A0D" w:rsidRPr="00734EB8">
        <w:rPr>
          <w:color w:val="000000"/>
        </w:rPr>
        <w:t xml:space="preserve">Garantia </w:t>
      </w:r>
      <w:r w:rsidR="008E749C">
        <w:rPr>
          <w:color w:val="000000"/>
        </w:rPr>
        <w:t xml:space="preserve">Adicional </w:t>
      </w:r>
      <w:r w:rsidR="008E749C" w:rsidRPr="00734EB8">
        <w:rPr>
          <w:color w:val="000000"/>
        </w:rPr>
        <w:t>Fidejussória</w:t>
      </w:r>
      <w:r w:rsidR="00866A0D" w:rsidRPr="00734EB8">
        <w:rPr>
          <w:color w:val="000000"/>
        </w:rPr>
        <w:t xml:space="preserve">, </w:t>
      </w:r>
      <w:r w:rsidR="004D45B0" w:rsidRPr="00734EB8">
        <w:t xml:space="preserve">em </w:t>
      </w:r>
      <w:r w:rsidR="00B70542">
        <w:t>03 (t</w:t>
      </w:r>
      <w:r w:rsidR="008E749C">
        <w:t>rês</w:t>
      </w:r>
      <w:r w:rsidR="00B70542">
        <w:t>)</w:t>
      </w:r>
      <w:r w:rsidR="008E749C">
        <w:t xml:space="preserve"> </w:t>
      </w:r>
      <w:r w:rsidR="004D45B0" w:rsidRPr="00734EB8">
        <w:t>Série</w:t>
      </w:r>
      <w:r w:rsidR="008E749C">
        <w:t>s</w:t>
      </w:r>
      <w:r w:rsidR="004D45B0" w:rsidRPr="00734EB8">
        <w:t xml:space="preserve">, em Regime de Garantia Firme, da 1ª (Primeira) Emissão da </w:t>
      </w:r>
      <w:r w:rsidR="00DC36D9">
        <w:t xml:space="preserve">SEB </w:t>
      </w:r>
      <w:r w:rsidR="008E749C">
        <w:t>Sistema Educacional Brasileiro S.A.</w:t>
      </w:r>
      <w:r w:rsidR="004D45B0" w:rsidRPr="00734EB8">
        <w:t>” a ser celebrado entre a Emissora</w:t>
      </w:r>
      <w:r w:rsidR="008E749C">
        <w:t>,</w:t>
      </w:r>
      <w:r w:rsidR="004D45B0" w:rsidRPr="00734EB8">
        <w:t xml:space="preserve"> o Coordenador</w:t>
      </w:r>
      <w:r w:rsidR="00E612C5" w:rsidRPr="00734EB8">
        <w:t xml:space="preserve"> Líder</w:t>
      </w:r>
      <w:r w:rsidR="008E749C">
        <w:t xml:space="preserve"> e o </w:t>
      </w:r>
      <w:r w:rsidR="005842E8" w:rsidRPr="00734EB8">
        <w:t>Interveniente Garantidor</w:t>
      </w:r>
      <w:r w:rsidR="004D45B0" w:rsidRPr="00734EB8">
        <w:t xml:space="preserve"> (“</w:t>
      </w:r>
      <w:r w:rsidR="004D45B0" w:rsidRPr="00734EB8">
        <w:rPr>
          <w:u w:val="single"/>
        </w:rPr>
        <w:t>Contrato de Distribuição</w:t>
      </w:r>
      <w:r w:rsidR="004D45B0" w:rsidRPr="00734EB8">
        <w:t>”)</w:t>
      </w:r>
      <w:r w:rsidR="008E749C">
        <w:t>.</w:t>
      </w:r>
    </w:p>
    <w:p w:rsidR="008E749C" w:rsidRDefault="008E749C" w:rsidP="00D34F35">
      <w:pPr>
        <w:widowControl w:val="0"/>
        <w:spacing w:line="312" w:lineRule="auto"/>
        <w:jc w:val="both"/>
      </w:pPr>
    </w:p>
    <w:p w:rsidR="009B21B5" w:rsidRPr="009B21B5" w:rsidRDefault="009B21B5" w:rsidP="00D34F35">
      <w:pPr>
        <w:numPr>
          <w:ilvl w:val="12"/>
          <w:numId w:val="0"/>
        </w:numPr>
        <w:spacing w:line="312" w:lineRule="auto"/>
        <w:jc w:val="both"/>
        <w:rPr>
          <w:color w:val="000000"/>
        </w:rPr>
      </w:pPr>
      <w:r w:rsidRPr="005C4E44">
        <w:rPr>
          <w:b/>
          <w:color w:val="000000"/>
        </w:rPr>
        <w:t>3.7.2</w:t>
      </w:r>
      <w:r w:rsidRPr="009B21B5">
        <w:rPr>
          <w:color w:val="000000"/>
        </w:rPr>
        <w:tab/>
        <w:t>Não existirão reservas antecipadas, nem fixação de lotes mínimos ou máximos de subscrição das Debêntures, sendo que o Coordenador</w:t>
      </w:r>
      <w:r>
        <w:rPr>
          <w:color w:val="000000"/>
        </w:rPr>
        <w:t xml:space="preserve"> Líder</w:t>
      </w:r>
      <w:r w:rsidRPr="009B21B5">
        <w:rPr>
          <w:color w:val="000000"/>
        </w:rPr>
        <w:t>, com expressa e prévia anuência da Emissora, organizar</w:t>
      </w:r>
      <w:r>
        <w:rPr>
          <w:color w:val="000000"/>
        </w:rPr>
        <w:t>á</w:t>
      </w:r>
      <w:r w:rsidRPr="009B21B5">
        <w:rPr>
          <w:color w:val="000000"/>
        </w:rPr>
        <w:t xml:space="preserve"> o plano de distribuição nos termos da Instrução CVM 476, tendo como público alvo exclusivamente Investidores Profissionais (abaixo definido).</w:t>
      </w:r>
    </w:p>
    <w:p w:rsidR="009B21B5" w:rsidRPr="009B21B5" w:rsidRDefault="009B21B5" w:rsidP="00D34F35">
      <w:pPr>
        <w:numPr>
          <w:ilvl w:val="12"/>
          <w:numId w:val="0"/>
        </w:numPr>
        <w:spacing w:line="312" w:lineRule="auto"/>
        <w:jc w:val="both"/>
        <w:rPr>
          <w:color w:val="000000"/>
        </w:rPr>
      </w:pPr>
    </w:p>
    <w:p w:rsidR="009B21B5" w:rsidRPr="009B21B5" w:rsidRDefault="009B21B5" w:rsidP="00D34F35">
      <w:pPr>
        <w:numPr>
          <w:ilvl w:val="12"/>
          <w:numId w:val="0"/>
        </w:numPr>
        <w:spacing w:line="312" w:lineRule="auto"/>
        <w:jc w:val="both"/>
        <w:rPr>
          <w:color w:val="000000"/>
        </w:rPr>
      </w:pPr>
      <w:r w:rsidRPr="005C4E44">
        <w:rPr>
          <w:b/>
          <w:color w:val="000000"/>
        </w:rPr>
        <w:t>3.7.3</w:t>
      </w:r>
      <w:r w:rsidRPr="009B21B5">
        <w:rPr>
          <w:color w:val="000000"/>
        </w:rPr>
        <w:tab/>
        <w:t>O plano de distribuição seguirá o procedimento descrito na Instrução CVM 476, conforme previsto no Contrato de Distribuição. Para tanto, o Coordenador</w:t>
      </w:r>
      <w:r w:rsidR="001317BF">
        <w:rPr>
          <w:color w:val="000000"/>
        </w:rPr>
        <w:t xml:space="preserve"> Líder</w:t>
      </w:r>
      <w:r w:rsidRPr="009B21B5">
        <w:rPr>
          <w:color w:val="000000"/>
        </w:rPr>
        <w:t xml:space="preserve"> poder</w:t>
      </w:r>
      <w:r w:rsidR="001317BF">
        <w:rPr>
          <w:color w:val="000000"/>
        </w:rPr>
        <w:t>á</w:t>
      </w:r>
      <w:r w:rsidRPr="009B21B5">
        <w:rPr>
          <w:color w:val="000000"/>
        </w:rPr>
        <w:t xml:space="preserve"> acessar no máximo 75 (setenta e cinco) Investidores Profissionais, sendo possível a subscrição ou aquisição por, no máximo, 50 (cinquenta) Investidores Profissionais.</w:t>
      </w:r>
    </w:p>
    <w:p w:rsidR="009B21B5" w:rsidRPr="009B21B5" w:rsidRDefault="009B21B5" w:rsidP="00D34F35">
      <w:pPr>
        <w:numPr>
          <w:ilvl w:val="12"/>
          <w:numId w:val="0"/>
        </w:numPr>
        <w:spacing w:line="312" w:lineRule="auto"/>
        <w:jc w:val="both"/>
        <w:rPr>
          <w:color w:val="000000"/>
        </w:rPr>
      </w:pPr>
    </w:p>
    <w:p w:rsidR="009B21B5" w:rsidRPr="009B21B5" w:rsidRDefault="001317BF" w:rsidP="00D34F35">
      <w:pPr>
        <w:numPr>
          <w:ilvl w:val="12"/>
          <w:numId w:val="0"/>
        </w:numPr>
        <w:spacing w:line="312" w:lineRule="auto"/>
        <w:jc w:val="both"/>
        <w:rPr>
          <w:color w:val="000000"/>
        </w:rPr>
      </w:pPr>
      <w:r w:rsidRPr="005C4E44">
        <w:rPr>
          <w:b/>
          <w:color w:val="000000"/>
        </w:rPr>
        <w:t>3.7.4</w:t>
      </w:r>
      <w:r w:rsidR="009B21B5" w:rsidRPr="009B21B5">
        <w:rPr>
          <w:color w:val="000000"/>
        </w:rPr>
        <w:tab/>
        <w:t>A Emissora obriga-se a: (a) não contatar ou fornecer informações acerca da Oferta Restrita a qualquer investidor, exceto se previamente acordado com o Coordenador</w:t>
      </w:r>
      <w:r>
        <w:rPr>
          <w:color w:val="000000"/>
        </w:rPr>
        <w:t xml:space="preserve"> Líder</w:t>
      </w:r>
      <w:r w:rsidR="009B21B5" w:rsidRPr="009B21B5">
        <w:rPr>
          <w:color w:val="000000"/>
        </w:rPr>
        <w:t xml:space="preserve">; e </w:t>
      </w:r>
      <w:r w:rsidR="009B21B5" w:rsidRPr="009B21B5">
        <w:rPr>
          <w:color w:val="000000"/>
        </w:rPr>
        <w:lastRenderedPageBreak/>
        <w:t>(b)</w:t>
      </w:r>
      <w:r w:rsidR="00EF2FA6">
        <w:rPr>
          <w:color w:val="000000"/>
        </w:rPr>
        <w:t> </w:t>
      </w:r>
      <w:r w:rsidR="009B21B5" w:rsidRPr="009B21B5">
        <w:rPr>
          <w:color w:val="000000"/>
        </w:rPr>
        <w:t>informar o Coordenador</w:t>
      </w:r>
      <w:r>
        <w:rPr>
          <w:color w:val="000000"/>
        </w:rPr>
        <w:t xml:space="preserve"> Líder</w:t>
      </w:r>
      <w:r w:rsidR="009B21B5" w:rsidRPr="009B21B5">
        <w:rPr>
          <w:color w:val="000000"/>
        </w:rPr>
        <w:t>, em até 1 (um) Dia Útil, a ocorrência de contato que receba de potenciais investidores que venham a manifestar seu interesse na Oferta Restrita, comprometendo-se desde já a não tomar qualquer providência em relação aos referidos potenciais investidores neste período.</w:t>
      </w:r>
    </w:p>
    <w:p w:rsidR="009B21B5" w:rsidRPr="009B21B5" w:rsidRDefault="009B21B5" w:rsidP="00D34F35">
      <w:pPr>
        <w:numPr>
          <w:ilvl w:val="12"/>
          <w:numId w:val="0"/>
        </w:numPr>
        <w:spacing w:line="312" w:lineRule="auto"/>
        <w:jc w:val="both"/>
        <w:rPr>
          <w:color w:val="000000"/>
        </w:rPr>
      </w:pPr>
    </w:p>
    <w:p w:rsidR="009B21B5" w:rsidRPr="009B21B5" w:rsidRDefault="001317BF" w:rsidP="00D34F35">
      <w:pPr>
        <w:numPr>
          <w:ilvl w:val="12"/>
          <w:numId w:val="0"/>
        </w:numPr>
        <w:spacing w:line="312" w:lineRule="auto"/>
        <w:jc w:val="both"/>
        <w:rPr>
          <w:color w:val="000000"/>
        </w:rPr>
      </w:pPr>
      <w:r w:rsidRPr="005C4E44">
        <w:rPr>
          <w:b/>
          <w:color w:val="000000"/>
        </w:rPr>
        <w:t>3.7.5</w:t>
      </w:r>
      <w:r w:rsidR="009B21B5" w:rsidRPr="009B21B5">
        <w:rPr>
          <w:color w:val="000000"/>
        </w:rPr>
        <w:tab/>
        <w:t>Para fins da Oferta Restrita, serão considerados, nos termos da Instrução da CVM nº</w:t>
      </w:r>
      <w:r w:rsidR="00EF2FA6">
        <w:rPr>
          <w:color w:val="000000"/>
        </w:rPr>
        <w:t> </w:t>
      </w:r>
      <w:r w:rsidR="009B21B5" w:rsidRPr="009B21B5">
        <w:rPr>
          <w:color w:val="000000"/>
        </w:rPr>
        <w:t>539, de 13 de novembro de 2013, conforme alterada (“</w:t>
      </w:r>
      <w:r w:rsidR="009B21B5" w:rsidRPr="001317BF">
        <w:rPr>
          <w:color w:val="000000"/>
          <w:u w:val="single"/>
        </w:rPr>
        <w:t>Instrução CVM 539</w:t>
      </w:r>
      <w:r w:rsidR="009B21B5" w:rsidRPr="009B21B5">
        <w:rPr>
          <w:color w:val="000000"/>
        </w:rPr>
        <w:t>”) e da Instrução CVM 476:</w:t>
      </w:r>
    </w:p>
    <w:p w:rsidR="009B21B5" w:rsidRPr="009B21B5" w:rsidRDefault="009B21B5" w:rsidP="00D34F35">
      <w:pPr>
        <w:numPr>
          <w:ilvl w:val="12"/>
          <w:numId w:val="0"/>
        </w:numPr>
        <w:spacing w:line="312" w:lineRule="auto"/>
        <w:jc w:val="both"/>
        <w:rPr>
          <w:color w:val="000000"/>
        </w:rPr>
      </w:pPr>
    </w:p>
    <w:p w:rsidR="009B21B5" w:rsidRPr="009B21B5" w:rsidRDefault="009B21B5" w:rsidP="00D34F35">
      <w:pPr>
        <w:numPr>
          <w:ilvl w:val="12"/>
          <w:numId w:val="0"/>
        </w:numPr>
        <w:spacing w:line="312" w:lineRule="auto"/>
        <w:jc w:val="both"/>
        <w:rPr>
          <w:color w:val="000000"/>
        </w:rPr>
      </w:pPr>
      <w:r w:rsidRPr="009B21B5">
        <w:rPr>
          <w:color w:val="000000"/>
        </w:rPr>
        <w:t>(</w:t>
      </w:r>
      <w:r w:rsidR="009469A2">
        <w:rPr>
          <w:color w:val="000000"/>
        </w:rPr>
        <w:t>a</w:t>
      </w:r>
      <w:r w:rsidRPr="009B21B5">
        <w:rPr>
          <w:color w:val="000000"/>
        </w:rPr>
        <w:t>)</w:t>
      </w:r>
      <w:r w:rsidRPr="009B21B5">
        <w:rPr>
          <w:color w:val="000000"/>
        </w:rPr>
        <w:tab/>
        <w:t>“</w:t>
      </w:r>
      <w:r w:rsidRPr="001317BF">
        <w:rPr>
          <w:color w:val="000000"/>
          <w:u w:val="single"/>
        </w:rPr>
        <w:t>Investidores Profissionais</w:t>
      </w:r>
      <w:r w:rsidRPr="009B21B5">
        <w:rPr>
          <w:color w:val="000000"/>
        </w:rPr>
        <w:t>” (i) instituições financeiras e demais instituições autorizadas a funcionar pelo Banco Central do Brasil; (</w:t>
      </w:r>
      <w:proofErr w:type="spellStart"/>
      <w:r w:rsidRPr="009B21B5">
        <w:rPr>
          <w:color w:val="000000"/>
        </w:rPr>
        <w:t>ii</w:t>
      </w:r>
      <w:proofErr w:type="spellEnd"/>
      <w:r w:rsidRPr="009B21B5">
        <w:rPr>
          <w:color w:val="000000"/>
        </w:rPr>
        <w:t>) companhias seguradoras e sociedades de capitalização; (</w:t>
      </w:r>
      <w:proofErr w:type="spellStart"/>
      <w:r w:rsidRPr="009B21B5">
        <w:rPr>
          <w:color w:val="000000"/>
        </w:rPr>
        <w:t>iii</w:t>
      </w:r>
      <w:proofErr w:type="spellEnd"/>
      <w:r w:rsidRPr="009B21B5">
        <w:rPr>
          <w:color w:val="000000"/>
        </w:rPr>
        <w:t>) entidades abertas e fechadas de previdência complementar; (</w:t>
      </w:r>
      <w:proofErr w:type="spellStart"/>
      <w:r w:rsidRPr="009B21B5">
        <w:rPr>
          <w:color w:val="000000"/>
        </w:rPr>
        <w:t>iv</w:t>
      </w:r>
      <w:proofErr w:type="spellEnd"/>
      <w:r w:rsidRPr="009B21B5">
        <w:rPr>
          <w:color w:val="000000"/>
        </w:rPr>
        <w:t>) pessoas naturais ou jurídicas que possuam investimentos financeiros em valor superior a R$</w:t>
      </w:r>
      <w:r w:rsidR="00735F7A">
        <w:rPr>
          <w:color w:val="000000"/>
        </w:rPr>
        <w:t> </w:t>
      </w:r>
      <w:r w:rsidRPr="009B21B5">
        <w:rPr>
          <w:color w:val="000000"/>
        </w:rPr>
        <w:t>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w:t>
      </w:r>
      <w:proofErr w:type="spellStart"/>
      <w:r w:rsidRPr="009B21B5">
        <w:rPr>
          <w:color w:val="000000"/>
        </w:rPr>
        <w:t>vii</w:t>
      </w:r>
      <w:proofErr w:type="spellEnd"/>
      <w:r w:rsidRPr="009B21B5">
        <w:rPr>
          <w:color w:val="000000"/>
        </w:rPr>
        <w:t>) agentes autônomos de investimento, administradores de carteira, analistas e consultores de valores mobiliários autorizados pela CVM, em relação a seus recursos próprios; e (</w:t>
      </w:r>
      <w:proofErr w:type="spellStart"/>
      <w:r w:rsidRPr="009B21B5">
        <w:rPr>
          <w:color w:val="000000"/>
        </w:rPr>
        <w:t>viii</w:t>
      </w:r>
      <w:proofErr w:type="spellEnd"/>
      <w:r w:rsidRPr="009B21B5">
        <w:rPr>
          <w:color w:val="000000"/>
        </w:rPr>
        <w:t>)</w:t>
      </w:r>
      <w:r w:rsidR="00EF2FA6">
        <w:rPr>
          <w:color w:val="000000"/>
        </w:rPr>
        <w:t> </w:t>
      </w:r>
      <w:r w:rsidRPr="009B21B5">
        <w:rPr>
          <w:color w:val="000000"/>
        </w:rPr>
        <w:t>investidores não residentes; e</w:t>
      </w:r>
    </w:p>
    <w:p w:rsidR="009B21B5" w:rsidRPr="009B21B5" w:rsidRDefault="009B21B5" w:rsidP="00D34F35">
      <w:pPr>
        <w:numPr>
          <w:ilvl w:val="12"/>
          <w:numId w:val="0"/>
        </w:numPr>
        <w:spacing w:line="312" w:lineRule="auto"/>
        <w:jc w:val="both"/>
        <w:rPr>
          <w:color w:val="000000"/>
        </w:rPr>
      </w:pPr>
    </w:p>
    <w:p w:rsidR="009B21B5" w:rsidRPr="009B21B5" w:rsidRDefault="009B21B5" w:rsidP="00D34F35">
      <w:pPr>
        <w:numPr>
          <w:ilvl w:val="12"/>
          <w:numId w:val="0"/>
        </w:numPr>
        <w:spacing w:line="312" w:lineRule="auto"/>
        <w:jc w:val="both"/>
        <w:rPr>
          <w:color w:val="000000"/>
        </w:rPr>
      </w:pPr>
      <w:r w:rsidRPr="009B21B5">
        <w:rPr>
          <w:color w:val="000000"/>
        </w:rPr>
        <w:t>(</w:t>
      </w:r>
      <w:r w:rsidR="009469A2">
        <w:rPr>
          <w:color w:val="000000"/>
        </w:rPr>
        <w:t>b</w:t>
      </w:r>
      <w:r w:rsidRPr="009B21B5">
        <w:rPr>
          <w:color w:val="000000"/>
        </w:rPr>
        <w:t>)</w:t>
      </w:r>
      <w:r w:rsidRPr="009B21B5">
        <w:rPr>
          <w:color w:val="000000"/>
        </w:rPr>
        <w:tab/>
        <w:t>“</w:t>
      </w:r>
      <w:r w:rsidRPr="001317BF">
        <w:rPr>
          <w:color w:val="000000"/>
          <w:u w:val="single"/>
        </w:rPr>
        <w:t>Investidores Qualificados</w:t>
      </w:r>
      <w:r w:rsidRPr="009B21B5">
        <w:rPr>
          <w:color w:val="000000"/>
        </w:rPr>
        <w:t>”: (i) Investidores Profissionais; (</w:t>
      </w:r>
      <w:proofErr w:type="spellStart"/>
      <w:r w:rsidRPr="009B21B5">
        <w:rPr>
          <w:color w:val="000000"/>
        </w:rPr>
        <w:t>ii</w:t>
      </w:r>
      <w:proofErr w:type="spellEnd"/>
      <w:r w:rsidRPr="009B21B5">
        <w:rPr>
          <w:color w:val="000000"/>
        </w:rPr>
        <w:t>) pessoas naturais ou jurídicas que possuam investimentos financeiros em valor superior a R$</w:t>
      </w:r>
      <w:r w:rsidR="00735F7A">
        <w:rPr>
          <w:color w:val="000000"/>
        </w:rPr>
        <w:t> </w:t>
      </w:r>
      <w:r w:rsidRPr="009B21B5">
        <w:rPr>
          <w:color w:val="000000"/>
        </w:rPr>
        <w:t>1.000.000,00 (um milhão de reais) e que, adicionalmente, atestem por</w:t>
      </w:r>
      <w:r w:rsidR="001317BF">
        <w:rPr>
          <w:color w:val="000000"/>
        </w:rPr>
        <w:t xml:space="preserve"> </w:t>
      </w:r>
      <w:r w:rsidRPr="009B21B5">
        <w:rPr>
          <w:color w:val="000000"/>
        </w:rPr>
        <w:t>escrito sua condição de investidor qualificado mediante termo próprio, de acordo com o Anexo 9-B da Instrução CVM no 539; (</w:t>
      </w:r>
      <w:proofErr w:type="spellStart"/>
      <w:r w:rsidRPr="009B21B5">
        <w:rPr>
          <w:color w:val="000000"/>
        </w:rPr>
        <w:t>iii</w:t>
      </w:r>
      <w:proofErr w:type="spellEnd"/>
      <w:r w:rsidRPr="009B21B5">
        <w:rPr>
          <w:color w:val="000000"/>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w:t>
      </w:r>
      <w:r w:rsidR="001317BF">
        <w:rPr>
          <w:color w:val="000000"/>
        </w:rPr>
        <w:t xml:space="preserve"> </w:t>
      </w:r>
      <w:r w:rsidRPr="009B21B5">
        <w:rPr>
          <w:color w:val="000000"/>
        </w:rPr>
        <w:t>(</w:t>
      </w:r>
      <w:proofErr w:type="spellStart"/>
      <w:r w:rsidRPr="009B21B5">
        <w:rPr>
          <w:color w:val="000000"/>
        </w:rPr>
        <w:t>iv</w:t>
      </w:r>
      <w:proofErr w:type="spellEnd"/>
      <w:r w:rsidRPr="009B21B5">
        <w:rPr>
          <w:color w:val="000000"/>
        </w:rPr>
        <w:t>) clubes de investimento, desde que tenham a carteira gerida por um ou mais cotistas, que sejam investidores qualificados.</w:t>
      </w:r>
    </w:p>
    <w:p w:rsidR="009B21B5" w:rsidRPr="009B21B5" w:rsidRDefault="009B21B5" w:rsidP="00D34F35">
      <w:pPr>
        <w:numPr>
          <w:ilvl w:val="12"/>
          <w:numId w:val="0"/>
        </w:numPr>
        <w:spacing w:line="312" w:lineRule="auto"/>
        <w:jc w:val="both"/>
        <w:rPr>
          <w:color w:val="000000"/>
        </w:rPr>
      </w:pPr>
    </w:p>
    <w:p w:rsidR="00E612C5" w:rsidRDefault="00735F7A" w:rsidP="00D34F35">
      <w:pPr>
        <w:numPr>
          <w:ilvl w:val="12"/>
          <w:numId w:val="0"/>
        </w:numPr>
        <w:spacing w:line="312" w:lineRule="auto"/>
        <w:jc w:val="both"/>
        <w:rPr>
          <w:color w:val="000000"/>
        </w:rPr>
      </w:pPr>
      <w:r w:rsidRPr="005C4E44">
        <w:rPr>
          <w:b/>
          <w:color w:val="000000"/>
        </w:rPr>
        <w:t>3.7.</w:t>
      </w:r>
      <w:r w:rsidR="00DA5493" w:rsidRPr="005C4E44">
        <w:rPr>
          <w:b/>
          <w:color w:val="000000"/>
        </w:rPr>
        <w:t>6</w:t>
      </w:r>
      <w:r w:rsidR="009B21B5" w:rsidRPr="009B21B5">
        <w:rPr>
          <w:color w:val="000000"/>
        </w:rPr>
        <w:tab/>
        <w:t>No ato de subscrição e integralização das Debêntures, os Investidores Profissionais assinarão declaração atestando estar cientes, dentre outros, que (i) a Oferta Restrita não foi registrada perante a CVM; (</w:t>
      </w:r>
      <w:proofErr w:type="spellStart"/>
      <w:r w:rsidR="009B21B5" w:rsidRPr="009B21B5">
        <w:rPr>
          <w:color w:val="000000"/>
        </w:rPr>
        <w:t>ii</w:t>
      </w:r>
      <w:proofErr w:type="spellEnd"/>
      <w:r w:rsidR="009B21B5" w:rsidRPr="009B21B5">
        <w:rPr>
          <w:color w:val="000000"/>
        </w:rPr>
        <w:t>) as Debêntures estão sujeitas a restrições de negociação previstas na regulamentação aplicável e nesta Escritura de Emissão;</w:t>
      </w:r>
      <w:r w:rsidR="001317BF">
        <w:rPr>
          <w:color w:val="000000"/>
        </w:rPr>
        <w:t xml:space="preserve"> </w:t>
      </w:r>
      <w:r w:rsidR="009B21B5" w:rsidRPr="009B21B5">
        <w:rPr>
          <w:color w:val="000000"/>
        </w:rPr>
        <w:t>(</w:t>
      </w:r>
      <w:proofErr w:type="spellStart"/>
      <w:r w:rsidR="009B21B5" w:rsidRPr="009B21B5">
        <w:rPr>
          <w:color w:val="000000"/>
        </w:rPr>
        <w:t>iii</w:t>
      </w:r>
      <w:proofErr w:type="spellEnd"/>
      <w:r w:rsidR="009B21B5" w:rsidRPr="009B21B5">
        <w:rPr>
          <w:color w:val="000000"/>
        </w:rPr>
        <w:t>)</w:t>
      </w:r>
      <w:r w:rsidR="001317BF">
        <w:rPr>
          <w:color w:val="000000"/>
        </w:rPr>
        <w:t xml:space="preserve"> </w:t>
      </w:r>
      <w:r w:rsidR="009B21B5" w:rsidRPr="009B21B5">
        <w:rPr>
          <w:color w:val="000000"/>
        </w:rPr>
        <w:t>efetuaram sua própria análise com relação à capacidade de pagamento da Emissora; e (</w:t>
      </w:r>
      <w:proofErr w:type="spellStart"/>
      <w:r w:rsidR="009B21B5" w:rsidRPr="009B21B5">
        <w:rPr>
          <w:color w:val="000000"/>
        </w:rPr>
        <w:t>iv</w:t>
      </w:r>
      <w:proofErr w:type="spellEnd"/>
      <w:r w:rsidR="009B21B5" w:rsidRPr="009B21B5">
        <w:rPr>
          <w:color w:val="000000"/>
        </w:rPr>
        <w:t>) o Coordenador</w:t>
      </w:r>
      <w:r w:rsidR="001317BF">
        <w:rPr>
          <w:color w:val="000000"/>
        </w:rPr>
        <w:t xml:space="preserve"> Líder</w:t>
      </w:r>
      <w:r w:rsidR="009B21B5" w:rsidRPr="009B21B5">
        <w:rPr>
          <w:color w:val="000000"/>
        </w:rPr>
        <w:t xml:space="preserve"> não presta qualquer garantia com relação à Emissão e à Oferta Restrita.</w:t>
      </w:r>
    </w:p>
    <w:p w:rsidR="001317BF" w:rsidRDefault="001317BF" w:rsidP="00D34F35">
      <w:pPr>
        <w:numPr>
          <w:ilvl w:val="12"/>
          <w:numId w:val="0"/>
        </w:numPr>
        <w:spacing w:line="312" w:lineRule="auto"/>
        <w:jc w:val="both"/>
        <w:rPr>
          <w:color w:val="000000"/>
        </w:rPr>
      </w:pPr>
    </w:p>
    <w:p w:rsidR="00DA5493" w:rsidRPr="009B21B5" w:rsidRDefault="00DA5493" w:rsidP="00D34F35">
      <w:pPr>
        <w:numPr>
          <w:ilvl w:val="12"/>
          <w:numId w:val="0"/>
        </w:numPr>
        <w:spacing w:line="312" w:lineRule="auto"/>
        <w:jc w:val="both"/>
        <w:rPr>
          <w:color w:val="000000"/>
        </w:rPr>
      </w:pPr>
      <w:r w:rsidRPr="005C4E44">
        <w:rPr>
          <w:b/>
          <w:color w:val="000000"/>
        </w:rPr>
        <w:lastRenderedPageBreak/>
        <w:t>3.7.7</w:t>
      </w:r>
      <w:r w:rsidRPr="009B21B5">
        <w:rPr>
          <w:color w:val="000000"/>
        </w:rPr>
        <w:tab/>
        <w:t>Não será constituído fundo de manutenção de liquidez ou firmado contrato de garantia de liquidez ou estabilização de preço para as Debêntures. Não será constituído fundo de amortização para a presente Emissão.</w:t>
      </w:r>
    </w:p>
    <w:p w:rsidR="00DA5493" w:rsidRDefault="00DA5493" w:rsidP="00D34F35">
      <w:pPr>
        <w:numPr>
          <w:ilvl w:val="12"/>
          <w:numId w:val="0"/>
        </w:numPr>
        <w:spacing w:line="312" w:lineRule="auto"/>
        <w:jc w:val="both"/>
        <w:rPr>
          <w:color w:val="000000"/>
        </w:rPr>
      </w:pPr>
    </w:p>
    <w:p w:rsidR="00DA5493" w:rsidRDefault="00DA5493" w:rsidP="00D34F35">
      <w:pPr>
        <w:numPr>
          <w:ilvl w:val="12"/>
          <w:numId w:val="0"/>
        </w:numPr>
        <w:spacing w:line="312" w:lineRule="auto"/>
        <w:jc w:val="both"/>
      </w:pPr>
      <w:r w:rsidRPr="005C4E44">
        <w:rPr>
          <w:b/>
          <w:color w:val="000000"/>
        </w:rPr>
        <w:t>3.7.8</w:t>
      </w:r>
      <w:r>
        <w:rPr>
          <w:color w:val="000000"/>
        </w:rPr>
        <w:tab/>
      </w:r>
      <w:r w:rsidR="00D8325A" w:rsidRPr="00D8325A">
        <w:t>A Oferta poderá ser concluída mesmo em caso de distribuição parcial das Debêntures, nos termos do artigo 30, parágrafo 2º, da Instrução da CVM n.º 400, de 29 de dezembro de 2003, conforme alterada (“</w:t>
      </w:r>
      <w:r w:rsidR="00D8325A" w:rsidRPr="001D26F2">
        <w:rPr>
          <w:u w:val="single"/>
        </w:rPr>
        <w:t>Instrução CVM 400</w:t>
      </w:r>
      <w:r w:rsidR="00D8325A" w:rsidRPr="00D8325A">
        <w:t xml:space="preserve">”) e do artigo 5º-A da Instrução CVM 476, desde que haja colocação de uma quantidade mínima de </w:t>
      </w:r>
      <w:r w:rsidR="00D8325A">
        <w:t>100.</w:t>
      </w:r>
      <w:r w:rsidR="00D8325A" w:rsidRPr="00D8325A">
        <w:t>000 (</w:t>
      </w:r>
      <w:r w:rsidR="00D8325A">
        <w:t>cem</w:t>
      </w:r>
      <w:r w:rsidR="00D8325A" w:rsidRPr="00D8325A">
        <w:t xml:space="preserve"> mil) Debêntures, sendo que as Debêntures que não forem colocadas no âmbito da Oferta serão canceladas pela Emissora (“</w:t>
      </w:r>
      <w:r w:rsidR="00D8325A" w:rsidRPr="001D26F2">
        <w:rPr>
          <w:u w:val="single"/>
        </w:rPr>
        <w:t>Montante Mínimo</w:t>
      </w:r>
      <w:r w:rsidR="00D8325A" w:rsidRPr="00D8325A">
        <w:t>” e “</w:t>
      </w:r>
      <w:r w:rsidR="00D8325A" w:rsidRPr="001D26F2">
        <w:rPr>
          <w:u w:val="single"/>
        </w:rPr>
        <w:t>Distribuição Parcial</w:t>
      </w:r>
      <w:r w:rsidR="00D8325A" w:rsidRPr="00D8325A">
        <w:t>”, respectivamente)</w:t>
      </w:r>
      <w:r w:rsidR="00774302">
        <w:t>.</w:t>
      </w:r>
    </w:p>
    <w:p w:rsidR="00D8325A" w:rsidRDefault="00D8325A" w:rsidP="00D34F35">
      <w:pPr>
        <w:numPr>
          <w:ilvl w:val="12"/>
          <w:numId w:val="0"/>
        </w:numPr>
        <w:spacing w:line="312" w:lineRule="auto"/>
        <w:jc w:val="both"/>
      </w:pPr>
    </w:p>
    <w:p w:rsidR="00D8325A" w:rsidRDefault="00D8325A" w:rsidP="001D26F2">
      <w:pPr>
        <w:numPr>
          <w:ilvl w:val="12"/>
          <w:numId w:val="0"/>
        </w:numPr>
        <w:tabs>
          <w:tab w:val="left" w:pos="709"/>
        </w:tabs>
        <w:spacing w:line="312" w:lineRule="auto"/>
        <w:jc w:val="both"/>
        <w:rPr>
          <w:color w:val="000000"/>
        </w:rPr>
      </w:pPr>
      <w:r w:rsidRPr="001D26F2">
        <w:rPr>
          <w:b/>
          <w:color w:val="000000"/>
        </w:rPr>
        <w:t>3.7.8.1</w:t>
      </w:r>
      <w:r w:rsidRPr="001D26F2">
        <w:rPr>
          <w:b/>
          <w:color w:val="000000"/>
        </w:rPr>
        <w:tab/>
      </w:r>
      <w:r w:rsidRPr="001D26F2">
        <w:rPr>
          <w:color w:val="000000"/>
        </w:rPr>
        <w:t>Uma vez atingido o Montante Mínimo, a Emissora, de comum acordo com o Coordenador Líder, poderá encerrar a Oferta, de forma a definir como Valor Total da Emissão o Montante Mínimo. Eventual saldo de Debêntures não colocado no âmbito da Oferta Restrita será cancelado pela Emissora por meio de aditamento a esta Escritura de Emissão, a fim de refletir a quantidade de Debêntures e respectivas Séries, sem a necessidade de realização de A</w:t>
      </w:r>
      <w:r>
        <w:rPr>
          <w:color w:val="000000"/>
        </w:rPr>
        <w:t>GD</w:t>
      </w:r>
      <w:r w:rsidRPr="001D26F2">
        <w:rPr>
          <w:color w:val="000000"/>
        </w:rPr>
        <w:t>. Referido aditamento será objeto de deliberação pela assembleia geral de acionistas da Emissora</w:t>
      </w:r>
      <w:r>
        <w:rPr>
          <w:color w:val="000000"/>
        </w:rPr>
        <w:t>.</w:t>
      </w:r>
    </w:p>
    <w:p w:rsidR="00D8325A" w:rsidRDefault="00D8325A" w:rsidP="00D34F35">
      <w:pPr>
        <w:numPr>
          <w:ilvl w:val="12"/>
          <w:numId w:val="0"/>
        </w:numPr>
        <w:spacing w:line="312" w:lineRule="auto"/>
        <w:jc w:val="both"/>
        <w:rPr>
          <w:color w:val="000000"/>
        </w:rPr>
      </w:pPr>
    </w:p>
    <w:p w:rsidR="00D8325A" w:rsidRDefault="00D8325A" w:rsidP="001D26F2">
      <w:pPr>
        <w:numPr>
          <w:ilvl w:val="12"/>
          <w:numId w:val="0"/>
        </w:numPr>
        <w:tabs>
          <w:tab w:val="left" w:pos="709"/>
        </w:tabs>
        <w:spacing w:line="312" w:lineRule="auto"/>
        <w:jc w:val="both"/>
        <w:rPr>
          <w:color w:val="000000"/>
        </w:rPr>
      </w:pPr>
      <w:r w:rsidRPr="001D26F2">
        <w:rPr>
          <w:b/>
          <w:color w:val="000000"/>
        </w:rPr>
        <w:t>3.7.8.2</w:t>
      </w:r>
      <w:r w:rsidRPr="001D26F2">
        <w:rPr>
          <w:b/>
          <w:color w:val="000000"/>
        </w:rPr>
        <w:tab/>
      </w:r>
      <w:r w:rsidRPr="001D26F2">
        <w:rPr>
          <w:color w:val="000000"/>
        </w:rPr>
        <w:t>Caso não haja colocação do Montante Mínimo, a Oferta será cancelada e os Investidores Profissionais que já tiverem subscrito e integralizado Debêntures receberão os montantes utilizados na referida integralização sem juros ou correção monetária, sem reembolso e com dedução dos valores relativos aos tributos incidentes, se existentes, e aos encargos incidentes, se existentes, no prazo de até 3 (três) Dias Úteis contados da data em que tenha sido verificado que o Montante Mínimo não foi atingido, observado que, com relação às Debêntures custodiadas na B3, o ressarcimento aos Debenturistas será operacionalizado segundo os procedimentos da B3, por meio de resgate</w:t>
      </w:r>
      <w:r>
        <w:rPr>
          <w:color w:val="000000"/>
        </w:rPr>
        <w:t>.</w:t>
      </w:r>
    </w:p>
    <w:p w:rsidR="00D8325A" w:rsidRDefault="00D8325A" w:rsidP="00D34F35">
      <w:pPr>
        <w:numPr>
          <w:ilvl w:val="12"/>
          <w:numId w:val="0"/>
        </w:numPr>
        <w:spacing w:line="312" w:lineRule="auto"/>
        <w:jc w:val="both"/>
        <w:rPr>
          <w:color w:val="000000"/>
        </w:rPr>
      </w:pPr>
    </w:p>
    <w:p w:rsidR="00D8325A" w:rsidRPr="001D26F2" w:rsidRDefault="00D8325A" w:rsidP="001D26F2">
      <w:pPr>
        <w:numPr>
          <w:ilvl w:val="12"/>
          <w:numId w:val="0"/>
        </w:numPr>
        <w:tabs>
          <w:tab w:val="left" w:pos="709"/>
        </w:tabs>
        <w:spacing w:line="312" w:lineRule="auto"/>
        <w:jc w:val="both"/>
        <w:rPr>
          <w:b/>
          <w:color w:val="000000"/>
        </w:rPr>
      </w:pPr>
      <w:r w:rsidRPr="001D26F2">
        <w:rPr>
          <w:b/>
          <w:color w:val="000000"/>
        </w:rPr>
        <w:t>3.7.8.3</w:t>
      </w:r>
      <w:r w:rsidRPr="001D26F2">
        <w:rPr>
          <w:b/>
          <w:color w:val="000000"/>
        </w:rPr>
        <w:tab/>
      </w:r>
      <w:r w:rsidRPr="001D26F2">
        <w:rPr>
          <w:color w:val="000000"/>
        </w:rPr>
        <w:t>Tendo em vista que a distribuição poderá ser parcial, nos termos do artigo 31 da Instrução CVM 400, o Investidor Profissional poderá, no ato da aceitação à Oferta Restrita, condicionar sua adesão a que haja distribuição:</w:t>
      </w:r>
    </w:p>
    <w:p w:rsidR="00D8325A" w:rsidRPr="00D51173" w:rsidRDefault="00D8325A" w:rsidP="00D34F35">
      <w:pPr>
        <w:numPr>
          <w:ilvl w:val="12"/>
          <w:numId w:val="0"/>
        </w:numPr>
        <w:spacing w:line="312" w:lineRule="auto"/>
        <w:jc w:val="both"/>
        <w:rPr>
          <w:color w:val="000000"/>
        </w:rPr>
      </w:pPr>
    </w:p>
    <w:p w:rsidR="00D8325A" w:rsidRDefault="00D8325A" w:rsidP="00D8325A">
      <w:pPr>
        <w:pStyle w:val="PargrafodaLista"/>
        <w:numPr>
          <w:ilvl w:val="0"/>
          <w:numId w:val="17"/>
        </w:numPr>
        <w:spacing w:line="312" w:lineRule="auto"/>
        <w:jc w:val="both"/>
        <w:rPr>
          <w:color w:val="000000"/>
        </w:rPr>
      </w:pPr>
      <w:r w:rsidRPr="001D26F2">
        <w:rPr>
          <w:color w:val="000000"/>
        </w:rPr>
        <w:t xml:space="preserve">da totalidade das Debêntures objeto da Oferta Restrita, sendo que, se tal condição não se implementar e se o Investidor Profissional já tiver efetuado o pagamento do preço de subscrição, as Debêntures deverão ser devolvidas pela Emissora por meio de resgate, sem reembolso e com dedução dos valores relativos aos tributos incidentes, se existentes, e aos encargos incidentes, se existentes, no prazo de até 3 (três) Dias Úteis contados da data em que tenha sido verificado o não implemento da </w:t>
      </w:r>
      <w:r w:rsidRPr="001D26F2">
        <w:rPr>
          <w:color w:val="000000"/>
        </w:rPr>
        <w:lastRenderedPageBreak/>
        <w:t>condição, observado que, com relação às Debêntures custodiadas eletronicamente na B3, tal procedimento será realizado de acordo com os procedimentos da B3; ou</w:t>
      </w:r>
    </w:p>
    <w:p w:rsidR="00D8325A" w:rsidRDefault="00D8325A" w:rsidP="001D26F2">
      <w:pPr>
        <w:pStyle w:val="PargrafodaLista"/>
        <w:spacing w:line="312" w:lineRule="auto"/>
        <w:ind w:left="720"/>
        <w:jc w:val="both"/>
        <w:rPr>
          <w:color w:val="000000"/>
        </w:rPr>
      </w:pPr>
    </w:p>
    <w:p w:rsidR="00D8325A" w:rsidRPr="00D51173" w:rsidRDefault="00D8325A" w:rsidP="001D26F2">
      <w:pPr>
        <w:pStyle w:val="PargrafodaLista"/>
        <w:numPr>
          <w:ilvl w:val="0"/>
          <w:numId w:val="17"/>
        </w:numPr>
        <w:spacing w:line="312" w:lineRule="auto"/>
        <w:jc w:val="both"/>
        <w:rPr>
          <w:color w:val="000000"/>
        </w:rPr>
      </w:pPr>
      <w:r w:rsidRPr="001D26F2">
        <w:rPr>
          <w:color w:val="000000"/>
        </w:rPr>
        <w:t>de uma proporção ou quantidade mínima de Debêntures originalmente objeto da Oferta Restrita, definida conforme critério do próprio investidor, mas que não poderá ser inferior ao Montante Mínimo, podendo o Investidor Profissional, no momento da aceitação, indicar se, implementando-se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 presumindo-se, na falta da manifestação, o interesse do Investidor Profissional em permanecer com a totalidade das Debêntures subscritas e integralizadas por tal Investidor Profissional. Se o Investidor Profissional tiver indicado proporção ou quantidade mínima e tal condição não se implementar, as Debêntures deverão ser devolvidas pela Emissora por meio de resgate, sem reembolso e com dedução dos valores relativos aos tributos incidentes, se existentes, e aos encargos incidentes, se existentes, no prazo de até 3 (três) Dias Úteis contados da data em que tenha sido verificado o não implemento da condição, observado que, com relação às Debêntures custodiadas eletronicamente na B3, tal procedimento será realizado de acordo com os procedimentos da B3</w:t>
      </w:r>
    </w:p>
    <w:p w:rsidR="00DA5493" w:rsidRPr="00734EB8" w:rsidRDefault="00DA5493" w:rsidP="00D34F35">
      <w:pPr>
        <w:numPr>
          <w:ilvl w:val="12"/>
          <w:numId w:val="0"/>
        </w:numPr>
        <w:spacing w:line="312" w:lineRule="auto"/>
        <w:jc w:val="both"/>
        <w:rPr>
          <w:color w:val="000000"/>
        </w:rPr>
      </w:pPr>
    </w:p>
    <w:p w:rsidR="003E1CB0" w:rsidRPr="00734EB8" w:rsidRDefault="003B19F4" w:rsidP="00D34F35">
      <w:pPr>
        <w:keepNext/>
        <w:keepLines/>
        <w:spacing w:line="312" w:lineRule="auto"/>
        <w:jc w:val="both"/>
        <w:rPr>
          <w:b/>
        </w:rPr>
      </w:pPr>
      <w:bookmarkStart w:id="39" w:name="_DV_M55"/>
      <w:bookmarkStart w:id="40" w:name="_DV_M56"/>
      <w:bookmarkStart w:id="41" w:name="_DV_M57"/>
      <w:bookmarkStart w:id="42" w:name="_DV_M61"/>
      <w:bookmarkStart w:id="43" w:name="_DV_M78"/>
      <w:bookmarkStart w:id="44" w:name="_Toc499990325"/>
      <w:bookmarkEnd w:id="39"/>
      <w:bookmarkEnd w:id="40"/>
      <w:bookmarkEnd w:id="41"/>
      <w:bookmarkEnd w:id="42"/>
      <w:bookmarkEnd w:id="43"/>
      <w:r>
        <w:rPr>
          <w:b/>
        </w:rPr>
        <w:t>3</w:t>
      </w:r>
      <w:r w:rsidR="00FA0130" w:rsidRPr="00734EB8">
        <w:rPr>
          <w:b/>
        </w:rPr>
        <w:t>.8</w:t>
      </w:r>
      <w:r w:rsidR="00FA0130" w:rsidRPr="00734EB8">
        <w:rPr>
          <w:b/>
        </w:rPr>
        <w:tab/>
        <w:t>Destinação dos Recursos</w:t>
      </w:r>
    </w:p>
    <w:p w:rsidR="003E1CB0" w:rsidRPr="00734EB8" w:rsidRDefault="003E1CB0" w:rsidP="00D34F35">
      <w:pPr>
        <w:keepNext/>
        <w:keepLines/>
        <w:spacing w:line="312" w:lineRule="auto"/>
        <w:jc w:val="both"/>
      </w:pPr>
    </w:p>
    <w:p w:rsidR="003B19F4" w:rsidRDefault="003B19F4" w:rsidP="00D34F35">
      <w:pPr>
        <w:keepNext/>
        <w:keepLines/>
        <w:spacing w:line="312" w:lineRule="auto"/>
        <w:jc w:val="both"/>
        <w:rPr>
          <w:color w:val="000000"/>
        </w:rPr>
      </w:pPr>
      <w:r w:rsidRPr="00AB035E">
        <w:rPr>
          <w:b/>
        </w:rPr>
        <w:t>3</w:t>
      </w:r>
      <w:r w:rsidR="00FA0130" w:rsidRPr="00AB035E">
        <w:rPr>
          <w:b/>
        </w:rPr>
        <w:t>.8.1</w:t>
      </w:r>
      <w:r w:rsidR="00FA0130" w:rsidRPr="00734EB8">
        <w:tab/>
        <w:t>Os recursos obtidos com a</w:t>
      </w:r>
      <w:r>
        <w:t>s</w:t>
      </w:r>
      <w:r w:rsidR="00FA0130" w:rsidRPr="00734EB8">
        <w:t xml:space="preserve"> </w:t>
      </w:r>
      <w:r>
        <w:t xml:space="preserve">Debêntures </w:t>
      </w:r>
      <w:r w:rsidR="00FA0130" w:rsidRPr="00734EB8">
        <w:t xml:space="preserve">serão utilizados </w:t>
      </w:r>
      <w:r>
        <w:t xml:space="preserve">para realização de </w:t>
      </w:r>
      <w:r w:rsidR="00FA0130" w:rsidRPr="00734EB8">
        <w:t xml:space="preserve">investimentos </w:t>
      </w:r>
      <w:r w:rsidR="00D44632">
        <w:t xml:space="preserve">e </w:t>
      </w:r>
      <w:r>
        <w:t>para reforço de capital de giro referente às atividades da Emissora</w:t>
      </w:r>
      <w:r w:rsidR="00FA0130" w:rsidRPr="00734EB8">
        <w:rPr>
          <w:color w:val="000000"/>
        </w:rPr>
        <w:t>.</w:t>
      </w:r>
      <w:bookmarkStart w:id="45" w:name="_Toc476222017"/>
    </w:p>
    <w:p w:rsidR="00582793" w:rsidRDefault="00582793" w:rsidP="00D34F35">
      <w:pPr>
        <w:keepNext/>
        <w:keepLines/>
        <w:spacing w:line="312" w:lineRule="auto"/>
        <w:jc w:val="both"/>
      </w:pPr>
    </w:p>
    <w:p w:rsidR="00937177" w:rsidRDefault="00937177" w:rsidP="00D34F35">
      <w:pPr>
        <w:keepNext/>
        <w:keepLines/>
        <w:spacing w:line="312" w:lineRule="auto"/>
        <w:jc w:val="both"/>
      </w:pPr>
    </w:p>
    <w:p w:rsidR="00077154" w:rsidRPr="003B19F4" w:rsidRDefault="003B19F4" w:rsidP="00D34F35">
      <w:pPr>
        <w:keepNext/>
        <w:keepLines/>
        <w:spacing w:line="312" w:lineRule="auto"/>
        <w:jc w:val="both"/>
        <w:rPr>
          <w:b/>
        </w:rPr>
      </w:pPr>
      <w:r>
        <w:rPr>
          <w:b/>
        </w:rPr>
        <w:t>4.</w:t>
      </w:r>
      <w:r>
        <w:rPr>
          <w:b/>
        </w:rPr>
        <w:tab/>
      </w:r>
      <w:r w:rsidR="00FA0130" w:rsidRPr="003B19F4">
        <w:rPr>
          <w:b/>
        </w:rPr>
        <w:t>CARACTERÍSTICAS DAS DEBÊNTURES</w:t>
      </w:r>
      <w:bookmarkEnd w:id="44"/>
      <w:bookmarkEnd w:id="45"/>
    </w:p>
    <w:p w:rsidR="00D722A8" w:rsidRPr="00734EB8" w:rsidRDefault="00D722A8" w:rsidP="00D34F35">
      <w:pPr>
        <w:keepNext/>
        <w:keepLines/>
        <w:spacing w:line="312" w:lineRule="auto"/>
        <w:jc w:val="both"/>
        <w:rPr>
          <w:color w:val="000000"/>
        </w:rPr>
      </w:pPr>
      <w:bookmarkStart w:id="46" w:name="_Toc499990326"/>
    </w:p>
    <w:p w:rsidR="00B26179" w:rsidRPr="005C4E44" w:rsidRDefault="00D22238" w:rsidP="00D34F35">
      <w:pPr>
        <w:keepNext/>
        <w:keepLines/>
        <w:spacing w:line="312" w:lineRule="auto"/>
        <w:jc w:val="both"/>
        <w:rPr>
          <w:b/>
        </w:rPr>
      </w:pPr>
      <w:bookmarkStart w:id="47" w:name="_DV_M79"/>
      <w:bookmarkEnd w:id="47"/>
      <w:r>
        <w:rPr>
          <w:b/>
          <w:color w:val="000000"/>
        </w:rPr>
        <w:t>4</w:t>
      </w:r>
      <w:r w:rsidR="00FA0130" w:rsidRPr="00734EB8">
        <w:rPr>
          <w:b/>
          <w:color w:val="000000"/>
        </w:rPr>
        <w:t>.1</w:t>
      </w:r>
      <w:r w:rsidR="00FA0130" w:rsidRPr="00734EB8">
        <w:rPr>
          <w:b/>
          <w:color w:val="000000"/>
        </w:rPr>
        <w:tab/>
      </w:r>
      <w:bookmarkStart w:id="48" w:name="_DV_M80"/>
      <w:bookmarkEnd w:id="48"/>
      <w:r w:rsidR="00FA0130" w:rsidRPr="005C4E44">
        <w:rPr>
          <w:b/>
        </w:rPr>
        <w:t>Valor Nominal Unitário</w:t>
      </w:r>
    </w:p>
    <w:p w:rsidR="00B26179" w:rsidRPr="00734EB8" w:rsidRDefault="00B26179" w:rsidP="00D34F35">
      <w:pPr>
        <w:keepNext/>
        <w:keepLines/>
        <w:spacing w:line="312" w:lineRule="auto"/>
        <w:jc w:val="both"/>
      </w:pPr>
    </w:p>
    <w:p w:rsidR="00B26179" w:rsidRPr="00734EB8" w:rsidRDefault="005C4E44" w:rsidP="00D34F35">
      <w:pPr>
        <w:keepNext/>
        <w:keepLines/>
        <w:spacing w:line="312" w:lineRule="auto"/>
        <w:jc w:val="both"/>
      </w:pPr>
      <w:r w:rsidRPr="00AB035E">
        <w:rPr>
          <w:b/>
        </w:rPr>
        <w:t>4.1.1</w:t>
      </w:r>
      <w:r w:rsidR="00FA0130" w:rsidRPr="00734EB8">
        <w:tab/>
        <w:t>O valor nominal unitário das Debêntures será de R$</w:t>
      </w:r>
      <w:r w:rsidR="00577A88" w:rsidRPr="00734EB8">
        <w:rPr>
          <w:color w:val="000000"/>
        </w:rPr>
        <w:t> </w:t>
      </w:r>
      <w:r w:rsidR="00FA0130" w:rsidRPr="00734EB8">
        <w:rPr>
          <w:color w:val="000000"/>
        </w:rPr>
        <w:t>1</w:t>
      </w:r>
      <w:r w:rsidR="006B10ED" w:rsidRPr="00734EB8">
        <w:rPr>
          <w:color w:val="000000"/>
        </w:rPr>
        <w:t>.000</w:t>
      </w:r>
      <w:r w:rsidR="00FA0130" w:rsidRPr="00734EB8">
        <w:rPr>
          <w:color w:val="000000"/>
        </w:rPr>
        <w:t xml:space="preserve">,00 </w:t>
      </w:r>
      <w:r w:rsidR="00FA0130" w:rsidRPr="00734EB8">
        <w:t>(</w:t>
      </w:r>
      <w:r w:rsidR="00F560D6" w:rsidRPr="00734EB8">
        <w:t>mil</w:t>
      </w:r>
      <w:r w:rsidR="006B10ED" w:rsidRPr="00734EB8">
        <w:t xml:space="preserve"> reais</w:t>
      </w:r>
      <w:r w:rsidR="00FA0130" w:rsidRPr="00734EB8">
        <w:t>), na Data de Emissão</w:t>
      </w:r>
      <w:r w:rsidR="00AB035E">
        <w:t xml:space="preserve"> (“</w:t>
      </w:r>
      <w:r w:rsidR="00AB035E" w:rsidRPr="00AB035E">
        <w:rPr>
          <w:u w:val="single"/>
        </w:rPr>
        <w:t>Valor Nominal Unitário</w:t>
      </w:r>
      <w:r w:rsidR="00AB035E">
        <w:t>”)</w:t>
      </w:r>
      <w:r w:rsidR="00FA0130" w:rsidRPr="00734EB8">
        <w:t>.</w:t>
      </w:r>
    </w:p>
    <w:p w:rsidR="00B26179" w:rsidRPr="00734EB8" w:rsidRDefault="00B26179" w:rsidP="00D34F35">
      <w:pPr>
        <w:spacing w:line="312" w:lineRule="auto"/>
        <w:jc w:val="both"/>
      </w:pPr>
    </w:p>
    <w:p w:rsidR="00B26179" w:rsidRPr="00AB035E" w:rsidRDefault="00AB035E" w:rsidP="00D34F35">
      <w:pPr>
        <w:keepNext/>
        <w:spacing w:line="312" w:lineRule="auto"/>
        <w:jc w:val="both"/>
        <w:rPr>
          <w:b/>
        </w:rPr>
      </w:pPr>
      <w:r w:rsidRPr="00AB035E">
        <w:rPr>
          <w:b/>
        </w:rPr>
        <w:t>4.</w:t>
      </w:r>
      <w:r w:rsidR="00FA0130" w:rsidRPr="00AB035E">
        <w:rPr>
          <w:b/>
        </w:rPr>
        <w:t>2</w:t>
      </w:r>
      <w:r w:rsidR="00FA0130" w:rsidRPr="00734EB8">
        <w:tab/>
      </w:r>
      <w:r w:rsidR="00FA0130" w:rsidRPr="00AB035E">
        <w:rPr>
          <w:b/>
        </w:rPr>
        <w:t>Data de Emissão</w:t>
      </w:r>
    </w:p>
    <w:p w:rsidR="00B26179" w:rsidRPr="00734EB8" w:rsidRDefault="00B26179" w:rsidP="00D34F35">
      <w:pPr>
        <w:spacing w:line="312" w:lineRule="auto"/>
        <w:jc w:val="both"/>
      </w:pPr>
    </w:p>
    <w:p w:rsidR="00B26179" w:rsidRPr="00774BCD" w:rsidRDefault="00AB035E" w:rsidP="00D34F35">
      <w:pPr>
        <w:spacing w:line="312" w:lineRule="auto"/>
        <w:jc w:val="both"/>
        <w:rPr>
          <w:color w:val="000000"/>
        </w:rPr>
      </w:pPr>
      <w:r w:rsidRPr="00AB035E">
        <w:rPr>
          <w:b/>
        </w:rPr>
        <w:t>4.2.1</w:t>
      </w:r>
      <w:r>
        <w:tab/>
      </w:r>
      <w:r w:rsidR="00FA0130" w:rsidRPr="00734EB8">
        <w:t xml:space="preserve">Para todos os fins e efeitos legais, a data de emissão das Debêntures será </w:t>
      </w:r>
      <w:bookmarkStart w:id="49" w:name="_Hlk443278"/>
      <w:r w:rsidR="00C55E29">
        <w:rPr>
          <w:color w:val="000000"/>
        </w:rPr>
        <w:t>02</w:t>
      </w:r>
      <w:r w:rsidR="001B7FF8">
        <w:t xml:space="preserve"> de </w:t>
      </w:r>
      <w:r w:rsidR="00C55E29">
        <w:t>maio</w:t>
      </w:r>
      <w:r w:rsidR="001B7FF8">
        <w:t xml:space="preserve"> de 2019</w:t>
      </w:r>
      <w:bookmarkEnd w:id="49"/>
      <w:r w:rsidR="00582793">
        <w:t xml:space="preserve"> (“</w:t>
      </w:r>
      <w:r w:rsidR="00582793" w:rsidRPr="00582793">
        <w:rPr>
          <w:u w:val="single"/>
        </w:rPr>
        <w:t>Data de Emissão</w:t>
      </w:r>
      <w:r w:rsidR="00582793">
        <w:t>”)</w:t>
      </w:r>
      <w:r w:rsidR="00FA0130" w:rsidRPr="00734EB8">
        <w:t>.</w:t>
      </w:r>
      <w:r w:rsidR="00D76796" w:rsidRPr="00D76796">
        <w:rPr>
          <w:color w:val="000000"/>
        </w:rPr>
        <w:t xml:space="preserve"> </w:t>
      </w:r>
    </w:p>
    <w:p w:rsidR="00B26179" w:rsidRPr="00734EB8" w:rsidRDefault="00B26179" w:rsidP="00D34F35">
      <w:pPr>
        <w:spacing w:line="312" w:lineRule="auto"/>
        <w:jc w:val="both"/>
      </w:pPr>
    </w:p>
    <w:p w:rsidR="00B26179" w:rsidRPr="00AB035E" w:rsidRDefault="00AB035E" w:rsidP="00D34F35">
      <w:pPr>
        <w:keepNext/>
        <w:keepLines/>
        <w:spacing w:line="312" w:lineRule="auto"/>
        <w:jc w:val="both"/>
        <w:rPr>
          <w:b/>
        </w:rPr>
      </w:pPr>
      <w:r w:rsidRPr="00AB035E">
        <w:rPr>
          <w:b/>
        </w:rPr>
        <w:t>4.</w:t>
      </w:r>
      <w:r w:rsidR="00FA0130" w:rsidRPr="00AB035E">
        <w:rPr>
          <w:b/>
        </w:rPr>
        <w:t>3</w:t>
      </w:r>
      <w:r w:rsidR="00FA0130" w:rsidRPr="00AB035E">
        <w:rPr>
          <w:b/>
        </w:rPr>
        <w:tab/>
        <w:t>Prazo e Data de Vencimento</w:t>
      </w:r>
    </w:p>
    <w:p w:rsidR="00B26179" w:rsidRPr="00734EB8" w:rsidRDefault="00B26179" w:rsidP="00D34F35">
      <w:pPr>
        <w:keepNext/>
        <w:keepLines/>
        <w:spacing w:line="312" w:lineRule="auto"/>
        <w:jc w:val="both"/>
      </w:pPr>
    </w:p>
    <w:p w:rsidR="00B26179" w:rsidRPr="00734EB8" w:rsidRDefault="00AB035E" w:rsidP="00D34F35">
      <w:pPr>
        <w:keepNext/>
        <w:keepLines/>
        <w:spacing w:line="312" w:lineRule="auto"/>
        <w:jc w:val="both"/>
      </w:pPr>
      <w:r w:rsidRPr="00AB035E">
        <w:rPr>
          <w:b/>
        </w:rPr>
        <w:t>4.3.1</w:t>
      </w:r>
      <w:r w:rsidR="00FA0130" w:rsidRPr="00734EB8">
        <w:tab/>
      </w:r>
      <w:r w:rsidR="00061161" w:rsidRPr="00061161">
        <w:t>Ressalvadas as hipóteses de</w:t>
      </w:r>
      <w:r w:rsidR="00BC3DAB">
        <w:t xml:space="preserve"> Oferta de Resgate Antecipado</w:t>
      </w:r>
      <w:r w:rsidR="00582793" w:rsidRPr="00061161">
        <w:t xml:space="preserve"> </w:t>
      </w:r>
      <w:r w:rsidR="00061161" w:rsidRPr="00061161">
        <w:t xml:space="preserve">e/ou de </w:t>
      </w:r>
      <w:r w:rsidR="00582793" w:rsidRPr="00061161">
        <w:t xml:space="preserve">Vencimento Antecipado </w:t>
      </w:r>
      <w:r w:rsidR="00061161" w:rsidRPr="00061161">
        <w:t xml:space="preserve">das Debêntures, nos termos previstos nesta Escritura de Emissão, (i) as Debêntures da Primeira Série terão prazo de vencimento de </w:t>
      </w:r>
      <w:r w:rsidR="001B7FF8">
        <w:t>48</w:t>
      </w:r>
      <w:r w:rsidR="00537583">
        <w:t xml:space="preserve"> </w:t>
      </w:r>
      <w:r w:rsidR="00061161" w:rsidRPr="00061161">
        <w:t>(</w:t>
      </w:r>
      <w:r w:rsidR="001B7FF8">
        <w:t>quarenta e oito</w:t>
      </w:r>
      <w:r w:rsidR="00061161" w:rsidRPr="00061161">
        <w:t xml:space="preserve">) meses contados da Data de Emissão, vencendo-se, portanto, em </w:t>
      </w:r>
      <w:r w:rsidR="00D24B6E">
        <w:rPr>
          <w:color w:val="000000"/>
        </w:rPr>
        <w:t>02</w:t>
      </w:r>
      <w:r w:rsidR="002151C8">
        <w:t xml:space="preserve"> </w:t>
      </w:r>
      <w:r w:rsidR="001B7FF8">
        <w:t xml:space="preserve">de </w:t>
      </w:r>
      <w:r w:rsidR="00D24B6E">
        <w:t>maio</w:t>
      </w:r>
      <w:r w:rsidR="002151C8">
        <w:t xml:space="preserve"> </w:t>
      </w:r>
      <w:r w:rsidR="001B7FF8">
        <w:t>de 2023</w:t>
      </w:r>
      <w:r w:rsidR="00061161" w:rsidRPr="00061161">
        <w:t xml:space="preserve"> (“</w:t>
      </w:r>
      <w:r w:rsidR="00061161" w:rsidRPr="00582793">
        <w:rPr>
          <w:u w:val="single"/>
        </w:rPr>
        <w:t>Data de Vencimento das Debêntures da Primeira Série</w:t>
      </w:r>
      <w:r w:rsidR="00582793">
        <w:rPr>
          <w:u w:val="single"/>
        </w:rPr>
        <w:t>”</w:t>
      </w:r>
      <w:r w:rsidR="00061161" w:rsidRPr="00061161">
        <w:t>), (</w:t>
      </w:r>
      <w:proofErr w:type="spellStart"/>
      <w:r w:rsidR="00061161" w:rsidRPr="00061161">
        <w:t>ii</w:t>
      </w:r>
      <w:proofErr w:type="spellEnd"/>
      <w:r w:rsidR="00061161" w:rsidRPr="00061161">
        <w:t xml:space="preserve">) as Debêntures da Segunda Série terão </w:t>
      </w:r>
      <w:r w:rsidR="00061161" w:rsidRPr="00685B10">
        <w:t xml:space="preserve">prazo de vencimento de </w:t>
      </w:r>
      <w:r w:rsidR="001B7FF8" w:rsidRPr="00685B10">
        <w:t>50</w:t>
      </w:r>
      <w:r w:rsidR="00061161" w:rsidRPr="00685B10">
        <w:t xml:space="preserve"> (</w:t>
      </w:r>
      <w:r w:rsidR="001B7FF8" w:rsidRPr="00685B10">
        <w:t>cinquenta</w:t>
      </w:r>
      <w:r w:rsidR="00061161" w:rsidRPr="00685B10">
        <w:t xml:space="preserve">) meses contados da Data de Emissão, vencendo-se, portanto, em </w:t>
      </w:r>
      <w:r w:rsidR="00D24B6E" w:rsidRPr="001D26F2">
        <w:t>02</w:t>
      </w:r>
      <w:r w:rsidR="001B7FF8" w:rsidRPr="001D26F2">
        <w:t xml:space="preserve"> de </w:t>
      </w:r>
      <w:r w:rsidR="002151C8" w:rsidRPr="001D26F2">
        <w:t>ju</w:t>
      </w:r>
      <w:r w:rsidR="00685B10" w:rsidRPr="001D26F2">
        <w:t>n</w:t>
      </w:r>
      <w:r w:rsidR="002151C8" w:rsidRPr="001D26F2">
        <w:t>ho</w:t>
      </w:r>
      <w:r w:rsidR="001B7FF8" w:rsidRPr="001D26F2">
        <w:t xml:space="preserve"> de 20</w:t>
      </w:r>
      <w:r w:rsidR="007E0C23" w:rsidRPr="001D26F2">
        <w:t>2</w:t>
      </w:r>
      <w:r w:rsidR="001B7FF8" w:rsidRPr="001D26F2">
        <w:t>3</w:t>
      </w:r>
      <w:r w:rsidR="00582793" w:rsidRPr="00685B10">
        <w:t xml:space="preserve"> </w:t>
      </w:r>
      <w:r w:rsidR="00061161" w:rsidRPr="00685B10">
        <w:t>(“</w:t>
      </w:r>
      <w:r w:rsidR="00061161" w:rsidRPr="00685B10">
        <w:rPr>
          <w:u w:val="single"/>
        </w:rPr>
        <w:t>Data de Vencimento das Debêntures da Segunda Série</w:t>
      </w:r>
      <w:r w:rsidR="00061161" w:rsidRPr="00BF5E35">
        <w:t>”) e (</w:t>
      </w:r>
      <w:proofErr w:type="spellStart"/>
      <w:r w:rsidR="00061161" w:rsidRPr="00BF5E35">
        <w:t>iii</w:t>
      </w:r>
      <w:proofErr w:type="spellEnd"/>
      <w:r w:rsidR="00061161" w:rsidRPr="00BF5E35">
        <w:t xml:space="preserve">) as Debêntures da Terceira Série terão prazo de vencimento de </w:t>
      </w:r>
      <w:r w:rsidR="001B7FF8" w:rsidRPr="00BF5E35">
        <w:t>5</w:t>
      </w:r>
      <w:r w:rsidR="00D76796" w:rsidRPr="00BF5E35">
        <w:t>5</w:t>
      </w:r>
      <w:r w:rsidR="00582793" w:rsidRPr="00BF5E35">
        <w:t xml:space="preserve"> </w:t>
      </w:r>
      <w:r w:rsidR="00061161" w:rsidRPr="00BF5E35">
        <w:t>(</w:t>
      </w:r>
      <w:r w:rsidR="001B7FF8" w:rsidRPr="00BF5E35">
        <w:t xml:space="preserve">cinquenta e </w:t>
      </w:r>
      <w:r w:rsidR="00D76796" w:rsidRPr="00BF5E35">
        <w:t>cinco</w:t>
      </w:r>
      <w:r w:rsidR="00061161" w:rsidRPr="00BF5E35">
        <w:t xml:space="preserve">) meses contados da Data de Emissão, vencendo-se, portanto, em </w:t>
      </w:r>
      <w:r w:rsidR="00D24B6E" w:rsidRPr="001D26F2">
        <w:rPr>
          <w:color w:val="000000"/>
        </w:rPr>
        <w:t>02</w:t>
      </w:r>
      <w:r w:rsidR="001B7FF8" w:rsidRPr="001D26F2">
        <w:t xml:space="preserve"> de </w:t>
      </w:r>
      <w:r w:rsidR="00685B10" w:rsidRPr="001D26F2">
        <w:t>novembro</w:t>
      </w:r>
      <w:r w:rsidR="00FC5854">
        <w:t xml:space="preserve"> </w:t>
      </w:r>
      <w:r w:rsidR="001B7FF8" w:rsidRPr="00685B10">
        <w:t>de 2023</w:t>
      </w:r>
      <w:r w:rsidR="00061161" w:rsidRPr="00685B10">
        <w:t xml:space="preserve"> (“</w:t>
      </w:r>
      <w:r w:rsidR="00061161" w:rsidRPr="00685B10">
        <w:rPr>
          <w:u w:val="single"/>
        </w:rPr>
        <w:t>Data de Vencimento das Debêntures da Terceira Série</w:t>
      </w:r>
      <w:r w:rsidR="00061161" w:rsidRPr="00685B10">
        <w:t>” e, em conju</w:t>
      </w:r>
      <w:r w:rsidR="00061161" w:rsidRPr="00FC5854">
        <w:t>nto com a Data de Vencimento das Debêntures da Primeira Série e com a Data de Vencimento das Debêntures da Segunda Série, “</w:t>
      </w:r>
      <w:r w:rsidR="00061161" w:rsidRPr="00FC5854">
        <w:rPr>
          <w:u w:val="single"/>
        </w:rPr>
        <w:t>Datas de Vencimento</w:t>
      </w:r>
      <w:r w:rsidR="00061161" w:rsidRPr="00FC5854">
        <w:t>”).</w:t>
      </w:r>
    </w:p>
    <w:p w:rsidR="00853C77" w:rsidRPr="00734EB8" w:rsidRDefault="00853C77" w:rsidP="00D34F35">
      <w:pPr>
        <w:spacing w:line="312" w:lineRule="auto"/>
        <w:jc w:val="both"/>
      </w:pPr>
    </w:p>
    <w:p w:rsidR="00B26179" w:rsidRPr="00B70542" w:rsidRDefault="00B70542" w:rsidP="00D34F35">
      <w:pPr>
        <w:keepNext/>
        <w:spacing w:line="312" w:lineRule="auto"/>
        <w:jc w:val="both"/>
        <w:rPr>
          <w:b/>
        </w:rPr>
      </w:pPr>
      <w:r>
        <w:rPr>
          <w:b/>
        </w:rPr>
        <w:t>4</w:t>
      </w:r>
      <w:r w:rsidR="00FA0130" w:rsidRPr="00B70542">
        <w:rPr>
          <w:b/>
        </w:rPr>
        <w:t>.4</w:t>
      </w:r>
      <w:r w:rsidR="00FA0130" w:rsidRPr="00B70542">
        <w:rPr>
          <w:b/>
        </w:rPr>
        <w:tab/>
        <w:t>Forma, Tipo e Comprovação de Titularidade</w:t>
      </w:r>
    </w:p>
    <w:p w:rsidR="00B26179" w:rsidRPr="00734EB8" w:rsidRDefault="00B26179" w:rsidP="00D34F35">
      <w:pPr>
        <w:keepNext/>
        <w:spacing w:line="312" w:lineRule="auto"/>
        <w:jc w:val="both"/>
      </w:pPr>
    </w:p>
    <w:p w:rsidR="00B26179" w:rsidRPr="00734EB8" w:rsidRDefault="00B70542" w:rsidP="00D34F35">
      <w:pPr>
        <w:keepNext/>
        <w:spacing w:line="312" w:lineRule="auto"/>
        <w:jc w:val="both"/>
      </w:pPr>
      <w:r w:rsidRPr="00CF29AC">
        <w:rPr>
          <w:b/>
        </w:rPr>
        <w:t>4.4</w:t>
      </w:r>
      <w:r w:rsidR="00FA0130" w:rsidRPr="00CF29AC">
        <w:rPr>
          <w:b/>
        </w:rPr>
        <w:t>.1</w:t>
      </w:r>
      <w:r w:rsidR="00FA0130" w:rsidRPr="00734EB8">
        <w:tab/>
        <w:t xml:space="preserve">As Debêntures serão </w:t>
      </w:r>
      <w:r w:rsidR="00FA0130" w:rsidRPr="00734EB8">
        <w:rPr>
          <w:rFonts w:eastAsia="Arial Unicode MS"/>
        </w:rPr>
        <w:t>emitidas na forma nominativa e escritural</w:t>
      </w:r>
      <w:r w:rsidR="00FA0130" w:rsidRPr="00734EB8">
        <w:t xml:space="preserve">, sem a emissão de cautelas ou certificados, sendo que, para todos os fins de direitos, a titularidade das Debêntures será comprovada pelo extrato </w:t>
      </w:r>
      <w:r w:rsidR="00562DAB" w:rsidRPr="00734EB8">
        <w:t xml:space="preserve">das Debêntures </w:t>
      </w:r>
      <w:r w:rsidR="00FA0130" w:rsidRPr="00734EB8">
        <w:t xml:space="preserve">emitido pelo </w:t>
      </w:r>
      <w:proofErr w:type="spellStart"/>
      <w:r w:rsidR="00FA0130" w:rsidRPr="00734EB8">
        <w:t>Escriturador</w:t>
      </w:r>
      <w:proofErr w:type="spellEnd"/>
      <w:r w:rsidR="00A85416" w:rsidRPr="00734EB8">
        <w:t>, conforme aplicável,</w:t>
      </w:r>
      <w:r w:rsidR="00FA0130" w:rsidRPr="00734EB8">
        <w:t xml:space="preserve"> e, adicionalmente, com relação às Debêntures que estiverem custodiadas eletronicamente na B3, será expedido por est</w:t>
      </w:r>
      <w:r w:rsidR="00562DAB" w:rsidRPr="00734EB8">
        <w:t>es</w:t>
      </w:r>
      <w:r w:rsidR="00FA0130" w:rsidRPr="00734EB8">
        <w:t xml:space="preserve"> extratos em nome do Debenturista, que servir</w:t>
      </w:r>
      <w:r w:rsidR="00562DAB" w:rsidRPr="00734EB8">
        <w:t>ão</w:t>
      </w:r>
      <w:r w:rsidR="00FA0130" w:rsidRPr="00734EB8">
        <w:t xml:space="preserve"> como comprovante de titularidade de tais Debêntures.</w:t>
      </w:r>
    </w:p>
    <w:p w:rsidR="00DE466B" w:rsidRPr="00734EB8" w:rsidRDefault="00DE466B" w:rsidP="00D34F35">
      <w:pPr>
        <w:spacing w:line="312" w:lineRule="auto"/>
        <w:jc w:val="both"/>
      </w:pPr>
    </w:p>
    <w:p w:rsidR="00B26179" w:rsidRPr="00B70542" w:rsidRDefault="00B70542" w:rsidP="00D34F35">
      <w:pPr>
        <w:keepNext/>
        <w:keepLines/>
        <w:spacing w:line="312" w:lineRule="auto"/>
        <w:jc w:val="both"/>
        <w:rPr>
          <w:b/>
        </w:rPr>
      </w:pPr>
      <w:r w:rsidRPr="00B70542">
        <w:rPr>
          <w:b/>
        </w:rPr>
        <w:t>4</w:t>
      </w:r>
      <w:r w:rsidR="00FA0130" w:rsidRPr="00B70542">
        <w:rPr>
          <w:b/>
        </w:rPr>
        <w:t>.5</w:t>
      </w:r>
      <w:r w:rsidR="00FA0130" w:rsidRPr="00B70542">
        <w:rPr>
          <w:b/>
        </w:rPr>
        <w:tab/>
        <w:t>Conversibilidade</w:t>
      </w:r>
    </w:p>
    <w:p w:rsidR="00B26179" w:rsidRPr="00734EB8" w:rsidRDefault="00B26179" w:rsidP="00D34F35">
      <w:pPr>
        <w:keepNext/>
        <w:keepLines/>
        <w:spacing w:line="312" w:lineRule="auto"/>
        <w:jc w:val="both"/>
      </w:pPr>
    </w:p>
    <w:p w:rsidR="00B26179" w:rsidRPr="00734EB8" w:rsidRDefault="00B70542" w:rsidP="00D34F35">
      <w:pPr>
        <w:keepNext/>
        <w:keepLines/>
        <w:spacing w:line="312" w:lineRule="auto"/>
        <w:jc w:val="both"/>
      </w:pPr>
      <w:r w:rsidRPr="00CF29AC">
        <w:rPr>
          <w:b/>
        </w:rPr>
        <w:t>4.</w:t>
      </w:r>
      <w:r w:rsidR="00FA0130" w:rsidRPr="00CF29AC">
        <w:rPr>
          <w:b/>
        </w:rPr>
        <w:t>5.1</w:t>
      </w:r>
      <w:r w:rsidR="00FA0130" w:rsidRPr="00734EB8">
        <w:tab/>
        <w:t>As Debêntures serão simples, não conversíveis em ações de emissão da Emissora.</w:t>
      </w:r>
    </w:p>
    <w:p w:rsidR="00B26179" w:rsidRPr="00734EB8" w:rsidRDefault="00B26179" w:rsidP="00D34F35">
      <w:pPr>
        <w:spacing w:line="312" w:lineRule="auto"/>
        <w:jc w:val="both"/>
      </w:pPr>
    </w:p>
    <w:p w:rsidR="00B26179" w:rsidRPr="00B70542" w:rsidRDefault="00B70542" w:rsidP="00D34F35">
      <w:pPr>
        <w:keepNext/>
        <w:keepLines/>
        <w:spacing w:line="312" w:lineRule="auto"/>
        <w:jc w:val="both"/>
        <w:rPr>
          <w:b/>
        </w:rPr>
      </w:pPr>
      <w:r w:rsidRPr="00B70542">
        <w:rPr>
          <w:b/>
        </w:rPr>
        <w:t>4</w:t>
      </w:r>
      <w:r w:rsidR="00FA0130" w:rsidRPr="00B70542">
        <w:rPr>
          <w:b/>
        </w:rPr>
        <w:t>.6</w:t>
      </w:r>
      <w:r w:rsidR="00FA0130" w:rsidRPr="00B70542">
        <w:rPr>
          <w:b/>
        </w:rPr>
        <w:tab/>
        <w:t>Espécie</w:t>
      </w:r>
    </w:p>
    <w:p w:rsidR="00B26179" w:rsidRPr="00734EB8" w:rsidRDefault="00B26179" w:rsidP="00D34F35">
      <w:pPr>
        <w:keepNext/>
        <w:keepLines/>
        <w:spacing w:line="312" w:lineRule="auto"/>
        <w:jc w:val="both"/>
      </w:pPr>
    </w:p>
    <w:p w:rsidR="00B26179" w:rsidRPr="00734EB8" w:rsidRDefault="00B70542" w:rsidP="00D34F35">
      <w:pPr>
        <w:keepNext/>
        <w:keepLines/>
        <w:spacing w:line="312" w:lineRule="auto"/>
        <w:jc w:val="both"/>
      </w:pPr>
      <w:r w:rsidRPr="00CF29AC">
        <w:rPr>
          <w:b/>
        </w:rPr>
        <w:t>4</w:t>
      </w:r>
      <w:r w:rsidR="00FA0130" w:rsidRPr="00CF29AC">
        <w:rPr>
          <w:b/>
        </w:rPr>
        <w:t>.6.1</w:t>
      </w:r>
      <w:r w:rsidR="00FA0130" w:rsidRPr="00734EB8">
        <w:tab/>
        <w:t xml:space="preserve">As Debêntures serão </w:t>
      </w:r>
      <w:r w:rsidR="006B10ED" w:rsidRPr="00734EB8">
        <w:t>da espécie quirografária</w:t>
      </w:r>
      <w:r>
        <w:t>, com garantia adicional real e</w:t>
      </w:r>
      <w:r w:rsidR="00866A0D" w:rsidRPr="00734EB8">
        <w:rPr>
          <w:color w:val="000000"/>
        </w:rPr>
        <w:t xml:space="preserve"> garantia </w:t>
      </w:r>
      <w:r w:rsidR="00217929">
        <w:rPr>
          <w:color w:val="000000"/>
        </w:rPr>
        <w:t xml:space="preserve">adicional </w:t>
      </w:r>
      <w:r w:rsidR="00866A0D" w:rsidRPr="00734EB8">
        <w:rPr>
          <w:color w:val="000000"/>
        </w:rPr>
        <w:t>fidejussória</w:t>
      </w:r>
      <w:r>
        <w:t>.</w:t>
      </w:r>
    </w:p>
    <w:p w:rsidR="00E90520" w:rsidRPr="00734EB8" w:rsidRDefault="00E90520" w:rsidP="00673412">
      <w:pPr>
        <w:widowControl w:val="0"/>
        <w:numPr>
          <w:ilvl w:val="12"/>
          <w:numId w:val="0"/>
        </w:numPr>
        <w:spacing w:line="312" w:lineRule="auto"/>
        <w:jc w:val="both"/>
        <w:rPr>
          <w:color w:val="000000"/>
        </w:rPr>
      </w:pPr>
    </w:p>
    <w:p w:rsidR="00D83F83" w:rsidRPr="00734EB8" w:rsidRDefault="00CB3C84" w:rsidP="00673412">
      <w:pPr>
        <w:widowControl w:val="0"/>
        <w:numPr>
          <w:ilvl w:val="12"/>
          <w:numId w:val="0"/>
        </w:numPr>
        <w:spacing w:line="312" w:lineRule="auto"/>
        <w:jc w:val="both"/>
        <w:rPr>
          <w:b/>
        </w:rPr>
      </w:pPr>
      <w:r>
        <w:rPr>
          <w:b/>
          <w:color w:val="000000"/>
        </w:rPr>
        <w:t>4.7</w:t>
      </w:r>
      <w:r w:rsidR="00FA0130" w:rsidRPr="00734EB8">
        <w:rPr>
          <w:b/>
          <w:color w:val="000000"/>
        </w:rPr>
        <w:tab/>
        <w:t>Subscrição</w:t>
      </w:r>
      <w:r w:rsidR="003D6977">
        <w:rPr>
          <w:b/>
          <w:color w:val="000000"/>
        </w:rPr>
        <w:t xml:space="preserve"> e </w:t>
      </w:r>
      <w:r w:rsidR="00FA0130" w:rsidRPr="00734EB8">
        <w:rPr>
          <w:b/>
        </w:rPr>
        <w:t>Integralização</w:t>
      </w:r>
    </w:p>
    <w:p w:rsidR="00D83F83" w:rsidRPr="00734EB8" w:rsidRDefault="00D83F83" w:rsidP="00673412">
      <w:pPr>
        <w:widowControl w:val="0"/>
        <w:spacing w:line="312" w:lineRule="auto"/>
        <w:jc w:val="both"/>
      </w:pPr>
    </w:p>
    <w:p w:rsidR="00044B98" w:rsidRDefault="003D6977" w:rsidP="00673412">
      <w:pPr>
        <w:widowControl w:val="0"/>
        <w:spacing w:line="312" w:lineRule="auto"/>
        <w:jc w:val="both"/>
      </w:pPr>
      <w:r w:rsidRPr="00CF29AC">
        <w:rPr>
          <w:b/>
        </w:rPr>
        <w:t>4.7.1</w:t>
      </w:r>
      <w:r>
        <w:tab/>
      </w:r>
      <w:r w:rsidRPr="003D6977">
        <w:t xml:space="preserve">As Debêntures serão subscritas e integralizadas à vista, em moeda corrente nacional, no ato da subscrição pelo Valor Nominal Unitário, de acordo com as normas de liquidação </w:t>
      </w:r>
      <w:r w:rsidRPr="003D6977">
        <w:lastRenderedPageBreak/>
        <w:t xml:space="preserve">aplicáveis à B3, sendo que as Debêntures de uma mesma série serão todas subscritas e integralizadas em uma única data </w:t>
      </w:r>
      <w:r w:rsidR="002151C8">
        <w:t>(</w:t>
      </w:r>
      <w:r w:rsidR="002151C8" w:rsidRPr="002151C8">
        <w:t>“</w:t>
      </w:r>
      <w:r w:rsidR="002151C8" w:rsidRPr="002151C8">
        <w:rPr>
          <w:u w:val="single"/>
        </w:rPr>
        <w:t xml:space="preserve">Data de Integralização da 1ª </w:t>
      </w:r>
      <w:r w:rsidR="002151C8">
        <w:rPr>
          <w:u w:val="single"/>
        </w:rPr>
        <w:t>Sé</w:t>
      </w:r>
      <w:r w:rsidR="002151C8" w:rsidRPr="002151C8">
        <w:rPr>
          <w:u w:val="single"/>
        </w:rPr>
        <w:t>rie</w:t>
      </w:r>
      <w:r w:rsidR="002151C8" w:rsidRPr="002151C8">
        <w:t>”, “</w:t>
      </w:r>
      <w:r w:rsidR="002151C8" w:rsidRPr="002151C8">
        <w:rPr>
          <w:u w:val="single"/>
        </w:rPr>
        <w:t>Data de Integralização da 2ª Série</w:t>
      </w:r>
      <w:r w:rsidR="002151C8" w:rsidRPr="002151C8">
        <w:t>” e “</w:t>
      </w:r>
      <w:r w:rsidR="002151C8" w:rsidRPr="002151C8">
        <w:rPr>
          <w:u w:val="single"/>
        </w:rPr>
        <w:t>Data de Integralização da 3ª Série</w:t>
      </w:r>
      <w:r w:rsidR="002151C8" w:rsidRPr="002151C8">
        <w:t>”</w:t>
      </w:r>
      <w:r w:rsidR="002151C8">
        <w:t>, respectivamente</w:t>
      </w:r>
      <w:r w:rsidR="002151C8" w:rsidRPr="002151C8">
        <w:t>);</w:t>
      </w:r>
    </w:p>
    <w:p w:rsidR="002151C8" w:rsidRPr="00734EB8" w:rsidRDefault="002151C8" w:rsidP="00D34F35">
      <w:pPr>
        <w:keepNext/>
        <w:keepLines/>
        <w:spacing w:line="312" w:lineRule="auto"/>
        <w:jc w:val="both"/>
        <w:rPr>
          <w:smallCaps/>
          <w:kern w:val="16"/>
        </w:rPr>
      </w:pPr>
    </w:p>
    <w:p w:rsidR="00D83F83" w:rsidRPr="00734EB8" w:rsidRDefault="003D6977" w:rsidP="00D34F35">
      <w:pPr>
        <w:keepNext/>
        <w:keepLines/>
        <w:spacing w:line="312" w:lineRule="auto"/>
        <w:jc w:val="both"/>
        <w:rPr>
          <w:b/>
        </w:rPr>
      </w:pPr>
      <w:r>
        <w:rPr>
          <w:b/>
        </w:rPr>
        <w:t>4.8</w:t>
      </w:r>
      <w:r w:rsidR="00FA0130" w:rsidRPr="00734EB8">
        <w:rPr>
          <w:b/>
        </w:rPr>
        <w:tab/>
        <w:t>Direito de Preferência</w:t>
      </w:r>
    </w:p>
    <w:p w:rsidR="00D83F83" w:rsidRPr="00734EB8" w:rsidRDefault="00D83F83" w:rsidP="00D34F35">
      <w:pPr>
        <w:keepNext/>
        <w:keepLines/>
        <w:spacing w:line="312" w:lineRule="auto"/>
        <w:jc w:val="both"/>
      </w:pPr>
    </w:p>
    <w:p w:rsidR="00D83F83" w:rsidRPr="00734EB8" w:rsidRDefault="003D6977" w:rsidP="00D34F35">
      <w:pPr>
        <w:keepNext/>
        <w:keepLines/>
        <w:spacing w:line="312" w:lineRule="auto"/>
        <w:jc w:val="both"/>
      </w:pPr>
      <w:r w:rsidRPr="00CF29AC">
        <w:rPr>
          <w:b/>
        </w:rPr>
        <w:t>4.8.</w:t>
      </w:r>
      <w:r w:rsidR="00FA0130" w:rsidRPr="00CF29AC">
        <w:rPr>
          <w:b/>
        </w:rPr>
        <w:t>1</w:t>
      </w:r>
      <w:r w:rsidR="00FA0130" w:rsidRPr="00734EB8">
        <w:tab/>
        <w:t>Não haverá direito de preferência na subscrição das Debêntures.</w:t>
      </w:r>
    </w:p>
    <w:p w:rsidR="00D83F83" w:rsidRPr="00734EB8" w:rsidRDefault="00D83F83" w:rsidP="00D34F35">
      <w:pPr>
        <w:widowControl w:val="0"/>
        <w:spacing w:line="312" w:lineRule="auto"/>
        <w:jc w:val="both"/>
        <w:rPr>
          <w:smallCaps/>
          <w:kern w:val="16"/>
        </w:rPr>
      </w:pPr>
    </w:p>
    <w:p w:rsidR="00D83F83" w:rsidRPr="00734EB8" w:rsidRDefault="003D6747" w:rsidP="00D34F35">
      <w:pPr>
        <w:keepNext/>
        <w:keepLines/>
        <w:spacing w:line="312" w:lineRule="auto"/>
        <w:jc w:val="both"/>
        <w:rPr>
          <w:rFonts w:eastAsia="Arial Unicode MS"/>
          <w:b/>
        </w:rPr>
      </w:pPr>
      <w:r>
        <w:rPr>
          <w:rFonts w:eastAsia="Arial Unicode MS"/>
          <w:b/>
        </w:rPr>
        <w:t>4.9</w:t>
      </w:r>
      <w:r w:rsidR="00FA0130" w:rsidRPr="00734EB8">
        <w:rPr>
          <w:rFonts w:eastAsia="Arial Unicode MS"/>
          <w:b/>
        </w:rPr>
        <w:tab/>
        <w:t>Atualização Monetária do Valor Nominal Unitário</w:t>
      </w:r>
    </w:p>
    <w:p w:rsidR="00D83F83" w:rsidRDefault="00D83F83" w:rsidP="00D34F35">
      <w:pPr>
        <w:spacing w:line="312" w:lineRule="auto"/>
        <w:jc w:val="both"/>
        <w:rPr>
          <w:rFonts w:eastAsia="Arial Unicode MS"/>
        </w:rPr>
      </w:pPr>
    </w:p>
    <w:p w:rsidR="001A4C04" w:rsidRDefault="001A4C04" w:rsidP="00D34F35">
      <w:pPr>
        <w:spacing w:line="312" w:lineRule="auto"/>
        <w:jc w:val="both"/>
      </w:pPr>
      <w:r w:rsidRPr="00CF29AC">
        <w:rPr>
          <w:rFonts w:eastAsia="Arial Unicode MS"/>
          <w:b/>
        </w:rPr>
        <w:t>4.9.1</w:t>
      </w:r>
      <w:r>
        <w:rPr>
          <w:rFonts w:eastAsia="Arial Unicode MS"/>
        </w:rPr>
        <w:tab/>
      </w:r>
      <w:r w:rsidRPr="00734EB8">
        <w:t>As Debêntures não terão seu Valor Nominal Unitário atualizado monetariamente</w:t>
      </w:r>
      <w:r>
        <w:t>.</w:t>
      </w:r>
    </w:p>
    <w:p w:rsidR="001A4C04" w:rsidRPr="00734EB8" w:rsidRDefault="001A4C04" w:rsidP="00D34F35">
      <w:pPr>
        <w:spacing w:line="312" w:lineRule="auto"/>
        <w:jc w:val="both"/>
        <w:rPr>
          <w:rFonts w:eastAsia="Arial Unicode MS"/>
        </w:rPr>
      </w:pPr>
    </w:p>
    <w:p w:rsidR="00D83F83" w:rsidRPr="00734EB8" w:rsidRDefault="00BA083A" w:rsidP="00D34F35">
      <w:pPr>
        <w:keepNext/>
        <w:keepLines/>
        <w:spacing w:line="312" w:lineRule="auto"/>
        <w:jc w:val="both"/>
        <w:rPr>
          <w:rFonts w:eastAsia="Arial Unicode MS"/>
          <w:b/>
        </w:rPr>
      </w:pPr>
      <w:r>
        <w:rPr>
          <w:rFonts w:eastAsia="Arial Unicode MS"/>
          <w:b/>
        </w:rPr>
        <w:t>4.10</w:t>
      </w:r>
      <w:r w:rsidR="00FA0130" w:rsidRPr="00734EB8">
        <w:rPr>
          <w:rFonts w:eastAsia="Arial Unicode MS"/>
          <w:b/>
        </w:rPr>
        <w:tab/>
        <w:t>Remuneração</w:t>
      </w:r>
    </w:p>
    <w:p w:rsidR="00D83F83" w:rsidRPr="00734EB8" w:rsidRDefault="00D83F83" w:rsidP="00D34F35">
      <w:pPr>
        <w:keepNext/>
        <w:keepLines/>
        <w:spacing w:line="312" w:lineRule="auto"/>
        <w:jc w:val="both"/>
        <w:rPr>
          <w:rFonts w:eastAsia="Arial Unicode MS"/>
          <w:b/>
        </w:rPr>
      </w:pPr>
    </w:p>
    <w:p w:rsidR="001A4C04" w:rsidRDefault="00BA083A" w:rsidP="00D34F35">
      <w:pPr>
        <w:keepNext/>
        <w:keepLines/>
        <w:spacing w:line="312" w:lineRule="auto"/>
        <w:jc w:val="both"/>
        <w:rPr>
          <w:rFonts w:eastAsia="Arial Unicode MS"/>
        </w:rPr>
      </w:pPr>
      <w:r w:rsidRPr="00CF29AC">
        <w:rPr>
          <w:rFonts w:eastAsia="Arial Unicode MS"/>
          <w:b/>
        </w:rPr>
        <w:t>4.10</w:t>
      </w:r>
      <w:r w:rsidR="001A4C04" w:rsidRPr="00CF29AC">
        <w:rPr>
          <w:rFonts w:eastAsia="Arial Unicode MS"/>
          <w:b/>
        </w:rPr>
        <w:t>.1</w:t>
      </w:r>
      <w:r w:rsidR="001A4C04">
        <w:rPr>
          <w:rFonts w:eastAsia="Arial Unicode MS"/>
        </w:rPr>
        <w:tab/>
      </w:r>
      <w:r w:rsidR="001A4C04" w:rsidRPr="00734EB8">
        <w:rPr>
          <w:rFonts w:eastAsia="Arial Unicode MS"/>
        </w:rPr>
        <w:t>As Debêntures farão jus a juros remuneratórios conforme o disposto a seguir</w:t>
      </w:r>
      <w:r w:rsidR="001A4C04">
        <w:rPr>
          <w:rFonts w:eastAsia="Arial Unicode MS"/>
        </w:rPr>
        <w:t>.</w:t>
      </w:r>
    </w:p>
    <w:p w:rsidR="001A4C04" w:rsidRDefault="001A4C04" w:rsidP="00D34F35">
      <w:pPr>
        <w:widowControl w:val="0"/>
        <w:spacing w:line="312" w:lineRule="auto"/>
        <w:jc w:val="both"/>
        <w:rPr>
          <w:rFonts w:eastAsia="Arial Unicode MS"/>
        </w:rPr>
      </w:pPr>
    </w:p>
    <w:p w:rsidR="00457DB6" w:rsidRPr="00734EB8" w:rsidRDefault="001A4C04" w:rsidP="00D34F35">
      <w:pPr>
        <w:widowControl w:val="0"/>
        <w:tabs>
          <w:tab w:val="left" w:pos="851"/>
        </w:tabs>
        <w:spacing w:line="312" w:lineRule="auto"/>
        <w:jc w:val="both"/>
        <w:rPr>
          <w:rFonts w:eastAsia="Arial Unicode MS"/>
          <w:b/>
          <w:u w:val="single"/>
        </w:rPr>
      </w:pPr>
      <w:r w:rsidRPr="00CF29AC">
        <w:rPr>
          <w:rFonts w:eastAsia="Arial Unicode MS"/>
          <w:b/>
        </w:rPr>
        <w:t>4.10.1.1</w:t>
      </w:r>
      <w:r w:rsidR="00BE33FF">
        <w:rPr>
          <w:rFonts w:eastAsia="Arial Unicode MS"/>
        </w:rPr>
        <w:tab/>
      </w:r>
      <w:r w:rsidRPr="00734EB8">
        <w:rPr>
          <w:rFonts w:eastAsia="Arial Unicode MS"/>
        </w:rPr>
        <w:t>A</w:t>
      </w:r>
      <w:r w:rsidRPr="00734EB8">
        <w:t xml:space="preserve">s Debêntures farão jus à </w:t>
      </w:r>
      <w:r>
        <w:t>r</w:t>
      </w:r>
      <w:r w:rsidRPr="00734EB8">
        <w:t xml:space="preserve">emuneração </w:t>
      </w:r>
      <w:r w:rsidR="00FA0130" w:rsidRPr="00734EB8">
        <w:t xml:space="preserve">correspondente a 100% (cem por cento) da variação acumulada </w:t>
      </w:r>
      <w:r w:rsidR="00562DAB" w:rsidRPr="00734EB8">
        <w:t>da</w:t>
      </w:r>
      <w:r w:rsidR="00CE7C88" w:rsidRPr="00CE7C88">
        <w:t>s taxas médias diárias dos DI – Depósitos Interfinanceiros</w:t>
      </w:r>
      <w:r w:rsidR="00562DAB" w:rsidRPr="00734EB8">
        <w:t xml:space="preserve"> </w:t>
      </w:r>
      <w:r w:rsidR="00CE7C88">
        <w:t xml:space="preserve">- </w:t>
      </w:r>
      <w:r w:rsidR="00FA0130" w:rsidRPr="00734EB8">
        <w:t xml:space="preserve">Taxa DI, </w:t>
      </w:r>
      <w:r w:rsidR="00CE7C88" w:rsidRPr="00CE7C88">
        <w:t>de um dia “over extra grupo”</w:t>
      </w:r>
      <w:r w:rsidR="00CE7C88">
        <w:t xml:space="preserve">, </w:t>
      </w:r>
      <w:r w:rsidR="007C440C" w:rsidRPr="00734EB8">
        <w:t>calculada e divulgada pela B3</w:t>
      </w:r>
      <w:r w:rsidR="007C440C">
        <w:t xml:space="preserve"> </w:t>
      </w:r>
      <w:r w:rsidR="007C440C" w:rsidRPr="00734EB8">
        <w:t>no Informativo Diário</w:t>
      </w:r>
      <w:r w:rsidR="007C440C">
        <w:t xml:space="preserve">, expressas na forma percentual ao ano, </w:t>
      </w:r>
      <w:r w:rsidR="007C440C" w:rsidRPr="00734EB8">
        <w:rPr>
          <w:rFonts w:eastAsia="Times New Roman"/>
        </w:rPr>
        <w:t>base 252 (duzentos e cinquenta e dois) Dias Úteis</w:t>
      </w:r>
      <w:r w:rsidR="007C440C">
        <w:rPr>
          <w:rFonts w:eastAsia="Times New Roman"/>
        </w:rPr>
        <w:t xml:space="preserve">, </w:t>
      </w:r>
      <w:r w:rsidR="007C440C" w:rsidRPr="00734EB8">
        <w:t>disponível em sua página na internet (</w:t>
      </w:r>
      <w:hyperlink r:id="rId8" w:history="1">
        <w:r w:rsidR="007C440C" w:rsidRPr="002A17FC">
          <w:rPr>
            <w:rStyle w:val="Hyperlink"/>
          </w:rPr>
          <w:t>http://www.b3.com.br</w:t>
        </w:r>
      </w:hyperlink>
      <w:r w:rsidR="007C440C" w:rsidRPr="00734EB8">
        <w:t>)</w:t>
      </w:r>
      <w:r w:rsidR="007C440C">
        <w:t>,</w:t>
      </w:r>
      <w:r w:rsidR="007C440C" w:rsidRPr="00734EB8">
        <w:t xml:space="preserve"> </w:t>
      </w:r>
      <w:r w:rsidR="00FA0130" w:rsidRPr="00734EB8">
        <w:t xml:space="preserve">acrescida de um </w:t>
      </w:r>
      <w:r w:rsidR="00FA0130" w:rsidRPr="00734EB8">
        <w:rPr>
          <w:i/>
        </w:rPr>
        <w:t>spread</w:t>
      </w:r>
      <w:r w:rsidR="00FA0130" w:rsidRPr="00734EB8">
        <w:t xml:space="preserve"> ou sobretaxa </w:t>
      </w:r>
      <w:r w:rsidR="00FA0130" w:rsidRPr="00734EB8">
        <w:rPr>
          <w:rFonts w:eastAsia="Times New Roman"/>
        </w:rPr>
        <w:t xml:space="preserve">equivalente a </w:t>
      </w:r>
      <w:r>
        <w:t>1,5</w:t>
      </w:r>
      <w:r w:rsidR="00251298">
        <w:t>0</w:t>
      </w:r>
      <w:r w:rsidR="00FA0130" w:rsidRPr="00734EB8">
        <w:rPr>
          <w:bCs/>
        </w:rPr>
        <w:t>% (</w:t>
      </w:r>
      <w:r>
        <w:rPr>
          <w:bCs/>
        </w:rPr>
        <w:t xml:space="preserve">um inteiro e </w:t>
      </w:r>
      <w:r w:rsidR="00251298">
        <w:rPr>
          <w:bCs/>
        </w:rPr>
        <w:t xml:space="preserve">cinquenta </w:t>
      </w:r>
      <w:r>
        <w:rPr>
          <w:bCs/>
        </w:rPr>
        <w:t>centésimos por cento</w:t>
      </w:r>
      <w:r w:rsidR="00FA0130" w:rsidRPr="00734EB8">
        <w:rPr>
          <w:bCs/>
        </w:rPr>
        <w:t>)</w:t>
      </w:r>
      <w:r w:rsidR="00FA0130" w:rsidRPr="00734EB8">
        <w:t xml:space="preserve"> ao ano</w:t>
      </w:r>
      <w:r w:rsidR="00562DAB" w:rsidRPr="00734EB8">
        <w:rPr>
          <w:rFonts w:eastAsia="Times New Roman"/>
        </w:rPr>
        <w:t xml:space="preserve"> </w:t>
      </w:r>
      <w:r>
        <w:t>(“</w:t>
      </w:r>
      <w:r w:rsidRPr="001A4C04">
        <w:rPr>
          <w:u w:val="single"/>
        </w:rPr>
        <w:t>Remuneração</w:t>
      </w:r>
      <w:r>
        <w:t>”)</w:t>
      </w:r>
      <w:r w:rsidR="00FA0130" w:rsidRPr="00734EB8">
        <w:t xml:space="preserve">. A Remuneração será calculada de forma exponencial e cumulativa, </w:t>
      </w:r>
      <w:r w:rsidR="00FA0130" w:rsidRPr="00734EB8">
        <w:rPr>
          <w:i/>
        </w:rPr>
        <w:t xml:space="preserve">pro rata </w:t>
      </w:r>
      <w:proofErr w:type="spellStart"/>
      <w:r w:rsidR="00FA0130" w:rsidRPr="00734EB8">
        <w:rPr>
          <w:i/>
        </w:rPr>
        <w:t>temporis</w:t>
      </w:r>
      <w:proofErr w:type="spellEnd"/>
      <w:r w:rsidR="00FA0130" w:rsidRPr="00734EB8">
        <w:t>, por Dias Úteis decorridos, incidente sobre o Valor Nominal Unitário ou saldo do Valor Nominal Unitário</w:t>
      </w:r>
      <w:r w:rsidR="00CE7C88">
        <w:t>, conforme o caso,</w:t>
      </w:r>
      <w:r w:rsidR="00FA0130" w:rsidRPr="00734EB8">
        <w:t xml:space="preserve"> apurado em conformidade com esta Escritura de Emissão, </w:t>
      </w:r>
      <w:bookmarkStart w:id="50" w:name="_Hlk1392145"/>
      <w:r w:rsidR="00FA0130" w:rsidRPr="00734EB8">
        <w:t xml:space="preserve">desde </w:t>
      </w:r>
      <w:r w:rsidR="006D25C9" w:rsidRPr="00734EB8">
        <w:t>a</w:t>
      </w:r>
      <w:r w:rsidR="0032769C">
        <w:t xml:space="preserve"> </w:t>
      </w:r>
      <w:r w:rsidR="00217929">
        <w:t>D</w:t>
      </w:r>
      <w:r w:rsidR="00D03E34" w:rsidRPr="00734EB8">
        <w:t>ata d</w:t>
      </w:r>
      <w:r w:rsidR="00217929">
        <w:t>a I</w:t>
      </w:r>
      <w:r w:rsidR="00D03E34" w:rsidRPr="00734EB8">
        <w:t>ntegralização</w:t>
      </w:r>
      <w:r w:rsidR="00915F05" w:rsidRPr="00734EB8">
        <w:t xml:space="preserve"> </w:t>
      </w:r>
      <w:r w:rsidR="00D03E34" w:rsidRPr="00734EB8">
        <w:t>das Debêntures</w:t>
      </w:r>
      <w:r w:rsidR="0032769C">
        <w:t xml:space="preserve"> de cada uma das séries</w:t>
      </w:r>
      <w:r w:rsidR="00D03E34" w:rsidRPr="00734EB8">
        <w:t xml:space="preserve"> </w:t>
      </w:r>
      <w:r w:rsidR="00915F05" w:rsidRPr="00734EB8">
        <w:t>até</w:t>
      </w:r>
      <w:bookmarkEnd w:id="50"/>
      <w:r w:rsidR="00915F05" w:rsidRPr="00734EB8">
        <w:t xml:space="preserve"> a Data de Vencimento</w:t>
      </w:r>
      <w:r w:rsidR="00450453">
        <w:t xml:space="preserve"> da respectiva série</w:t>
      </w:r>
      <w:r w:rsidR="00FA0130" w:rsidRPr="00734EB8">
        <w:t>. A Remuneração será calculada de acordo com a seguinte fórmula:</w:t>
      </w:r>
      <w:r w:rsidR="008A7200">
        <w:t xml:space="preserve"> </w:t>
      </w:r>
    </w:p>
    <w:p w:rsidR="005E6057" w:rsidRPr="00734EB8" w:rsidRDefault="005E6057" w:rsidP="00D34F35">
      <w:pPr>
        <w:spacing w:line="312" w:lineRule="auto"/>
        <w:jc w:val="both"/>
      </w:pPr>
    </w:p>
    <w:p w:rsidR="00457DB6" w:rsidRPr="00734EB8" w:rsidRDefault="007C440C" w:rsidP="00D34F35">
      <w:pPr>
        <w:spacing w:line="312" w:lineRule="auto"/>
        <w:jc w:val="center"/>
      </w:pPr>
      <w:r>
        <w:rPr>
          <w:noProof/>
          <w:lang w:val="pt-PT" w:eastAsia="pt-PT"/>
        </w:rPr>
        <w:drawing>
          <wp:inline distT="0" distB="0" distL="0" distR="0" wp14:anchorId="1AF549A5" wp14:editId="4F17079F">
            <wp:extent cx="2200275" cy="43815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0275" cy="438150"/>
                    </a:xfrm>
                    <a:prstGeom prst="rect">
                      <a:avLst/>
                    </a:prstGeom>
                  </pic:spPr>
                </pic:pic>
              </a:graphicData>
            </a:graphic>
          </wp:inline>
        </w:drawing>
      </w:r>
    </w:p>
    <w:p w:rsidR="00457DB6" w:rsidRPr="00734EB8" w:rsidRDefault="00457DB6" w:rsidP="00D34F35">
      <w:pPr>
        <w:spacing w:line="312" w:lineRule="auto"/>
        <w:jc w:val="both"/>
      </w:pPr>
    </w:p>
    <w:p w:rsidR="00457DB6" w:rsidRPr="00734EB8" w:rsidRDefault="00FA0130" w:rsidP="00D34F35">
      <w:pPr>
        <w:spacing w:line="312" w:lineRule="auto"/>
        <w:jc w:val="both"/>
        <w:rPr>
          <w:i/>
        </w:rPr>
      </w:pPr>
      <w:r w:rsidRPr="00734EB8">
        <w:rPr>
          <w:i/>
        </w:rPr>
        <w:t>onde:</w:t>
      </w:r>
    </w:p>
    <w:p w:rsidR="00457DB6" w:rsidRPr="00734EB8" w:rsidRDefault="00457DB6" w:rsidP="00D34F35">
      <w:pPr>
        <w:spacing w:line="312" w:lineRule="auto"/>
        <w:jc w:val="both"/>
      </w:pPr>
    </w:p>
    <w:tbl>
      <w:tblPr>
        <w:tblpPr w:leftFromText="141" w:rightFromText="141" w:vertAnchor="text" w:tblpX="1166" w:tblpY="1"/>
        <w:tblOverlap w:val="never"/>
        <w:tblW w:w="8188" w:type="dxa"/>
        <w:tblLook w:val="01E0" w:firstRow="1" w:lastRow="1" w:firstColumn="1" w:lastColumn="1" w:noHBand="0" w:noVBand="0"/>
      </w:tblPr>
      <w:tblGrid>
        <w:gridCol w:w="1242"/>
        <w:gridCol w:w="475"/>
        <w:gridCol w:w="6471"/>
      </w:tblGrid>
      <w:tr w:rsidR="00457DB6" w:rsidRPr="00734EB8" w:rsidTr="00457DB6">
        <w:tc>
          <w:tcPr>
            <w:tcW w:w="1242" w:type="dxa"/>
            <w:shd w:val="clear" w:color="auto" w:fill="auto"/>
            <w:hideMark/>
          </w:tcPr>
          <w:p w:rsidR="00457DB6" w:rsidRPr="00734EB8" w:rsidRDefault="00FA0130" w:rsidP="00D34F35">
            <w:pPr>
              <w:spacing w:line="312" w:lineRule="auto"/>
              <w:jc w:val="both"/>
            </w:pPr>
            <w:r w:rsidRPr="00734EB8">
              <w:t>J</w:t>
            </w:r>
          </w:p>
        </w:tc>
        <w:tc>
          <w:tcPr>
            <w:tcW w:w="475" w:type="dxa"/>
            <w:shd w:val="clear" w:color="auto" w:fill="auto"/>
            <w:hideMark/>
          </w:tcPr>
          <w:p w:rsidR="00457DB6" w:rsidRPr="00734EB8" w:rsidRDefault="00FA0130" w:rsidP="00D34F35">
            <w:pPr>
              <w:spacing w:line="312" w:lineRule="auto"/>
              <w:jc w:val="both"/>
            </w:pPr>
            <w:r w:rsidRPr="00734EB8">
              <w:t>=</w:t>
            </w:r>
          </w:p>
        </w:tc>
        <w:tc>
          <w:tcPr>
            <w:tcW w:w="6471" w:type="dxa"/>
            <w:shd w:val="clear" w:color="auto" w:fill="auto"/>
            <w:hideMark/>
          </w:tcPr>
          <w:p w:rsidR="00457DB6" w:rsidRPr="00734EB8" w:rsidRDefault="00FA0130" w:rsidP="00D34F35">
            <w:pPr>
              <w:spacing w:line="312" w:lineRule="auto"/>
              <w:jc w:val="both"/>
            </w:pPr>
            <w:r w:rsidRPr="00734EB8">
              <w:t>valor unitário da Remuneração devida no final de cada Período de Capitalização, calculado com 8 (oito) casas decimais sem arredondamento;</w:t>
            </w:r>
          </w:p>
        </w:tc>
      </w:tr>
      <w:tr w:rsidR="00457DB6" w:rsidRPr="00734EB8" w:rsidTr="00457DB6">
        <w:tc>
          <w:tcPr>
            <w:tcW w:w="1242" w:type="dxa"/>
            <w:shd w:val="clear" w:color="auto" w:fill="auto"/>
            <w:hideMark/>
          </w:tcPr>
          <w:p w:rsidR="00457DB6" w:rsidRPr="00734EB8" w:rsidRDefault="00FA0130" w:rsidP="00D34F35">
            <w:pPr>
              <w:spacing w:line="312" w:lineRule="auto"/>
              <w:jc w:val="both"/>
            </w:pPr>
            <w:proofErr w:type="spellStart"/>
            <w:r w:rsidRPr="00734EB8">
              <w:lastRenderedPageBreak/>
              <w:t>VN</w:t>
            </w:r>
            <w:r w:rsidR="00814BCD" w:rsidRPr="00734EB8">
              <w:t>e</w:t>
            </w:r>
            <w:proofErr w:type="spellEnd"/>
          </w:p>
        </w:tc>
        <w:tc>
          <w:tcPr>
            <w:tcW w:w="475" w:type="dxa"/>
            <w:shd w:val="clear" w:color="auto" w:fill="auto"/>
            <w:hideMark/>
          </w:tcPr>
          <w:p w:rsidR="00457DB6" w:rsidRPr="00734EB8" w:rsidRDefault="00FA0130" w:rsidP="00D34F35">
            <w:pPr>
              <w:spacing w:line="312" w:lineRule="auto"/>
              <w:jc w:val="both"/>
            </w:pPr>
            <w:r w:rsidRPr="00734EB8">
              <w:t>=</w:t>
            </w:r>
          </w:p>
        </w:tc>
        <w:tc>
          <w:tcPr>
            <w:tcW w:w="6471" w:type="dxa"/>
            <w:shd w:val="clear" w:color="auto" w:fill="auto"/>
            <w:hideMark/>
          </w:tcPr>
          <w:p w:rsidR="00457DB6" w:rsidRPr="00734EB8" w:rsidRDefault="00FA0130" w:rsidP="00D34F35">
            <w:pPr>
              <w:spacing w:line="312" w:lineRule="auto"/>
              <w:jc w:val="both"/>
            </w:pPr>
            <w:r w:rsidRPr="00734EB8">
              <w:t>Valor Nominal Unitário ou saldo do Valor Nominal Unitário, conforme o caso, informado/calculado com 8 (oito) casas decimais, sem arredondamento; e</w:t>
            </w:r>
          </w:p>
        </w:tc>
      </w:tr>
      <w:tr w:rsidR="00457DB6" w:rsidRPr="00734EB8" w:rsidTr="00457DB6">
        <w:tc>
          <w:tcPr>
            <w:tcW w:w="1242" w:type="dxa"/>
            <w:shd w:val="clear" w:color="auto" w:fill="auto"/>
            <w:hideMark/>
          </w:tcPr>
          <w:p w:rsidR="00457DB6" w:rsidRPr="00734EB8" w:rsidRDefault="00FA0130" w:rsidP="00D34F35">
            <w:pPr>
              <w:spacing w:line="312" w:lineRule="auto"/>
              <w:jc w:val="both"/>
            </w:pPr>
            <w:proofErr w:type="spellStart"/>
            <w:r w:rsidRPr="00734EB8">
              <w:t>FatorJuros</w:t>
            </w:r>
            <w:proofErr w:type="spellEnd"/>
          </w:p>
        </w:tc>
        <w:tc>
          <w:tcPr>
            <w:tcW w:w="475" w:type="dxa"/>
            <w:shd w:val="clear" w:color="auto" w:fill="auto"/>
            <w:hideMark/>
          </w:tcPr>
          <w:p w:rsidR="00457DB6" w:rsidRPr="00734EB8" w:rsidRDefault="00FA0130" w:rsidP="00D34F35">
            <w:pPr>
              <w:spacing w:line="312" w:lineRule="auto"/>
              <w:jc w:val="both"/>
            </w:pPr>
            <w:r w:rsidRPr="00734EB8">
              <w:t>=</w:t>
            </w:r>
          </w:p>
        </w:tc>
        <w:tc>
          <w:tcPr>
            <w:tcW w:w="6471" w:type="dxa"/>
            <w:shd w:val="clear" w:color="auto" w:fill="auto"/>
            <w:hideMark/>
          </w:tcPr>
          <w:p w:rsidR="00457DB6" w:rsidRPr="00734EB8" w:rsidRDefault="00FA0130" w:rsidP="00D34F35">
            <w:pPr>
              <w:spacing w:line="312" w:lineRule="auto"/>
              <w:jc w:val="both"/>
            </w:pPr>
            <w:r w:rsidRPr="00734EB8">
              <w:t xml:space="preserve">fator de juros composto pelo parâmetro de flutuação acrescido de </w:t>
            </w:r>
            <w:r w:rsidRPr="00734EB8">
              <w:rPr>
                <w:i/>
              </w:rPr>
              <w:t>spread</w:t>
            </w:r>
            <w:r w:rsidRPr="00734EB8">
              <w:t xml:space="preserve"> (Sobretaxa) calculado com 9 (nove) casas decimais, com arredondamento, apurado da seguinte forma:</w:t>
            </w:r>
          </w:p>
        </w:tc>
      </w:tr>
    </w:tbl>
    <w:p w:rsidR="00457DB6" w:rsidRPr="00734EB8" w:rsidRDefault="00FA0130" w:rsidP="00D34F35">
      <w:pPr>
        <w:spacing w:line="312" w:lineRule="auto"/>
        <w:jc w:val="both"/>
      </w:pPr>
      <w:r w:rsidRPr="00734EB8">
        <w:br w:type="textWrapping" w:clear="all"/>
      </w:r>
    </w:p>
    <w:p w:rsidR="00457DB6" w:rsidRPr="00734EB8" w:rsidRDefault="00457DB6" w:rsidP="00D34F35">
      <w:pPr>
        <w:spacing w:line="312" w:lineRule="auto"/>
        <w:jc w:val="center"/>
      </w:pPr>
    </w:p>
    <w:p w:rsidR="00457DB6" w:rsidRPr="00734EB8" w:rsidRDefault="00F27BC8" w:rsidP="00D34F35">
      <w:pPr>
        <w:spacing w:line="312" w:lineRule="auto"/>
        <w:jc w:val="center"/>
        <w:rPr>
          <w:rFonts w:eastAsia="Times New Roman"/>
          <w:i/>
          <w:lang w:eastAsia="en-US"/>
        </w:rPr>
      </w:pPr>
      <w:r w:rsidRPr="00734EB8">
        <w:rPr>
          <w:rFonts w:eastAsia="Times New Roman"/>
          <w:i/>
          <w:position w:val="-10"/>
          <w:lang w:eastAsia="en-US"/>
        </w:rPr>
        <w:object w:dxaOrig="3700" w:dyaOrig="320" w14:anchorId="418C3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4.25pt" o:ole="" fillcolor="window">
            <v:imagedata r:id="rId10" o:title=""/>
          </v:shape>
          <o:OLEObject Type="Embed" ProgID="Equation.3" ShapeID="_x0000_i1025" DrawAspect="Content" ObjectID="_1617701505" r:id="rId11"/>
        </w:object>
      </w:r>
    </w:p>
    <w:p w:rsidR="00457DB6" w:rsidRPr="00734EB8" w:rsidRDefault="00457DB6" w:rsidP="00D34F35">
      <w:pPr>
        <w:spacing w:line="312" w:lineRule="auto"/>
        <w:jc w:val="center"/>
      </w:pPr>
    </w:p>
    <w:tbl>
      <w:tblPr>
        <w:tblW w:w="8164" w:type="dxa"/>
        <w:tblInd w:w="1158" w:type="dxa"/>
        <w:tblLook w:val="01E0" w:firstRow="1" w:lastRow="1" w:firstColumn="1" w:lastColumn="1" w:noHBand="0" w:noVBand="0"/>
      </w:tblPr>
      <w:tblGrid>
        <w:gridCol w:w="1060"/>
        <w:gridCol w:w="475"/>
        <w:gridCol w:w="6629"/>
      </w:tblGrid>
      <w:tr w:rsidR="00457DB6" w:rsidRPr="00734EB8" w:rsidTr="00457DB6">
        <w:tc>
          <w:tcPr>
            <w:tcW w:w="1060" w:type="dxa"/>
            <w:shd w:val="clear" w:color="auto" w:fill="auto"/>
            <w:hideMark/>
          </w:tcPr>
          <w:p w:rsidR="00457DB6" w:rsidRPr="00734EB8" w:rsidRDefault="00FA0130" w:rsidP="00D34F35">
            <w:pPr>
              <w:spacing w:line="312" w:lineRule="auto"/>
              <w:jc w:val="both"/>
            </w:pPr>
            <w:proofErr w:type="spellStart"/>
            <w:r w:rsidRPr="00734EB8">
              <w:t>FatorDI</w:t>
            </w:r>
            <w:proofErr w:type="spellEnd"/>
          </w:p>
        </w:tc>
        <w:tc>
          <w:tcPr>
            <w:tcW w:w="475" w:type="dxa"/>
            <w:shd w:val="clear" w:color="auto" w:fill="auto"/>
            <w:hideMark/>
          </w:tcPr>
          <w:p w:rsidR="00457DB6" w:rsidRPr="00734EB8" w:rsidRDefault="00FA0130" w:rsidP="00D34F35">
            <w:pPr>
              <w:spacing w:line="312" w:lineRule="auto"/>
              <w:jc w:val="both"/>
            </w:pPr>
            <w:r w:rsidRPr="00734EB8">
              <w:t>=</w:t>
            </w:r>
          </w:p>
        </w:tc>
        <w:tc>
          <w:tcPr>
            <w:tcW w:w="6629" w:type="dxa"/>
            <w:shd w:val="clear" w:color="auto" w:fill="auto"/>
            <w:hideMark/>
          </w:tcPr>
          <w:p w:rsidR="00457DB6" w:rsidRPr="00734EB8" w:rsidRDefault="00FA0130" w:rsidP="00D34F35">
            <w:pPr>
              <w:spacing w:line="312" w:lineRule="auto"/>
              <w:jc w:val="both"/>
            </w:pPr>
            <w:proofErr w:type="spellStart"/>
            <w:r w:rsidRPr="00734EB8">
              <w:t>produtório</w:t>
            </w:r>
            <w:proofErr w:type="spellEnd"/>
            <w:r w:rsidRPr="00734EB8">
              <w:t xml:space="preserve"> das Taxas </w:t>
            </w:r>
            <w:proofErr w:type="spellStart"/>
            <w:r w:rsidRPr="00734EB8">
              <w:t>DI-Over</w:t>
            </w:r>
            <w:proofErr w:type="spellEnd"/>
            <w:r w:rsidRPr="00734EB8">
              <w:t>, desde a data de início do respectivo Período de Capitalização, inclusive, até a data de cálculo exclusive, calculado com 8 (oito) casas decimais, com arredondamento, apurado da seguinte forma:</w:t>
            </w:r>
          </w:p>
        </w:tc>
      </w:tr>
    </w:tbl>
    <w:p w:rsidR="00457DB6" w:rsidRPr="00734EB8" w:rsidRDefault="00457DB6" w:rsidP="00D34F35">
      <w:pPr>
        <w:spacing w:line="312" w:lineRule="auto"/>
        <w:jc w:val="both"/>
      </w:pPr>
    </w:p>
    <w:p w:rsidR="00457DB6" w:rsidRPr="00734EB8" w:rsidRDefault="00457DB6" w:rsidP="00D34F35">
      <w:pPr>
        <w:spacing w:line="312" w:lineRule="auto"/>
        <w:jc w:val="center"/>
        <w:rPr>
          <w:rFonts w:eastAsia="Times New Roman"/>
          <w:b/>
          <w:i/>
          <w:lang w:eastAsia="en-US"/>
        </w:rPr>
      </w:pPr>
      <w:r w:rsidRPr="00734EB8">
        <w:rPr>
          <w:rFonts w:eastAsia="Times New Roman"/>
          <w:b/>
          <w:i/>
          <w:position w:val="-28"/>
          <w:lang w:eastAsia="en-US"/>
        </w:rPr>
        <w:object w:dxaOrig="2640" w:dyaOrig="700" w14:anchorId="3C7DF0F2">
          <v:shape id="_x0000_i1026" type="#_x0000_t75" style="width:130.5pt;height:36pt" o:ole="" fillcolor="window">
            <v:fill color2="fill lighten(137)" angle="-135" method="linear sigma" focus="50%" type="gradient"/>
            <v:imagedata r:id="rId12" o:title=""/>
          </v:shape>
          <o:OLEObject Type="Embed" ProgID="Equation.3" ShapeID="_x0000_i1026" DrawAspect="Content" ObjectID="_1617701506" r:id="rId13"/>
        </w:object>
      </w:r>
    </w:p>
    <w:p w:rsidR="00457DB6" w:rsidRPr="00734EB8" w:rsidRDefault="00457DB6" w:rsidP="00D34F35">
      <w:pPr>
        <w:spacing w:line="312" w:lineRule="auto"/>
        <w:jc w:val="center"/>
        <w:rPr>
          <w:rFonts w:eastAsia="Times New Roman"/>
          <w:b/>
          <w:i/>
          <w:lang w:eastAsia="en-US"/>
        </w:rPr>
      </w:pPr>
    </w:p>
    <w:p w:rsidR="00457DB6" w:rsidRPr="00734EB8" w:rsidRDefault="00FA0130" w:rsidP="00D34F35">
      <w:pPr>
        <w:spacing w:line="312" w:lineRule="auto"/>
        <w:rPr>
          <w:i/>
        </w:rPr>
      </w:pPr>
      <w:r w:rsidRPr="00734EB8">
        <w:rPr>
          <w:i/>
        </w:rPr>
        <w:t>onde:</w:t>
      </w:r>
    </w:p>
    <w:p w:rsidR="00457DB6" w:rsidRPr="00734EB8" w:rsidRDefault="00457DB6" w:rsidP="00D34F35">
      <w:pPr>
        <w:spacing w:line="312" w:lineRule="auto"/>
        <w:ind w:firstLine="709"/>
      </w:pPr>
    </w:p>
    <w:tbl>
      <w:tblPr>
        <w:tblW w:w="8161" w:type="dxa"/>
        <w:tblInd w:w="1158" w:type="dxa"/>
        <w:tblLook w:val="01E0" w:firstRow="1" w:lastRow="1" w:firstColumn="1" w:lastColumn="1" w:noHBand="0" w:noVBand="0"/>
      </w:tblPr>
      <w:tblGrid>
        <w:gridCol w:w="725"/>
        <w:gridCol w:w="461"/>
        <w:gridCol w:w="6975"/>
      </w:tblGrid>
      <w:tr w:rsidR="00457DB6" w:rsidRPr="00734EB8" w:rsidTr="00611DCD">
        <w:tc>
          <w:tcPr>
            <w:tcW w:w="725" w:type="dxa"/>
            <w:shd w:val="clear" w:color="auto" w:fill="auto"/>
          </w:tcPr>
          <w:p w:rsidR="00457DB6" w:rsidRPr="00734EB8" w:rsidRDefault="005E7787" w:rsidP="00D34F35">
            <w:pPr>
              <w:spacing w:line="312" w:lineRule="auto"/>
              <w:jc w:val="both"/>
              <w:rPr>
                <w:i/>
              </w:rPr>
            </w:pPr>
            <w:r w:rsidRPr="00734EB8">
              <w:rPr>
                <w:i/>
              </w:rPr>
              <w:t>K</w:t>
            </w:r>
          </w:p>
        </w:tc>
        <w:tc>
          <w:tcPr>
            <w:tcW w:w="461" w:type="dxa"/>
            <w:shd w:val="clear" w:color="auto" w:fill="auto"/>
          </w:tcPr>
          <w:p w:rsidR="00457DB6" w:rsidRPr="00734EB8" w:rsidRDefault="00FA0130" w:rsidP="00D34F35">
            <w:pPr>
              <w:spacing w:line="312" w:lineRule="auto"/>
              <w:jc w:val="both"/>
              <w:rPr>
                <w:i/>
              </w:rPr>
            </w:pPr>
            <w:r w:rsidRPr="00734EB8">
              <w:rPr>
                <w:i/>
              </w:rPr>
              <w:t>=</w:t>
            </w:r>
          </w:p>
        </w:tc>
        <w:tc>
          <w:tcPr>
            <w:tcW w:w="6975" w:type="dxa"/>
            <w:shd w:val="clear" w:color="auto" w:fill="auto"/>
          </w:tcPr>
          <w:p w:rsidR="00457DB6" w:rsidRPr="00734EB8" w:rsidRDefault="00FA0130" w:rsidP="00D34F35">
            <w:pPr>
              <w:spacing w:line="312" w:lineRule="auto"/>
              <w:jc w:val="both"/>
            </w:pPr>
            <w:r w:rsidRPr="00734EB8">
              <w:t xml:space="preserve">número de ordem das Taxas </w:t>
            </w:r>
            <w:proofErr w:type="spellStart"/>
            <w:r w:rsidRPr="00734EB8">
              <w:t>DI-Over</w:t>
            </w:r>
            <w:proofErr w:type="spellEnd"/>
            <w:r w:rsidRPr="00734EB8">
              <w:t xml:space="preserve">, variando de 1 (um) até </w:t>
            </w:r>
            <w:proofErr w:type="spellStart"/>
            <w:r w:rsidRPr="00734EB8">
              <w:t>n</w:t>
            </w:r>
            <w:r w:rsidRPr="00734EB8">
              <w:rPr>
                <w:vertAlign w:val="subscript"/>
              </w:rPr>
              <w:t>DI</w:t>
            </w:r>
            <w:proofErr w:type="spellEnd"/>
            <w:r w:rsidRPr="00734EB8">
              <w:t>;</w:t>
            </w:r>
          </w:p>
        </w:tc>
      </w:tr>
      <w:tr w:rsidR="00457DB6" w:rsidRPr="00734EB8" w:rsidTr="00611DCD">
        <w:tc>
          <w:tcPr>
            <w:tcW w:w="725" w:type="dxa"/>
            <w:shd w:val="clear" w:color="auto" w:fill="auto"/>
            <w:hideMark/>
          </w:tcPr>
          <w:p w:rsidR="00457DB6" w:rsidRPr="00734EB8" w:rsidRDefault="00FA0130" w:rsidP="00D34F35">
            <w:pPr>
              <w:spacing w:line="312" w:lineRule="auto"/>
              <w:jc w:val="both"/>
              <w:rPr>
                <w:i/>
                <w:lang w:eastAsia="en-US"/>
              </w:rPr>
            </w:pPr>
            <w:proofErr w:type="spellStart"/>
            <w:r w:rsidRPr="00734EB8">
              <w:rPr>
                <w:i/>
              </w:rPr>
              <w:t>n</w:t>
            </w:r>
            <w:r w:rsidRPr="00734EB8">
              <w:rPr>
                <w:i/>
                <w:vertAlign w:val="subscript"/>
              </w:rPr>
              <w:t>DI</w:t>
            </w:r>
            <w:proofErr w:type="spellEnd"/>
          </w:p>
        </w:tc>
        <w:tc>
          <w:tcPr>
            <w:tcW w:w="461" w:type="dxa"/>
            <w:shd w:val="clear" w:color="auto" w:fill="auto"/>
            <w:hideMark/>
          </w:tcPr>
          <w:p w:rsidR="00457DB6" w:rsidRPr="00734EB8" w:rsidRDefault="00FA0130" w:rsidP="00D34F35">
            <w:pPr>
              <w:spacing w:line="312" w:lineRule="auto"/>
              <w:jc w:val="both"/>
              <w:rPr>
                <w:i/>
                <w:lang w:eastAsia="en-US"/>
              </w:rPr>
            </w:pPr>
            <w:r w:rsidRPr="00734EB8">
              <w:rPr>
                <w:i/>
              </w:rPr>
              <w:t>=</w:t>
            </w:r>
          </w:p>
        </w:tc>
        <w:tc>
          <w:tcPr>
            <w:tcW w:w="6975" w:type="dxa"/>
            <w:shd w:val="clear" w:color="auto" w:fill="auto"/>
            <w:hideMark/>
          </w:tcPr>
          <w:p w:rsidR="00457DB6" w:rsidRPr="00734EB8" w:rsidRDefault="00FA0130" w:rsidP="00D34F35">
            <w:pPr>
              <w:spacing w:line="312" w:lineRule="auto"/>
              <w:jc w:val="both"/>
              <w:rPr>
                <w:b/>
                <w:lang w:eastAsia="en-US"/>
              </w:rPr>
            </w:pPr>
            <w:r w:rsidRPr="00734EB8">
              <w:t xml:space="preserve">número total de Taxas </w:t>
            </w:r>
            <w:proofErr w:type="spellStart"/>
            <w:r w:rsidRPr="00734EB8">
              <w:t>DI-Over</w:t>
            </w:r>
            <w:proofErr w:type="spellEnd"/>
            <w:r w:rsidRPr="00734EB8">
              <w:t xml:space="preserve">, sendo </w:t>
            </w:r>
            <w:proofErr w:type="spellStart"/>
            <w:r w:rsidRPr="00734EB8">
              <w:t>n</w:t>
            </w:r>
            <w:r w:rsidRPr="00734EB8">
              <w:rPr>
                <w:vertAlign w:val="subscript"/>
              </w:rPr>
              <w:t>DI</w:t>
            </w:r>
            <w:proofErr w:type="spellEnd"/>
            <w:r w:rsidRPr="00734EB8">
              <w:t xml:space="preserve"> um número inteiro; e</w:t>
            </w:r>
          </w:p>
        </w:tc>
      </w:tr>
      <w:tr w:rsidR="00457DB6" w:rsidRPr="00734EB8" w:rsidTr="00611DCD">
        <w:tc>
          <w:tcPr>
            <w:tcW w:w="725" w:type="dxa"/>
            <w:shd w:val="clear" w:color="auto" w:fill="auto"/>
            <w:hideMark/>
          </w:tcPr>
          <w:p w:rsidR="00457DB6" w:rsidRPr="00734EB8" w:rsidRDefault="00FA0130" w:rsidP="00D34F35">
            <w:pPr>
              <w:spacing w:line="312" w:lineRule="auto"/>
              <w:jc w:val="both"/>
              <w:rPr>
                <w:i/>
                <w:lang w:eastAsia="en-US"/>
              </w:rPr>
            </w:pPr>
            <w:proofErr w:type="spellStart"/>
            <w:r w:rsidRPr="00734EB8">
              <w:rPr>
                <w:i/>
              </w:rPr>
              <w:t>TDI</w:t>
            </w:r>
            <w:r w:rsidRPr="00734EB8">
              <w:rPr>
                <w:i/>
                <w:vertAlign w:val="subscript"/>
              </w:rPr>
              <w:t>k</w:t>
            </w:r>
            <w:proofErr w:type="spellEnd"/>
          </w:p>
        </w:tc>
        <w:tc>
          <w:tcPr>
            <w:tcW w:w="461" w:type="dxa"/>
            <w:shd w:val="clear" w:color="auto" w:fill="auto"/>
            <w:hideMark/>
          </w:tcPr>
          <w:p w:rsidR="00457DB6" w:rsidRPr="00734EB8" w:rsidRDefault="00FA0130" w:rsidP="00D34F35">
            <w:pPr>
              <w:spacing w:line="312" w:lineRule="auto"/>
              <w:jc w:val="both"/>
              <w:rPr>
                <w:i/>
                <w:lang w:eastAsia="en-US"/>
              </w:rPr>
            </w:pPr>
            <w:r w:rsidRPr="00734EB8">
              <w:rPr>
                <w:i/>
              </w:rPr>
              <w:t>=</w:t>
            </w:r>
          </w:p>
        </w:tc>
        <w:tc>
          <w:tcPr>
            <w:tcW w:w="6975" w:type="dxa"/>
            <w:shd w:val="clear" w:color="auto" w:fill="auto"/>
            <w:hideMark/>
          </w:tcPr>
          <w:p w:rsidR="00457DB6" w:rsidRPr="00734EB8" w:rsidRDefault="00FA0130" w:rsidP="00D34F35">
            <w:pPr>
              <w:spacing w:line="312" w:lineRule="auto"/>
              <w:jc w:val="both"/>
              <w:rPr>
                <w:lang w:eastAsia="en-US"/>
              </w:rPr>
            </w:pPr>
            <w:r w:rsidRPr="00734EB8">
              <w:t xml:space="preserve">Taxa </w:t>
            </w:r>
            <w:proofErr w:type="spellStart"/>
            <w:r w:rsidRPr="00734EB8">
              <w:t>DI-Over</w:t>
            </w:r>
            <w:proofErr w:type="spellEnd"/>
            <w:r w:rsidRPr="00734EB8">
              <w:t>, de ordem “</w:t>
            </w:r>
            <w:r w:rsidR="005E7787" w:rsidRPr="00734EB8">
              <w:t>K</w:t>
            </w:r>
            <w:r w:rsidRPr="00734EB8">
              <w:t>”, expressa ao dia, calculada com 8 (oito) casas decimais com arredondamento, apurada da seguinte forma:</w:t>
            </w:r>
          </w:p>
        </w:tc>
      </w:tr>
    </w:tbl>
    <w:p w:rsidR="00457DB6" w:rsidRPr="00734EB8" w:rsidRDefault="00457DB6" w:rsidP="00D34F35">
      <w:pPr>
        <w:spacing w:line="312" w:lineRule="auto"/>
        <w:rPr>
          <w:i/>
          <w:lang w:eastAsia="en-US"/>
        </w:rPr>
      </w:pPr>
    </w:p>
    <w:p w:rsidR="00457DB6" w:rsidRPr="00734EB8" w:rsidRDefault="00457DB6" w:rsidP="00D34F35">
      <w:pPr>
        <w:spacing w:line="312" w:lineRule="auto"/>
        <w:jc w:val="center"/>
        <w:rPr>
          <w:i/>
        </w:rPr>
      </w:pPr>
      <w:r w:rsidRPr="00734EB8">
        <w:rPr>
          <w:rFonts w:eastAsia="Times New Roman"/>
          <w:i/>
          <w:position w:val="-30"/>
          <w:lang w:eastAsia="en-US"/>
        </w:rPr>
        <w:object w:dxaOrig="2475" w:dyaOrig="855" w14:anchorId="46913913">
          <v:shape id="_x0000_i1027" type="#_x0000_t75" style="width:123pt;height:43.5pt" o:ole="" fillcolor="window">
            <v:imagedata r:id="rId14" o:title=""/>
          </v:shape>
          <o:OLEObject Type="Embed" ProgID="Equation.3" ShapeID="_x0000_i1027" DrawAspect="Content" ObjectID="_1617701507" r:id="rId15"/>
        </w:object>
      </w:r>
    </w:p>
    <w:p w:rsidR="00457DB6" w:rsidRPr="00734EB8" w:rsidRDefault="00457DB6" w:rsidP="00D34F35">
      <w:pPr>
        <w:spacing w:line="312" w:lineRule="auto"/>
        <w:rPr>
          <w:i/>
        </w:rPr>
      </w:pPr>
    </w:p>
    <w:p w:rsidR="00457DB6" w:rsidRPr="00734EB8" w:rsidRDefault="00FA0130" w:rsidP="00D34F35">
      <w:pPr>
        <w:spacing w:line="312" w:lineRule="auto"/>
        <w:rPr>
          <w:i/>
        </w:rPr>
      </w:pPr>
      <w:r w:rsidRPr="00734EB8">
        <w:rPr>
          <w:i/>
        </w:rPr>
        <w:t>onde:</w:t>
      </w:r>
    </w:p>
    <w:p w:rsidR="00457DB6" w:rsidRPr="00734EB8" w:rsidRDefault="00457DB6" w:rsidP="00D34F35">
      <w:pPr>
        <w:spacing w:line="312" w:lineRule="auto"/>
        <w:rPr>
          <w:i/>
        </w:rPr>
      </w:pPr>
    </w:p>
    <w:tbl>
      <w:tblPr>
        <w:tblW w:w="8175" w:type="dxa"/>
        <w:tblInd w:w="1158" w:type="dxa"/>
        <w:tblLook w:val="01E0" w:firstRow="1" w:lastRow="1" w:firstColumn="1" w:lastColumn="1" w:noHBand="0" w:noVBand="0"/>
      </w:tblPr>
      <w:tblGrid>
        <w:gridCol w:w="1443"/>
        <w:gridCol w:w="460"/>
        <w:gridCol w:w="6272"/>
      </w:tblGrid>
      <w:tr w:rsidR="00457DB6" w:rsidRPr="00734EB8" w:rsidTr="00611DCD">
        <w:tc>
          <w:tcPr>
            <w:tcW w:w="621" w:type="dxa"/>
            <w:shd w:val="clear" w:color="auto" w:fill="auto"/>
            <w:hideMark/>
          </w:tcPr>
          <w:p w:rsidR="00457DB6" w:rsidRPr="00734EB8" w:rsidRDefault="00FA0130" w:rsidP="00D34F35">
            <w:pPr>
              <w:spacing w:line="312" w:lineRule="auto"/>
              <w:jc w:val="both"/>
              <w:rPr>
                <w:i/>
                <w:lang w:eastAsia="en-US"/>
              </w:rPr>
            </w:pPr>
            <w:r w:rsidRPr="00734EB8">
              <w:rPr>
                <w:i/>
              </w:rPr>
              <w:t>K</w:t>
            </w:r>
          </w:p>
        </w:tc>
        <w:tc>
          <w:tcPr>
            <w:tcW w:w="475" w:type="dxa"/>
            <w:shd w:val="clear" w:color="auto" w:fill="auto"/>
            <w:hideMark/>
          </w:tcPr>
          <w:p w:rsidR="00457DB6" w:rsidRPr="00734EB8" w:rsidRDefault="00FA0130" w:rsidP="00D34F35">
            <w:pPr>
              <w:spacing w:line="312" w:lineRule="auto"/>
              <w:jc w:val="both"/>
              <w:rPr>
                <w:i/>
                <w:lang w:eastAsia="en-US"/>
              </w:rPr>
            </w:pPr>
            <w:r w:rsidRPr="00734EB8">
              <w:rPr>
                <w:i/>
              </w:rPr>
              <w:t>=</w:t>
            </w:r>
          </w:p>
        </w:tc>
        <w:tc>
          <w:tcPr>
            <w:tcW w:w="7079" w:type="dxa"/>
            <w:shd w:val="clear" w:color="auto" w:fill="auto"/>
            <w:hideMark/>
          </w:tcPr>
          <w:p w:rsidR="00457DB6" w:rsidRPr="00734EB8" w:rsidRDefault="00FA0130" w:rsidP="00D34F35">
            <w:pPr>
              <w:spacing w:line="312" w:lineRule="auto"/>
              <w:jc w:val="both"/>
              <w:rPr>
                <w:lang w:eastAsia="en-US"/>
              </w:rPr>
            </w:pPr>
            <w:r w:rsidRPr="00734EB8">
              <w:t>1, 2, ..., n;</w:t>
            </w:r>
          </w:p>
        </w:tc>
      </w:tr>
      <w:tr w:rsidR="00457DB6" w:rsidRPr="00734EB8" w:rsidTr="00611DCD">
        <w:tc>
          <w:tcPr>
            <w:tcW w:w="621" w:type="dxa"/>
            <w:shd w:val="clear" w:color="auto" w:fill="auto"/>
            <w:hideMark/>
          </w:tcPr>
          <w:p w:rsidR="00457DB6" w:rsidRPr="00734EB8" w:rsidRDefault="00FA0130" w:rsidP="00D34F35">
            <w:pPr>
              <w:spacing w:line="312" w:lineRule="auto"/>
              <w:jc w:val="both"/>
              <w:rPr>
                <w:i/>
                <w:lang w:eastAsia="en-US"/>
              </w:rPr>
            </w:pPr>
            <w:proofErr w:type="spellStart"/>
            <w:r w:rsidRPr="00734EB8">
              <w:rPr>
                <w:i/>
              </w:rPr>
              <w:t>DI</w:t>
            </w:r>
            <w:r w:rsidRPr="00734EB8">
              <w:rPr>
                <w:i/>
                <w:vertAlign w:val="subscript"/>
              </w:rPr>
              <w:t>k</w:t>
            </w:r>
            <w:proofErr w:type="spellEnd"/>
          </w:p>
        </w:tc>
        <w:tc>
          <w:tcPr>
            <w:tcW w:w="475" w:type="dxa"/>
            <w:shd w:val="clear" w:color="auto" w:fill="auto"/>
            <w:hideMark/>
          </w:tcPr>
          <w:p w:rsidR="00457DB6" w:rsidRPr="00734EB8" w:rsidRDefault="00FA0130" w:rsidP="00D34F35">
            <w:pPr>
              <w:spacing w:line="312" w:lineRule="auto"/>
              <w:jc w:val="both"/>
              <w:rPr>
                <w:i/>
                <w:lang w:eastAsia="en-US"/>
              </w:rPr>
            </w:pPr>
            <w:r w:rsidRPr="00734EB8">
              <w:rPr>
                <w:i/>
              </w:rPr>
              <w:t>=</w:t>
            </w:r>
          </w:p>
        </w:tc>
        <w:tc>
          <w:tcPr>
            <w:tcW w:w="7079" w:type="dxa"/>
            <w:shd w:val="clear" w:color="auto" w:fill="auto"/>
            <w:hideMark/>
          </w:tcPr>
          <w:p w:rsidR="00457DB6" w:rsidRPr="00734EB8" w:rsidRDefault="00FA0130" w:rsidP="00D34F35">
            <w:pPr>
              <w:spacing w:line="312" w:lineRule="auto"/>
              <w:jc w:val="both"/>
              <w:rPr>
                <w:lang w:eastAsia="en-US"/>
              </w:rPr>
            </w:pPr>
            <w:r w:rsidRPr="00734EB8">
              <w:t xml:space="preserve">Taxa </w:t>
            </w:r>
            <w:proofErr w:type="spellStart"/>
            <w:r w:rsidRPr="00734EB8">
              <w:t>DI-Over</w:t>
            </w:r>
            <w:proofErr w:type="spellEnd"/>
            <w:r w:rsidRPr="00734EB8">
              <w:t>, de ordem “</w:t>
            </w:r>
            <w:r w:rsidR="005E7787" w:rsidRPr="00734EB8">
              <w:t>K</w:t>
            </w:r>
            <w:r w:rsidRPr="00734EB8">
              <w:t>”, divulgada pela B3, utilizada com 2 (duas) casas decimais; e</w:t>
            </w:r>
          </w:p>
        </w:tc>
      </w:tr>
      <w:tr w:rsidR="00611DCD" w:rsidRPr="00734EB8" w:rsidTr="00611DCD">
        <w:tc>
          <w:tcPr>
            <w:tcW w:w="621" w:type="dxa"/>
            <w:shd w:val="clear" w:color="auto" w:fill="auto"/>
            <w:hideMark/>
          </w:tcPr>
          <w:p w:rsidR="00611DCD" w:rsidRPr="00734EB8" w:rsidRDefault="00FA0130" w:rsidP="00D34F35">
            <w:pPr>
              <w:spacing w:line="312" w:lineRule="auto"/>
              <w:jc w:val="both"/>
              <w:rPr>
                <w:i/>
                <w:lang w:eastAsia="en-US"/>
              </w:rPr>
            </w:pPr>
            <w:proofErr w:type="spellStart"/>
            <w:r w:rsidRPr="00734EB8">
              <w:rPr>
                <w:i/>
              </w:rPr>
              <w:t>FatorSpread</w:t>
            </w:r>
            <w:proofErr w:type="spellEnd"/>
          </w:p>
        </w:tc>
        <w:tc>
          <w:tcPr>
            <w:tcW w:w="475" w:type="dxa"/>
            <w:shd w:val="clear" w:color="auto" w:fill="auto"/>
            <w:hideMark/>
          </w:tcPr>
          <w:p w:rsidR="00611DCD" w:rsidRPr="00734EB8" w:rsidRDefault="00FA0130" w:rsidP="00D34F35">
            <w:pPr>
              <w:spacing w:line="312" w:lineRule="auto"/>
              <w:jc w:val="both"/>
              <w:rPr>
                <w:i/>
                <w:lang w:eastAsia="en-US"/>
              </w:rPr>
            </w:pPr>
            <w:r w:rsidRPr="00734EB8">
              <w:rPr>
                <w:i/>
              </w:rPr>
              <w:t>=</w:t>
            </w:r>
          </w:p>
        </w:tc>
        <w:tc>
          <w:tcPr>
            <w:tcW w:w="7079" w:type="dxa"/>
            <w:shd w:val="clear" w:color="auto" w:fill="auto"/>
            <w:hideMark/>
          </w:tcPr>
          <w:p w:rsidR="00611DCD" w:rsidRPr="00734EB8" w:rsidRDefault="00FA0130" w:rsidP="00D34F35">
            <w:pPr>
              <w:spacing w:line="312" w:lineRule="auto"/>
              <w:jc w:val="both"/>
              <w:rPr>
                <w:lang w:eastAsia="en-US"/>
              </w:rPr>
            </w:pPr>
            <w:r w:rsidRPr="00734EB8">
              <w:t>sobretaxa de juros fixos, calculado com 9 (nove) casas decimais, com arredondamento, apurado da seguinte forma:</w:t>
            </w:r>
          </w:p>
        </w:tc>
      </w:tr>
    </w:tbl>
    <w:p w:rsidR="00457DB6" w:rsidRPr="00734EB8" w:rsidRDefault="00457DB6" w:rsidP="00D34F35">
      <w:pPr>
        <w:spacing w:line="312" w:lineRule="auto"/>
        <w:rPr>
          <w:i/>
          <w:lang w:eastAsia="en-US"/>
        </w:rPr>
      </w:pPr>
    </w:p>
    <w:p w:rsidR="00457DB6" w:rsidRPr="00734EB8" w:rsidRDefault="00FA0130" w:rsidP="00D34F35">
      <w:pPr>
        <w:spacing w:line="312" w:lineRule="auto"/>
        <w:rPr>
          <w:i/>
        </w:rPr>
      </w:pPr>
      <w:r w:rsidRPr="00734EB8">
        <w:rPr>
          <w:i/>
        </w:rPr>
        <w:t>onde:</w:t>
      </w:r>
    </w:p>
    <w:p w:rsidR="00457DB6" w:rsidRPr="00734EB8" w:rsidRDefault="00457DB6" w:rsidP="00D34F35">
      <w:pPr>
        <w:spacing w:line="312" w:lineRule="auto"/>
      </w:pPr>
    </w:p>
    <w:p w:rsidR="00457DB6" w:rsidRPr="00734EB8" w:rsidRDefault="00077154" w:rsidP="00D34F35">
      <w:pPr>
        <w:spacing w:line="312" w:lineRule="auto"/>
        <w:rPr>
          <w:i/>
        </w:rPr>
      </w:pPr>
      <w:r w:rsidRPr="00734EB8">
        <w:rPr>
          <w:noProof/>
          <w:lang w:val="pt-PT" w:eastAsia="pt-PT"/>
        </w:rPr>
        <w:drawing>
          <wp:anchor distT="0" distB="0" distL="114300" distR="114300" simplePos="0" relativeHeight="251657216" behindDoc="0" locked="0" layoutInCell="1" allowOverlap="1" wp14:anchorId="4C475A7B" wp14:editId="6866EC95">
            <wp:simplePos x="0" y="0"/>
            <wp:positionH relativeFrom="column">
              <wp:posOffset>1814830</wp:posOffset>
            </wp:positionH>
            <wp:positionV relativeFrom="paragraph">
              <wp:posOffset>38735</wp:posOffset>
            </wp:positionV>
            <wp:extent cx="1985010" cy="622935"/>
            <wp:effectExtent l="0" t="0" r="0" b="0"/>
            <wp:wrapTopAndBottom/>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pic:spPr>
                </pic:pic>
              </a:graphicData>
            </a:graphic>
          </wp:anchor>
        </w:drawing>
      </w:r>
    </w:p>
    <w:tbl>
      <w:tblPr>
        <w:tblW w:w="8221" w:type="dxa"/>
        <w:tblInd w:w="1101" w:type="dxa"/>
        <w:tblLook w:val="01E0" w:firstRow="1" w:lastRow="1" w:firstColumn="1" w:lastColumn="1" w:noHBand="0" w:noVBand="0"/>
      </w:tblPr>
      <w:tblGrid>
        <w:gridCol w:w="1559"/>
        <w:gridCol w:w="600"/>
        <w:gridCol w:w="6062"/>
      </w:tblGrid>
      <w:tr w:rsidR="00457DB6" w:rsidRPr="00734EB8" w:rsidTr="00DE5261">
        <w:tc>
          <w:tcPr>
            <w:tcW w:w="1559" w:type="dxa"/>
            <w:shd w:val="clear" w:color="auto" w:fill="auto"/>
            <w:hideMark/>
          </w:tcPr>
          <w:p w:rsidR="00457DB6" w:rsidRPr="00734EB8" w:rsidRDefault="004229FC" w:rsidP="00D34F35">
            <w:pPr>
              <w:spacing w:line="312" w:lineRule="auto"/>
              <w:jc w:val="both"/>
              <w:rPr>
                <w:i/>
              </w:rPr>
            </w:pPr>
            <w:r w:rsidRPr="00734EB8">
              <w:rPr>
                <w:i/>
              </w:rPr>
              <w:t xml:space="preserve">Spread </w:t>
            </w:r>
          </w:p>
          <w:p w:rsidR="00FD2D5F" w:rsidRPr="00734EB8" w:rsidRDefault="00FD2D5F" w:rsidP="00D34F35">
            <w:pPr>
              <w:spacing w:line="312" w:lineRule="auto"/>
              <w:jc w:val="both"/>
              <w:rPr>
                <w:i/>
                <w:lang w:eastAsia="en-US"/>
              </w:rPr>
            </w:pPr>
          </w:p>
        </w:tc>
        <w:tc>
          <w:tcPr>
            <w:tcW w:w="600" w:type="dxa"/>
            <w:shd w:val="clear" w:color="auto" w:fill="auto"/>
            <w:hideMark/>
          </w:tcPr>
          <w:p w:rsidR="00457DB6" w:rsidRPr="00734EB8" w:rsidRDefault="00FA0130" w:rsidP="00D34F35">
            <w:pPr>
              <w:spacing w:line="312" w:lineRule="auto"/>
              <w:jc w:val="both"/>
              <w:rPr>
                <w:i/>
                <w:lang w:eastAsia="en-US"/>
              </w:rPr>
            </w:pPr>
            <w:r w:rsidRPr="00734EB8">
              <w:rPr>
                <w:i/>
              </w:rPr>
              <w:t>=</w:t>
            </w:r>
          </w:p>
        </w:tc>
        <w:tc>
          <w:tcPr>
            <w:tcW w:w="6062" w:type="dxa"/>
            <w:shd w:val="clear" w:color="auto" w:fill="auto"/>
            <w:hideMark/>
          </w:tcPr>
          <w:p w:rsidR="00457DB6" w:rsidRPr="00734EB8" w:rsidRDefault="001A4C04" w:rsidP="00D34F35">
            <w:pPr>
              <w:spacing w:line="312" w:lineRule="auto"/>
              <w:jc w:val="both"/>
              <w:rPr>
                <w:lang w:eastAsia="en-US"/>
              </w:rPr>
            </w:pPr>
            <w:r>
              <w:t>1,</w:t>
            </w:r>
            <w:r w:rsidR="0032769C">
              <w:t>50</w:t>
            </w:r>
            <w:r w:rsidR="00FA0130" w:rsidRPr="00734EB8">
              <w:t>; e</w:t>
            </w:r>
          </w:p>
        </w:tc>
      </w:tr>
      <w:tr w:rsidR="00457DB6" w:rsidRPr="00734EB8" w:rsidTr="00DE5261">
        <w:tc>
          <w:tcPr>
            <w:tcW w:w="1559" w:type="dxa"/>
            <w:shd w:val="clear" w:color="auto" w:fill="auto"/>
            <w:hideMark/>
          </w:tcPr>
          <w:p w:rsidR="00457DB6" w:rsidRPr="00734EB8" w:rsidRDefault="00FA0130" w:rsidP="00D34F35">
            <w:pPr>
              <w:spacing w:line="312" w:lineRule="auto"/>
              <w:jc w:val="both"/>
              <w:rPr>
                <w:i/>
                <w:lang w:eastAsia="en-US"/>
              </w:rPr>
            </w:pPr>
            <w:r w:rsidRPr="00734EB8">
              <w:rPr>
                <w:i/>
              </w:rPr>
              <w:t>DP</w:t>
            </w:r>
          </w:p>
        </w:tc>
        <w:tc>
          <w:tcPr>
            <w:tcW w:w="600" w:type="dxa"/>
            <w:shd w:val="clear" w:color="auto" w:fill="auto"/>
            <w:hideMark/>
          </w:tcPr>
          <w:p w:rsidR="00457DB6" w:rsidRPr="00734EB8" w:rsidRDefault="00FA0130" w:rsidP="00D34F35">
            <w:pPr>
              <w:spacing w:line="312" w:lineRule="auto"/>
              <w:jc w:val="both"/>
              <w:rPr>
                <w:i/>
                <w:lang w:eastAsia="en-US"/>
              </w:rPr>
            </w:pPr>
            <w:r w:rsidRPr="00734EB8">
              <w:rPr>
                <w:i/>
              </w:rPr>
              <w:t>=</w:t>
            </w:r>
          </w:p>
        </w:tc>
        <w:tc>
          <w:tcPr>
            <w:tcW w:w="6062" w:type="dxa"/>
            <w:shd w:val="clear" w:color="auto" w:fill="auto"/>
            <w:hideMark/>
          </w:tcPr>
          <w:p w:rsidR="00457DB6" w:rsidRPr="00734EB8" w:rsidRDefault="00FA0130" w:rsidP="00D34F35">
            <w:pPr>
              <w:spacing w:line="312" w:lineRule="auto"/>
              <w:jc w:val="both"/>
              <w:rPr>
                <w:b/>
                <w:lang w:eastAsia="en-US"/>
              </w:rPr>
            </w:pPr>
            <w:r w:rsidRPr="00734EB8">
              <w:t xml:space="preserve">número de Dias Úteis entre a </w:t>
            </w:r>
            <w:r w:rsidR="00217929">
              <w:t>D</w:t>
            </w:r>
            <w:r w:rsidR="000E5C18" w:rsidRPr="00734EB8">
              <w:t>ata d</w:t>
            </w:r>
            <w:r w:rsidR="00CE7C88">
              <w:t xml:space="preserve">e </w:t>
            </w:r>
            <w:r w:rsidR="00217929">
              <w:t>I</w:t>
            </w:r>
            <w:r w:rsidR="000E5C18" w:rsidRPr="00734EB8">
              <w:t>ntegralização das Debêntures</w:t>
            </w:r>
            <w:r w:rsidR="00CE7C88">
              <w:t xml:space="preserve"> da respectiva série</w:t>
            </w:r>
            <w:r w:rsidR="004229FC" w:rsidRPr="00734EB8">
              <w:t xml:space="preserve"> </w:t>
            </w:r>
            <w:r w:rsidRPr="00734EB8">
              <w:t>ou data de pagamento da Remuneração imediatamente anterior, conforme o caso, e a data atual, sendo DP um número inteiro.</w:t>
            </w:r>
          </w:p>
        </w:tc>
      </w:tr>
    </w:tbl>
    <w:p w:rsidR="00604F5A" w:rsidRPr="00734EB8" w:rsidRDefault="00604F5A" w:rsidP="00D34F35">
      <w:pPr>
        <w:widowControl w:val="0"/>
        <w:spacing w:line="312" w:lineRule="auto"/>
        <w:jc w:val="both"/>
      </w:pPr>
    </w:p>
    <w:p w:rsidR="00604F5A" w:rsidRPr="00734EB8" w:rsidRDefault="006848A1" w:rsidP="00D34F35">
      <w:pPr>
        <w:widowControl w:val="0"/>
        <w:tabs>
          <w:tab w:val="left" w:pos="851"/>
        </w:tabs>
        <w:spacing w:line="312" w:lineRule="auto"/>
        <w:jc w:val="both"/>
      </w:pPr>
      <w:r w:rsidRPr="00CF29AC">
        <w:rPr>
          <w:rFonts w:eastAsia="Arial Unicode MS"/>
          <w:b/>
        </w:rPr>
        <w:t>4.10</w:t>
      </w:r>
      <w:r w:rsidR="00604F5A" w:rsidRPr="00CF29AC">
        <w:rPr>
          <w:rFonts w:eastAsia="Arial Unicode MS"/>
          <w:b/>
        </w:rPr>
        <w:t>.1.2</w:t>
      </w:r>
      <w:r w:rsidR="00604F5A" w:rsidRPr="00734EB8">
        <w:rPr>
          <w:rFonts w:eastAsia="Arial Unicode MS"/>
        </w:rPr>
        <w:tab/>
      </w:r>
      <w:r w:rsidR="00604F5A" w:rsidRPr="00734EB8">
        <w:t>O cálculo da Remuneração acima está sujeito às seguintes observações:</w:t>
      </w:r>
    </w:p>
    <w:p w:rsidR="00604F5A" w:rsidRPr="00734EB8" w:rsidRDefault="00604F5A" w:rsidP="00D34F35">
      <w:pPr>
        <w:widowControl w:val="0"/>
        <w:spacing w:line="312" w:lineRule="auto"/>
        <w:jc w:val="both"/>
      </w:pPr>
    </w:p>
    <w:p w:rsidR="00604F5A" w:rsidRPr="00734EB8" w:rsidRDefault="00604F5A" w:rsidP="00D34F35">
      <w:pPr>
        <w:pStyle w:val="PargrafodaLista"/>
        <w:widowControl w:val="0"/>
        <w:numPr>
          <w:ilvl w:val="0"/>
          <w:numId w:val="12"/>
        </w:numPr>
        <w:spacing w:line="312" w:lineRule="auto"/>
        <w:ind w:left="709" w:hanging="709"/>
        <w:jc w:val="both"/>
      </w:pPr>
      <w:r w:rsidRPr="00734EB8">
        <w:t xml:space="preserve">o fator resultante da expressão </w:t>
      </w:r>
      <w:r w:rsidRPr="00734EB8">
        <w:rPr>
          <w:rFonts w:eastAsia="Times New Roman"/>
          <w:i/>
          <w:position w:val="-10"/>
          <w:lang w:eastAsia="en-US"/>
        </w:rPr>
        <w:object w:dxaOrig="1140" w:dyaOrig="340" w14:anchorId="4F8F1068">
          <v:shape id="_x0000_i1028" type="#_x0000_t75" style="width:57.75pt;height:21pt" o:ole="" fillcolor="window">
            <v:imagedata r:id="rId17" o:title=""/>
          </v:shape>
          <o:OLEObject Type="Embed" ProgID="Equation.3" ShapeID="_x0000_i1028" DrawAspect="Content" ObjectID="_1617701508" r:id="rId18"/>
        </w:object>
      </w:r>
      <w:r w:rsidRPr="00734EB8">
        <w:t xml:space="preserve"> é considerado com 16 (dezesseis) casas decimais, sem arredondamento;</w:t>
      </w:r>
    </w:p>
    <w:p w:rsidR="00604F5A" w:rsidRPr="00734EB8" w:rsidRDefault="00604F5A" w:rsidP="00D34F35">
      <w:pPr>
        <w:widowControl w:val="0"/>
        <w:spacing w:line="312" w:lineRule="auto"/>
        <w:ind w:left="709" w:hanging="709"/>
        <w:jc w:val="both"/>
      </w:pPr>
    </w:p>
    <w:p w:rsidR="00604F5A" w:rsidRPr="00734EB8" w:rsidRDefault="00604F5A" w:rsidP="00D34F35">
      <w:pPr>
        <w:pStyle w:val="PargrafodaLista"/>
        <w:widowControl w:val="0"/>
        <w:numPr>
          <w:ilvl w:val="0"/>
          <w:numId w:val="12"/>
        </w:numPr>
        <w:spacing w:line="312" w:lineRule="auto"/>
        <w:ind w:left="709" w:hanging="709"/>
        <w:jc w:val="both"/>
      </w:pPr>
      <w:r w:rsidRPr="00734EB8">
        <w:t xml:space="preserve">efetua-se o </w:t>
      </w:r>
      <w:proofErr w:type="spellStart"/>
      <w:r w:rsidRPr="00734EB8">
        <w:t>produtório</w:t>
      </w:r>
      <w:proofErr w:type="spellEnd"/>
      <w:r w:rsidRPr="00734EB8">
        <w:t xml:space="preserve"> dos fatores diários </w:t>
      </w:r>
      <w:r w:rsidRPr="00734EB8">
        <w:rPr>
          <w:rFonts w:eastAsia="Times New Roman"/>
          <w:i/>
          <w:position w:val="-10"/>
          <w:lang w:eastAsia="en-US"/>
        </w:rPr>
        <w:object w:dxaOrig="1140" w:dyaOrig="340" w14:anchorId="3E753E6C">
          <v:shape id="_x0000_i1029" type="#_x0000_t75" style="width:57.75pt;height:21pt" o:ole="" fillcolor="window">
            <v:imagedata r:id="rId19" o:title=""/>
          </v:shape>
          <o:OLEObject Type="Embed" ProgID="Equation.3" ShapeID="_x0000_i1029" DrawAspect="Content" ObjectID="_1617701509" r:id="rId20"/>
        </w:object>
      </w:r>
      <w:r w:rsidRPr="00734EB8">
        <w:t>, sendo que a cada fator diário acumulado, trunca-se o resultado com 16 (dezesseis) casas decimais, aplicando-se o próximo fator diário, e assim por diante até o último considerado;</w:t>
      </w:r>
    </w:p>
    <w:p w:rsidR="00604F5A" w:rsidRPr="00734EB8" w:rsidRDefault="00604F5A" w:rsidP="00D34F35">
      <w:pPr>
        <w:widowControl w:val="0"/>
        <w:spacing w:line="312" w:lineRule="auto"/>
        <w:ind w:left="709" w:hanging="709"/>
        <w:jc w:val="both"/>
      </w:pPr>
    </w:p>
    <w:p w:rsidR="00604F5A" w:rsidRPr="00734EB8" w:rsidRDefault="00604F5A" w:rsidP="00D34F35">
      <w:pPr>
        <w:pStyle w:val="PargrafodaLista"/>
        <w:widowControl w:val="0"/>
        <w:numPr>
          <w:ilvl w:val="0"/>
          <w:numId w:val="12"/>
        </w:numPr>
        <w:spacing w:line="312" w:lineRule="auto"/>
        <w:ind w:left="709" w:hanging="709"/>
        <w:jc w:val="both"/>
      </w:pPr>
      <w:r w:rsidRPr="00734EB8">
        <w:t>uma vez os fatores estando acumulados, considera-se o fator resultante “Fator DI” com 8 (oito) casas decimais, com arredondamento;</w:t>
      </w:r>
    </w:p>
    <w:p w:rsidR="00604F5A" w:rsidRPr="00734EB8" w:rsidRDefault="00604F5A" w:rsidP="00D34F35">
      <w:pPr>
        <w:widowControl w:val="0"/>
        <w:spacing w:line="312" w:lineRule="auto"/>
        <w:ind w:left="709" w:hanging="709"/>
        <w:jc w:val="both"/>
      </w:pPr>
    </w:p>
    <w:p w:rsidR="00604F5A" w:rsidRPr="00734EB8" w:rsidRDefault="00604F5A" w:rsidP="00D34F35">
      <w:pPr>
        <w:pStyle w:val="PargrafodaLista"/>
        <w:widowControl w:val="0"/>
        <w:numPr>
          <w:ilvl w:val="0"/>
          <w:numId w:val="12"/>
        </w:numPr>
        <w:spacing w:line="312" w:lineRule="auto"/>
        <w:ind w:left="709" w:hanging="709"/>
        <w:jc w:val="both"/>
      </w:pPr>
      <w:r w:rsidRPr="00734EB8">
        <w:t>o fator resultante da expressão (</w:t>
      </w:r>
      <w:proofErr w:type="spellStart"/>
      <w:r w:rsidRPr="00734EB8">
        <w:t>FatorDI</w:t>
      </w:r>
      <w:proofErr w:type="spellEnd"/>
      <w:r w:rsidRPr="00734EB8">
        <w:t xml:space="preserve"> x </w:t>
      </w:r>
      <w:proofErr w:type="spellStart"/>
      <w:r w:rsidRPr="00734EB8">
        <w:t>FatorSpread</w:t>
      </w:r>
      <w:proofErr w:type="spellEnd"/>
      <w:r w:rsidRPr="00734EB8">
        <w:t>) é considerado com 8 (oito) casas decimais, com arredondamento; e</w:t>
      </w:r>
    </w:p>
    <w:p w:rsidR="00604F5A" w:rsidRPr="00734EB8" w:rsidRDefault="00604F5A" w:rsidP="00D34F35">
      <w:pPr>
        <w:pStyle w:val="PargrafodaLista"/>
        <w:widowControl w:val="0"/>
        <w:spacing w:line="312" w:lineRule="auto"/>
        <w:ind w:left="709"/>
        <w:jc w:val="both"/>
      </w:pPr>
    </w:p>
    <w:p w:rsidR="007E776B" w:rsidRPr="00734EB8" w:rsidRDefault="00604F5A" w:rsidP="00D34F35">
      <w:pPr>
        <w:pStyle w:val="PargrafodaLista"/>
        <w:widowControl w:val="0"/>
        <w:numPr>
          <w:ilvl w:val="0"/>
          <w:numId w:val="12"/>
        </w:numPr>
        <w:spacing w:line="312" w:lineRule="auto"/>
        <w:ind w:left="709" w:hanging="709"/>
        <w:jc w:val="both"/>
      </w:pPr>
      <w:r w:rsidRPr="00734EB8">
        <w:t>a Taxa DI deverá ser utilizada considerando idêntico número de casas decimais divulgado pela entidade responsável pelo seu cálculo, salvo quando expressamente indicado de outra forma.</w:t>
      </w:r>
    </w:p>
    <w:p w:rsidR="00604F5A" w:rsidRPr="00734EB8" w:rsidRDefault="00604F5A" w:rsidP="00D34F35">
      <w:pPr>
        <w:pStyle w:val="Recuodecorpodetexto"/>
        <w:spacing w:line="312" w:lineRule="auto"/>
        <w:rPr>
          <w:sz w:val="24"/>
          <w:szCs w:val="24"/>
        </w:rPr>
      </w:pPr>
    </w:p>
    <w:p w:rsidR="00A53FD5" w:rsidRPr="00734EB8" w:rsidRDefault="006848A1" w:rsidP="00D34F35">
      <w:pPr>
        <w:pStyle w:val="Recuodecorpodetexto"/>
        <w:tabs>
          <w:tab w:val="left" w:pos="851"/>
        </w:tabs>
        <w:spacing w:line="312" w:lineRule="auto"/>
        <w:rPr>
          <w:sz w:val="24"/>
          <w:szCs w:val="24"/>
        </w:rPr>
      </w:pPr>
      <w:r w:rsidRPr="00CF29AC">
        <w:rPr>
          <w:b/>
          <w:sz w:val="24"/>
          <w:szCs w:val="24"/>
        </w:rPr>
        <w:t>4.10.1.3</w:t>
      </w:r>
      <w:r w:rsidR="00FA0130" w:rsidRPr="00734EB8">
        <w:rPr>
          <w:sz w:val="24"/>
          <w:szCs w:val="24"/>
        </w:rPr>
        <w:tab/>
        <w:t>Observado o quanto estabelecido no item abaixo, no caso de indisponibilidade temporária da Taxa DI quando do pagamento de qualquer obrigação pecuniária prevista nesta Escritura de Emissão, será utilizada, em sua substituição, a última Taxa DI divulgada até a data do cálculo, não sendo devidas quaisquer compensações financeiras, tanto por parte da Emissora quanto por parte dos Debenturistas, quando da divulgação posterior da Taxa DI que seria aplicável.</w:t>
      </w:r>
    </w:p>
    <w:p w:rsidR="00A53FD5" w:rsidRPr="00734EB8" w:rsidRDefault="00A53FD5" w:rsidP="00D34F35">
      <w:pPr>
        <w:pStyle w:val="Recuodecorpodetexto"/>
        <w:spacing w:line="312" w:lineRule="auto"/>
        <w:rPr>
          <w:sz w:val="24"/>
          <w:szCs w:val="24"/>
        </w:rPr>
      </w:pPr>
    </w:p>
    <w:p w:rsidR="00A53FD5" w:rsidRPr="00734EB8" w:rsidRDefault="006848A1" w:rsidP="00D34F35">
      <w:pPr>
        <w:pStyle w:val="Recuodecorpodetexto"/>
        <w:tabs>
          <w:tab w:val="left" w:pos="851"/>
        </w:tabs>
        <w:spacing w:line="312" w:lineRule="auto"/>
        <w:rPr>
          <w:sz w:val="24"/>
          <w:szCs w:val="24"/>
        </w:rPr>
      </w:pPr>
      <w:r w:rsidRPr="00CF29AC">
        <w:rPr>
          <w:b/>
          <w:sz w:val="24"/>
          <w:szCs w:val="24"/>
        </w:rPr>
        <w:t>4.10.1.4</w:t>
      </w:r>
      <w:r w:rsidR="00FA0130" w:rsidRPr="00734EB8">
        <w:rPr>
          <w:sz w:val="24"/>
          <w:szCs w:val="24"/>
        </w:rPr>
        <w:tab/>
        <w:t>Na ausência de apuração e/ou divulgação da Taxa DI por prazo superior a 5 (cinco) Dias Úteis da data esperada para sua divulgação, ou, ainda, no caso de sua extinção por imposição legal ou determinação judicial, a Taxa DI deverá ser substituída pelo substituto determinado legalmente para tanto. No caso de não haver substituto legal para a Taxa DI, o Agente Fiduciário deverá convocar no primeiro Dia Útil subsequente ao término do prazo de 5</w:t>
      </w:r>
      <w:r w:rsidR="00EF2FA6">
        <w:rPr>
          <w:sz w:val="24"/>
          <w:szCs w:val="24"/>
        </w:rPr>
        <w:t> </w:t>
      </w:r>
      <w:r w:rsidR="00FA0130" w:rsidRPr="00734EB8">
        <w:rPr>
          <w:sz w:val="24"/>
          <w:szCs w:val="24"/>
        </w:rPr>
        <w:t xml:space="preserve">(cinco) Dias Úteis acima, AGD para os Debenturistas definirem, de comum acordo com a Emissora, o novo parâmetro a ser aplicado. Até a deliberação desse novo parâmetro, serão utilizadas, para o cálculo do valor de quaisquer obrigações previstas nesta Escritura de Emissão, as fórmulas do item acima e na apuração de </w:t>
      </w:r>
      <w:proofErr w:type="spellStart"/>
      <w:r w:rsidR="00FA0130" w:rsidRPr="00734EB8">
        <w:rPr>
          <w:sz w:val="24"/>
          <w:szCs w:val="24"/>
        </w:rPr>
        <w:t>TDI</w:t>
      </w:r>
      <w:r w:rsidR="00FA0130" w:rsidRPr="00734EB8">
        <w:rPr>
          <w:sz w:val="24"/>
          <w:szCs w:val="24"/>
          <w:vertAlign w:val="subscript"/>
        </w:rPr>
        <w:t>k</w:t>
      </w:r>
      <w:proofErr w:type="spellEnd"/>
      <w:r w:rsidR="00FA0130" w:rsidRPr="00734EB8">
        <w:rPr>
          <w:sz w:val="24"/>
          <w:szCs w:val="24"/>
        </w:rPr>
        <w:t xml:space="preserve"> será utilizada a última Taxa DI divulgada oficialmente, não sendo devidas quaisquer compensações entre a Emissora e os Debenturistas, quando da divulgação posterior da Taxa DI.</w:t>
      </w:r>
    </w:p>
    <w:p w:rsidR="00A53FD5" w:rsidRPr="00734EB8" w:rsidRDefault="00A53FD5" w:rsidP="00D34F35">
      <w:pPr>
        <w:pStyle w:val="Recuodecorpodetexto"/>
        <w:spacing w:line="312" w:lineRule="auto"/>
        <w:rPr>
          <w:sz w:val="24"/>
          <w:szCs w:val="24"/>
          <w:highlight w:val="yellow"/>
        </w:rPr>
      </w:pPr>
    </w:p>
    <w:p w:rsidR="00A53FD5" w:rsidRPr="00734EB8" w:rsidRDefault="006848A1" w:rsidP="00D34F35">
      <w:pPr>
        <w:pStyle w:val="Recuodecorpodetexto"/>
        <w:keepNext/>
        <w:keepLines/>
        <w:widowControl/>
        <w:tabs>
          <w:tab w:val="left" w:pos="851"/>
        </w:tabs>
        <w:spacing w:line="312" w:lineRule="auto"/>
        <w:rPr>
          <w:sz w:val="24"/>
          <w:szCs w:val="24"/>
        </w:rPr>
      </w:pPr>
      <w:r w:rsidRPr="00CF29AC">
        <w:rPr>
          <w:b/>
          <w:sz w:val="24"/>
          <w:szCs w:val="24"/>
        </w:rPr>
        <w:t>4.10.1.5</w:t>
      </w:r>
      <w:r w:rsidR="00FA0130" w:rsidRPr="00734EB8">
        <w:rPr>
          <w:sz w:val="24"/>
          <w:szCs w:val="24"/>
        </w:rPr>
        <w:tab/>
        <w:t xml:space="preserve">Caso a Taxa DI venha a ser divulgada antes da realização da AGD, a referida AGD não será mais realizada, e a Taxa DI, a partir da data de sua divulgação e vigência, passará a ser utilizada para o cálculo da Remuneração, </w:t>
      </w:r>
      <w:r w:rsidR="00AE6293">
        <w:rPr>
          <w:sz w:val="24"/>
          <w:szCs w:val="24"/>
        </w:rPr>
        <w:t xml:space="preserve">devendo </w:t>
      </w:r>
      <w:r w:rsidR="00FA0130" w:rsidRPr="00734EB8">
        <w:rPr>
          <w:sz w:val="24"/>
          <w:szCs w:val="24"/>
        </w:rPr>
        <w:t xml:space="preserve">a última Taxa DI </w:t>
      </w:r>
      <w:r w:rsidR="00AE6293">
        <w:rPr>
          <w:sz w:val="24"/>
          <w:szCs w:val="24"/>
        </w:rPr>
        <w:t>divulgada anteriormente</w:t>
      </w:r>
      <w:r w:rsidR="00FA0130" w:rsidRPr="00734EB8">
        <w:rPr>
          <w:sz w:val="24"/>
          <w:szCs w:val="24"/>
        </w:rPr>
        <w:t xml:space="preserve"> ser utilizada até data da divulgação e vigência da referida Taxa DI, não sendo devidas quaisquer compensações entre a Emissora e os Debenturistas.</w:t>
      </w:r>
    </w:p>
    <w:p w:rsidR="00A53FD5" w:rsidRPr="00734EB8" w:rsidRDefault="00A53FD5" w:rsidP="00D34F35">
      <w:pPr>
        <w:pStyle w:val="Recuodecorpodetexto"/>
        <w:spacing w:line="312" w:lineRule="auto"/>
        <w:rPr>
          <w:sz w:val="24"/>
          <w:szCs w:val="24"/>
          <w:highlight w:val="yellow"/>
        </w:rPr>
      </w:pPr>
    </w:p>
    <w:p w:rsidR="004C1458" w:rsidRPr="00734EB8" w:rsidRDefault="006848A1" w:rsidP="00D34F35">
      <w:pPr>
        <w:pStyle w:val="Recuodecorpodetexto"/>
        <w:tabs>
          <w:tab w:val="left" w:pos="851"/>
        </w:tabs>
        <w:spacing w:line="312" w:lineRule="auto"/>
        <w:rPr>
          <w:sz w:val="24"/>
          <w:szCs w:val="24"/>
        </w:rPr>
      </w:pPr>
      <w:r w:rsidRPr="00CF29AC">
        <w:rPr>
          <w:b/>
          <w:sz w:val="24"/>
          <w:szCs w:val="24"/>
        </w:rPr>
        <w:t>4.10.1.6</w:t>
      </w:r>
      <w:r w:rsidR="00FA0130" w:rsidRPr="00734EB8">
        <w:rPr>
          <w:sz w:val="24"/>
          <w:szCs w:val="24"/>
        </w:rPr>
        <w:tab/>
        <w:t xml:space="preserve">Caso não haja acordo sobre a taxa substitutiva na AGD realizada entre a Emissora e os Debenturistas representando, no mínimo, </w:t>
      </w:r>
      <w:bookmarkStart w:id="51" w:name="_DV_X275"/>
      <w:bookmarkStart w:id="52" w:name="_DV_C268"/>
      <w:r w:rsidR="005E7787" w:rsidRPr="00734EB8">
        <w:rPr>
          <w:sz w:val="24"/>
          <w:szCs w:val="24"/>
        </w:rPr>
        <w:t xml:space="preserve">2/3 </w:t>
      </w:r>
      <w:r w:rsidR="00FA0130" w:rsidRPr="00734EB8">
        <w:rPr>
          <w:sz w:val="24"/>
          <w:szCs w:val="24"/>
        </w:rPr>
        <w:t>(</w:t>
      </w:r>
      <w:r w:rsidR="005E7787" w:rsidRPr="00734EB8">
        <w:rPr>
          <w:sz w:val="24"/>
          <w:szCs w:val="24"/>
        </w:rPr>
        <w:t>dois terços</w:t>
      </w:r>
      <w:r w:rsidR="00FA0130" w:rsidRPr="00734EB8">
        <w:rPr>
          <w:sz w:val="24"/>
          <w:szCs w:val="24"/>
        </w:rPr>
        <w:t>) das Debêntures em Circulação, a Emissora resgatará a totalidade das Debêntures, no prazo de até 30 (trinta) dias contados da data da realização da respectiva AGD, pelo seu Valor Nominal Unitário ou saldo do Valor Nominal Unitário</w:t>
      </w:r>
      <w:r w:rsidR="00CE7C88">
        <w:rPr>
          <w:sz w:val="24"/>
          <w:szCs w:val="24"/>
        </w:rPr>
        <w:t>, conforme o caso,</w:t>
      </w:r>
      <w:r w:rsidR="00FA0130" w:rsidRPr="00734EB8">
        <w:rPr>
          <w:sz w:val="24"/>
          <w:szCs w:val="24"/>
        </w:rPr>
        <w:t xml:space="preserve"> acrescido de Remuneração devida até a data do efetivo resgate, </w:t>
      </w:r>
      <w:r w:rsidR="00FA0130" w:rsidRPr="00734EB8">
        <w:rPr>
          <w:i/>
          <w:sz w:val="24"/>
          <w:szCs w:val="24"/>
        </w:rPr>
        <w:t xml:space="preserve">pro rata </w:t>
      </w:r>
      <w:proofErr w:type="spellStart"/>
      <w:r w:rsidR="00FA0130" w:rsidRPr="00734EB8">
        <w:rPr>
          <w:i/>
          <w:sz w:val="24"/>
          <w:szCs w:val="24"/>
        </w:rPr>
        <w:t>temporis</w:t>
      </w:r>
      <w:proofErr w:type="spellEnd"/>
      <w:r w:rsidR="00FA0130" w:rsidRPr="00734EB8">
        <w:rPr>
          <w:i/>
          <w:sz w:val="24"/>
          <w:szCs w:val="24"/>
        </w:rPr>
        <w:t xml:space="preserve">, </w:t>
      </w:r>
      <w:r w:rsidR="00FA0130" w:rsidRPr="00734EB8">
        <w:rPr>
          <w:sz w:val="24"/>
          <w:szCs w:val="24"/>
        </w:rPr>
        <w:t xml:space="preserve">a partir da </w:t>
      </w:r>
      <w:r w:rsidR="00B61E80">
        <w:rPr>
          <w:sz w:val="24"/>
          <w:szCs w:val="24"/>
        </w:rPr>
        <w:t>D</w:t>
      </w:r>
      <w:r w:rsidR="000E5C18" w:rsidRPr="00734EB8">
        <w:rPr>
          <w:sz w:val="24"/>
          <w:szCs w:val="24"/>
        </w:rPr>
        <w:t>ata d</w:t>
      </w:r>
      <w:r w:rsidR="00CE7C88">
        <w:rPr>
          <w:sz w:val="24"/>
          <w:szCs w:val="24"/>
        </w:rPr>
        <w:t>e</w:t>
      </w:r>
      <w:r w:rsidR="000E5C18" w:rsidRPr="00734EB8">
        <w:rPr>
          <w:sz w:val="24"/>
          <w:szCs w:val="24"/>
        </w:rPr>
        <w:t xml:space="preserve"> </w:t>
      </w:r>
      <w:r w:rsidR="00B61E80">
        <w:rPr>
          <w:sz w:val="24"/>
          <w:szCs w:val="24"/>
        </w:rPr>
        <w:t>I</w:t>
      </w:r>
      <w:r w:rsidR="000E5C18" w:rsidRPr="00734EB8">
        <w:rPr>
          <w:sz w:val="24"/>
          <w:szCs w:val="24"/>
        </w:rPr>
        <w:t>ntegralização das Debêntures</w:t>
      </w:r>
      <w:r w:rsidR="00FA0130" w:rsidRPr="00734EB8">
        <w:rPr>
          <w:sz w:val="24"/>
          <w:szCs w:val="24"/>
        </w:rPr>
        <w:t xml:space="preserve"> </w:t>
      </w:r>
      <w:r w:rsidR="00CE7C88">
        <w:rPr>
          <w:sz w:val="24"/>
          <w:szCs w:val="24"/>
        </w:rPr>
        <w:t xml:space="preserve">da respectiva série </w:t>
      </w:r>
      <w:r w:rsidR="00FA0130" w:rsidRPr="00734EB8">
        <w:rPr>
          <w:sz w:val="24"/>
          <w:szCs w:val="24"/>
        </w:rPr>
        <w:t>ou da data de pagamento da Rem</w:t>
      </w:r>
      <w:r w:rsidR="00530AEA" w:rsidRPr="00734EB8">
        <w:rPr>
          <w:sz w:val="24"/>
          <w:szCs w:val="24"/>
        </w:rPr>
        <w:t>uneração imediatamente anterior</w:t>
      </w:r>
      <w:r w:rsidR="00FA0130" w:rsidRPr="00734EB8">
        <w:rPr>
          <w:sz w:val="24"/>
          <w:szCs w:val="24"/>
        </w:rPr>
        <w:t>.</w:t>
      </w:r>
    </w:p>
    <w:p w:rsidR="004C1458" w:rsidRPr="00734EB8" w:rsidRDefault="004C1458" w:rsidP="00D34F35">
      <w:pPr>
        <w:pStyle w:val="Recuodecorpodetexto"/>
        <w:spacing w:line="312" w:lineRule="auto"/>
        <w:rPr>
          <w:b/>
          <w:smallCaps/>
          <w:sz w:val="24"/>
          <w:szCs w:val="24"/>
          <w:highlight w:val="yellow"/>
        </w:rPr>
      </w:pPr>
    </w:p>
    <w:p w:rsidR="00F924AD" w:rsidRPr="00734EB8" w:rsidRDefault="006848A1" w:rsidP="00D34F35">
      <w:pPr>
        <w:keepNext/>
        <w:keepLines/>
        <w:tabs>
          <w:tab w:val="left" w:pos="851"/>
        </w:tabs>
        <w:spacing w:line="312" w:lineRule="auto"/>
        <w:jc w:val="both"/>
      </w:pPr>
      <w:r w:rsidRPr="00CF29AC">
        <w:rPr>
          <w:b/>
        </w:rPr>
        <w:t>4.10.1.7</w:t>
      </w:r>
      <w:r w:rsidR="00FA0130" w:rsidRPr="00734EB8">
        <w:tab/>
        <w:t xml:space="preserve">Caso haja acordo entre a Emissora e os titulares das Debêntures sobre a taxa substitutiva, nos termos do item </w:t>
      </w:r>
      <w:r>
        <w:t xml:space="preserve">4.10.1.4 </w:t>
      </w:r>
      <w:r w:rsidR="00FA0130" w:rsidRPr="00734EB8">
        <w:t>acima, esta Escritura de Emissão deverá ser aditada no prazo máximo de 5 (cinco) Dias Úteis contados da data em que se definiu a taxa substitutiva.</w:t>
      </w:r>
    </w:p>
    <w:p w:rsidR="00B178D7" w:rsidRPr="00734EB8" w:rsidRDefault="00B178D7" w:rsidP="00D34F35">
      <w:pPr>
        <w:pStyle w:val="Recuodecorpodetexto"/>
        <w:spacing w:line="312" w:lineRule="auto"/>
        <w:rPr>
          <w:sz w:val="24"/>
          <w:szCs w:val="24"/>
        </w:rPr>
      </w:pPr>
    </w:p>
    <w:bookmarkEnd w:id="51"/>
    <w:bookmarkEnd w:id="52"/>
    <w:p w:rsidR="000A2AF3" w:rsidRDefault="00EA4252" w:rsidP="001D26F2">
      <w:pPr>
        <w:widowControl w:val="0"/>
        <w:spacing w:line="312" w:lineRule="auto"/>
        <w:jc w:val="both"/>
      </w:pPr>
      <w:r w:rsidRPr="00CF29AC">
        <w:rPr>
          <w:b/>
        </w:rPr>
        <w:t>4.10.2</w:t>
      </w:r>
      <w:bookmarkStart w:id="53" w:name="_Hlk519763985"/>
      <w:r>
        <w:tab/>
        <w:t>Sem prejuízo dos pagamentos decorrentes d</w:t>
      </w:r>
      <w:r w:rsidR="00251298">
        <w:t>a</w:t>
      </w:r>
      <w:r>
        <w:t xml:space="preserve"> </w:t>
      </w:r>
      <w:r w:rsidR="00AE6293">
        <w:t xml:space="preserve">Oferta de Resgate Antecipado </w:t>
      </w:r>
      <w:r>
        <w:t>ou Vencimento Antecipado das Debêntures, conforme previstos nesta Escritura de Emissão, a</w:t>
      </w:r>
      <w:r w:rsidR="00FA0130" w:rsidRPr="00734EB8">
        <w:t xml:space="preserve"> Remuneração </w:t>
      </w:r>
      <w:r>
        <w:t xml:space="preserve">das Debêntures </w:t>
      </w:r>
      <w:r w:rsidR="007A44BE">
        <w:t xml:space="preserve">da Primeira Série </w:t>
      </w:r>
      <w:r>
        <w:t xml:space="preserve">será </w:t>
      </w:r>
      <w:r w:rsidR="00FA0130" w:rsidRPr="00734EB8">
        <w:t xml:space="preserve">paga </w:t>
      </w:r>
      <w:r>
        <w:t xml:space="preserve">trimestralmente, </w:t>
      </w:r>
      <w:r w:rsidR="00CE7C88">
        <w:t xml:space="preserve">sempre no dia 02 dos meses de </w:t>
      </w:r>
      <w:r w:rsidR="002D0DC0">
        <w:t xml:space="preserve">fevereiro, maio, </w:t>
      </w:r>
      <w:r w:rsidR="00CE7C88">
        <w:t>agosto</w:t>
      </w:r>
      <w:r w:rsidR="002D0DC0">
        <w:t xml:space="preserve"> e</w:t>
      </w:r>
      <w:r w:rsidR="00CE7C88">
        <w:t xml:space="preserve"> novembro de cada ano, </w:t>
      </w:r>
      <w:r w:rsidR="007A44BE" w:rsidRPr="007A44BE">
        <w:t xml:space="preserve">sendo o primeiro pagamento em 02 de agosto de 2019 </w:t>
      </w:r>
      <w:r w:rsidR="007A44BE">
        <w:t xml:space="preserve">e o último na </w:t>
      </w:r>
      <w:r w:rsidR="008A7200" w:rsidRPr="000651EB">
        <w:t>Data de Vencimento</w:t>
      </w:r>
      <w:bookmarkEnd w:id="53"/>
      <w:r w:rsidR="002151C8">
        <w:t xml:space="preserve"> da respectiva série</w:t>
      </w:r>
      <w:r w:rsidR="00814BCD" w:rsidRPr="00734EB8">
        <w:t>.</w:t>
      </w:r>
      <w:r w:rsidR="00CF6E18">
        <w:t xml:space="preserve"> </w:t>
      </w:r>
    </w:p>
    <w:p w:rsidR="002D0DC0" w:rsidRDefault="002D0DC0" w:rsidP="001D26F2">
      <w:pPr>
        <w:widowControl w:val="0"/>
        <w:spacing w:line="312" w:lineRule="auto"/>
        <w:jc w:val="both"/>
      </w:pPr>
    </w:p>
    <w:tbl>
      <w:tblPr>
        <w:tblStyle w:val="Tabelacomgrade"/>
        <w:tblW w:w="0" w:type="auto"/>
        <w:jc w:val="center"/>
        <w:tblLook w:val="04A0" w:firstRow="1" w:lastRow="0" w:firstColumn="1" w:lastColumn="0" w:noHBand="0" w:noVBand="1"/>
      </w:tblPr>
      <w:tblGrid>
        <w:gridCol w:w="4415"/>
      </w:tblGrid>
      <w:tr w:rsidR="002D0DC0" w:rsidRPr="007A44BE" w:rsidTr="001D26F2">
        <w:trPr>
          <w:jc w:val="center"/>
        </w:trPr>
        <w:tc>
          <w:tcPr>
            <w:tcW w:w="4415" w:type="dxa"/>
          </w:tcPr>
          <w:p w:rsidR="002D0DC0" w:rsidRPr="00CF6E18" w:rsidRDefault="002D0DC0" w:rsidP="00673412">
            <w:pPr>
              <w:keepNext/>
              <w:keepLines/>
              <w:tabs>
                <w:tab w:val="left" w:pos="851"/>
              </w:tabs>
              <w:spacing w:line="300" w:lineRule="auto"/>
              <w:jc w:val="center"/>
              <w:rPr>
                <w:b/>
                <w:smallCaps/>
                <w:color w:val="000000" w:themeColor="text1"/>
              </w:rPr>
            </w:pPr>
            <w:r w:rsidRPr="00CF6E18">
              <w:rPr>
                <w:b/>
                <w:smallCaps/>
                <w:color w:val="000000" w:themeColor="text1"/>
              </w:rPr>
              <w:lastRenderedPageBreak/>
              <w:t xml:space="preserve">Periodicidade </w:t>
            </w:r>
            <w:r>
              <w:rPr>
                <w:b/>
                <w:smallCaps/>
                <w:color w:val="000000" w:themeColor="text1"/>
              </w:rPr>
              <w:t>do Pagamento da Remuneração das Debêntures da Primeira Série</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agosto </w:t>
            </w:r>
            <w:r w:rsidRPr="007A44BE">
              <w:rPr>
                <w:color w:val="000000" w:themeColor="text1"/>
              </w:rPr>
              <w:t>de 20</w:t>
            </w:r>
            <w:r>
              <w:rPr>
                <w:color w:val="000000" w:themeColor="text1"/>
              </w:rPr>
              <w:t>19</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rPr>
                <w:color w:val="000000" w:themeColor="text1"/>
              </w:rPr>
              <w:t>Em 02 de novembro de 20</w:t>
            </w:r>
            <w:r>
              <w:rPr>
                <w:color w:val="000000" w:themeColor="text1"/>
              </w:rPr>
              <w:t>19</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rPr>
                <w:color w:val="000000" w:themeColor="text1"/>
              </w:rPr>
              <w:t>Em 02 de fevereiro de 202</w:t>
            </w:r>
            <w:r>
              <w:rPr>
                <w:color w:val="000000" w:themeColor="text1"/>
              </w:rPr>
              <w:t>0</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t>Em 02 de maio de 202</w:t>
            </w:r>
            <w:r>
              <w:t>0</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t>Em 02 de agosto de 202</w:t>
            </w:r>
            <w:r>
              <w:t>0</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t>Em 02 de novembro de 202</w:t>
            </w:r>
            <w:r>
              <w:t>0</w:t>
            </w:r>
          </w:p>
        </w:tc>
      </w:tr>
      <w:tr w:rsidR="002D0DC0" w:rsidRPr="007A44BE" w:rsidTr="001D26F2">
        <w:trPr>
          <w:jc w:val="center"/>
        </w:trPr>
        <w:tc>
          <w:tcPr>
            <w:tcW w:w="4415" w:type="dxa"/>
          </w:tcPr>
          <w:p w:rsidR="002D0DC0" w:rsidRPr="007A44BE" w:rsidRDefault="002D0DC0" w:rsidP="00FC5854">
            <w:pPr>
              <w:widowControl w:val="0"/>
              <w:tabs>
                <w:tab w:val="left" w:pos="851"/>
              </w:tabs>
              <w:spacing w:line="300" w:lineRule="auto"/>
              <w:jc w:val="center"/>
              <w:rPr>
                <w:color w:val="000000" w:themeColor="text1"/>
              </w:rPr>
            </w:pPr>
            <w:r w:rsidRPr="007A44BE">
              <w:t>Em 02 de fevereiro de 202</w:t>
            </w:r>
            <w:r>
              <w:t>1</w:t>
            </w:r>
          </w:p>
        </w:tc>
      </w:tr>
      <w:tr w:rsidR="002D0DC0" w:rsidRPr="007A44BE" w:rsidTr="001D26F2">
        <w:trPr>
          <w:jc w:val="center"/>
        </w:trPr>
        <w:tc>
          <w:tcPr>
            <w:tcW w:w="4415" w:type="dxa"/>
          </w:tcPr>
          <w:p w:rsidR="002D0DC0" w:rsidRPr="00220501" w:rsidRDefault="002D0DC0" w:rsidP="00FC5854">
            <w:pPr>
              <w:widowControl w:val="0"/>
              <w:tabs>
                <w:tab w:val="left" w:pos="851"/>
              </w:tabs>
              <w:spacing w:line="300" w:lineRule="auto"/>
              <w:jc w:val="center"/>
              <w:rPr>
                <w:color w:val="000000" w:themeColor="text1"/>
              </w:rPr>
            </w:pPr>
            <w:r w:rsidRPr="007A44BE">
              <w:t>Em 02 de maio de 202</w:t>
            </w:r>
            <w:r>
              <w:t>1</w:t>
            </w:r>
          </w:p>
        </w:tc>
      </w:tr>
      <w:tr w:rsidR="002D0DC0" w:rsidRPr="007A44BE" w:rsidTr="001D26F2">
        <w:trPr>
          <w:jc w:val="center"/>
        </w:trPr>
        <w:tc>
          <w:tcPr>
            <w:tcW w:w="4415" w:type="dxa"/>
          </w:tcPr>
          <w:p w:rsidR="002D0DC0" w:rsidRPr="00220501" w:rsidRDefault="002D0DC0" w:rsidP="00FC5854">
            <w:pPr>
              <w:widowControl w:val="0"/>
              <w:tabs>
                <w:tab w:val="left" w:pos="851"/>
              </w:tabs>
              <w:spacing w:line="300" w:lineRule="auto"/>
              <w:jc w:val="center"/>
              <w:rPr>
                <w:color w:val="000000" w:themeColor="text1"/>
              </w:rPr>
            </w:pPr>
            <w:r w:rsidRPr="007A44BE">
              <w:t>Em 02 de agosto de 202</w:t>
            </w:r>
            <w:r>
              <w:t>1</w:t>
            </w:r>
          </w:p>
        </w:tc>
      </w:tr>
      <w:tr w:rsidR="002D0DC0" w:rsidRPr="007A44BE" w:rsidTr="001D26F2">
        <w:trPr>
          <w:jc w:val="center"/>
        </w:trPr>
        <w:tc>
          <w:tcPr>
            <w:tcW w:w="4415" w:type="dxa"/>
          </w:tcPr>
          <w:p w:rsidR="002D0DC0" w:rsidRPr="00220501" w:rsidRDefault="002D0DC0" w:rsidP="00FC5854">
            <w:pPr>
              <w:widowControl w:val="0"/>
              <w:tabs>
                <w:tab w:val="left" w:pos="851"/>
              </w:tabs>
              <w:spacing w:line="300" w:lineRule="auto"/>
              <w:jc w:val="center"/>
              <w:rPr>
                <w:color w:val="000000" w:themeColor="text1"/>
              </w:rPr>
            </w:pPr>
            <w:r w:rsidRPr="007A44BE">
              <w:t>Em 02 de novembro de 202</w:t>
            </w:r>
            <w:r>
              <w:t>1</w:t>
            </w:r>
          </w:p>
        </w:tc>
      </w:tr>
      <w:tr w:rsidR="002D0DC0" w:rsidRPr="007A44BE" w:rsidTr="001D26F2">
        <w:trPr>
          <w:jc w:val="center"/>
        </w:trPr>
        <w:tc>
          <w:tcPr>
            <w:tcW w:w="4415" w:type="dxa"/>
          </w:tcPr>
          <w:p w:rsidR="002D0DC0" w:rsidRPr="00220501" w:rsidRDefault="002D0DC0" w:rsidP="00FC5854">
            <w:pPr>
              <w:widowControl w:val="0"/>
              <w:tabs>
                <w:tab w:val="left" w:pos="851"/>
              </w:tabs>
              <w:spacing w:line="300" w:lineRule="auto"/>
              <w:jc w:val="center"/>
              <w:rPr>
                <w:color w:val="000000" w:themeColor="text1"/>
              </w:rPr>
            </w:pPr>
            <w:r w:rsidRPr="007A44BE">
              <w:t>Em 02 de fevereiro de 202</w:t>
            </w:r>
            <w:r>
              <w:t>2</w:t>
            </w:r>
          </w:p>
        </w:tc>
      </w:tr>
      <w:tr w:rsidR="002D0DC0" w:rsidRPr="007A44BE" w:rsidTr="002D0DC0">
        <w:trPr>
          <w:jc w:val="center"/>
        </w:trPr>
        <w:tc>
          <w:tcPr>
            <w:tcW w:w="4415" w:type="dxa"/>
          </w:tcPr>
          <w:p w:rsidR="002D0DC0" w:rsidRPr="007A44BE" w:rsidRDefault="002D0DC0" w:rsidP="00FC5854">
            <w:pPr>
              <w:widowControl w:val="0"/>
              <w:tabs>
                <w:tab w:val="left" w:pos="851"/>
              </w:tabs>
              <w:spacing w:line="300" w:lineRule="auto"/>
              <w:jc w:val="center"/>
            </w:pPr>
            <w:r w:rsidRPr="007A44BE">
              <w:t>Em 02 de maio de 202</w:t>
            </w:r>
            <w:r>
              <w:t>2</w:t>
            </w:r>
          </w:p>
        </w:tc>
      </w:tr>
      <w:tr w:rsidR="002D0DC0" w:rsidRPr="007A44BE" w:rsidTr="002D0DC0">
        <w:trPr>
          <w:jc w:val="center"/>
        </w:trPr>
        <w:tc>
          <w:tcPr>
            <w:tcW w:w="4415" w:type="dxa"/>
          </w:tcPr>
          <w:p w:rsidR="002D0DC0" w:rsidRPr="007A44BE" w:rsidRDefault="002D0DC0" w:rsidP="00FC5854">
            <w:pPr>
              <w:widowControl w:val="0"/>
              <w:tabs>
                <w:tab w:val="left" w:pos="851"/>
              </w:tabs>
              <w:spacing w:line="300" w:lineRule="auto"/>
              <w:jc w:val="center"/>
            </w:pPr>
            <w:r w:rsidRPr="007A44BE">
              <w:t>Em 02 de agosto de 202</w:t>
            </w:r>
            <w:r>
              <w:t>2</w:t>
            </w:r>
          </w:p>
        </w:tc>
      </w:tr>
      <w:tr w:rsidR="002D0DC0" w:rsidRPr="007A44BE" w:rsidTr="002D0DC0">
        <w:trPr>
          <w:jc w:val="center"/>
        </w:trPr>
        <w:tc>
          <w:tcPr>
            <w:tcW w:w="4415" w:type="dxa"/>
          </w:tcPr>
          <w:p w:rsidR="002D0DC0" w:rsidRPr="007A44BE" w:rsidRDefault="002D0DC0" w:rsidP="00FC5854">
            <w:pPr>
              <w:widowControl w:val="0"/>
              <w:tabs>
                <w:tab w:val="left" w:pos="851"/>
              </w:tabs>
              <w:spacing w:line="300" w:lineRule="auto"/>
              <w:jc w:val="center"/>
            </w:pPr>
            <w:r w:rsidRPr="007A44BE">
              <w:t>Em 02 de novembro de 202</w:t>
            </w:r>
            <w:r>
              <w:t>2</w:t>
            </w:r>
          </w:p>
        </w:tc>
      </w:tr>
      <w:tr w:rsidR="002D0DC0" w:rsidRPr="007A44BE" w:rsidTr="002D0DC0">
        <w:trPr>
          <w:jc w:val="center"/>
        </w:trPr>
        <w:tc>
          <w:tcPr>
            <w:tcW w:w="4415" w:type="dxa"/>
          </w:tcPr>
          <w:p w:rsidR="002D0DC0" w:rsidRPr="007A44BE" w:rsidRDefault="002D0DC0" w:rsidP="00FC5854">
            <w:pPr>
              <w:widowControl w:val="0"/>
              <w:tabs>
                <w:tab w:val="left" w:pos="851"/>
              </w:tabs>
              <w:spacing w:line="300" w:lineRule="auto"/>
              <w:jc w:val="center"/>
            </w:pPr>
            <w:r w:rsidRPr="007A44BE">
              <w:t>Em 02 de fevereiro de 202</w:t>
            </w:r>
            <w:r>
              <w:t>3</w:t>
            </w:r>
          </w:p>
        </w:tc>
      </w:tr>
      <w:tr w:rsidR="002D0DC0" w:rsidRPr="007A44BE" w:rsidTr="002D0DC0">
        <w:trPr>
          <w:jc w:val="center"/>
        </w:trPr>
        <w:tc>
          <w:tcPr>
            <w:tcW w:w="4415" w:type="dxa"/>
          </w:tcPr>
          <w:p w:rsidR="002D0DC0" w:rsidRDefault="002D0DC0" w:rsidP="00FC5854">
            <w:pPr>
              <w:widowControl w:val="0"/>
              <w:tabs>
                <w:tab w:val="left" w:pos="851"/>
              </w:tabs>
              <w:spacing w:line="300" w:lineRule="auto"/>
              <w:jc w:val="center"/>
            </w:pPr>
            <w:r w:rsidRPr="007A44BE">
              <w:t>Em 02 de maio de 202</w:t>
            </w:r>
            <w:r>
              <w:t xml:space="preserve">3 </w:t>
            </w:r>
          </w:p>
          <w:p w:rsidR="002D0DC0" w:rsidRPr="007A44BE" w:rsidRDefault="002D0DC0" w:rsidP="00BF5E35">
            <w:pPr>
              <w:widowControl w:val="0"/>
              <w:tabs>
                <w:tab w:val="left" w:pos="851"/>
              </w:tabs>
              <w:spacing w:line="300" w:lineRule="auto"/>
              <w:jc w:val="center"/>
            </w:pPr>
            <w:r w:rsidRPr="00220501">
              <w:rPr>
                <w:color w:val="000000" w:themeColor="text1"/>
              </w:rPr>
              <w:t>Data de Vencimento</w:t>
            </w:r>
          </w:p>
        </w:tc>
      </w:tr>
    </w:tbl>
    <w:p w:rsidR="007A44BE" w:rsidRDefault="007A44BE" w:rsidP="001D26F2">
      <w:pPr>
        <w:widowControl w:val="0"/>
        <w:spacing w:line="312" w:lineRule="auto"/>
        <w:jc w:val="both"/>
      </w:pPr>
    </w:p>
    <w:p w:rsidR="007A44BE" w:rsidRDefault="007A44BE" w:rsidP="002D0DC0">
      <w:pPr>
        <w:widowControl w:val="0"/>
        <w:spacing w:line="312" w:lineRule="auto"/>
        <w:jc w:val="both"/>
      </w:pPr>
      <w:r w:rsidRPr="00220501">
        <w:rPr>
          <w:b/>
        </w:rPr>
        <w:t>4.10.3</w:t>
      </w:r>
      <w:r>
        <w:t xml:space="preserve"> Sem prejuízo dos pagamentos decorrentes da Oferta de Resgate Antecipado ou Vencimento Antecipado das Debêntures, conforme previstos nesta Escritura de Emissão, a Remuneração das Debêntures da Segunda Série será paga trimestralmente, </w:t>
      </w:r>
      <w:r w:rsidR="00CE7C88" w:rsidRPr="00CE7C88">
        <w:t>sempre no dia 02 dos meses de</w:t>
      </w:r>
      <w:r w:rsidR="002D0DC0">
        <w:t xml:space="preserve"> março, </w:t>
      </w:r>
      <w:r w:rsidR="00CE7C88">
        <w:t>junho</w:t>
      </w:r>
      <w:r w:rsidR="00CE7C88" w:rsidRPr="00CE7C88">
        <w:t xml:space="preserve">, </w:t>
      </w:r>
      <w:r w:rsidR="00CE7C88">
        <w:t>setembro</w:t>
      </w:r>
      <w:r w:rsidR="002D0DC0">
        <w:t xml:space="preserve"> e</w:t>
      </w:r>
      <w:r w:rsidR="00CE7C88">
        <w:t xml:space="preserve"> dez</w:t>
      </w:r>
      <w:r w:rsidR="00CE7C88" w:rsidRPr="00CE7C88">
        <w:t>embro de cada ano</w:t>
      </w:r>
      <w:r w:rsidR="002D0DC0">
        <w:t>,</w:t>
      </w:r>
      <w:r w:rsidR="00CE7C88" w:rsidRPr="00CE7C88">
        <w:t xml:space="preserve"> </w:t>
      </w:r>
      <w:r>
        <w:t xml:space="preserve">sendo o primeiro pagamento em 02 de </w:t>
      </w:r>
      <w:r w:rsidR="00CE7C88">
        <w:t xml:space="preserve">setembro </w:t>
      </w:r>
      <w:r>
        <w:t>de 2019 e o último na Data de Vencimento da respectiva série.</w:t>
      </w:r>
      <w:r w:rsidR="00CF6E18">
        <w:t xml:space="preserve"> </w:t>
      </w:r>
    </w:p>
    <w:p w:rsidR="002D0DC0" w:rsidRDefault="002D0DC0" w:rsidP="002D0DC0">
      <w:pPr>
        <w:widowControl w:val="0"/>
        <w:spacing w:line="312" w:lineRule="auto"/>
        <w:jc w:val="both"/>
      </w:pPr>
    </w:p>
    <w:tbl>
      <w:tblPr>
        <w:tblStyle w:val="Tabelacomgrade"/>
        <w:tblW w:w="0" w:type="auto"/>
        <w:jc w:val="center"/>
        <w:tblLook w:val="04A0" w:firstRow="1" w:lastRow="0" w:firstColumn="1" w:lastColumn="0" w:noHBand="0" w:noVBand="1"/>
      </w:tblPr>
      <w:tblGrid>
        <w:gridCol w:w="4415"/>
      </w:tblGrid>
      <w:tr w:rsidR="002D0DC0" w:rsidRPr="007A44BE" w:rsidTr="00673412">
        <w:trPr>
          <w:jc w:val="center"/>
        </w:trPr>
        <w:tc>
          <w:tcPr>
            <w:tcW w:w="4415" w:type="dxa"/>
          </w:tcPr>
          <w:p w:rsidR="002D0DC0" w:rsidRPr="00CF6E18" w:rsidRDefault="002D0DC0" w:rsidP="00673412">
            <w:pPr>
              <w:widowControl w:val="0"/>
              <w:tabs>
                <w:tab w:val="left" w:pos="851"/>
              </w:tabs>
              <w:spacing w:line="300" w:lineRule="auto"/>
              <w:jc w:val="center"/>
              <w:rPr>
                <w:b/>
                <w:smallCaps/>
                <w:color w:val="000000" w:themeColor="text1"/>
              </w:rPr>
            </w:pPr>
            <w:r w:rsidRPr="00CF6E18">
              <w:rPr>
                <w:b/>
                <w:smallCaps/>
                <w:color w:val="000000" w:themeColor="text1"/>
              </w:rPr>
              <w:t xml:space="preserve">Periodicidade </w:t>
            </w:r>
            <w:r>
              <w:rPr>
                <w:b/>
                <w:smallCaps/>
                <w:color w:val="000000" w:themeColor="text1"/>
              </w:rPr>
              <w:t>do Pagamento da Remuneração das Debêntures da Segunda Série</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rPr>
                <w:color w:val="000000" w:themeColor="text1"/>
              </w:rPr>
              <w:t xml:space="preserve">Em 02 de </w:t>
            </w:r>
            <w:r w:rsidR="00FC5854">
              <w:rPr>
                <w:color w:val="000000" w:themeColor="text1"/>
              </w:rPr>
              <w:t xml:space="preserve">setembro </w:t>
            </w:r>
            <w:r w:rsidRPr="007A44BE">
              <w:rPr>
                <w:color w:val="000000" w:themeColor="text1"/>
              </w:rPr>
              <w:t>de 20</w:t>
            </w:r>
            <w:r>
              <w:rPr>
                <w:color w:val="000000" w:themeColor="text1"/>
              </w:rPr>
              <w:t>19</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rPr>
                <w:color w:val="000000" w:themeColor="text1"/>
              </w:rPr>
              <w:t xml:space="preserve">Em 02 de </w:t>
            </w:r>
            <w:r w:rsidR="00FC5854">
              <w:rPr>
                <w:color w:val="000000" w:themeColor="text1"/>
              </w:rPr>
              <w:t xml:space="preserve">dezembro </w:t>
            </w:r>
            <w:r w:rsidRPr="007A44BE">
              <w:rPr>
                <w:color w:val="000000" w:themeColor="text1"/>
              </w:rPr>
              <w:t>de 20</w:t>
            </w:r>
            <w:r>
              <w:rPr>
                <w:color w:val="000000" w:themeColor="text1"/>
              </w:rPr>
              <w:t>19</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rPr>
                <w:color w:val="000000" w:themeColor="text1"/>
              </w:rPr>
              <w:t xml:space="preserve">Em 02 de </w:t>
            </w:r>
            <w:r w:rsidR="00FC5854">
              <w:rPr>
                <w:color w:val="000000" w:themeColor="text1"/>
              </w:rPr>
              <w:t xml:space="preserve">março </w:t>
            </w:r>
            <w:r w:rsidRPr="007A44BE">
              <w:rPr>
                <w:color w:val="000000" w:themeColor="text1"/>
              </w:rPr>
              <w:t>de 202</w:t>
            </w:r>
            <w:r>
              <w:rPr>
                <w:color w:val="000000" w:themeColor="text1"/>
              </w:rPr>
              <w:t>0</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t xml:space="preserve">Em 02 de </w:t>
            </w:r>
            <w:r w:rsidR="00FC5854">
              <w:t>junho</w:t>
            </w:r>
            <w:r w:rsidRPr="007A44BE">
              <w:t xml:space="preserve"> de 202</w:t>
            </w:r>
            <w:r>
              <w:t>0</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t xml:space="preserve">Em 02 de </w:t>
            </w:r>
            <w:r w:rsidR="00FC5854">
              <w:t xml:space="preserve">setembro </w:t>
            </w:r>
            <w:r w:rsidRPr="007A44BE">
              <w:t>de 202</w:t>
            </w:r>
            <w:r>
              <w:t>0</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t xml:space="preserve">Em 02 de </w:t>
            </w:r>
            <w:r w:rsidR="00FC5854">
              <w:t xml:space="preserve">dezembro </w:t>
            </w:r>
            <w:r w:rsidRPr="007A44BE">
              <w:t>de 202</w:t>
            </w:r>
            <w:r>
              <w:t>0</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rPr>
                <w:color w:val="000000" w:themeColor="text1"/>
              </w:rPr>
            </w:pPr>
            <w:r w:rsidRPr="007A44BE">
              <w:t xml:space="preserve">Em 02 de </w:t>
            </w:r>
            <w:r w:rsidR="00FC5854">
              <w:t>março</w:t>
            </w:r>
            <w:r w:rsidRPr="007A44BE">
              <w:t xml:space="preserve"> de 202</w:t>
            </w:r>
            <w:r>
              <w:t>1</w:t>
            </w:r>
          </w:p>
        </w:tc>
      </w:tr>
      <w:tr w:rsidR="002D0DC0" w:rsidRPr="007A44BE" w:rsidTr="00673412">
        <w:trPr>
          <w:jc w:val="center"/>
        </w:trPr>
        <w:tc>
          <w:tcPr>
            <w:tcW w:w="4415" w:type="dxa"/>
          </w:tcPr>
          <w:p w:rsidR="002D0DC0" w:rsidRPr="00220501" w:rsidRDefault="002D0DC0" w:rsidP="00673412">
            <w:pPr>
              <w:widowControl w:val="0"/>
              <w:tabs>
                <w:tab w:val="left" w:pos="851"/>
              </w:tabs>
              <w:spacing w:line="300" w:lineRule="auto"/>
              <w:jc w:val="center"/>
              <w:rPr>
                <w:color w:val="000000" w:themeColor="text1"/>
              </w:rPr>
            </w:pPr>
            <w:r w:rsidRPr="007A44BE">
              <w:t xml:space="preserve">Em 02 de </w:t>
            </w:r>
            <w:r w:rsidR="00FC5854">
              <w:t>junho</w:t>
            </w:r>
            <w:r w:rsidRPr="007A44BE">
              <w:t xml:space="preserve"> de 202</w:t>
            </w:r>
            <w:r>
              <w:t>1</w:t>
            </w:r>
          </w:p>
        </w:tc>
      </w:tr>
      <w:tr w:rsidR="002D0DC0" w:rsidRPr="007A44BE" w:rsidTr="00673412">
        <w:trPr>
          <w:jc w:val="center"/>
        </w:trPr>
        <w:tc>
          <w:tcPr>
            <w:tcW w:w="4415" w:type="dxa"/>
          </w:tcPr>
          <w:p w:rsidR="002D0DC0" w:rsidRPr="00220501" w:rsidRDefault="002D0DC0" w:rsidP="00673412">
            <w:pPr>
              <w:widowControl w:val="0"/>
              <w:tabs>
                <w:tab w:val="left" w:pos="851"/>
              </w:tabs>
              <w:spacing w:line="300" w:lineRule="auto"/>
              <w:jc w:val="center"/>
              <w:rPr>
                <w:color w:val="000000" w:themeColor="text1"/>
              </w:rPr>
            </w:pPr>
            <w:r w:rsidRPr="007A44BE">
              <w:lastRenderedPageBreak/>
              <w:t xml:space="preserve">Em 02 de </w:t>
            </w:r>
            <w:r w:rsidR="00FC5854">
              <w:t>setembro</w:t>
            </w:r>
            <w:r w:rsidRPr="007A44BE">
              <w:t xml:space="preserve"> de 202</w:t>
            </w:r>
            <w:r>
              <w:t>1</w:t>
            </w:r>
          </w:p>
        </w:tc>
      </w:tr>
      <w:tr w:rsidR="002D0DC0" w:rsidRPr="007A44BE" w:rsidTr="00673412">
        <w:trPr>
          <w:jc w:val="center"/>
        </w:trPr>
        <w:tc>
          <w:tcPr>
            <w:tcW w:w="4415" w:type="dxa"/>
          </w:tcPr>
          <w:p w:rsidR="002D0DC0" w:rsidRPr="00220501" w:rsidRDefault="002D0DC0" w:rsidP="00673412">
            <w:pPr>
              <w:widowControl w:val="0"/>
              <w:tabs>
                <w:tab w:val="left" w:pos="851"/>
              </w:tabs>
              <w:spacing w:line="300" w:lineRule="auto"/>
              <w:jc w:val="center"/>
              <w:rPr>
                <w:color w:val="000000" w:themeColor="text1"/>
              </w:rPr>
            </w:pPr>
            <w:r w:rsidRPr="007A44BE">
              <w:t xml:space="preserve">Em 02 de </w:t>
            </w:r>
            <w:r w:rsidR="00FC5854">
              <w:t>dezembro</w:t>
            </w:r>
            <w:r w:rsidRPr="007A44BE">
              <w:t xml:space="preserve"> de 202</w:t>
            </w:r>
            <w:r>
              <w:t>1</w:t>
            </w:r>
          </w:p>
        </w:tc>
      </w:tr>
      <w:tr w:rsidR="002D0DC0" w:rsidRPr="007A44BE" w:rsidTr="00673412">
        <w:trPr>
          <w:jc w:val="center"/>
        </w:trPr>
        <w:tc>
          <w:tcPr>
            <w:tcW w:w="4415" w:type="dxa"/>
          </w:tcPr>
          <w:p w:rsidR="002D0DC0" w:rsidRPr="00220501" w:rsidRDefault="002D0DC0" w:rsidP="00673412">
            <w:pPr>
              <w:widowControl w:val="0"/>
              <w:tabs>
                <w:tab w:val="left" w:pos="851"/>
              </w:tabs>
              <w:spacing w:line="300" w:lineRule="auto"/>
              <w:jc w:val="center"/>
              <w:rPr>
                <w:color w:val="000000" w:themeColor="text1"/>
              </w:rPr>
            </w:pPr>
            <w:r w:rsidRPr="007A44BE">
              <w:t xml:space="preserve">Em 02 de </w:t>
            </w:r>
            <w:r w:rsidR="00FC5854">
              <w:t xml:space="preserve">março </w:t>
            </w:r>
            <w:r w:rsidRPr="007A44BE">
              <w:t>de 202</w:t>
            </w:r>
            <w:r>
              <w:t>2</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pPr>
            <w:r w:rsidRPr="007A44BE">
              <w:t>Em 02 de</w:t>
            </w:r>
            <w:r w:rsidR="00FC5854">
              <w:t xml:space="preserve"> junho</w:t>
            </w:r>
            <w:r w:rsidRPr="007A44BE">
              <w:t xml:space="preserve"> de 202</w:t>
            </w:r>
            <w:r>
              <w:t>2</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pPr>
            <w:r w:rsidRPr="007A44BE">
              <w:t xml:space="preserve">Em 02 de </w:t>
            </w:r>
            <w:r w:rsidR="00FC5854">
              <w:t>setembro</w:t>
            </w:r>
            <w:r w:rsidRPr="007A44BE">
              <w:t xml:space="preserve"> de 202</w:t>
            </w:r>
            <w:r>
              <w:t>2</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pPr>
            <w:r w:rsidRPr="007A44BE">
              <w:t xml:space="preserve">Em 02 de </w:t>
            </w:r>
            <w:r w:rsidR="00FC5854">
              <w:t>dezembro</w:t>
            </w:r>
            <w:r w:rsidRPr="007A44BE">
              <w:t xml:space="preserve"> de 202</w:t>
            </w:r>
            <w:r>
              <w:t>2</w:t>
            </w:r>
          </w:p>
        </w:tc>
      </w:tr>
      <w:tr w:rsidR="002D0DC0" w:rsidRPr="007A44BE" w:rsidTr="00673412">
        <w:trPr>
          <w:jc w:val="center"/>
        </w:trPr>
        <w:tc>
          <w:tcPr>
            <w:tcW w:w="4415" w:type="dxa"/>
          </w:tcPr>
          <w:p w:rsidR="002D0DC0" w:rsidRPr="007A44BE" w:rsidRDefault="002D0DC0" w:rsidP="00673412">
            <w:pPr>
              <w:widowControl w:val="0"/>
              <w:tabs>
                <w:tab w:val="left" w:pos="851"/>
              </w:tabs>
              <w:spacing w:line="300" w:lineRule="auto"/>
              <w:jc w:val="center"/>
            </w:pPr>
            <w:r w:rsidRPr="007A44BE">
              <w:t xml:space="preserve">Em 02 de </w:t>
            </w:r>
            <w:r w:rsidR="00FC5854">
              <w:t>março</w:t>
            </w:r>
            <w:r w:rsidRPr="007A44BE">
              <w:t xml:space="preserve"> de 202</w:t>
            </w:r>
            <w:r>
              <w:t>3</w:t>
            </w:r>
          </w:p>
        </w:tc>
      </w:tr>
      <w:tr w:rsidR="002D0DC0" w:rsidRPr="007A44BE" w:rsidTr="00673412">
        <w:trPr>
          <w:jc w:val="center"/>
        </w:trPr>
        <w:tc>
          <w:tcPr>
            <w:tcW w:w="4415" w:type="dxa"/>
          </w:tcPr>
          <w:p w:rsidR="002D0DC0" w:rsidRDefault="002D0DC0" w:rsidP="00673412">
            <w:pPr>
              <w:widowControl w:val="0"/>
              <w:tabs>
                <w:tab w:val="left" w:pos="851"/>
              </w:tabs>
              <w:spacing w:line="300" w:lineRule="auto"/>
              <w:jc w:val="center"/>
            </w:pPr>
            <w:r w:rsidRPr="007A44BE">
              <w:t xml:space="preserve">Em 02 de </w:t>
            </w:r>
            <w:r w:rsidR="00FC5854">
              <w:t>junho</w:t>
            </w:r>
            <w:r w:rsidRPr="007A44BE">
              <w:t xml:space="preserve"> de 202</w:t>
            </w:r>
            <w:r>
              <w:t xml:space="preserve">3 </w:t>
            </w:r>
          </w:p>
          <w:p w:rsidR="002D0DC0" w:rsidRPr="007A44BE" w:rsidRDefault="002D0DC0" w:rsidP="00673412">
            <w:pPr>
              <w:widowControl w:val="0"/>
              <w:tabs>
                <w:tab w:val="left" w:pos="851"/>
              </w:tabs>
              <w:spacing w:line="300" w:lineRule="auto"/>
              <w:jc w:val="center"/>
            </w:pPr>
            <w:r w:rsidRPr="00220501">
              <w:rPr>
                <w:color w:val="000000" w:themeColor="text1"/>
              </w:rPr>
              <w:t>Data de Vencimento</w:t>
            </w:r>
          </w:p>
        </w:tc>
      </w:tr>
    </w:tbl>
    <w:p w:rsidR="002D0DC0" w:rsidRDefault="002D0DC0" w:rsidP="001D26F2">
      <w:pPr>
        <w:widowControl w:val="0"/>
        <w:spacing w:line="312" w:lineRule="auto"/>
        <w:jc w:val="both"/>
      </w:pPr>
    </w:p>
    <w:p w:rsidR="007A44BE" w:rsidRDefault="007A44BE" w:rsidP="007A44BE">
      <w:pPr>
        <w:keepNext/>
        <w:keepLines/>
        <w:spacing w:line="312" w:lineRule="auto"/>
        <w:jc w:val="both"/>
      </w:pPr>
      <w:r w:rsidRPr="00220501">
        <w:rPr>
          <w:b/>
        </w:rPr>
        <w:t>4.10.4</w:t>
      </w:r>
      <w:r>
        <w:t xml:space="preserve"> Sem prejuízo dos pagamentos decorrentes da Oferta de Resgate Antecipado ou Vencimento Antecipado das Debêntures, conforme previstos nesta Escritura de Emissão, a Remuneração das Debêntures da Terceira Série será paga trimestralmente, </w:t>
      </w:r>
      <w:r w:rsidR="002D0DC0" w:rsidRPr="002D0DC0">
        <w:t>sempre no dia 02 dos meses de</w:t>
      </w:r>
      <w:r w:rsidR="002D0DC0">
        <w:t xml:space="preserve"> fevereiro</w:t>
      </w:r>
      <w:r w:rsidR="002D0DC0" w:rsidRPr="002D0DC0">
        <w:t xml:space="preserve">, </w:t>
      </w:r>
      <w:r w:rsidR="002D0DC0">
        <w:t>maio</w:t>
      </w:r>
      <w:r w:rsidR="002D0DC0" w:rsidRPr="002D0DC0">
        <w:t>,</w:t>
      </w:r>
      <w:r w:rsidR="002D0DC0">
        <w:t xml:space="preserve"> agosto e novembro</w:t>
      </w:r>
      <w:r w:rsidR="002D0DC0" w:rsidRPr="002D0DC0">
        <w:t xml:space="preserve"> de cada ano, </w:t>
      </w:r>
      <w:r>
        <w:t xml:space="preserve">sendo o primeiro pagamento em 02 de </w:t>
      </w:r>
      <w:r w:rsidR="00CE7C88">
        <w:t xml:space="preserve">fevereiro </w:t>
      </w:r>
      <w:r>
        <w:t>de 20</w:t>
      </w:r>
      <w:r w:rsidR="003B460B">
        <w:t>20</w:t>
      </w:r>
      <w:r>
        <w:t xml:space="preserve"> e o último na Data de Vencimento da respectiva série.</w:t>
      </w:r>
      <w:r w:rsidR="00CF6E18">
        <w:t xml:space="preserve"> </w:t>
      </w:r>
    </w:p>
    <w:p w:rsidR="00FC5854" w:rsidRDefault="00FC5854" w:rsidP="007A44BE">
      <w:pPr>
        <w:keepNext/>
        <w:keepLines/>
        <w:spacing w:line="312" w:lineRule="auto"/>
        <w:jc w:val="both"/>
      </w:pPr>
    </w:p>
    <w:tbl>
      <w:tblPr>
        <w:tblStyle w:val="Tabelacomgrade"/>
        <w:tblW w:w="0" w:type="auto"/>
        <w:jc w:val="center"/>
        <w:tblLook w:val="04A0" w:firstRow="1" w:lastRow="0" w:firstColumn="1" w:lastColumn="0" w:noHBand="0" w:noVBand="1"/>
      </w:tblPr>
      <w:tblGrid>
        <w:gridCol w:w="4415"/>
      </w:tblGrid>
      <w:tr w:rsidR="00FC5854" w:rsidRPr="007A44BE" w:rsidTr="00673412">
        <w:trPr>
          <w:jc w:val="center"/>
        </w:trPr>
        <w:tc>
          <w:tcPr>
            <w:tcW w:w="4415" w:type="dxa"/>
          </w:tcPr>
          <w:p w:rsidR="00FC5854" w:rsidRPr="00CF6E18" w:rsidRDefault="00FC5854" w:rsidP="00673412">
            <w:pPr>
              <w:widowControl w:val="0"/>
              <w:tabs>
                <w:tab w:val="left" w:pos="851"/>
              </w:tabs>
              <w:jc w:val="center"/>
              <w:rPr>
                <w:b/>
                <w:smallCaps/>
                <w:color w:val="000000" w:themeColor="text1"/>
              </w:rPr>
            </w:pPr>
            <w:r w:rsidRPr="00CF6E18">
              <w:rPr>
                <w:b/>
                <w:smallCaps/>
                <w:color w:val="000000" w:themeColor="text1"/>
              </w:rPr>
              <w:t xml:space="preserve">Periodicidade </w:t>
            </w:r>
            <w:r>
              <w:rPr>
                <w:b/>
                <w:smallCaps/>
                <w:color w:val="000000" w:themeColor="text1"/>
              </w:rPr>
              <w:t>do Pagamento da Remuneração das Debêntures da Terceira Série</w:t>
            </w:r>
          </w:p>
        </w:tc>
      </w:tr>
      <w:tr w:rsidR="00FC5854" w:rsidRPr="007A44BE" w:rsidTr="00673412">
        <w:trPr>
          <w:jc w:val="center"/>
        </w:trPr>
        <w:tc>
          <w:tcPr>
            <w:tcW w:w="4415" w:type="dxa"/>
          </w:tcPr>
          <w:p w:rsidR="00FC5854" w:rsidRPr="007A44BE" w:rsidRDefault="00FC5854" w:rsidP="00673412">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fevereiro </w:t>
            </w:r>
            <w:r w:rsidRPr="007A44BE">
              <w:rPr>
                <w:color w:val="000000" w:themeColor="text1"/>
              </w:rPr>
              <w:t>de 20</w:t>
            </w:r>
            <w:r>
              <w:rPr>
                <w:color w:val="000000" w:themeColor="text1"/>
              </w:rPr>
              <w:t>20</w:t>
            </w:r>
          </w:p>
        </w:tc>
      </w:tr>
      <w:tr w:rsidR="00FC5854" w:rsidRPr="007A44BE" w:rsidTr="00673412">
        <w:trPr>
          <w:jc w:val="center"/>
        </w:trPr>
        <w:tc>
          <w:tcPr>
            <w:tcW w:w="4415" w:type="dxa"/>
          </w:tcPr>
          <w:p w:rsidR="00FC5854" w:rsidRPr="007A44BE" w:rsidRDefault="00FC5854" w:rsidP="00673412">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maio </w:t>
            </w:r>
            <w:r w:rsidRPr="007A44BE">
              <w:rPr>
                <w:color w:val="000000" w:themeColor="text1"/>
              </w:rPr>
              <w:t>de 20</w:t>
            </w:r>
            <w:r>
              <w:rPr>
                <w:color w:val="000000" w:themeColor="text1"/>
              </w:rPr>
              <w:t>20</w:t>
            </w:r>
          </w:p>
        </w:tc>
      </w:tr>
      <w:tr w:rsidR="00FC5854" w:rsidRPr="007A44BE" w:rsidTr="00673412">
        <w:trPr>
          <w:jc w:val="center"/>
        </w:trPr>
        <w:tc>
          <w:tcPr>
            <w:tcW w:w="4415" w:type="dxa"/>
          </w:tcPr>
          <w:p w:rsidR="00FC5854" w:rsidRPr="007A44BE" w:rsidRDefault="00FC5854" w:rsidP="00673412">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agosto </w:t>
            </w:r>
            <w:r w:rsidRPr="007A44BE">
              <w:rPr>
                <w:color w:val="000000" w:themeColor="text1"/>
              </w:rPr>
              <w:t>de 202</w:t>
            </w:r>
            <w:r>
              <w:rPr>
                <w:color w:val="000000" w:themeColor="text1"/>
              </w:rPr>
              <w:t>0</w:t>
            </w:r>
          </w:p>
        </w:tc>
      </w:tr>
      <w:tr w:rsidR="00FC5854" w:rsidRPr="007A44BE" w:rsidTr="00673412">
        <w:trPr>
          <w:jc w:val="center"/>
        </w:trPr>
        <w:tc>
          <w:tcPr>
            <w:tcW w:w="4415" w:type="dxa"/>
          </w:tcPr>
          <w:p w:rsidR="00FC5854" w:rsidRPr="007A44BE" w:rsidRDefault="00FC5854" w:rsidP="00673412">
            <w:pPr>
              <w:widowControl w:val="0"/>
              <w:tabs>
                <w:tab w:val="left" w:pos="851"/>
              </w:tabs>
              <w:spacing w:line="300" w:lineRule="auto"/>
              <w:jc w:val="center"/>
              <w:rPr>
                <w:color w:val="000000" w:themeColor="text1"/>
              </w:rPr>
            </w:pPr>
            <w:r w:rsidRPr="007A44BE">
              <w:t xml:space="preserve">Em 02 de </w:t>
            </w:r>
            <w:r>
              <w:t xml:space="preserve">novembro </w:t>
            </w:r>
            <w:r w:rsidRPr="007A44BE">
              <w:t>de 202</w:t>
            </w:r>
            <w:r>
              <w:t>0</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fevereiro </w:t>
            </w:r>
            <w:r w:rsidRPr="007A44BE">
              <w:rPr>
                <w:color w:val="000000" w:themeColor="text1"/>
              </w:rPr>
              <w:t>de 20</w:t>
            </w:r>
            <w:r>
              <w:rPr>
                <w:color w:val="000000" w:themeColor="text1"/>
              </w:rPr>
              <w:t>21</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maio </w:t>
            </w:r>
            <w:r w:rsidRPr="007A44BE">
              <w:rPr>
                <w:color w:val="000000" w:themeColor="text1"/>
              </w:rPr>
              <w:t>de 20</w:t>
            </w:r>
            <w:r>
              <w:rPr>
                <w:color w:val="000000" w:themeColor="text1"/>
              </w:rPr>
              <w:t>21</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agosto </w:t>
            </w:r>
            <w:r w:rsidRPr="007A44BE">
              <w:rPr>
                <w:color w:val="000000" w:themeColor="text1"/>
              </w:rPr>
              <w:t>de 202</w:t>
            </w:r>
            <w:r>
              <w:rPr>
                <w:color w:val="000000" w:themeColor="text1"/>
              </w:rPr>
              <w:t>1</w:t>
            </w:r>
          </w:p>
        </w:tc>
      </w:tr>
      <w:tr w:rsidR="00FC5854" w:rsidRPr="007A44BE" w:rsidTr="00673412">
        <w:trPr>
          <w:jc w:val="center"/>
        </w:trPr>
        <w:tc>
          <w:tcPr>
            <w:tcW w:w="4415" w:type="dxa"/>
          </w:tcPr>
          <w:p w:rsidR="00FC5854" w:rsidRPr="00220501" w:rsidRDefault="00FC5854" w:rsidP="00FC5854">
            <w:pPr>
              <w:widowControl w:val="0"/>
              <w:tabs>
                <w:tab w:val="left" w:pos="851"/>
              </w:tabs>
              <w:spacing w:line="300" w:lineRule="auto"/>
              <w:jc w:val="center"/>
              <w:rPr>
                <w:color w:val="000000" w:themeColor="text1"/>
              </w:rPr>
            </w:pPr>
            <w:r w:rsidRPr="007A44BE">
              <w:t xml:space="preserve">Em 02 de </w:t>
            </w:r>
            <w:r>
              <w:t xml:space="preserve">novembro </w:t>
            </w:r>
            <w:r w:rsidRPr="007A44BE">
              <w:t>de 202</w:t>
            </w:r>
            <w:r>
              <w:t>1</w:t>
            </w:r>
          </w:p>
        </w:tc>
      </w:tr>
      <w:tr w:rsidR="00FC5854" w:rsidRPr="007A44BE" w:rsidTr="00673412">
        <w:trPr>
          <w:jc w:val="center"/>
        </w:trPr>
        <w:tc>
          <w:tcPr>
            <w:tcW w:w="4415" w:type="dxa"/>
          </w:tcPr>
          <w:p w:rsidR="00FC5854" w:rsidRPr="00220501" w:rsidRDefault="00FC5854"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fevereiro </w:t>
            </w:r>
            <w:r w:rsidRPr="007A44BE">
              <w:rPr>
                <w:color w:val="000000" w:themeColor="text1"/>
              </w:rPr>
              <w:t>de 20</w:t>
            </w:r>
            <w:r>
              <w:rPr>
                <w:color w:val="000000" w:themeColor="text1"/>
              </w:rPr>
              <w:t>22</w:t>
            </w:r>
          </w:p>
        </w:tc>
      </w:tr>
      <w:tr w:rsidR="00FC5854" w:rsidRPr="007A44BE" w:rsidTr="00673412">
        <w:trPr>
          <w:jc w:val="center"/>
        </w:trPr>
        <w:tc>
          <w:tcPr>
            <w:tcW w:w="4415" w:type="dxa"/>
          </w:tcPr>
          <w:p w:rsidR="00FC5854" w:rsidRPr="00220501" w:rsidRDefault="00FC5854"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maio </w:t>
            </w:r>
            <w:r w:rsidRPr="007A44BE">
              <w:rPr>
                <w:color w:val="000000" w:themeColor="text1"/>
              </w:rPr>
              <w:t>de 20</w:t>
            </w:r>
            <w:r>
              <w:rPr>
                <w:color w:val="000000" w:themeColor="text1"/>
              </w:rPr>
              <w:t>22</w:t>
            </w:r>
          </w:p>
        </w:tc>
      </w:tr>
      <w:tr w:rsidR="00FC5854" w:rsidRPr="007A44BE" w:rsidTr="00673412">
        <w:trPr>
          <w:jc w:val="center"/>
        </w:trPr>
        <w:tc>
          <w:tcPr>
            <w:tcW w:w="4415" w:type="dxa"/>
          </w:tcPr>
          <w:p w:rsidR="00FC5854" w:rsidRPr="00220501" w:rsidRDefault="00FC5854" w:rsidP="00FC5854">
            <w:pPr>
              <w:widowControl w:val="0"/>
              <w:tabs>
                <w:tab w:val="left" w:pos="851"/>
              </w:tabs>
              <w:spacing w:line="300" w:lineRule="auto"/>
              <w:jc w:val="center"/>
              <w:rPr>
                <w:color w:val="000000" w:themeColor="text1"/>
              </w:rPr>
            </w:pPr>
            <w:r w:rsidRPr="007A44BE">
              <w:rPr>
                <w:color w:val="000000" w:themeColor="text1"/>
              </w:rPr>
              <w:t xml:space="preserve">Em 02 de </w:t>
            </w:r>
            <w:r>
              <w:rPr>
                <w:color w:val="000000" w:themeColor="text1"/>
              </w:rPr>
              <w:t xml:space="preserve">agosto </w:t>
            </w:r>
            <w:r w:rsidRPr="007A44BE">
              <w:rPr>
                <w:color w:val="000000" w:themeColor="text1"/>
              </w:rPr>
              <w:t>de 202</w:t>
            </w:r>
            <w:r>
              <w:rPr>
                <w:color w:val="000000" w:themeColor="text1"/>
              </w:rPr>
              <w:t>2</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pPr>
            <w:r w:rsidRPr="007A44BE">
              <w:t xml:space="preserve">Em 02 de </w:t>
            </w:r>
            <w:r>
              <w:t xml:space="preserve">novembro </w:t>
            </w:r>
            <w:r w:rsidRPr="007A44BE">
              <w:t>de 202</w:t>
            </w:r>
            <w:r>
              <w:t>2</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pPr>
            <w:r w:rsidRPr="007A44BE">
              <w:rPr>
                <w:color w:val="000000" w:themeColor="text1"/>
              </w:rPr>
              <w:t xml:space="preserve">Em 02 de </w:t>
            </w:r>
            <w:r>
              <w:rPr>
                <w:color w:val="000000" w:themeColor="text1"/>
              </w:rPr>
              <w:t xml:space="preserve">fevereiro </w:t>
            </w:r>
            <w:r w:rsidRPr="007A44BE">
              <w:rPr>
                <w:color w:val="000000" w:themeColor="text1"/>
              </w:rPr>
              <w:t>de 20</w:t>
            </w:r>
            <w:r>
              <w:rPr>
                <w:color w:val="000000" w:themeColor="text1"/>
              </w:rPr>
              <w:t>23</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pPr>
            <w:r w:rsidRPr="007A44BE">
              <w:rPr>
                <w:color w:val="000000" w:themeColor="text1"/>
              </w:rPr>
              <w:t xml:space="preserve">Em 02 de </w:t>
            </w:r>
            <w:r>
              <w:rPr>
                <w:color w:val="000000" w:themeColor="text1"/>
              </w:rPr>
              <w:t xml:space="preserve">maio </w:t>
            </w:r>
            <w:r w:rsidRPr="007A44BE">
              <w:rPr>
                <w:color w:val="000000" w:themeColor="text1"/>
              </w:rPr>
              <w:t>de 20</w:t>
            </w:r>
            <w:r>
              <w:rPr>
                <w:color w:val="000000" w:themeColor="text1"/>
              </w:rPr>
              <w:t>23</w:t>
            </w:r>
          </w:p>
        </w:tc>
      </w:tr>
      <w:tr w:rsidR="00FC5854" w:rsidRPr="007A44BE" w:rsidTr="00673412">
        <w:trPr>
          <w:jc w:val="center"/>
        </w:trPr>
        <w:tc>
          <w:tcPr>
            <w:tcW w:w="4415" w:type="dxa"/>
          </w:tcPr>
          <w:p w:rsidR="00FC5854" w:rsidRPr="007A44BE" w:rsidRDefault="00FC5854" w:rsidP="00FC5854">
            <w:pPr>
              <w:widowControl w:val="0"/>
              <w:tabs>
                <w:tab w:val="left" w:pos="851"/>
              </w:tabs>
              <w:spacing w:line="300" w:lineRule="auto"/>
              <w:jc w:val="center"/>
            </w:pPr>
            <w:r w:rsidRPr="007A44BE">
              <w:rPr>
                <w:color w:val="000000" w:themeColor="text1"/>
              </w:rPr>
              <w:t xml:space="preserve">Em 02 de </w:t>
            </w:r>
            <w:r>
              <w:rPr>
                <w:color w:val="000000" w:themeColor="text1"/>
              </w:rPr>
              <w:t xml:space="preserve">agosto </w:t>
            </w:r>
            <w:r w:rsidRPr="007A44BE">
              <w:rPr>
                <w:color w:val="000000" w:themeColor="text1"/>
              </w:rPr>
              <w:t>de 202</w:t>
            </w:r>
            <w:r>
              <w:rPr>
                <w:color w:val="000000" w:themeColor="text1"/>
              </w:rPr>
              <w:t>3</w:t>
            </w:r>
          </w:p>
        </w:tc>
      </w:tr>
      <w:tr w:rsidR="00FC5854" w:rsidRPr="007A44BE" w:rsidTr="00673412">
        <w:trPr>
          <w:jc w:val="center"/>
        </w:trPr>
        <w:tc>
          <w:tcPr>
            <w:tcW w:w="4415" w:type="dxa"/>
          </w:tcPr>
          <w:p w:rsidR="00FC5854" w:rsidRDefault="00FC5854" w:rsidP="00673412">
            <w:pPr>
              <w:widowControl w:val="0"/>
              <w:tabs>
                <w:tab w:val="left" w:pos="851"/>
              </w:tabs>
              <w:spacing w:line="300" w:lineRule="auto"/>
              <w:jc w:val="center"/>
            </w:pPr>
            <w:r w:rsidRPr="007A44BE">
              <w:t xml:space="preserve">Em 02 de </w:t>
            </w:r>
            <w:r>
              <w:t xml:space="preserve">novembro </w:t>
            </w:r>
            <w:r w:rsidRPr="007A44BE">
              <w:t>de 202</w:t>
            </w:r>
            <w:r>
              <w:t xml:space="preserve">3 </w:t>
            </w:r>
          </w:p>
          <w:p w:rsidR="00FC5854" w:rsidRPr="007A44BE" w:rsidRDefault="00FC5854" w:rsidP="00673412">
            <w:pPr>
              <w:widowControl w:val="0"/>
              <w:tabs>
                <w:tab w:val="left" w:pos="851"/>
              </w:tabs>
              <w:spacing w:line="300" w:lineRule="auto"/>
              <w:jc w:val="center"/>
            </w:pPr>
            <w:r w:rsidRPr="00220501">
              <w:rPr>
                <w:color w:val="000000" w:themeColor="text1"/>
              </w:rPr>
              <w:t>Data de Vencimento</w:t>
            </w:r>
          </w:p>
        </w:tc>
      </w:tr>
    </w:tbl>
    <w:p w:rsidR="000A2AF3" w:rsidRPr="00734EB8" w:rsidRDefault="000A2AF3" w:rsidP="00D34F35">
      <w:pPr>
        <w:pStyle w:val="Recuodecorpodetexto"/>
        <w:spacing w:line="312" w:lineRule="auto"/>
        <w:rPr>
          <w:sz w:val="24"/>
          <w:szCs w:val="24"/>
        </w:rPr>
      </w:pPr>
    </w:p>
    <w:p w:rsidR="000A2AF3" w:rsidRPr="00C71D4C" w:rsidRDefault="003D7876" w:rsidP="00673412">
      <w:pPr>
        <w:keepNext/>
        <w:keepLines/>
        <w:spacing w:line="312" w:lineRule="auto"/>
        <w:jc w:val="both"/>
        <w:rPr>
          <w:b/>
        </w:rPr>
      </w:pPr>
      <w:r w:rsidRPr="00C71D4C">
        <w:rPr>
          <w:b/>
        </w:rPr>
        <w:lastRenderedPageBreak/>
        <w:t>4.11</w:t>
      </w:r>
      <w:r w:rsidR="00E67427" w:rsidRPr="00C71D4C">
        <w:rPr>
          <w:b/>
        </w:rPr>
        <w:tab/>
      </w:r>
      <w:r w:rsidR="00FA0130" w:rsidRPr="00C71D4C">
        <w:rPr>
          <w:b/>
        </w:rPr>
        <w:t>Amortização</w:t>
      </w:r>
      <w:r w:rsidRPr="00C71D4C">
        <w:rPr>
          <w:b/>
        </w:rPr>
        <w:t xml:space="preserve"> do Valor Nominal Unitário</w:t>
      </w:r>
    </w:p>
    <w:p w:rsidR="000A2AF3" w:rsidRPr="00734EB8" w:rsidRDefault="000A2AF3" w:rsidP="00673412">
      <w:pPr>
        <w:keepNext/>
        <w:keepLines/>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p>
    <w:p w:rsidR="007A44BE" w:rsidRDefault="00C71D4C" w:rsidP="00673412">
      <w:pPr>
        <w:pStyle w:val="Recuodecorpodetexto"/>
        <w:keepNext/>
        <w:keepLines/>
        <w:widowControl/>
        <w:spacing w:line="312" w:lineRule="auto"/>
        <w:rPr>
          <w:sz w:val="24"/>
          <w:szCs w:val="24"/>
        </w:rPr>
      </w:pPr>
      <w:bookmarkStart w:id="54" w:name="_Hlk6937283"/>
      <w:r w:rsidRPr="00CF29AC">
        <w:rPr>
          <w:b/>
          <w:sz w:val="24"/>
          <w:szCs w:val="24"/>
        </w:rPr>
        <w:t>4.11</w:t>
      </w:r>
      <w:r w:rsidR="00FA0130" w:rsidRPr="00CF29AC">
        <w:rPr>
          <w:b/>
          <w:sz w:val="24"/>
          <w:szCs w:val="24"/>
        </w:rPr>
        <w:t>.1</w:t>
      </w:r>
      <w:r w:rsidR="00FA0130" w:rsidRPr="00734EB8">
        <w:rPr>
          <w:sz w:val="24"/>
          <w:szCs w:val="24"/>
        </w:rPr>
        <w:tab/>
      </w:r>
      <w:r w:rsidRPr="00C71D4C">
        <w:rPr>
          <w:sz w:val="24"/>
          <w:szCs w:val="24"/>
        </w:rPr>
        <w:t xml:space="preserve">O Valor Nominal Unitário das Debêntures da Primeira Série será amortizado em parcelas </w:t>
      </w:r>
      <w:r w:rsidR="00237592">
        <w:rPr>
          <w:sz w:val="24"/>
          <w:szCs w:val="24"/>
        </w:rPr>
        <w:t>trimestrais</w:t>
      </w:r>
      <w:r w:rsidRPr="00C71D4C">
        <w:rPr>
          <w:sz w:val="24"/>
          <w:szCs w:val="24"/>
        </w:rPr>
        <w:t xml:space="preserve"> consecutivas, sendo que a primeira parcela referente às Debêntures da Primeira Série será devida </w:t>
      </w:r>
      <w:r w:rsidRPr="00774BCD">
        <w:rPr>
          <w:sz w:val="24"/>
          <w:szCs w:val="24"/>
        </w:rPr>
        <w:t xml:space="preserve">em </w:t>
      </w:r>
      <w:r w:rsidR="00D24B6E">
        <w:rPr>
          <w:color w:val="000000"/>
          <w:sz w:val="24"/>
          <w:szCs w:val="24"/>
        </w:rPr>
        <w:t>02</w:t>
      </w:r>
      <w:r w:rsidR="001236AA" w:rsidRPr="00774BCD">
        <w:rPr>
          <w:sz w:val="24"/>
          <w:szCs w:val="24"/>
        </w:rPr>
        <w:t xml:space="preserve"> de </w:t>
      </w:r>
      <w:r w:rsidR="00D24B6E">
        <w:rPr>
          <w:sz w:val="24"/>
          <w:szCs w:val="24"/>
        </w:rPr>
        <w:t>maio</w:t>
      </w:r>
      <w:r w:rsidR="001236AA" w:rsidRPr="00774BCD">
        <w:rPr>
          <w:sz w:val="24"/>
          <w:szCs w:val="24"/>
        </w:rPr>
        <w:t xml:space="preserve"> de 2020</w:t>
      </w:r>
      <w:r w:rsidR="00237592" w:rsidRPr="00774BCD">
        <w:rPr>
          <w:sz w:val="24"/>
          <w:szCs w:val="24"/>
        </w:rPr>
        <w:t xml:space="preserve"> </w:t>
      </w:r>
      <w:r w:rsidRPr="00774BCD">
        <w:rPr>
          <w:sz w:val="24"/>
          <w:szCs w:val="24"/>
        </w:rPr>
        <w:t>e a</w:t>
      </w:r>
      <w:r w:rsidRPr="00C71D4C">
        <w:rPr>
          <w:sz w:val="24"/>
          <w:szCs w:val="24"/>
        </w:rPr>
        <w:t xml:space="preserve"> última parcela na Data de Vencimento </w:t>
      </w:r>
      <w:r w:rsidR="00237592">
        <w:rPr>
          <w:sz w:val="24"/>
          <w:szCs w:val="24"/>
        </w:rPr>
        <w:t>das Debêntures da Primeira Série</w:t>
      </w:r>
      <w:r w:rsidR="007A44BE">
        <w:rPr>
          <w:sz w:val="24"/>
          <w:szCs w:val="24"/>
        </w:rPr>
        <w:t>, conforme pode ser observado na tabela abaixo:</w:t>
      </w:r>
      <w:r w:rsidR="00CF6E18">
        <w:rPr>
          <w:sz w:val="24"/>
          <w:szCs w:val="24"/>
        </w:rPr>
        <w:t xml:space="preserve"> </w:t>
      </w:r>
    </w:p>
    <w:p w:rsidR="007A44BE" w:rsidRDefault="007A44BE" w:rsidP="007A44BE">
      <w:pPr>
        <w:pStyle w:val="Recuodecorpodetexto"/>
        <w:spacing w:line="312" w:lineRule="auto"/>
        <w:rPr>
          <w:sz w:val="24"/>
          <w:szCs w:val="24"/>
        </w:rPr>
      </w:pPr>
    </w:p>
    <w:tbl>
      <w:tblPr>
        <w:tblStyle w:val="Tabelacomgrade"/>
        <w:tblW w:w="0" w:type="auto"/>
        <w:tblLook w:val="04A0" w:firstRow="1" w:lastRow="0" w:firstColumn="1" w:lastColumn="0" w:noHBand="0" w:noVBand="1"/>
      </w:tblPr>
      <w:tblGrid>
        <w:gridCol w:w="4415"/>
        <w:gridCol w:w="4415"/>
      </w:tblGrid>
      <w:tr w:rsidR="007A44BE" w:rsidRPr="007A44BE" w:rsidTr="00013363">
        <w:tc>
          <w:tcPr>
            <w:tcW w:w="4415" w:type="dxa"/>
          </w:tcPr>
          <w:p w:rsidR="007A44BE" w:rsidRPr="00CF6E18" w:rsidRDefault="007A44BE" w:rsidP="00013363">
            <w:pPr>
              <w:widowControl w:val="0"/>
              <w:tabs>
                <w:tab w:val="left" w:pos="851"/>
              </w:tabs>
              <w:spacing w:line="300" w:lineRule="auto"/>
              <w:jc w:val="center"/>
              <w:rPr>
                <w:b/>
                <w:smallCaps/>
                <w:color w:val="000000" w:themeColor="text1"/>
              </w:rPr>
            </w:pPr>
            <w:r w:rsidRPr="00CF6E18">
              <w:rPr>
                <w:b/>
                <w:smallCaps/>
                <w:color w:val="000000" w:themeColor="text1"/>
              </w:rPr>
              <w:t>Periodicidade da Amortização do Valor Nominal Unitário</w:t>
            </w:r>
          </w:p>
        </w:tc>
        <w:tc>
          <w:tcPr>
            <w:tcW w:w="4415" w:type="dxa"/>
          </w:tcPr>
          <w:p w:rsidR="007A44BE" w:rsidRPr="00CF6E18" w:rsidRDefault="007A44BE" w:rsidP="00013363">
            <w:pPr>
              <w:widowControl w:val="0"/>
              <w:tabs>
                <w:tab w:val="left" w:pos="851"/>
              </w:tabs>
              <w:spacing w:line="300" w:lineRule="auto"/>
              <w:jc w:val="center"/>
              <w:rPr>
                <w:b/>
                <w:smallCaps/>
                <w:color w:val="000000" w:themeColor="text1"/>
              </w:rPr>
            </w:pPr>
            <w:r w:rsidRPr="00CF6E18">
              <w:rPr>
                <w:b/>
                <w:smallCaps/>
                <w:color w:val="000000" w:themeColor="text1"/>
              </w:rPr>
              <w:t>Percentual da Amortização do Valor Nominal Unitário</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rPr>
                <w:color w:val="000000" w:themeColor="text1"/>
              </w:rPr>
              <w:t>Em 02 de maio de 2020</w:t>
            </w:r>
          </w:p>
        </w:tc>
        <w:tc>
          <w:tcPr>
            <w:tcW w:w="4415" w:type="dxa"/>
            <w:vAlign w:val="center"/>
          </w:tcPr>
          <w:p w:rsidR="004D3D6F" w:rsidRDefault="004D3D6F" w:rsidP="004D3D6F">
            <w:pPr>
              <w:jc w:val="center"/>
              <w:rPr>
                <w:sz w:val="22"/>
                <w:szCs w:val="22"/>
              </w:rP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rPr>
                <w:color w:val="000000" w:themeColor="text1"/>
              </w:rPr>
              <w:t>Em 02 de agosto de 2020</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rPr>
                <w:color w:val="000000" w:themeColor="text1"/>
              </w:rPr>
              <w:t>Em 02 de novembro de 2020</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rPr>
                <w:color w:val="000000" w:themeColor="text1"/>
              </w:rPr>
              <w:t>Em 02 de fevereiro de 2021</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t>Em 02 de maio de 2021</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t>Em 02 de agosto de 2021</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t>Em 02 de novembro de 2021</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7A44BE" w:rsidRDefault="004D3D6F" w:rsidP="004D3D6F">
            <w:pPr>
              <w:widowControl w:val="0"/>
              <w:tabs>
                <w:tab w:val="left" w:pos="851"/>
              </w:tabs>
              <w:spacing w:line="300" w:lineRule="auto"/>
              <w:jc w:val="center"/>
              <w:rPr>
                <w:color w:val="000000" w:themeColor="text1"/>
              </w:rPr>
            </w:pPr>
            <w:r w:rsidRPr="007A44BE">
              <w:t>Em 02 de fevereiro de 2022</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220501" w:rsidRDefault="004D3D6F" w:rsidP="004D3D6F">
            <w:pPr>
              <w:widowControl w:val="0"/>
              <w:tabs>
                <w:tab w:val="left" w:pos="851"/>
              </w:tabs>
              <w:spacing w:line="300" w:lineRule="auto"/>
              <w:jc w:val="center"/>
              <w:rPr>
                <w:color w:val="000000" w:themeColor="text1"/>
              </w:rPr>
            </w:pPr>
            <w:r w:rsidRPr="007A44BE">
              <w:t>Em 02 de maio de 2022</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220501" w:rsidRDefault="004D3D6F" w:rsidP="004D3D6F">
            <w:pPr>
              <w:widowControl w:val="0"/>
              <w:tabs>
                <w:tab w:val="left" w:pos="851"/>
              </w:tabs>
              <w:spacing w:line="300" w:lineRule="auto"/>
              <w:jc w:val="center"/>
              <w:rPr>
                <w:color w:val="000000" w:themeColor="text1"/>
              </w:rPr>
            </w:pPr>
            <w:r w:rsidRPr="007A44BE">
              <w:t>Em 02 de agosto de 2022</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220501" w:rsidRDefault="004D3D6F" w:rsidP="004D3D6F">
            <w:pPr>
              <w:widowControl w:val="0"/>
              <w:tabs>
                <w:tab w:val="left" w:pos="851"/>
              </w:tabs>
              <w:spacing w:line="300" w:lineRule="auto"/>
              <w:jc w:val="center"/>
              <w:rPr>
                <w:color w:val="000000" w:themeColor="text1"/>
              </w:rPr>
            </w:pPr>
            <w:r w:rsidRPr="007A44BE">
              <w:t>Em 02 de novembro de 2022</w:t>
            </w:r>
          </w:p>
        </w:tc>
        <w:tc>
          <w:tcPr>
            <w:tcW w:w="4415" w:type="dxa"/>
            <w:vAlign w:val="center"/>
          </w:tcPr>
          <w:p w:rsidR="004D3D6F" w:rsidRDefault="004D3D6F" w:rsidP="004D3D6F">
            <w:pPr>
              <w:jc w:val="center"/>
            </w:pPr>
            <w:r>
              <w:t>7,6923%</w:t>
            </w:r>
          </w:p>
        </w:tc>
      </w:tr>
      <w:tr w:rsidR="004D3D6F" w:rsidRPr="007A44BE" w:rsidTr="00013363">
        <w:tc>
          <w:tcPr>
            <w:tcW w:w="4415" w:type="dxa"/>
          </w:tcPr>
          <w:p w:rsidR="004D3D6F" w:rsidRPr="00220501" w:rsidRDefault="004D3D6F" w:rsidP="004D3D6F">
            <w:pPr>
              <w:widowControl w:val="0"/>
              <w:tabs>
                <w:tab w:val="left" w:pos="851"/>
              </w:tabs>
              <w:spacing w:line="300" w:lineRule="auto"/>
              <w:jc w:val="center"/>
              <w:rPr>
                <w:color w:val="000000" w:themeColor="text1"/>
              </w:rPr>
            </w:pPr>
            <w:r w:rsidRPr="007A44BE">
              <w:t>Em 02 de fevereiro de 2023</w:t>
            </w:r>
          </w:p>
        </w:tc>
        <w:tc>
          <w:tcPr>
            <w:tcW w:w="4415" w:type="dxa"/>
            <w:vAlign w:val="center"/>
          </w:tcPr>
          <w:p w:rsidR="004D3D6F" w:rsidRDefault="004D3D6F" w:rsidP="004D3D6F">
            <w:pPr>
              <w:jc w:val="center"/>
            </w:pPr>
            <w:r>
              <w:t>7,6923%</w:t>
            </w:r>
          </w:p>
        </w:tc>
      </w:tr>
      <w:tr w:rsidR="007A44BE" w:rsidRPr="007A44BE" w:rsidTr="00013363">
        <w:tc>
          <w:tcPr>
            <w:tcW w:w="4415" w:type="dxa"/>
          </w:tcPr>
          <w:p w:rsidR="007A44BE" w:rsidRPr="00220501" w:rsidRDefault="007A44BE" w:rsidP="00013363">
            <w:pPr>
              <w:widowControl w:val="0"/>
              <w:tabs>
                <w:tab w:val="left" w:pos="851"/>
              </w:tabs>
              <w:spacing w:line="300" w:lineRule="auto"/>
              <w:jc w:val="center"/>
              <w:rPr>
                <w:color w:val="000000" w:themeColor="text1"/>
              </w:rPr>
            </w:pPr>
            <w:r w:rsidRPr="00220501">
              <w:rPr>
                <w:color w:val="000000" w:themeColor="text1"/>
              </w:rPr>
              <w:t>Na Data de Vencimento</w:t>
            </w:r>
          </w:p>
        </w:tc>
        <w:tc>
          <w:tcPr>
            <w:tcW w:w="4415" w:type="dxa"/>
          </w:tcPr>
          <w:p w:rsidR="007A44BE" w:rsidRPr="00220501" w:rsidRDefault="007A44BE" w:rsidP="00013363">
            <w:pPr>
              <w:widowControl w:val="0"/>
              <w:tabs>
                <w:tab w:val="left" w:pos="851"/>
              </w:tabs>
              <w:spacing w:line="300" w:lineRule="auto"/>
              <w:jc w:val="center"/>
              <w:rPr>
                <w:color w:val="000000" w:themeColor="text1"/>
              </w:rPr>
            </w:pPr>
            <w:r w:rsidRPr="00CF6E18">
              <w:rPr>
                <w:color w:val="000000" w:themeColor="text1"/>
              </w:rPr>
              <w:t>100</w:t>
            </w:r>
            <w:r w:rsidR="002D0DC0">
              <w:rPr>
                <w:color w:val="000000" w:themeColor="text1"/>
              </w:rPr>
              <w:t>,0000</w:t>
            </w:r>
            <w:r w:rsidRPr="00CF6E18">
              <w:rPr>
                <w:color w:val="000000" w:themeColor="text1"/>
              </w:rPr>
              <w:t>% do Saldo do Valor Nominal Unitário</w:t>
            </w:r>
          </w:p>
        </w:tc>
      </w:tr>
    </w:tbl>
    <w:p w:rsidR="00237592" w:rsidRDefault="00237592" w:rsidP="00D34F35">
      <w:pPr>
        <w:pStyle w:val="Recuodecorpodetexto"/>
        <w:spacing w:line="312" w:lineRule="auto"/>
        <w:rPr>
          <w:sz w:val="24"/>
          <w:szCs w:val="24"/>
        </w:rPr>
      </w:pPr>
    </w:p>
    <w:p w:rsidR="007A44BE" w:rsidRDefault="00237592" w:rsidP="007A44BE">
      <w:pPr>
        <w:pStyle w:val="Recuodecorpodetexto"/>
        <w:spacing w:line="312" w:lineRule="auto"/>
        <w:rPr>
          <w:sz w:val="24"/>
          <w:szCs w:val="24"/>
        </w:rPr>
      </w:pPr>
      <w:r w:rsidRPr="00CF29AC">
        <w:rPr>
          <w:b/>
          <w:sz w:val="24"/>
          <w:szCs w:val="24"/>
        </w:rPr>
        <w:t>4.11.2</w:t>
      </w:r>
      <w:r>
        <w:rPr>
          <w:sz w:val="24"/>
          <w:szCs w:val="24"/>
        </w:rPr>
        <w:tab/>
      </w:r>
      <w:r w:rsidRPr="00C71D4C">
        <w:rPr>
          <w:sz w:val="24"/>
          <w:szCs w:val="24"/>
        </w:rPr>
        <w:t xml:space="preserve">O Valor Nominal Unitário das Debêntures da </w:t>
      </w:r>
      <w:r>
        <w:rPr>
          <w:sz w:val="24"/>
          <w:szCs w:val="24"/>
        </w:rPr>
        <w:t>Segunda</w:t>
      </w:r>
      <w:r w:rsidRPr="00C71D4C">
        <w:rPr>
          <w:sz w:val="24"/>
          <w:szCs w:val="24"/>
        </w:rPr>
        <w:t xml:space="preserve"> Série será amortizado em parcelas </w:t>
      </w:r>
      <w:r w:rsidRPr="00CE7C88">
        <w:rPr>
          <w:sz w:val="24"/>
          <w:szCs w:val="24"/>
        </w:rPr>
        <w:t xml:space="preserve">trimestrais consecutivas, sendo que a primeira parcela referente às Debêntures da Segunda Série será devida em </w:t>
      </w:r>
      <w:r w:rsidR="00D24B6E" w:rsidRPr="001D26F2">
        <w:rPr>
          <w:color w:val="000000"/>
          <w:sz w:val="24"/>
          <w:szCs w:val="24"/>
        </w:rPr>
        <w:t>02</w:t>
      </w:r>
      <w:r w:rsidR="001236AA" w:rsidRPr="001D26F2">
        <w:rPr>
          <w:sz w:val="24"/>
          <w:szCs w:val="24"/>
        </w:rPr>
        <w:t xml:space="preserve"> de </w:t>
      </w:r>
      <w:r w:rsidR="00450453" w:rsidRPr="001D26F2">
        <w:rPr>
          <w:sz w:val="24"/>
          <w:szCs w:val="24"/>
        </w:rPr>
        <w:t>ju</w:t>
      </w:r>
      <w:r w:rsidR="00685B10" w:rsidRPr="001D26F2">
        <w:rPr>
          <w:sz w:val="24"/>
          <w:szCs w:val="24"/>
        </w:rPr>
        <w:t>n</w:t>
      </w:r>
      <w:r w:rsidR="00450453" w:rsidRPr="001D26F2">
        <w:rPr>
          <w:sz w:val="24"/>
          <w:szCs w:val="24"/>
        </w:rPr>
        <w:t>ho</w:t>
      </w:r>
      <w:r w:rsidR="001236AA" w:rsidRPr="001D26F2">
        <w:rPr>
          <w:sz w:val="24"/>
          <w:szCs w:val="24"/>
        </w:rPr>
        <w:t xml:space="preserve"> de 2020</w:t>
      </w:r>
      <w:r w:rsidRPr="00CE7C88">
        <w:rPr>
          <w:sz w:val="24"/>
          <w:szCs w:val="24"/>
        </w:rPr>
        <w:t xml:space="preserve"> e a última</w:t>
      </w:r>
      <w:r w:rsidRPr="00C71D4C">
        <w:rPr>
          <w:sz w:val="24"/>
          <w:szCs w:val="24"/>
        </w:rPr>
        <w:t xml:space="preserve"> parcela na Data de Vencimento </w:t>
      </w:r>
      <w:r>
        <w:rPr>
          <w:sz w:val="24"/>
          <w:szCs w:val="24"/>
        </w:rPr>
        <w:t>das Debêntures da Segunda Série</w:t>
      </w:r>
      <w:r w:rsidR="007A44BE">
        <w:rPr>
          <w:sz w:val="24"/>
          <w:szCs w:val="24"/>
        </w:rPr>
        <w:t xml:space="preserve">, conforme pode ser observado na tabela abaixo: </w:t>
      </w:r>
    </w:p>
    <w:p w:rsidR="003B460B" w:rsidRDefault="003B460B" w:rsidP="007A44BE">
      <w:pPr>
        <w:pStyle w:val="Recuodecorpodetexto"/>
        <w:spacing w:line="312" w:lineRule="auto"/>
        <w:rPr>
          <w:sz w:val="24"/>
          <w:szCs w:val="24"/>
        </w:rPr>
      </w:pPr>
    </w:p>
    <w:tbl>
      <w:tblPr>
        <w:tblStyle w:val="Tabelacomgrade"/>
        <w:tblW w:w="0" w:type="auto"/>
        <w:tblLook w:val="04A0" w:firstRow="1" w:lastRow="0" w:firstColumn="1" w:lastColumn="0" w:noHBand="0" w:noVBand="1"/>
      </w:tblPr>
      <w:tblGrid>
        <w:gridCol w:w="4415"/>
        <w:gridCol w:w="4415"/>
      </w:tblGrid>
      <w:tr w:rsidR="007A44BE" w:rsidRPr="007A44BE" w:rsidTr="00013363">
        <w:tc>
          <w:tcPr>
            <w:tcW w:w="4415" w:type="dxa"/>
          </w:tcPr>
          <w:p w:rsidR="007A44BE" w:rsidRPr="00CF6E18" w:rsidRDefault="007A44BE" w:rsidP="00013363">
            <w:pPr>
              <w:widowControl w:val="0"/>
              <w:tabs>
                <w:tab w:val="left" w:pos="851"/>
              </w:tabs>
              <w:spacing w:line="300" w:lineRule="auto"/>
              <w:jc w:val="center"/>
              <w:rPr>
                <w:b/>
                <w:smallCaps/>
                <w:color w:val="000000" w:themeColor="text1"/>
              </w:rPr>
            </w:pPr>
            <w:r w:rsidRPr="00CF6E18">
              <w:rPr>
                <w:b/>
                <w:smallCaps/>
                <w:color w:val="000000" w:themeColor="text1"/>
              </w:rPr>
              <w:t>Periodicidade da Amortização do Valor Nominal Unitário</w:t>
            </w:r>
          </w:p>
        </w:tc>
        <w:tc>
          <w:tcPr>
            <w:tcW w:w="4415" w:type="dxa"/>
          </w:tcPr>
          <w:p w:rsidR="007A44BE" w:rsidRPr="00CF6E18" w:rsidRDefault="007A44BE" w:rsidP="00013363">
            <w:pPr>
              <w:widowControl w:val="0"/>
              <w:tabs>
                <w:tab w:val="left" w:pos="851"/>
              </w:tabs>
              <w:spacing w:line="300" w:lineRule="auto"/>
              <w:jc w:val="center"/>
              <w:rPr>
                <w:b/>
                <w:smallCaps/>
                <w:color w:val="000000" w:themeColor="text1"/>
              </w:rPr>
            </w:pPr>
            <w:r w:rsidRPr="00CF6E18">
              <w:rPr>
                <w:b/>
                <w:smallCaps/>
                <w:color w:val="000000" w:themeColor="text1"/>
              </w:rPr>
              <w:t>Percentual da Amortização do Valor Nominal Unitário</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rPr>
                <w:color w:val="000000" w:themeColor="text1"/>
              </w:rPr>
              <w:t>Em 02 de ju</w:t>
            </w:r>
            <w:r w:rsidR="00CE7C88" w:rsidRPr="001D26F2">
              <w:rPr>
                <w:color w:val="000000" w:themeColor="text1"/>
              </w:rPr>
              <w:t>n</w:t>
            </w:r>
            <w:r w:rsidRPr="001D26F2">
              <w:rPr>
                <w:color w:val="000000" w:themeColor="text1"/>
              </w:rPr>
              <w:t>ho de 2020</w:t>
            </w:r>
          </w:p>
        </w:tc>
        <w:tc>
          <w:tcPr>
            <w:tcW w:w="4415" w:type="dxa"/>
            <w:vAlign w:val="center"/>
          </w:tcPr>
          <w:p w:rsidR="004D3D6F" w:rsidRPr="00CE7C88" w:rsidRDefault="004D3D6F" w:rsidP="004D3D6F">
            <w:pPr>
              <w:jc w:val="center"/>
              <w:rPr>
                <w:sz w:val="22"/>
                <w:szCs w:val="22"/>
              </w:rP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setembro</w:t>
            </w:r>
            <w:r w:rsidRPr="001D26F2">
              <w:rPr>
                <w:color w:val="000000" w:themeColor="text1"/>
              </w:rPr>
              <w:t xml:space="preserve"> de 2020</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dezembro</w:t>
            </w:r>
            <w:r w:rsidRPr="001D26F2">
              <w:rPr>
                <w:color w:val="000000" w:themeColor="text1"/>
              </w:rPr>
              <w:t xml:space="preserve"> de 202</w:t>
            </w:r>
            <w:r w:rsidR="00CE7C88" w:rsidRPr="001D26F2">
              <w:rPr>
                <w:color w:val="000000" w:themeColor="text1"/>
              </w:rPr>
              <w:t>0</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março</w:t>
            </w:r>
            <w:r w:rsidRPr="001D26F2">
              <w:rPr>
                <w:color w:val="000000" w:themeColor="text1"/>
              </w:rPr>
              <w:t xml:space="preserve"> de 2021</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Em 02 de ju</w:t>
            </w:r>
            <w:r w:rsidR="00CE7C88" w:rsidRPr="001D26F2">
              <w:t>n</w:t>
            </w:r>
            <w:r w:rsidRPr="001D26F2">
              <w:t>ho de 2021</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 xml:space="preserve">Em 02 de </w:t>
            </w:r>
            <w:r w:rsidR="00CE7C88" w:rsidRPr="001D26F2">
              <w:t xml:space="preserve">setembro </w:t>
            </w:r>
            <w:r w:rsidRPr="001D26F2">
              <w:t>de 2021</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lastRenderedPageBreak/>
              <w:t xml:space="preserve">Em 02 de </w:t>
            </w:r>
            <w:r w:rsidR="00CE7C88" w:rsidRPr="001D26F2">
              <w:t xml:space="preserve">dezembro </w:t>
            </w:r>
            <w:r w:rsidRPr="001D26F2">
              <w:t>de 202</w:t>
            </w:r>
            <w:r w:rsidR="00CE7C88" w:rsidRPr="001D26F2">
              <w:t>1</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 xml:space="preserve">Em 02 de </w:t>
            </w:r>
            <w:r w:rsidR="00CE7C88" w:rsidRPr="001D26F2">
              <w:t>março</w:t>
            </w:r>
            <w:r w:rsidRPr="001D26F2">
              <w:t xml:space="preserve"> de 2022</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Em 02 de ju</w:t>
            </w:r>
            <w:r w:rsidR="00CE7C88" w:rsidRPr="001D26F2">
              <w:t>n</w:t>
            </w:r>
            <w:r w:rsidRPr="001D26F2">
              <w:t>ho de 2022</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 xml:space="preserve">Em 02 de </w:t>
            </w:r>
            <w:r w:rsidR="00CE7C88" w:rsidRPr="001D26F2">
              <w:t>setembro</w:t>
            </w:r>
            <w:r w:rsidRPr="001D26F2">
              <w:t xml:space="preserve"> de 2022</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 xml:space="preserve">Em 02 de </w:t>
            </w:r>
            <w:r w:rsidR="00CE7C88" w:rsidRPr="001D26F2">
              <w:t>dezembro</w:t>
            </w:r>
            <w:r w:rsidRPr="001D26F2">
              <w:t xml:space="preserve"> de 202</w:t>
            </w:r>
            <w:r w:rsidR="00CE7C88" w:rsidRPr="001D26F2">
              <w:t>2</w:t>
            </w:r>
          </w:p>
        </w:tc>
        <w:tc>
          <w:tcPr>
            <w:tcW w:w="4415" w:type="dxa"/>
            <w:vAlign w:val="center"/>
          </w:tcPr>
          <w:p w:rsidR="004D3D6F" w:rsidRPr="00CE7C88" w:rsidRDefault="004D3D6F" w:rsidP="004D3D6F">
            <w:pPr>
              <w:jc w:val="center"/>
            </w:pPr>
            <w:r w:rsidRPr="00CE7C88">
              <w:t>7,6923%</w:t>
            </w:r>
          </w:p>
        </w:tc>
      </w:tr>
      <w:tr w:rsidR="004D3D6F" w:rsidRPr="007A44BE" w:rsidTr="00013363">
        <w:tc>
          <w:tcPr>
            <w:tcW w:w="4415" w:type="dxa"/>
          </w:tcPr>
          <w:p w:rsidR="004D3D6F" w:rsidRPr="001D26F2" w:rsidRDefault="004D3D6F" w:rsidP="004D3D6F">
            <w:pPr>
              <w:widowControl w:val="0"/>
              <w:tabs>
                <w:tab w:val="left" w:pos="851"/>
              </w:tabs>
              <w:spacing w:line="300" w:lineRule="auto"/>
              <w:jc w:val="center"/>
              <w:rPr>
                <w:color w:val="000000" w:themeColor="text1"/>
              </w:rPr>
            </w:pPr>
            <w:r w:rsidRPr="001D26F2">
              <w:t xml:space="preserve">Em 02 de </w:t>
            </w:r>
            <w:r w:rsidR="00CE7C88" w:rsidRPr="001D26F2">
              <w:t>março</w:t>
            </w:r>
            <w:r w:rsidRPr="001D26F2">
              <w:t xml:space="preserve"> de 2023</w:t>
            </w:r>
          </w:p>
        </w:tc>
        <w:tc>
          <w:tcPr>
            <w:tcW w:w="4415" w:type="dxa"/>
            <w:vAlign w:val="center"/>
          </w:tcPr>
          <w:p w:rsidR="004D3D6F" w:rsidRPr="00CE7C88" w:rsidRDefault="004D3D6F" w:rsidP="004D3D6F">
            <w:pPr>
              <w:jc w:val="center"/>
            </w:pPr>
            <w:r w:rsidRPr="00CE7C88">
              <w:t>7,6923%</w:t>
            </w:r>
          </w:p>
        </w:tc>
      </w:tr>
      <w:tr w:rsidR="007A44BE" w:rsidRPr="007A44BE" w:rsidTr="00013363">
        <w:tc>
          <w:tcPr>
            <w:tcW w:w="4415" w:type="dxa"/>
          </w:tcPr>
          <w:p w:rsidR="007A44BE" w:rsidRPr="001D26F2" w:rsidRDefault="007A44BE" w:rsidP="00013363">
            <w:pPr>
              <w:widowControl w:val="0"/>
              <w:tabs>
                <w:tab w:val="left" w:pos="851"/>
              </w:tabs>
              <w:spacing w:line="300" w:lineRule="auto"/>
              <w:jc w:val="center"/>
              <w:rPr>
                <w:color w:val="000000" w:themeColor="text1"/>
              </w:rPr>
            </w:pPr>
            <w:r w:rsidRPr="001D26F2">
              <w:rPr>
                <w:color w:val="000000" w:themeColor="text1"/>
              </w:rPr>
              <w:t>Na Data de Vencimento</w:t>
            </w:r>
          </w:p>
        </w:tc>
        <w:tc>
          <w:tcPr>
            <w:tcW w:w="4415" w:type="dxa"/>
          </w:tcPr>
          <w:p w:rsidR="007A44BE" w:rsidRPr="00CE7C88" w:rsidRDefault="007A44BE" w:rsidP="00013363">
            <w:pPr>
              <w:widowControl w:val="0"/>
              <w:tabs>
                <w:tab w:val="left" w:pos="851"/>
              </w:tabs>
              <w:spacing w:line="300" w:lineRule="auto"/>
              <w:jc w:val="center"/>
              <w:rPr>
                <w:color w:val="000000" w:themeColor="text1"/>
              </w:rPr>
            </w:pPr>
            <w:r w:rsidRPr="00CE7C88">
              <w:rPr>
                <w:color w:val="000000" w:themeColor="text1"/>
              </w:rPr>
              <w:t>100</w:t>
            </w:r>
            <w:r w:rsidR="002D0DC0">
              <w:rPr>
                <w:color w:val="000000" w:themeColor="text1"/>
              </w:rPr>
              <w:t>,0000</w:t>
            </w:r>
            <w:r w:rsidRPr="00CE7C88">
              <w:rPr>
                <w:color w:val="000000" w:themeColor="text1"/>
              </w:rPr>
              <w:t>% do Saldo do Valor Nominal Unitário</w:t>
            </w:r>
          </w:p>
        </w:tc>
      </w:tr>
    </w:tbl>
    <w:p w:rsidR="00237592" w:rsidRDefault="00237592" w:rsidP="00D34F35">
      <w:pPr>
        <w:pStyle w:val="Recuodecorpodetexto"/>
        <w:spacing w:line="312" w:lineRule="auto"/>
        <w:rPr>
          <w:sz w:val="24"/>
          <w:szCs w:val="24"/>
        </w:rPr>
      </w:pPr>
    </w:p>
    <w:p w:rsidR="007A44BE" w:rsidRDefault="00237592" w:rsidP="007A44BE">
      <w:pPr>
        <w:pStyle w:val="Recuodecorpodetexto"/>
        <w:spacing w:line="312" w:lineRule="auto"/>
        <w:rPr>
          <w:sz w:val="24"/>
          <w:szCs w:val="24"/>
        </w:rPr>
      </w:pPr>
      <w:r w:rsidRPr="00CF29AC">
        <w:rPr>
          <w:b/>
          <w:sz w:val="24"/>
          <w:szCs w:val="24"/>
        </w:rPr>
        <w:t>4.11.3</w:t>
      </w:r>
      <w:r>
        <w:rPr>
          <w:sz w:val="24"/>
          <w:szCs w:val="24"/>
        </w:rPr>
        <w:tab/>
      </w:r>
      <w:r w:rsidRPr="00C71D4C">
        <w:rPr>
          <w:sz w:val="24"/>
          <w:szCs w:val="24"/>
        </w:rPr>
        <w:t xml:space="preserve">O Valor Nominal Unitário das Debêntures da </w:t>
      </w:r>
      <w:r>
        <w:rPr>
          <w:sz w:val="24"/>
          <w:szCs w:val="24"/>
        </w:rPr>
        <w:t>Terceira</w:t>
      </w:r>
      <w:r w:rsidRPr="00C71D4C">
        <w:rPr>
          <w:sz w:val="24"/>
          <w:szCs w:val="24"/>
        </w:rPr>
        <w:t xml:space="preserve"> Série será amortizado em parcelas </w:t>
      </w:r>
      <w:r>
        <w:rPr>
          <w:sz w:val="24"/>
          <w:szCs w:val="24"/>
        </w:rPr>
        <w:t>trimestrais</w:t>
      </w:r>
      <w:r w:rsidRPr="00C71D4C">
        <w:rPr>
          <w:sz w:val="24"/>
          <w:szCs w:val="24"/>
        </w:rPr>
        <w:t xml:space="preserve"> consecutivas, sendo que a primeira parcela referente às Debêntures da </w:t>
      </w:r>
      <w:r>
        <w:rPr>
          <w:sz w:val="24"/>
          <w:szCs w:val="24"/>
        </w:rPr>
        <w:t xml:space="preserve">Terceira </w:t>
      </w:r>
      <w:r w:rsidRPr="00C71D4C">
        <w:rPr>
          <w:sz w:val="24"/>
          <w:szCs w:val="24"/>
        </w:rPr>
        <w:t xml:space="preserve">Série será </w:t>
      </w:r>
      <w:r w:rsidRPr="00774BCD">
        <w:rPr>
          <w:sz w:val="24"/>
          <w:szCs w:val="24"/>
        </w:rPr>
        <w:t xml:space="preserve">devida </w:t>
      </w:r>
      <w:r w:rsidRPr="00CE7C88">
        <w:rPr>
          <w:sz w:val="24"/>
          <w:szCs w:val="24"/>
        </w:rPr>
        <w:t xml:space="preserve">em </w:t>
      </w:r>
      <w:r w:rsidR="00715F2F" w:rsidRPr="001D26F2">
        <w:rPr>
          <w:sz w:val="24"/>
          <w:szCs w:val="24"/>
        </w:rPr>
        <w:t>02</w:t>
      </w:r>
      <w:r w:rsidR="00450453" w:rsidRPr="001D26F2">
        <w:rPr>
          <w:sz w:val="24"/>
          <w:szCs w:val="24"/>
        </w:rPr>
        <w:t xml:space="preserve"> </w:t>
      </w:r>
      <w:r w:rsidR="001236AA" w:rsidRPr="001D26F2">
        <w:rPr>
          <w:sz w:val="24"/>
          <w:szCs w:val="24"/>
        </w:rPr>
        <w:t xml:space="preserve">de </w:t>
      </w:r>
      <w:r w:rsidR="00CE7C88" w:rsidRPr="001D26F2">
        <w:rPr>
          <w:sz w:val="24"/>
          <w:szCs w:val="24"/>
        </w:rPr>
        <w:t>novembro</w:t>
      </w:r>
      <w:r w:rsidR="00CE7C88">
        <w:rPr>
          <w:sz w:val="24"/>
          <w:szCs w:val="24"/>
        </w:rPr>
        <w:t xml:space="preserve"> </w:t>
      </w:r>
      <w:r w:rsidR="001236AA" w:rsidRPr="00CE7C88">
        <w:rPr>
          <w:sz w:val="24"/>
          <w:szCs w:val="24"/>
        </w:rPr>
        <w:t>de 2020</w:t>
      </w:r>
      <w:r w:rsidRPr="00CE7C88">
        <w:rPr>
          <w:sz w:val="24"/>
          <w:szCs w:val="24"/>
        </w:rPr>
        <w:t xml:space="preserve"> e a última</w:t>
      </w:r>
      <w:r w:rsidRPr="00C71D4C">
        <w:rPr>
          <w:sz w:val="24"/>
          <w:szCs w:val="24"/>
        </w:rPr>
        <w:t xml:space="preserve"> parcela na Data de Vencimento </w:t>
      </w:r>
      <w:r>
        <w:rPr>
          <w:sz w:val="24"/>
          <w:szCs w:val="24"/>
        </w:rPr>
        <w:t>das Debêntures da Terceira Série</w:t>
      </w:r>
      <w:r w:rsidR="007A44BE">
        <w:rPr>
          <w:sz w:val="24"/>
          <w:szCs w:val="24"/>
        </w:rPr>
        <w:t xml:space="preserve">, conforme pode ser observado na tabela abaixo: </w:t>
      </w:r>
      <w:r w:rsidR="00CF6E18">
        <w:rPr>
          <w:sz w:val="24"/>
          <w:szCs w:val="24"/>
        </w:rPr>
        <w:t xml:space="preserve"> </w:t>
      </w:r>
    </w:p>
    <w:p w:rsidR="007A44BE" w:rsidRDefault="007A44BE" w:rsidP="007A44BE">
      <w:pPr>
        <w:pStyle w:val="Recuodecorpodetexto"/>
        <w:spacing w:line="312" w:lineRule="auto"/>
        <w:rPr>
          <w:sz w:val="24"/>
          <w:szCs w:val="24"/>
        </w:rPr>
      </w:pPr>
    </w:p>
    <w:tbl>
      <w:tblPr>
        <w:tblStyle w:val="Tabelacomgrade"/>
        <w:tblW w:w="0" w:type="auto"/>
        <w:tblLook w:val="04A0" w:firstRow="1" w:lastRow="0" w:firstColumn="1" w:lastColumn="0" w:noHBand="0" w:noVBand="1"/>
      </w:tblPr>
      <w:tblGrid>
        <w:gridCol w:w="4415"/>
        <w:gridCol w:w="4415"/>
      </w:tblGrid>
      <w:tr w:rsidR="007A44BE" w:rsidRPr="00DD0632" w:rsidTr="00013363">
        <w:tc>
          <w:tcPr>
            <w:tcW w:w="4415" w:type="dxa"/>
          </w:tcPr>
          <w:p w:rsidR="007A44BE" w:rsidRPr="00BB09A7" w:rsidRDefault="007A44BE" w:rsidP="00220501">
            <w:pPr>
              <w:keepNext/>
              <w:keepLines/>
              <w:tabs>
                <w:tab w:val="left" w:pos="851"/>
              </w:tabs>
              <w:spacing w:line="300" w:lineRule="auto"/>
              <w:jc w:val="center"/>
              <w:rPr>
                <w:b/>
                <w:smallCaps/>
                <w:color w:val="000000" w:themeColor="text1"/>
              </w:rPr>
            </w:pPr>
            <w:r w:rsidRPr="00CE7C88">
              <w:rPr>
                <w:b/>
                <w:smallCaps/>
                <w:color w:val="000000" w:themeColor="text1"/>
              </w:rPr>
              <w:t>Periodicidade da Amortização do Valor Nominal Unitário</w:t>
            </w:r>
          </w:p>
        </w:tc>
        <w:tc>
          <w:tcPr>
            <w:tcW w:w="4415" w:type="dxa"/>
          </w:tcPr>
          <w:p w:rsidR="007A44BE" w:rsidRPr="008D10F3" w:rsidRDefault="007A44BE" w:rsidP="00220501">
            <w:pPr>
              <w:keepNext/>
              <w:keepLines/>
              <w:tabs>
                <w:tab w:val="left" w:pos="851"/>
              </w:tabs>
              <w:spacing w:line="300" w:lineRule="auto"/>
              <w:jc w:val="center"/>
              <w:rPr>
                <w:b/>
                <w:smallCaps/>
                <w:color w:val="000000" w:themeColor="text1"/>
              </w:rPr>
            </w:pPr>
            <w:r w:rsidRPr="00BB09A7">
              <w:rPr>
                <w:b/>
                <w:smallCaps/>
                <w:color w:val="000000" w:themeColor="text1"/>
              </w:rPr>
              <w:t>Percentual da Amortização do Valor Nominal Unitário</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novembro</w:t>
            </w:r>
            <w:r w:rsidRPr="001D26F2">
              <w:rPr>
                <w:color w:val="000000" w:themeColor="text1"/>
              </w:rPr>
              <w:t xml:space="preserve"> de 2020</w:t>
            </w:r>
          </w:p>
        </w:tc>
        <w:tc>
          <w:tcPr>
            <w:tcW w:w="4415" w:type="dxa"/>
            <w:vAlign w:val="center"/>
          </w:tcPr>
          <w:p w:rsidR="004D3D6F" w:rsidRPr="00CE7C88" w:rsidRDefault="004D3D6F" w:rsidP="004D3D6F">
            <w:pPr>
              <w:jc w:val="center"/>
              <w:rPr>
                <w:sz w:val="22"/>
                <w:szCs w:val="22"/>
              </w:rP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 xml:space="preserve">fevereiro </w:t>
            </w:r>
            <w:r w:rsidRPr="001D26F2">
              <w:rPr>
                <w:color w:val="000000" w:themeColor="text1"/>
              </w:rPr>
              <w:t>de 2021</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maio</w:t>
            </w:r>
            <w:r w:rsidRPr="001D26F2">
              <w:rPr>
                <w:color w:val="000000" w:themeColor="text1"/>
              </w:rPr>
              <w:t xml:space="preserve"> de 2021</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rPr>
                <w:color w:val="000000" w:themeColor="text1"/>
              </w:rPr>
              <w:t xml:space="preserve">Em 02 de </w:t>
            </w:r>
            <w:r w:rsidR="00CE7C88" w:rsidRPr="001D26F2">
              <w:rPr>
                <w:color w:val="000000" w:themeColor="text1"/>
              </w:rPr>
              <w:t>agosto</w:t>
            </w:r>
            <w:r w:rsidRPr="001D26F2">
              <w:rPr>
                <w:color w:val="000000" w:themeColor="text1"/>
              </w:rPr>
              <w:t xml:space="preserve"> de 2021</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novembro</w:t>
            </w:r>
            <w:r w:rsidRPr="001D26F2">
              <w:t xml:space="preserve"> de 2021</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fevereiro</w:t>
            </w:r>
            <w:r w:rsidRPr="001D26F2">
              <w:t xml:space="preserve"> de 2022</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maio</w:t>
            </w:r>
            <w:r w:rsidRPr="001D26F2">
              <w:t xml:space="preserve"> de 2022</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agosto</w:t>
            </w:r>
            <w:r w:rsidRPr="001D26F2">
              <w:t xml:space="preserve"> de 2022</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novembro</w:t>
            </w:r>
            <w:r w:rsidRPr="001D26F2">
              <w:t xml:space="preserve"> de 2022</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fevereiro</w:t>
            </w:r>
            <w:r w:rsidRPr="001D26F2">
              <w:t xml:space="preserve"> de 2023</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maio</w:t>
            </w:r>
            <w:r w:rsidRPr="001D26F2">
              <w:t xml:space="preserve"> de 2023</w:t>
            </w:r>
          </w:p>
        </w:tc>
        <w:tc>
          <w:tcPr>
            <w:tcW w:w="4415" w:type="dxa"/>
            <w:vAlign w:val="center"/>
          </w:tcPr>
          <w:p w:rsidR="004D3D6F" w:rsidRPr="00CE7C88" w:rsidRDefault="004D3D6F" w:rsidP="004D3D6F">
            <w:pPr>
              <w:jc w:val="center"/>
            </w:pPr>
            <w:r w:rsidRPr="00CE7C88">
              <w:t>7,6923%</w:t>
            </w:r>
          </w:p>
        </w:tc>
      </w:tr>
      <w:tr w:rsidR="004D3D6F" w:rsidRPr="00DD0632" w:rsidTr="00013363">
        <w:tc>
          <w:tcPr>
            <w:tcW w:w="4415" w:type="dxa"/>
          </w:tcPr>
          <w:p w:rsidR="004D3D6F" w:rsidRPr="001D26F2" w:rsidRDefault="004D3D6F" w:rsidP="004D3D6F">
            <w:pPr>
              <w:keepNext/>
              <w:keepLines/>
              <w:tabs>
                <w:tab w:val="left" w:pos="851"/>
              </w:tabs>
              <w:spacing w:line="300" w:lineRule="auto"/>
              <w:jc w:val="center"/>
              <w:rPr>
                <w:color w:val="000000" w:themeColor="text1"/>
              </w:rPr>
            </w:pPr>
            <w:r w:rsidRPr="001D26F2">
              <w:t xml:space="preserve">Em 02 de </w:t>
            </w:r>
            <w:r w:rsidR="00CE7C88" w:rsidRPr="001D26F2">
              <w:t>agosto</w:t>
            </w:r>
            <w:r w:rsidRPr="001D26F2">
              <w:t xml:space="preserve"> de 2023</w:t>
            </w:r>
          </w:p>
        </w:tc>
        <w:tc>
          <w:tcPr>
            <w:tcW w:w="4415" w:type="dxa"/>
            <w:vAlign w:val="center"/>
          </w:tcPr>
          <w:p w:rsidR="004D3D6F" w:rsidRPr="00CE7C88" w:rsidRDefault="004D3D6F" w:rsidP="004D3D6F">
            <w:pPr>
              <w:jc w:val="center"/>
            </w:pPr>
            <w:r w:rsidRPr="00CE7C88">
              <w:t>7,6923%</w:t>
            </w:r>
          </w:p>
        </w:tc>
      </w:tr>
      <w:tr w:rsidR="007A44BE" w:rsidRPr="007A44BE" w:rsidTr="00013363">
        <w:tc>
          <w:tcPr>
            <w:tcW w:w="4415" w:type="dxa"/>
          </w:tcPr>
          <w:p w:rsidR="007A44BE" w:rsidRPr="00DD0632" w:rsidRDefault="007A44BE" w:rsidP="00220501">
            <w:pPr>
              <w:keepNext/>
              <w:keepLines/>
              <w:tabs>
                <w:tab w:val="left" w:pos="851"/>
              </w:tabs>
              <w:spacing w:line="300" w:lineRule="auto"/>
              <w:jc w:val="center"/>
              <w:rPr>
                <w:color w:val="000000" w:themeColor="text1"/>
              </w:rPr>
            </w:pPr>
            <w:r w:rsidRPr="00DD0632">
              <w:rPr>
                <w:color w:val="000000" w:themeColor="text1"/>
              </w:rPr>
              <w:t>Na Data de Vencimento</w:t>
            </w:r>
          </w:p>
        </w:tc>
        <w:tc>
          <w:tcPr>
            <w:tcW w:w="4415" w:type="dxa"/>
          </w:tcPr>
          <w:p w:rsidR="007A44BE" w:rsidRPr="00220501" w:rsidRDefault="007A44BE" w:rsidP="00220501">
            <w:pPr>
              <w:keepNext/>
              <w:keepLines/>
              <w:tabs>
                <w:tab w:val="left" w:pos="851"/>
              </w:tabs>
              <w:spacing w:line="300" w:lineRule="auto"/>
              <w:jc w:val="center"/>
              <w:rPr>
                <w:color w:val="000000" w:themeColor="text1"/>
              </w:rPr>
            </w:pPr>
            <w:r w:rsidRPr="00DD0632">
              <w:rPr>
                <w:color w:val="000000" w:themeColor="text1"/>
              </w:rPr>
              <w:t>100</w:t>
            </w:r>
            <w:r w:rsidR="002D0DC0">
              <w:rPr>
                <w:color w:val="000000" w:themeColor="text1"/>
              </w:rPr>
              <w:t>,0000</w:t>
            </w:r>
            <w:r w:rsidRPr="00FC5854">
              <w:rPr>
                <w:color w:val="000000" w:themeColor="text1"/>
              </w:rPr>
              <w:t>% do Saldo do Valor Nominal Unitário</w:t>
            </w:r>
          </w:p>
        </w:tc>
      </w:tr>
    </w:tbl>
    <w:p w:rsidR="004071EC" w:rsidRPr="00734EB8" w:rsidRDefault="004071EC" w:rsidP="00D34F35">
      <w:pPr>
        <w:widowControl w:val="0"/>
        <w:spacing w:line="312" w:lineRule="auto"/>
        <w:jc w:val="both"/>
      </w:pPr>
    </w:p>
    <w:bookmarkEnd w:id="54"/>
    <w:p w:rsidR="00D83F83" w:rsidRPr="00734EB8" w:rsidRDefault="00C71D4C" w:rsidP="00D34F35">
      <w:pPr>
        <w:keepNext/>
        <w:keepLines/>
        <w:spacing w:line="312" w:lineRule="auto"/>
        <w:jc w:val="both"/>
        <w:rPr>
          <w:b/>
        </w:rPr>
      </w:pPr>
      <w:r>
        <w:rPr>
          <w:b/>
        </w:rPr>
        <w:t>4.12</w:t>
      </w:r>
      <w:r w:rsidR="00FA0130" w:rsidRPr="00734EB8">
        <w:tab/>
      </w:r>
      <w:r w:rsidR="00FA0130" w:rsidRPr="00734EB8">
        <w:rPr>
          <w:b/>
        </w:rPr>
        <w:t>Repactuação Programada</w:t>
      </w:r>
    </w:p>
    <w:p w:rsidR="00D83F83" w:rsidRPr="00734EB8" w:rsidRDefault="00D83F83" w:rsidP="00D34F35">
      <w:pPr>
        <w:pStyle w:val="DeltaViewTableBody"/>
        <w:widowControl w:val="0"/>
        <w:spacing w:line="312" w:lineRule="auto"/>
        <w:jc w:val="both"/>
        <w:rPr>
          <w:rFonts w:ascii="Times New Roman" w:hAnsi="Times New Roman" w:cs="Times New Roman"/>
          <w:lang w:val="pt-BR"/>
        </w:rPr>
      </w:pPr>
    </w:p>
    <w:p w:rsidR="00D83F83" w:rsidRPr="00734EB8" w:rsidRDefault="00C71D4C" w:rsidP="00D34F35">
      <w:pPr>
        <w:widowControl w:val="0"/>
        <w:spacing w:line="312" w:lineRule="auto"/>
        <w:jc w:val="both"/>
      </w:pPr>
      <w:r w:rsidRPr="00CF29AC">
        <w:rPr>
          <w:b/>
        </w:rPr>
        <w:t>4.12.1</w:t>
      </w:r>
      <w:r w:rsidR="00FA0130" w:rsidRPr="00734EB8">
        <w:tab/>
        <w:t>Não haverá repactuação programada das Debêntur</w:t>
      </w:r>
      <w:r w:rsidR="00C179B9">
        <w:t>e</w:t>
      </w:r>
      <w:r w:rsidR="00FA0130" w:rsidRPr="00734EB8">
        <w:t>s.</w:t>
      </w:r>
    </w:p>
    <w:p w:rsidR="00D83F83" w:rsidRPr="00734EB8" w:rsidRDefault="00D83F83" w:rsidP="00D34F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rPr>
          <w:b/>
          <w:kern w:val="16"/>
        </w:rPr>
      </w:pPr>
      <w:bookmarkStart w:id="55" w:name="_DV_M112"/>
      <w:bookmarkEnd w:id="55"/>
    </w:p>
    <w:p w:rsidR="00D83F83" w:rsidRPr="00CF29AC" w:rsidRDefault="00CF29AC" w:rsidP="00D34F35">
      <w:pPr>
        <w:keepNext/>
        <w:spacing w:line="312" w:lineRule="auto"/>
        <w:jc w:val="both"/>
        <w:rPr>
          <w:b/>
          <w:w w:val="0"/>
        </w:rPr>
      </w:pPr>
      <w:r>
        <w:rPr>
          <w:b/>
          <w:w w:val="0"/>
        </w:rPr>
        <w:lastRenderedPageBreak/>
        <w:t>4.13</w:t>
      </w:r>
      <w:r w:rsidR="00FA0130" w:rsidRPr="00734EB8">
        <w:rPr>
          <w:b/>
          <w:w w:val="0"/>
        </w:rPr>
        <w:tab/>
      </w:r>
      <w:r w:rsidR="00FA0130" w:rsidRPr="00CF29AC">
        <w:rPr>
          <w:b/>
          <w:w w:val="0"/>
        </w:rPr>
        <w:t>Local de Pagamento e Imunidade Tributária</w:t>
      </w:r>
    </w:p>
    <w:p w:rsidR="00D83F83" w:rsidRPr="00734EB8" w:rsidRDefault="00D83F83" w:rsidP="00D34F35">
      <w:pPr>
        <w:keepNext/>
        <w:keepLines/>
        <w:spacing w:line="312" w:lineRule="auto"/>
        <w:jc w:val="both"/>
        <w:rPr>
          <w:rFonts w:eastAsia="Arial Unicode MS"/>
          <w:w w:val="0"/>
        </w:rPr>
      </w:pPr>
    </w:p>
    <w:p w:rsidR="00D83F83" w:rsidRPr="00734EB8" w:rsidRDefault="00E05991" w:rsidP="00D34F35">
      <w:pPr>
        <w:tabs>
          <w:tab w:val="left" w:pos="567"/>
          <w:tab w:val="left" w:pos="709"/>
        </w:tabs>
        <w:spacing w:line="312" w:lineRule="auto"/>
        <w:jc w:val="both"/>
      </w:pPr>
      <w:r w:rsidRPr="00E05991">
        <w:rPr>
          <w:b/>
        </w:rPr>
        <w:t>4.13.1</w:t>
      </w:r>
      <w:r w:rsidR="00FA0130" w:rsidRPr="00734EB8">
        <w:tab/>
        <w:t>Os pagamentos a que fazem jus as Debêntures serão efetuados (i) utilizando-se os procedimentos adotados pela B3, para as Debêntures custodiadas eletronicamente na B3</w:t>
      </w:r>
      <w:r>
        <w:t>;</w:t>
      </w:r>
      <w:r w:rsidR="00FA0130" w:rsidRPr="00734EB8">
        <w:t xml:space="preserve"> ou (</w:t>
      </w:r>
      <w:proofErr w:type="spellStart"/>
      <w:r w:rsidR="00FA0130" w:rsidRPr="00734EB8">
        <w:t>ii</w:t>
      </w:r>
      <w:proofErr w:type="spellEnd"/>
      <w:r w:rsidR="00FA0130" w:rsidRPr="00734EB8">
        <w:t xml:space="preserve">) na hipótese de as Debêntures não estarem custodiadas eletronicamente na B3, </w:t>
      </w:r>
      <w:r w:rsidR="00E612C5" w:rsidRPr="00734EB8">
        <w:t xml:space="preserve">os procedimentos adotados pelo </w:t>
      </w:r>
      <w:proofErr w:type="spellStart"/>
      <w:r w:rsidR="00E94A7C" w:rsidRPr="00734EB8">
        <w:t>Escriturador</w:t>
      </w:r>
      <w:proofErr w:type="spellEnd"/>
      <w:r w:rsidR="00A85416" w:rsidRPr="00734EB8">
        <w:t>, conforme aplicável</w:t>
      </w:r>
      <w:r w:rsidR="00E612C5" w:rsidRPr="00734EB8">
        <w:t>.</w:t>
      </w:r>
    </w:p>
    <w:p w:rsidR="00D83F83" w:rsidRPr="00734EB8" w:rsidRDefault="00D83F83" w:rsidP="00D34F35">
      <w:pPr>
        <w:spacing w:line="312" w:lineRule="auto"/>
        <w:jc w:val="both"/>
        <w:rPr>
          <w:rFonts w:eastAsia="Arial Unicode MS"/>
          <w:w w:val="0"/>
        </w:rPr>
      </w:pPr>
    </w:p>
    <w:p w:rsidR="00D83F83" w:rsidRPr="00734EB8" w:rsidRDefault="00E05991" w:rsidP="00D34F35">
      <w:pPr>
        <w:spacing w:line="312" w:lineRule="auto"/>
        <w:jc w:val="both"/>
        <w:rPr>
          <w:rFonts w:eastAsia="Arial Unicode MS"/>
          <w:w w:val="0"/>
        </w:rPr>
      </w:pPr>
      <w:r w:rsidRPr="00E05991">
        <w:rPr>
          <w:rFonts w:eastAsia="Arial Unicode MS"/>
          <w:b/>
          <w:w w:val="0"/>
        </w:rPr>
        <w:t>4.13.2</w:t>
      </w:r>
      <w:r w:rsidR="00FA0130" w:rsidRPr="00734EB8">
        <w:rPr>
          <w:rFonts w:eastAsia="Arial Unicode MS"/>
          <w:w w:val="0"/>
        </w:rPr>
        <w:tab/>
        <w:t xml:space="preserve">Caso qualquer Debenturista goze de algum tipo de imunidade ou isenção tributária, deverá encaminhar ao </w:t>
      </w:r>
      <w:r w:rsidR="00224889">
        <w:t>Banco Liquidante</w:t>
      </w:r>
      <w:r w:rsidR="004878B6">
        <w:t xml:space="preserve"> </w:t>
      </w:r>
      <w:r w:rsidR="00FA0130" w:rsidRPr="00734EB8">
        <w:rPr>
          <w:rFonts w:eastAsia="Arial Unicode MS"/>
          <w:w w:val="0"/>
        </w:rPr>
        <w:t>com cópia para a Emissora, no prazo mínimo de 15 (quinze) Dias Úteis antes da data prevista para quaisquer dos pagamentos relativos às Debêntures, documentação comprobatória dessa imunidade ou isenção tributária, sob pena de ter descontado dos seus rendimentos, decorrentes do pagamento das Debêntures de sua titularidade, os valores devidos nos termos da legislação tributária em vigor. Será de responsabilidade do</w:t>
      </w:r>
      <w:r w:rsidR="00E94A7C" w:rsidRPr="00734EB8">
        <w:t xml:space="preserve"> </w:t>
      </w:r>
      <w:r w:rsidR="004878B6">
        <w:t xml:space="preserve">Banco Liquidante </w:t>
      </w:r>
      <w:r w:rsidR="00FA0130" w:rsidRPr="00734EB8">
        <w:rPr>
          <w:rFonts w:eastAsia="Arial Unicode MS"/>
          <w:w w:val="0"/>
        </w:rPr>
        <w:t>a avaliação e validação da imunidade ou isenção tributária podendo, inclusive, solicitar documentos adicionais à comprovação de mencionada situação jurídica tributária. Desta forma, enquanto pendente o processo de avaliação não poderá ser imputada qualquer responsabilidade pelo não pagamento no prazo estabelecido através deste instrumento.</w:t>
      </w:r>
    </w:p>
    <w:p w:rsidR="00D83F83" w:rsidRPr="00734EB8" w:rsidRDefault="00D83F83" w:rsidP="00D34F35">
      <w:pPr>
        <w:spacing w:line="312" w:lineRule="auto"/>
        <w:jc w:val="both"/>
        <w:rPr>
          <w:rFonts w:eastAsia="Arial Unicode MS"/>
          <w:w w:val="0"/>
        </w:rPr>
      </w:pPr>
    </w:p>
    <w:p w:rsidR="00D83F83" w:rsidRPr="00054B7B" w:rsidRDefault="00054B7B" w:rsidP="00D34F35">
      <w:pPr>
        <w:spacing w:line="312" w:lineRule="auto"/>
        <w:jc w:val="both"/>
        <w:rPr>
          <w:b/>
          <w:w w:val="0"/>
        </w:rPr>
      </w:pPr>
      <w:r w:rsidRPr="00054B7B">
        <w:rPr>
          <w:b/>
          <w:w w:val="0"/>
        </w:rPr>
        <w:t>4.14</w:t>
      </w:r>
      <w:r w:rsidR="00FA0130" w:rsidRPr="00054B7B">
        <w:rPr>
          <w:b/>
          <w:i/>
          <w:w w:val="0"/>
        </w:rPr>
        <w:tab/>
      </w:r>
      <w:r w:rsidR="00FA0130" w:rsidRPr="00054B7B">
        <w:rPr>
          <w:b/>
          <w:w w:val="0"/>
        </w:rPr>
        <w:t>Prorrogação dos Prazos</w:t>
      </w:r>
    </w:p>
    <w:p w:rsidR="00D83F83" w:rsidRPr="00734EB8" w:rsidRDefault="00D83F83" w:rsidP="00D34F35">
      <w:pPr>
        <w:spacing w:line="312" w:lineRule="auto"/>
        <w:jc w:val="both"/>
        <w:rPr>
          <w:rFonts w:eastAsia="Arial Unicode MS"/>
          <w:w w:val="0"/>
        </w:rPr>
      </w:pPr>
    </w:p>
    <w:p w:rsidR="00D83F83" w:rsidRPr="00734EB8" w:rsidRDefault="00054B7B" w:rsidP="00D34F35">
      <w:pPr>
        <w:spacing w:line="312" w:lineRule="auto"/>
        <w:jc w:val="both"/>
        <w:rPr>
          <w:rFonts w:eastAsia="Arial Unicode MS"/>
          <w:b/>
          <w:smallCaps/>
          <w:w w:val="0"/>
        </w:rPr>
      </w:pPr>
      <w:r w:rsidRPr="00054B7B">
        <w:rPr>
          <w:rFonts w:eastAsia="Arial Unicode MS"/>
          <w:b/>
          <w:w w:val="0"/>
        </w:rPr>
        <w:t>4.14</w:t>
      </w:r>
      <w:r w:rsidR="00FA0130" w:rsidRPr="00054B7B">
        <w:rPr>
          <w:rFonts w:eastAsia="Arial Unicode MS"/>
          <w:b/>
          <w:w w:val="0"/>
        </w:rPr>
        <w:t>.1</w:t>
      </w:r>
      <w:r w:rsidR="00FA0130" w:rsidRPr="00734EB8">
        <w:rPr>
          <w:rFonts w:eastAsia="Arial Unicode MS"/>
          <w:w w:val="0"/>
        </w:rPr>
        <w:tab/>
        <w:t xml:space="preserve">Considerar-se-ão automaticamente </w:t>
      </w:r>
      <w:bookmarkStart w:id="56" w:name="_DV_C294"/>
      <w:r w:rsidR="00FA0130" w:rsidRPr="00734EB8">
        <w:rPr>
          <w:rFonts w:eastAsia="Arial Unicode MS"/>
          <w:w w:val="0"/>
        </w:rPr>
        <w:t xml:space="preserve">prorrogadas as datas de pagamento de qualquer obrigação, </w:t>
      </w:r>
      <w:bookmarkEnd w:id="56"/>
      <w:r w:rsidR="00FA0130" w:rsidRPr="00734EB8">
        <w:rPr>
          <w:rFonts w:eastAsia="Arial Unicode MS"/>
          <w:w w:val="0"/>
        </w:rPr>
        <w:t xml:space="preserve">até o primeiro Dia Útil subsequente, se </w:t>
      </w:r>
      <w:bookmarkStart w:id="57" w:name="_DV_C296"/>
      <w:r w:rsidR="00FA0130" w:rsidRPr="00734EB8">
        <w:rPr>
          <w:rFonts w:eastAsia="Arial Unicode MS"/>
          <w:w w:val="0"/>
        </w:rPr>
        <w:t xml:space="preserve">a data de </w:t>
      </w:r>
      <w:bookmarkEnd w:id="57"/>
      <w:r w:rsidR="00FA0130" w:rsidRPr="00734EB8">
        <w:rPr>
          <w:rFonts w:eastAsia="Arial Unicode MS"/>
          <w:w w:val="0"/>
        </w:rPr>
        <w:t xml:space="preserve">vencimento da respectiva obrigação coincidir com </w:t>
      </w:r>
      <w:r w:rsidR="00777638" w:rsidRPr="00734EB8">
        <w:rPr>
          <w:rFonts w:eastAsia="Arial Unicode MS"/>
          <w:w w:val="0"/>
        </w:rPr>
        <w:t>sábado, domingo ou feriado declarado nacional</w:t>
      </w:r>
      <w:r w:rsidR="00777638">
        <w:rPr>
          <w:rFonts w:eastAsia="Arial Unicode MS"/>
          <w:w w:val="0"/>
        </w:rPr>
        <w:t xml:space="preserve"> (“</w:t>
      </w:r>
      <w:r w:rsidR="00777638" w:rsidRPr="00777638">
        <w:rPr>
          <w:rFonts w:eastAsia="Arial Unicode MS"/>
          <w:w w:val="0"/>
          <w:u w:val="single"/>
        </w:rPr>
        <w:t>Dia Útil</w:t>
      </w:r>
      <w:r w:rsidR="00777638">
        <w:rPr>
          <w:rFonts w:eastAsia="Arial Unicode MS"/>
          <w:w w:val="0"/>
        </w:rPr>
        <w:t>”)</w:t>
      </w:r>
      <w:r w:rsidR="00FA0130" w:rsidRPr="00734EB8">
        <w:rPr>
          <w:rFonts w:eastAsia="Arial Unicode MS"/>
          <w:w w:val="0"/>
        </w:rPr>
        <w:t>, sem qualquer acréscimo aos valores a serem pagos.</w:t>
      </w:r>
    </w:p>
    <w:p w:rsidR="00D83F83" w:rsidRPr="00734EB8" w:rsidRDefault="00D83F83" w:rsidP="00D34F35">
      <w:pPr>
        <w:spacing w:line="312" w:lineRule="auto"/>
        <w:jc w:val="both"/>
        <w:rPr>
          <w:rFonts w:eastAsia="Arial Unicode MS"/>
          <w:w w:val="0"/>
        </w:rPr>
      </w:pPr>
    </w:p>
    <w:p w:rsidR="00D83F83" w:rsidRPr="00734EB8" w:rsidRDefault="00777638" w:rsidP="00D34F35">
      <w:pPr>
        <w:keepNext/>
        <w:keepLines/>
        <w:spacing w:line="312" w:lineRule="auto"/>
        <w:jc w:val="both"/>
        <w:rPr>
          <w:i/>
          <w:w w:val="0"/>
        </w:rPr>
      </w:pPr>
      <w:r w:rsidRPr="00777638">
        <w:rPr>
          <w:b/>
          <w:w w:val="0"/>
        </w:rPr>
        <w:t>4.1</w:t>
      </w:r>
      <w:r>
        <w:rPr>
          <w:b/>
          <w:w w:val="0"/>
        </w:rPr>
        <w:t>5</w:t>
      </w:r>
      <w:r w:rsidR="00FA0130" w:rsidRPr="00734EB8">
        <w:rPr>
          <w:i/>
          <w:w w:val="0"/>
        </w:rPr>
        <w:tab/>
      </w:r>
      <w:r w:rsidR="00FA0130" w:rsidRPr="00777638">
        <w:rPr>
          <w:b/>
          <w:w w:val="0"/>
        </w:rPr>
        <w:t>Encargos Moratórios</w:t>
      </w:r>
    </w:p>
    <w:p w:rsidR="00D83F83" w:rsidRPr="00734EB8" w:rsidRDefault="00D83F83" w:rsidP="00D34F35">
      <w:pPr>
        <w:keepNext/>
        <w:keepLines/>
        <w:spacing w:line="312" w:lineRule="auto"/>
        <w:jc w:val="both"/>
        <w:rPr>
          <w:rFonts w:eastAsia="Arial Unicode MS"/>
          <w:w w:val="0"/>
        </w:rPr>
      </w:pPr>
    </w:p>
    <w:p w:rsidR="008B7D55" w:rsidRPr="00734EB8" w:rsidRDefault="00777638" w:rsidP="00D34F35">
      <w:pPr>
        <w:keepNext/>
        <w:keepLines/>
        <w:tabs>
          <w:tab w:val="left" w:pos="851"/>
        </w:tabs>
        <w:spacing w:line="312" w:lineRule="auto"/>
        <w:jc w:val="both"/>
        <w:rPr>
          <w:rFonts w:eastAsia="Arial Unicode MS"/>
          <w:w w:val="0"/>
        </w:rPr>
      </w:pPr>
      <w:bookmarkStart w:id="58" w:name="_DV_M150"/>
      <w:bookmarkEnd w:id="58"/>
      <w:r w:rsidRPr="00777638">
        <w:rPr>
          <w:rFonts w:eastAsia="Arial Unicode MS"/>
          <w:b/>
          <w:w w:val="0"/>
        </w:rPr>
        <w:t>4.1</w:t>
      </w:r>
      <w:r>
        <w:rPr>
          <w:rFonts w:eastAsia="Arial Unicode MS"/>
          <w:b/>
          <w:w w:val="0"/>
        </w:rPr>
        <w:t>5</w:t>
      </w:r>
      <w:r w:rsidRPr="00777638">
        <w:rPr>
          <w:rFonts w:eastAsia="Arial Unicode MS"/>
          <w:b/>
          <w:w w:val="0"/>
        </w:rPr>
        <w:t>.1</w:t>
      </w:r>
      <w:r w:rsidRPr="00777638">
        <w:rPr>
          <w:rFonts w:eastAsia="Arial Unicode MS"/>
          <w:b/>
          <w:w w:val="0"/>
        </w:rPr>
        <w:tab/>
      </w:r>
      <w:r w:rsidR="00FA0130" w:rsidRPr="00734EB8">
        <w:rPr>
          <w:rFonts w:eastAsia="Arial Unicode MS"/>
          <w:w w:val="0"/>
        </w:rPr>
        <w:t xml:space="preserve">Sem prejuízo da </w:t>
      </w:r>
      <w:r w:rsidR="00FA0130" w:rsidRPr="00734EB8">
        <w:t>Remuneração</w:t>
      </w:r>
      <w:r w:rsidR="000E5C18" w:rsidRPr="00734EB8">
        <w:rPr>
          <w:rFonts w:eastAsia="Arial Unicode MS"/>
          <w:w w:val="0"/>
        </w:rPr>
        <w:t xml:space="preserve"> </w:t>
      </w:r>
      <w:r w:rsidR="00FA0130" w:rsidRPr="00734EB8">
        <w:rPr>
          <w:rFonts w:eastAsia="Arial Unicode MS"/>
          <w:w w:val="0"/>
        </w:rPr>
        <w:t xml:space="preserve">das Debêntures, ocorrendo impontualidade no pagamento </w:t>
      </w:r>
      <w:r w:rsidRPr="00777638">
        <w:rPr>
          <w:rFonts w:eastAsia="Arial Unicode MS"/>
          <w:w w:val="0"/>
        </w:rPr>
        <w:t>de qualquer quantia devida aos Debenturistas, o valor em atraso ficará sujeito, independentemente de aviso, interpelação ou notificação judicial ou extrajudicial, a: (i)</w:t>
      </w:r>
      <w:r w:rsidR="002151C8">
        <w:rPr>
          <w:rFonts w:eastAsia="Arial Unicode MS"/>
          <w:w w:val="0"/>
        </w:rPr>
        <w:t> </w:t>
      </w:r>
      <w:r w:rsidRPr="00777638">
        <w:rPr>
          <w:rFonts w:eastAsia="Arial Unicode MS"/>
          <w:w w:val="0"/>
        </w:rPr>
        <w:t>multa moratória irredutível e de natureza não compensatória de 2% (dois por cento), incidente sobre o valor devido e não pago; e (</w:t>
      </w:r>
      <w:proofErr w:type="spellStart"/>
      <w:r w:rsidRPr="00777638">
        <w:rPr>
          <w:rFonts w:eastAsia="Arial Unicode MS"/>
          <w:w w:val="0"/>
        </w:rPr>
        <w:t>ii</w:t>
      </w:r>
      <w:proofErr w:type="spellEnd"/>
      <w:r w:rsidRPr="00777638">
        <w:rPr>
          <w:rFonts w:eastAsia="Arial Unicode MS"/>
          <w:w w:val="0"/>
        </w:rPr>
        <w:t xml:space="preserve">) juros de mora calculados </w:t>
      </w:r>
      <w:r w:rsidRPr="00777638">
        <w:rPr>
          <w:rFonts w:eastAsia="Arial Unicode MS"/>
          <w:i/>
          <w:w w:val="0"/>
        </w:rPr>
        <w:t xml:space="preserve">pro rata </w:t>
      </w:r>
      <w:proofErr w:type="spellStart"/>
      <w:r w:rsidRPr="00777638">
        <w:rPr>
          <w:rFonts w:eastAsia="Arial Unicode MS"/>
          <w:i/>
          <w:w w:val="0"/>
        </w:rPr>
        <w:t>temporis</w:t>
      </w:r>
      <w:proofErr w:type="spellEnd"/>
      <w:r w:rsidRPr="00777638">
        <w:rPr>
          <w:rFonts w:eastAsia="Arial Unicode MS"/>
          <w:w w:val="0"/>
        </w:rPr>
        <w:t xml:space="preserve"> desde a data do inadimplemento até a data do efetivo pagamento à taxa de 1% (um por cento) ao mês, incidente sobre o montante devido e não pago (“</w:t>
      </w:r>
      <w:r w:rsidRPr="00777638">
        <w:rPr>
          <w:rFonts w:eastAsia="Arial Unicode MS"/>
          <w:w w:val="0"/>
          <w:u w:val="single"/>
        </w:rPr>
        <w:t>Encargos Moratórios</w:t>
      </w:r>
      <w:r w:rsidRPr="00777638">
        <w:rPr>
          <w:rFonts w:eastAsia="Arial Unicode MS"/>
          <w:w w:val="0"/>
        </w:rPr>
        <w:t>”).</w:t>
      </w:r>
    </w:p>
    <w:p w:rsidR="008B7D55" w:rsidRPr="00734EB8" w:rsidRDefault="008B7D55" w:rsidP="00D34F35">
      <w:pPr>
        <w:spacing w:line="312" w:lineRule="auto"/>
        <w:jc w:val="both"/>
        <w:rPr>
          <w:b/>
          <w:kern w:val="16"/>
        </w:rPr>
      </w:pPr>
    </w:p>
    <w:p w:rsidR="00865442" w:rsidRPr="00777638" w:rsidRDefault="00777638" w:rsidP="00D34F35">
      <w:pPr>
        <w:keepNext/>
        <w:spacing w:line="312" w:lineRule="auto"/>
        <w:jc w:val="both"/>
        <w:rPr>
          <w:rFonts w:eastAsia="Arial Unicode MS"/>
          <w:b/>
          <w:w w:val="0"/>
        </w:rPr>
      </w:pPr>
      <w:r>
        <w:rPr>
          <w:rFonts w:eastAsia="Arial Unicode MS"/>
          <w:b/>
          <w:w w:val="0"/>
        </w:rPr>
        <w:lastRenderedPageBreak/>
        <w:t>4.16</w:t>
      </w:r>
      <w:r w:rsidR="00FA0130" w:rsidRPr="00777638">
        <w:rPr>
          <w:rFonts w:eastAsia="Arial Unicode MS"/>
          <w:b/>
          <w:i/>
          <w:w w:val="0"/>
        </w:rPr>
        <w:tab/>
      </w:r>
      <w:r w:rsidR="00FA0130" w:rsidRPr="00777638">
        <w:rPr>
          <w:rFonts w:eastAsia="Arial Unicode MS"/>
          <w:b/>
          <w:w w:val="0"/>
        </w:rPr>
        <w:t>Decadência dos Direitos aos Acréscimos</w:t>
      </w:r>
    </w:p>
    <w:p w:rsidR="00865442" w:rsidRPr="00734EB8" w:rsidRDefault="00865442" w:rsidP="00D34F35">
      <w:pPr>
        <w:keepNext/>
        <w:spacing w:line="312" w:lineRule="auto"/>
        <w:jc w:val="both"/>
        <w:rPr>
          <w:rFonts w:eastAsia="Arial Unicode MS"/>
          <w:w w:val="0"/>
        </w:rPr>
      </w:pPr>
    </w:p>
    <w:p w:rsidR="00865442" w:rsidRPr="00734EB8" w:rsidRDefault="00777638" w:rsidP="00D34F35">
      <w:pPr>
        <w:tabs>
          <w:tab w:val="left" w:pos="851"/>
        </w:tabs>
        <w:spacing w:line="312" w:lineRule="auto"/>
        <w:jc w:val="both"/>
        <w:rPr>
          <w:rFonts w:eastAsia="Arial Unicode MS"/>
          <w:w w:val="0"/>
        </w:rPr>
      </w:pPr>
      <w:r w:rsidRPr="00777638">
        <w:rPr>
          <w:rFonts w:eastAsia="Arial Unicode MS"/>
          <w:b/>
          <w:w w:val="0"/>
        </w:rPr>
        <w:t>4.16.1</w:t>
      </w:r>
      <w:r w:rsidR="00FA0130" w:rsidRPr="00734EB8">
        <w:rPr>
          <w:rFonts w:eastAsia="Arial Unicode MS"/>
          <w:w w:val="0"/>
        </w:rPr>
        <w:tab/>
      </w:r>
      <w:r w:rsidR="00E612C5" w:rsidRPr="00734EB8">
        <w:rPr>
          <w:rFonts w:eastAsia="Arial Unicode MS"/>
          <w:w w:val="0"/>
        </w:rPr>
        <w:t>O</w:t>
      </w:r>
      <w:r w:rsidR="00FA0130" w:rsidRPr="00734EB8">
        <w:rPr>
          <w:rFonts w:eastAsia="Arial Unicode MS"/>
          <w:w w:val="0"/>
        </w:rPr>
        <w:t xml:space="preserve"> não comparecimento do Debenturista para receber o valor correspondente a quaisquer das obrigações pecuniárias da Emissora nas datas previstas nesta Escritura de Emissão não lhe dará direito ao recebimento de Remuneração e/ou Encargos Moratórios no período relativo ao atraso no recebimento, sendo-lhe, todavia, assegurados os direitos adquiridos até a data do respectivo vencimento ou pagamento.</w:t>
      </w:r>
    </w:p>
    <w:p w:rsidR="00865442" w:rsidRPr="00734EB8" w:rsidRDefault="00865442" w:rsidP="00D34F35">
      <w:pPr>
        <w:spacing w:line="312" w:lineRule="auto"/>
        <w:jc w:val="both"/>
        <w:rPr>
          <w:b/>
          <w:w w:val="0"/>
        </w:rPr>
      </w:pPr>
    </w:p>
    <w:p w:rsidR="00865442" w:rsidRPr="00734EB8" w:rsidRDefault="00C22F74" w:rsidP="00D34F35">
      <w:pPr>
        <w:keepNext/>
        <w:spacing w:line="312" w:lineRule="auto"/>
        <w:jc w:val="both"/>
        <w:rPr>
          <w:b/>
          <w:w w:val="0"/>
        </w:rPr>
      </w:pPr>
      <w:r>
        <w:rPr>
          <w:b/>
          <w:w w:val="0"/>
        </w:rPr>
        <w:t>4.17</w:t>
      </w:r>
      <w:r w:rsidR="00FA0130" w:rsidRPr="00734EB8">
        <w:rPr>
          <w:b/>
          <w:w w:val="0"/>
        </w:rPr>
        <w:tab/>
        <w:t>Publicidade</w:t>
      </w:r>
    </w:p>
    <w:p w:rsidR="00865442" w:rsidRPr="00734EB8" w:rsidRDefault="00865442" w:rsidP="00D34F35">
      <w:pPr>
        <w:keepNext/>
        <w:spacing w:line="312" w:lineRule="auto"/>
        <w:jc w:val="both"/>
        <w:rPr>
          <w:rFonts w:eastAsia="Arial Unicode MS"/>
          <w:w w:val="0"/>
        </w:rPr>
      </w:pPr>
    </w:p>
    <w:p w:rsidR="00FC267E" w:rsidRDefault="00C22F74" w:rsidP="00D34F35">
      <w:pPr>
        <w:keepNext/>
        <w:spacing w:line="312" w:lineRule="auto"/>
        <w:jc w:val="both"/>
        <w:rPr>
          <w:w w:val="0"/>
        </w:rPr>
      </w:pPr>
      <w:r w:rsidRPr="002048DD">
        <w:rPr>
          <w:b/>
          <w:w w:val="0"/>
        </w:rPr>
        <w:t>4.17</w:t>
      </w:r>
      <w:r w:rsidR="00FA0130" w:rsidRPr="002048DD">
        <w:rPr>
          <w:b/>
          <w:w w:val="0"/>
        </w:rPr>
        <w:t>.</w:t>
      </w:r>
      <w:r w:rsidRPr="002048DD">
        <w:rPr>
          <w:b/>
          <w:w w:val="0"/>
        </w:rPr>
        <w:t>1</w:t>
      </w:r>
      <w:r w:rsidR="00FA0130" w:rsidRPr="00734EB8">
        <w:rPr>
          <w:w w:val="0"/>
        </w:rPr>
        <w:tab/>
        <w:t xml:space="preserve">Todos os anúncios, avisos e demais atos e decisões decorrentes desta Emissão que, de qualquer forma, envolvam os interesses dos </w:t>
      </w:r>
      <w:r w:rsidR="00FA0130" w:rsidRPr="00734EB8">
        <w:t>Debenturistas</w:t>
      </w:r>
      <w:r w:rsidR="00FA0130" w:rsidRPr="00734EB8">
        <w:rPr>
          <w:w w:val="0"/>
        </w:rPr>
        <w:t>, serão publicados (i) nos Jornais de Publicação</w:t>
      </w:r>
      <w:r w:rsidR="00FA0130" w:rsidRPr="00734EB8">
        <w:t xml:space="preserve">, </w:t>
      </w:r>
      <w:r w:rsidR="00FA0130" w:rsidRPr="00734EB8">
        <w:rPr>
          <w:w w:val="0"/>
        </w:rPr>
        <w:t>na forma de “Aviso aos Debenturistas”</w:t>
      </w:r>
      <w:bookmarkStart w:id="59" w:name="_DV_C325"/>
      <w:r w:rsidR="00FA0130" w:rsidRPr="00734EB8">
        <w:rPr>
          <w:w w:val="0"/>
        </w:rPr>
        <w:t>, ou (</w:t>
      </w:r>
      <w:proofErr w:type="spellStart"/>
      <w:r w:rsidR="00FA0130" w:rsidRPr="00734EB8">
        <w:rPr>
          <w:w w:val="0"/>
        </w:rPr>
        <w:t>ii</w:t>
      </w:r>
      <w:proofErr w:type="spellEnd"/>
      <w:r w:rsidR="00FA0130" w:rsidRPr="00734EB8">
        <w:rPr>
          <w:w w:val="0"/>
        </w:rPr>
        <w:t>) na página da Emissora na rede internacional de computadores – internet</w:t>
      </w:r>
      <w:r w:rsidR="007B6992">
        <w:rPr>
          <w:w w:val="0"/>
        </w:rPr>
        <w:t xml:space="preserve"> </w:t>
      </w:r>
      <w:r w:rsidR="00E72BC5">
        <w:rPr>
          <w:w w:val="0"/>
        </w:rPr>
        <w:t>www.sebsa.com.br</w:t>
      </w:r>
      <w:r w:rsidR="00335DD3">
        <w:rPr>
          <w:w w:val="0"/>
        </w:rPr>
        <w:t>,</w:t>
      </w:r>
      <w:r w:rsidR="00FA0130" w:rsidRPr="00734EB8">
        <w:rPr>
          <w:w w:val="0"/>
        </w:rPr>
        <w:t xml:space="preserve"> observado o estabelecido no artigo 289 da Lei </w:t>
      </w:r>
      <w:r w:rsidR="00335DD3">
        <w:rPr>
          <w:w w:val="0"/>
        </w:rPr>
        <w:t>das Sociedades por Ações</w:t>
      </w:r>
      <w:r w:rsidR="00FA0130" w:rsidRPr="00734EB8">
        <w:rPr>
          <w:w w:val="0"/>
        </w:rPr>
        <w:t xml:space="preserve"> e </w:t>
      </w:r>
      <w:r w:rsidR="00FA0130" w:rsidRPr="00734EB8">
        <w:t>as limitações impostas pela Instrução CVM 476 em relação à publicidade da Oferta Restrita das Debêntures e os prazos legais, devendo a Emissora comunicar ao Agente Fiduciário qualquer publicação na data da sua realização</w:t>
      </w:r>
      <w:bookmarkEnd w:id="59"/>
      <w:r w:rsidR="00FA0130" w:rsidRPr="00734EB8">
        <w:rPr>
          <w:w w:val="0"/>
        </w:rPr>
        <w:t xml:space="preserve">. A publicação do referido Aviso aos Debenturistas poderá ser substituída por correspondência registrada entregue a todos os titulares de Debêntures e ao Agente Fiduciário. Caso a Emissora altere </w:t>
      </w:r>
      <w:r w:rsidR="00D61719">
        <w:rPr>
          <w:w w:val="0"/>
        </w:rPr>
        <w:t xml:space="preserve">algum de seus </w:t>
      </w:r>
      <w:r w:rsidR="00D61719" w:rsidRPr="00734EB8">
        <w:rPr>
          <w:w w:val="0"/>
        </w:rPr>
        <w:t>Jorna</w:t>
      </w:r>
      <w:r w:rsidR="00D61719">
        <w:rPr>
          <w:w w:val="0"/>
        </w:rPr>
        <w:t>is</w:t>
      </w:r>
      <w:r w:rsidR="00D61719" w:rsidRPr="00734EB8">
        <w:rPr>
          <w:w w:val="0"/>
        </w:rPr>
        <w:t xml:space="preserve"> </w:t>
      </w:r>
      <w:r w:rsidR="00FA0130" w:rsidRPr="00734EB8">
        <w:rPr>
          <w:w w:val="0"/>
        </w:rPr>
        <w:t xml:space="preserve">de </w:t>
      </w:r>
      <w:r w:rsidR="00D61719" w:rsidRPr="00734EB8">
        <w:rPr>
          <w:w w:val="0"/>
        </w:rPr>
        <w:t xml:space="preserve">Publicação </w:t>
      </w:r>
      <w:r w:rsidR="00FA0130" w:rsidRPr="00734EB8">
        <w:rPr>
          <w:w w:val="0"/>
        </w:rPr>
        <w:t>após a Data de Emissão, deverá enviar notificação ao Agente Fiduciário informando o novo veículo.</w:t>
      </w:r>
      <w:r w:rsidR="00177834">
        <w:rPr>
          <w:w w:val="0"/>
        </w:rPr>
        <w:t xml:space="preserve"> </w:t>
      </w:r>
    </w:p>
    <w:p w:rsidR="00F354A9" w:rsidRDefault="00F354A9" w:rsidP="00D34F35">
      <w:pPr>
        <w:keepNext/>
        <w:spacing w:line="312" w:lineRule="auto"/>
        <w:jc w:val="both"/>
        <w:rPr>
          <w:w w:val="0"/>
        </w:rPr>
      </w:pPr>
    </w:p>
    <w:p w:rsidR="00937177" w:rsidRPr="00734EB8" w:rsidRDefault="00937177" w:rsidP="00D34F35">
      <w:pPr>
        <w:keepNext/>
        <w:spacing w:line="312" w:lineRule="auto"/>
        <w:jc w:val="both"/>
        <w:rPr>
          <w:w w:val="0"/>
        </w:rPr>
      </w:pPr>
    </w:p>
    <w:p w:rsidR="00FC267E" w:rsidRPr="00357761" w:rsidRDefault="00357761" w:rsidP="00D34F35">
      <w:pPr>
        <w:keepNext/>
        <w:keepLines/>
        <w:spacing w:line="312" w:lineRule="auto"/>
        <w:jc w:val="both"/>
        <w:rPr>
          <w:rFonts w:eastAsia="Arial Unicode MS"/>
          <w:b/>
          <w:w w:val="0"/>
        </w:rPr>
      </w:pPr>
      <w:bookmarkStart w:id="60" w:name="_DV_M234"/>
      <w:bookmarkEnd w:id="60"/>
      <w:r>
        <w:rPr>
          <w:rFonts w:eastAsia="Arial Unicode MS"/>
          <w:b/>
          <w:w w:val="0"/>
        </w:rPr>
        <w:t>5</w:t>
      </w:r>
      <w:r w:rsidR="00FE0907">
        <w:rPr>
          <w:rFonts w:eastAsia="Arial Unicode MS"/>
          <w:b/>
          <w:w w:val="0"/>
        </w:rPr>
        <w:t>.</w:t>
      </w:r>
      <w:r>
        <w:rPr>
          <w:rFonts w:eastAsia="Arial Unicode MS"/>
          <w:b/>
          <w:w w:val="0"/>
        </w:rPr>
        <w:tab/>
      </w:r>
      <w:r w:rsidR="00F354A9" w:rsidRPr="00357761">
        <w:rPr>
          <w:rFonts w:eastAsia="Arial Unicode MS"/>
          <w:b/>
          <w:w w:val="0"/>
        </w:rPr>
        <w:t>GARANTIAS DAS DEBÊNTURES</w:t>
      </w:r>
    </w:p>
    <w:p w:rsidR="00FC267E" w:rsidRDefault="00FC267E" w:rsidP="00D34F35">
      <w:pPr>
        <w:keepNext/>
        <w:keepLines/>
        <w:spacing w:line="312" w:lineRule="auto"/>
        <w:jc w:val="both"/>
      </w:pPr>
    </w:p>
    <w:p w:rsidR="00E552D9" w:rsidRPr="00AB2A3B" w:rsidRDefault="00357761" w:rsidP="00D34F35">
      <w:pPr>
        <w:keepNext/>
        <w:keepLines/>
        <w:tabs>
          <w:tab w:val="left" w:pos="709"/>
        </w:tabs>
        <w:spacing w:line="312" w:lineRule="auto"/>
        <w:jc w:val="both"/>
        <w:rPr>
          <w:b/>
        </w:rPr>
      </w:pPr>
      <w:r>
        <w:rPr>
          <w:b/>
          <w:color w:val="000000"/>
        </w:rPr>
        <w:t>5.1</w:t>
      </w:r>
      <w:r>
        <w:rPr>
          <w:b/>
          <w:color w:val="000000"/>
        </w:rPr>
        <w:tab/>
      </w:r>
      <w:r w:rsidR="00E552D9" w:rsidRPr="00AB2A3B">
        <w:rPr>
          <w:b/>
          <w:color w:val="000000"/>
        </w:rPr>
        <w:t>Garantia</w:t>
      </w:r>
      <w:r w:rsidR="00E552D9" w:rsidRPr="00AB2A3B">
        <w:rPr>
          <w:b/>
        </w:rPr>
        <w:t xml:space="preserve"> Fidejussória</w:t>
      </w:r>
    </w:p>
    <w:p w:rsidR="00E552D9" w:rsidRPr="00AB2A3B" w:rsidRDefault="00E552D9" w:rsidP="00D34F35">
      <w:pPr>
        <w:spacing w:line="312" w:lineRule="auto"/>
        <w:jc w:val="both"/>
      </w:pPr>
    </w:p>
    <w:p w:rsidR="00E552D9" w:rsidRDefault="00357761" w:rsidP="00D34F35">
      <w:pPr>
        <w:widowControl w:val="0"/>
        <w:spacing w:line="312" w:lineRule="auto"/>
        <w:jc w:val="both"/>
      </w:pPr>
      <w:r>
        <w:rPr>
          <w:b/>
        </w:rPr>
        <w:t>5</w:t>
      </w:r>
      <w:r w:rsidR="00E552D9" w:rsidRPr="00E552D9">
        <w:rPr>
          <w:b/>
        </w:rPr>
        <w:t>.1.1</w:t>
      </w:r>
      <w:r w:rsidR="00E552D9">
        <w:tab/>
      </w:r>
      <w:r w:rsidR="00E552D9" w:rsidRPr="00A622A2">
        <w:t>O</w:t>
      </w:r>
      <w:r w:rsidR="00E552D9">
        <w:t xml:space="preserve"> Interveniente Garantidor </w:t>
      </w:r>
      <w:r w:rsidR="00E552D9" w:rsidRPr="00A622A2">
        <w:t xml:space="preserve">assume, neste ato, em caráter irrevogável e irretratável, a condição de </w:t>
      </w:r>
      <w:r w:rsidR="00E552D9">
        <w:t>f</w:t>
      </w:r>
      <w:r w:rsidR="00E552D9" w:rsidRPr="00A622A2">
        <w:t>iador e principa</w:t>
      </w:r>
      <w:r w:rsidR="00E552D9">
        <w:t>l</w:t>
      </w:r>
      <w:r w:rsidR="00E552D9" w:rsidRPr="00A622A2">
        <w:t xml:space="preserve"> pagador, solidariamente com a Emissora, em relação a todas as obrigações, principais ou acessórias, presentes e futuras assumidas pela Emissora nos termos das Debêntures</w:t>
      </w:r>
      <w:r w:rsidR="008A7200">
        <w:t xml:space="preserve">, </w:t>
      </w:r>
      <w:r w:rsidR="00E552D9" w:rsidRPr="00A622A2">
        <w:t>desta Escritura de Emissão</w:t>
      </w:r>
      <w:r w:rsidR="008A7200">
        <w:t xml:space="preserve"> e do Contrato de Alienação Fiduciária de </w:t>
      </w:r>
      <w:r w:rsidR="00D34F35">
        <w:t>Imóve</w:t>
      </w:r>
      <w:r w:rsidR="00251298">
        <w:t>is</w:t>
      </w:r>
      <w:r w:rsidR="00D34F35">
        <w:t xml:space="preserve"> </w:t>
      </w:r>
      <w:r w:rsidR="008A7200">
        <w:t>(conforme abaixo definido)</w:t>
      </w:r>
      <w:r w:rsidR="00E552D9" w:rsidRPr="00A622A2">
        <w:t>, incluindo todos e quaisquer valores, sem limitação, como o Valor Nominal Unitário das Debêntures,</w:t>
      </w:r>
      <w:r w:rsidR="00E552D9" w:rsidRPr="00A622A2" w:rsidDel="00343DD8">
        <w:t xml:space="preserve"> </w:t>
      </w:r>
      <w:r w:rsidR="00E552D9" w:rsidRPr="00A622A2">
        <w:t xml:space="preserve">a Remuneração, os Encargos Moratórios, verbas de caráter indenizatório, a remuneração do Agente Fiduciário e demais despesas por este realizadas na execução da sua função, bem como todo e qualquer custo ou despesa, inclusive de honorários advocatícios, peritos ou avaliadores, comprovadamente incorridos pelo Agente Fiduciário ou pelos Debenturistas em decorrência de processos, procedimentos, outras medidas judiciais e/ou extrajudiciais necessários à salvaguarda de </w:t>
      </w:r>
      <w:r w:rsidR="00E552D9" w:rsidRPr="00A622A2">
        <w:lastRenderedPageBreak/>
        <w:t>seus direitos e prerrogativas decorrentes das Debêntures e/ou desta Escritura de Emissão (“</w:t>
      </w:r>
      <w:r w:rsidR="00E552D9" w:rsidRPr="00A622A2">
        <w:rPr>
          <w:u w:val="single"/>
        </w:rPr>
        <w:t>Obrigações Garantidas</w:t>
      </w:r>
      <w:r w:rsidR="00E552D9" w:rsidRPr="00A622A2">
        <w:t xml:space="preserve">”), renunciando expressamente aos benefícios previstos nos termos dos artigos 333, parágrafo único, 364, 366, </w:t>
      </w:r>
      <w:r w:rsidR="008A7200">
        <w:t xml:space="preserve">368, </w:t>
      </w:r>
      <w:r w:rsidR="00E552D9" w:rsidRPr="00A622A2">
        <w:t>821, 827, 834, 835 e 837</w:t>
      </w:r>
      <w:r w:rsidR="008A7200">
        <w:t>, 838 e</w:t>
      </w:r>
      <w:r w:rsidR="00E552D9" w:rsidRPr="00A622A2">
        <w:t xml:space="preserve"> 839 d</w:t>
      </w:r>
      <w:r w:rsidR="003226AD">
        <w:t>o Código Civil</w:t>
      </w:r>
      <w:r w:rsidR="00E552D9" w:rsidRPr="00A622A2">
        <w:t xml:space="preserve"> e artigo 794 da Lei nº 13.105, </w:t>
      </w:r>
      <w:r w:rsidR="00E552D9" w:rsidRPr="00A622A2">
        <w:rPr>
          <w:bCs/>
        </w:rPr>
        <w:t>de 16 de</w:t>
      </w:r>
      <w:r w:rsidR="00E552D9" w:rsidRPr="00A622A2">
        <w:t xml:space="preserve"> </w:t>
      </w:r>
      <w:r w:rsidR="00E552D9" w:rsidRPr="00A622A2">
        <w:rPr>
          <w:bCs/>
        </w:rPr>
        <w:t>março de</w:t>
      </w:r>
      <w:r w:rsidR="00E552D9" w:rsidRPr="00A622A2">
        <w:t xml:space="preserve"> 2015, conforme alterada</w:t>
      </w:r>
      <w:r w:rsidR="00E552D9" w:rsidRPr="00A622A2">
        <w:rPr>
          <w:bCs/>
        </w:rPr>
        <w:t xml:space="preserve"> </w:t>
      </w:r>
      <w:r w:rsidR="00E552D9" w:rsidRPr="00A622A2">
        <w:t>(“</w:t>
      </w:r>
      <w:r w:rsidR="00E552D9" w:rsidRPr="00A622A2">
        <w:rPr>
          <w:u w:val="single"/>
        </w:rPr>
        <w:t>Código de Processo Civil</w:t>
      </w:r>
      <w:r w:rsidR="00E552D9" w:rsidRPr="00A622A2">
        <w:t>”), conforme alterados (“</w:t>
      </w:r>
      <w:r w:rsidR="00E552D9" w:rsidRPr="00A622A2">
        <w:rPr>
          <w:u w:val="single"/>
        </w:rPr>
        <w:t>Fiança</w:t>
      </w:r>
      <w:r w:rsidR="00E552D9" w:rsidRPr="00A622A2">
        <w:t>”)</w:t>
      </w:r>
      <w:r w:rsidR="00E552D9">
        <w:t>.</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00E552D9" w:rsidRPr="00E552D9">
        <w:rPr>
          <w:b/>
        </w:rPr>
        <w:t>.1.2</w:t>
      </w:r>
      <w:r w:rsidR="00E552D9">
        <w:tab/>
      </w:r>
      <w:r w:rsidR="00E552D9" w:rsidRPr="00A622A2">
        <w:t>O valor da Fiança é limitado ao valor total das Obrigações Garantidas, nos termos da Escritura de Emissão (“</w:t>
      </w:r>
      <w:r w:rsidR="00E552D9" w:rsidRPr="00E552D9">
        <w:rPr>
          <w:u w:val="single"/>
        </w:rPr>
        <w:t>Valor Garantido</w:t>
      </w:r>
      <w:r w:rsidR="00E552D9" w:rsidRPr="00A622A2">
        <w:t>”).</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00E552D9" w:rsidRPr="00E552D9">
        <w:rPr>
          <w:b/>
        </w:rPr>
        <w:t>.1.3</w:t>
      </w:r>
      <w:r w:rsidR="00E552D9">
        <w:tab/>
      </w:r>
      <w:r w:rsidR="00E552D9" w:rsidRPr="00A622A2">
        <w:t xml:space="preserve">O Valor Garantido deverá ser pago pelo Fiador em até </w:t>
      </w:r>
      <w:r w:rsidR="00E552D9" w:rsidRPr="009D613B">
        <w:t>2 (dois)</w:t>
      </w:r>
      <w:r w:rsidR="00E552D9" w:rsidRPr="00A622A2">
        <w:t xml:space="preserve"> Dia</w:t>
      </w:r>
      <w:r w:rsidR="00E552D9">
        <w:t>s</w:t>
      </w:r>
      <w:r w:rsidR="00E552D9" w:rsidRPr="00A622A2">
        <w:t xml:space="preserve"> Út</w:t>
      </w:r>
      <w:r w:rsidR="00E552D9">
        <w:t>eis</w:t>
      </w:r>
      <w:r w:rsidR="00E552D9" w:rsidRPr="00A622A2">
        <w:t xml:space="preserve"> após o recebimento de notificação por escrito do Agente Fiduciário nesse sentido, que deverá ser acompanhada, quando aplicável, de comprovantes das despesas incorridas. Tal notificação deverá ser emitida pelo Agente Fiduciário, em até </w:t>
      </w:r>
      <w:r w:rsidR="00E552D9">
        <w:t>0</w:t>
      </w:r>
      <w:r w:rsidR="00E552D9" w:rsidRPr="00A622A2">
        <w:t>1 (um) Dia Útil contado: (i) da verificação da falta de pagamento pela Emissora de qualquer valor devido em relação às Debêntures na data de pagamento definida na Escritura de Emissão, não sanado no respectivo prazo de cura, se houver; ou (</w:t>
      </w:r>
      <w:proofErr w:type="spellStart"/>
      <w:r w:rsidR="00E552D9" w:rsidRPr="00A622A2">
        <w:t>ii</w:t>
      </w:r>
      <w:proofErr w:type="spellEnd"/>
      <w:r w:rsidR="00E552D9" w:rsidRPr="00A622A2">
        <w:t>) da data de declaração de vencimento antecipado das Debêntures</w:t>
      </w:r>
      <w:r w:rsidR="00E552D9">
        <w:t>, nos termos desta Escritura de Emissão</w:t>
      </w:r>
      <w:r w:rsidR="00E552D9" w:rsidRPr="00A622A2">
        <w:t xml:space="preserve">. O pagamento deverá ser realizado fora do âmbito da B3 e de acordo com instruções recebidas do Agente Fiduciário, na qualidade de representante dos Debenturistas. </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00E552D9" w:rsidRPr="00E552D9">
        <w:rPr>
          <w:b/>
        </w:rPr>
        <w:t>.1.4</w:t>
      </w:r>
      <w:r w:rsidR="00E552D9">
        <w:tab/>
      </w:r>
      <w:r w:rsidR="00E552D9" w:rsidRPr="00A622A2">
        <w:t xml:space="preserve">A Fiança ora prestada pelo </w:t>
      </w:r>
      <w:r w:rsidR="006C228A">
        <w:t>Interveniente Garantidor</w:t>
      </w:r>
      <w:r w:rsidR="00E552D9" w:rsidRPr="00A622A2">
        <w:t xml:space="preserve"> é realizada em caráter irrevogável e irretratável e vigerá até o integral cumprimento de todas as obrigações assumidas pela Emissora nesta Escritura de Emissão, nos termos aqui previstos.</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Pr="00357761">
        <w:rPr>
          <w:b/>
        </w:rPr>
        <w:t>.1.5</w:t>
      </w:r>
      <w:r>
        <w:tab/>
      </w:r>
      <w:r w:rsidR="00E552D9" w:rsidRPr="00A622A2">
        <w:t>Nenhuma objeção ou oposição da Emissora poderá, ainda, ser admitida ou invocada pelo</w:t>
      </w:r>
      <w:r w:rsidR="006C228A">
        <w:t xml:space="preserve"> Interveniente Garantidor</w:t>
      </w:r>
      <w:r w:rsidR="00E552D9" w:rsidRPr="00A622A2">
        <w:t xml:space="preserve"> com o fito de escusar-se do cumprimento de suas obrigações perante os Debenturistas.</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Pr="00357761">
        <w:rPr>
          <w:b/>
        </w:rPr>
        <w:t>.1.6</w:t>
      </w:r>
      <w:r>
        <w:tab/>
      </w:r>
      <w:r w:rsidR="00E552D9" w:rsidRPr="00A622A2">
        <w:t xml:space="preserve">Fica facultado ao </w:t>
      </w:r>
      <w:r w:rsidR="006C228A">
        <w:t>Interveniente Garantidor</w:t>
      </w:r>
      <w:r w:rsidR="00E552D9" w:rsidRPr="00A622A2">
        <w:t xml:space="preserve"> efetuar o pagamento de qualquer obrigação inadimplida pela Emissora, independentemente do recebimento de notificação do Agente Fiduciário, inclusive durante eventual prazo de cura estabelecido nesta Escritura de Emissão, hipótese em que o inadimplemento da Emissora será sanado pelo </w:t>
      </w:r>
      <w:r w:rsidR="006C228A">
        <w:t>Interveniente Garantidor</w:t>
      </w:r>
      <w:r w:rsidR="00E552D9" w:rsidRPr="00A622A2">
        <w:t>.</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Pr="00357761">
        <w:rPr>
          <w:b/>
        </w:rPr>
        <w:t>.1.7</w:t>
      </w:r>
      <w:r>
        <w:tab/>
      </w:r>
      <w:r w:rsidR="00E552D9" w:rsidRPr="00A622A2">
        <w:t xml:space="preserve">O </w:t>
      </w:r>
      <w:r w:rsidR="006C228A">
        <w:t>Interveniente Garantidor</w:t>
      </w:r>
      <w:r w:rsidR="00E552D9" w:rsidRPr="00A622A2">
        <w:t xml:space="preserve"> sub-rogar-se-</w:t>
      </w:r>
      <w:r>
        <w:t>á</w:t>
      </w:r>
      <w:r w:rsidR="00E552D9" w:rsidRPr="00A622A2">
        <w:t xml:space="preserve"> nos direitos dos Debenturistas caso venha a honrar, total ou parcialmente, a Fiança objeto desta Cláusula, sendo certo que somente </w:t>
      </w:r>
      <w:r>
        <w:t xml:space="preserve">poderá </w:t>
      </w:r>
      <w:r w:rsidR="00E552D9" w:rsidRPr="00A622A2">
        <w:t>exigir tais valores da Emissora após os Debenturistas terem recebido integralmente o Valor Garantido.</w:t>
      </w:r>
    </w:p>
    <w:p w:rsidR="00E552D9" w:rsidRPr="00A622A2" w:rsidRDefault="00E552D9" w:rsidP="00D34F35">
      <w:pPr>
        <w:suppressAutoHyphens/>
        <w:spacing w:line="312" w:lineRule="auto"/>
        <w:jc w:val="both"/>
      </w:pPr>
    </w:p>
    <w:p w:rsidR="00E552D9" w:rsidRPr="00A622A2" w:rsidRDefault="00357761" w:rsidP="00D34F35">
      <w:pPr>
        <w:widowControl w:val="0"/>
        <w:spacing w:line="312" w:lineRule="auto"/>
        <w:jc w:val="both"/>
      </w:pPr>
      <w:r>
        <w:rPr>
          <w:b/>
        </w:rPr>
        <w:t>5</w:t>
      </w:r>
      <w:r w:rsidRPr="00357761">
        <w:rPr>
          <w:b/>
        </w:rPr>
        <w:t>.1.8</w:t>
      </w:r>
      <w:r>
        <w:tab/>
      </w:r>
      <w:r w:rsidR="00E552D9" w:rsidRPr="00A622A2">
        <w:t xml:space="preserve">Fica desde já certo e ajustado que a inobservância, pelo Agente Fiduciário, dos prazos para execução da Fiança em favor dos Debenturistas não ensejará, sob hipótese nenhuma, perda de qualquer direito ou faculdade aqui previsto, podendo a Fiança ser executada e exigida pelo Agente Fiduciário, judicial ou extrajudicialmente, quantas vezes forem necessárias até a integral liquidação do Valor Garantido, devendo o Agente Fiduciário, para tanto, notificar imediatamente a Emissora e o </w:t>
      </w:r>
      <w:r w:rsidR="006C228A">
        <w:t>Interveniente Garantidor</w:t>
      </w:r>
      <w:r w:rsidR="00E552D9" w:rsidRPr="00A622A2">
        <w:t>.</w:t>
      </w:r>
    </w:p>
    <w:p w:rsidR="00E552D9" w:rsidRPr="00357761" w:rsidRDefault="00E552D9" w:rsidP="00D34F35">
      <w:pPr>
        <w:spacing w:line="312" w:lineRule="auto"/>
        <w:rPr>
          <w:b/>
        </w:rPr>
      </w:pPr>
    </w:p>
    <w:p w:rsidR="00E552D9" w:rsidRPr="00AB2A3B" w:rsidRDefault="00357761" w:rsidP="00D34F35">
      <w:pPr>
        <w:keepNext/>
        <w:keepLines/>
        <w:tabs>
          <w:tab w:val="left" w:pos="709"/>
        </w:tabs>
        <w:spacing w:line="312" w:lineRule="auto"/>
        <w:jc w:val="both"/>
        <w:rPr>
          <w:b/>
        </w:rPr>
      </w:pPr>
      <w:r>
        <w:rPr>
          <w:b/>
          <w:color w:val="000000"/>
        </w:rPr>
        <w:t>5.2</w:t>
      </w:r>
      <w:r>
        <w:rPr>
          <w:b/>
          <w:color w:val="000000"/>
        </w:rPr>
        <w:tab/>
      </w:r>
      <w:r w:rsidR="00E552D9" w:rsidRPr="00AB2A3B">
        <w:rPr>
          <w:b/>
          <w:color w:val="000000"/>
        </w:rPr>
        <w:t>Garantia</w:t>
      </w:r>
      <w:r w:rsidR="00E552D9" w:rsidRPr="00AB2A3B">
        <w:rPr>
          <w:b/>
        </w:rPr>
        <w:t xml:space="preserve"> Rea</w:t>
      </w:r>
      <w:r w:rsidR="00E552D9">
        <w:rPr>
          <w:b/>
        </w:rPr>
        <w:t>l</w:t>
      </w:r>
    </w:p>
    <w:p w:rsidR="00E552D9" w:rsidRPr="00AB2A3B" w:rsidRDefault="00E552D9" w:rsidP="00D34F35">
      <w:pPr>
        <w:keepNext/>
        <w:keepLines/>
        <w:spacing w:line="312" w:lineRule="auto"/>
        <w:rPr>
          <w:b/>
        </w:rPr>
      </w:pPr>
    </w:p>
    <w:p w:rsidR="00E552D9" w:rsidRDefault="00357761" w:rsidP="00D34F35">
      <w:pPr>
        <w:keepNext/>
        <w:keepLines/>
        <w:spacing w:line="312" w:lineRule="auto"/>
        <w:jc w:val="both"/>
      </w:pPr>
      <w:r w:rsidRPr="006C228A">
        <w:rPr>
          <w:b/>
        </w:rPr>
        <w:t>5.2.1</w:t>
      </w:r>
      <w:r>
        <w:tab/>
      </w:r>
      <w:r w:rsidR="00E552D9" w:rsidRPr="00A622A2">
        <w:t xml:space="preserve">Sem prejuízo da Fiança prevista na Cláusula </w:t>
      </w:r>
      <w:r>
        <w:t>5</w:t>
      </w:r>
      <w:r w:rsidR="00E552D9" w:rsidRPr="00A622A2">
        <w:t xml:space="preserve">.1 acima, em garantia do fiel, pontual e integral pagamento das Obrigações Garantidas, </w:t>
      </w:r>
      <w:r>
        <w:t xml:space="preserve">deverá ser </w:t>
      </w:r>
      <w:r w:rsidR="00E552D9" w:rsidRPr="00A622A2">
        <w:t>constituída e formalizada</w:t>
      </w:r>
      <w:r>
        <w:t xml:space="preserve"> </w:t>
      </w:r>
      <w:r w:rsidR="001236AA">
        <w:t xml:space="preserve">a </w:t>
      </w:r>
      <w:r w:rsidR="00E552D9" w:rsidRPr="00AB2A3B">
        <w:t xml:space="preserve">alienação fiduciária </w:t>
      </w:r>
      <w:r w:rsidR="00E552D9">
        <w:t>do</w:t>
      </w:r>
      <w:r w:rsidR="00D76796">
        <w:t>s</w:t>
      </w:r>
      <w:r w:rsidR="00E552D9">
        <w:t xml:space="preserve"> imóv</w:t>
      </w:r>
      <w:r w:rsidR="00EF2FA6">
        <w:t>e</w:t>
      </w:r>
      <w:r w:rsidR="00D76796">
        <w:t>is</w:t>
      </w:r>
      <w:r w:rsidR="00E552D9">
        <w:t xml:space="preserve"> </w:t>
      </w:r>
      <w:r w:rsidR="00E00337">
        <w:t>descrito</w:t>
      </w:r>
      <w:r w:rsidR="00D76796">
        <w:t>s</w:t>
      </w:r>
      <w:r w:rsidR="007D75EF">
        <w:t xml:space="preserve"> </w:t>
      </w:r>
      <w:r w:rsidR="00E00337">
        <w:t>e individualizado</w:t>
      </w:r>
      <w:r w:rsidR="00D76796">
        <w:t>s</w:t>
      </w:r>
      <w:r w:rsidR="00E00337">
        <w:t xml:space="preserve"> n</w:t>
      </w:r>
      <w:r w:rsidR="00E552D9">
        <w:t>a</w:t>
      </w:r>
      <w:r w:rsidR="00D76796">
        <w:t>s</w:t>
      </w:r>
      <w:r w:rsidR="00E552D9">
        <w:t xml:space="preserve"> seguinte</w:t>
      </w:r>
      <w:r w:rsidR="00D76796">
        <w:t>s</w:t>
      </w:r>
      <w:r w:rsidR="00E552D9">
        <w:t xml:space="preserve"> matrícula</w:t>
      </w:r>
      <w:r w:rsidR="00D76796">
        <w:t>s</w:t>
      </w:r>
      <w:r w:rsidR="00E552D9">
        <w:t>:</w:t>
      </w:r>
      <w:r w:rsidR="00E552D9" w:rsidRPr="00AB2A3B">
        <w:t xml:space="preserve"> </w:t>
      </w:r>
      <w:r w:rsidR="00486104">
        <w:t>nº </w:t>
      </w:r>
      <w:r w:rsidR="001236AA">
        <w:t>28509 do 5º Registro Oficial de Imóveis da Cidade de Curitiba</w:t>
      </w:r>
      <w:r w:rsidR="00E552D9">
        <w:t xml:space="preserve"> </w:t>
      </w:r>
      <w:r w:rsidR="00D76796">
        <w:t>e</w:t>
      </w:r>
      <w:r w:rsidR="00E72BC5">
        <w:t xml:space="preserve">, </w:t>
      </w:r>
      <w:r w:rsidR="00486104">
        <w:t>nº </w:t>
      </w:r>
      <w:r w:rsidR="00486104" w:rsidRPr="00486104">
        <w:t>123.785</w:t>
      </w:r>
      <w:r w:rsidR="00E72BC5">
        <w:t>, registrada perante o 1° Cartório de Registro de Imóveis de São Paulo/SP</w:t>
      </w:r>
      <w:r w:rsidR="00D76796">
        <w:t xml:space="preserve"> </w:t>
      </w:r>
      <w:r w:rsidR="00E552D9" w:rsidRPr="00D554E9">
        <w:t>(“</w:t>
      </w:r>
      <w:r w:rsidR="00E552D9" w:rsidRPr="00D554E9">
        <w:rPr>
          <w:u w:val="single"/>
        </w:rPr>
        <w:t>Imóve</w:t>
      </w:r>
      <w:r w:rsidR="00D76796">
        <w:rPr>
          <w:u w:val="single"/>
        </w:rPr>
        <w:t>is</w:t>
      </w:r>
      <w:r w:rsidR="00E552D9" w:rsidRPr="00D554E9">
        <w:t>” e “</w:t>
      </w:r>
      <w:r w:rsidR="00E552D9" w:rsidRPr="00D554E9">
        <w:rPr>
          <w:u w:val="single"/>
        </w:rPr>
        <w:t>Alienação Fiduciária de Imóv</w:t>
      </w:r>
      <w:r w:rsidR="00D34F35">
        <w:rPr>
          <w:u w:val="single"/>
        </w:rPr>
        <w:t>e</w:t>
      </w:r>
      <w:r w:rsidR="00D76796">
        <w:rPr>
          <w:u w:val="single"/>
        </w:rPr>
        <w:t>is</w:t>
      </w:r>
      <w:r w:rsidR="00E552D9" w:rsidRPr="00D554E9">
        <w:t xml:space="preserve">”), nos termos do </w:t>
      </w:r>
      <w:r w:rsidR="00EF19BF" w:rsidRPr="00D554E9">
        <w:t xml:space="preserve">contrato </w:t>
      </w:r>
      <w:r w:rsidR="00E552D9" w:rsidRPr="00D554E9">
        <w:t xml:space="preserve">de </w:t>
      </w:r>
      <w:r w:rsidR="00EF19BF" w:rsidRPr="00D554E9">
        <w:t xml:space="preserve">alienação fiduciária </w:t>
      </w:r>
      <w:r w:rsidR="00E552D9" w:rsidRPr="00D554E9">
        <w:t xml:space="preserve">de </w:t>
      </w:r>
      <w:r w:rsidR="00EF19BF" w:rsidRPr="00D554E9">
        <w:t>imóve</w:t>
      </w:r>
      <w:r w:rsidR="00D76796">
        <w:t>is</w:t>
      </w:r>
      <w:r w:rsidR="00E552D9" w:rsidRPr="00AB2A3B">
        <w:t xml:space="preserve"> </w:t>
      </w:r>
      <w:r w:rsidR="00BF5E35">
        <w:t xml:space="preserve">a ser </w:t>
      </w:r>
      <w:r w:rsidR="00E552D9" w:rsidRPr="00AB2A3B">
        <w:t>celebrado entre a</w:t>
      </w:r>
      <w:r w:rsidR="00E552D9">
        <w:t xml:space="preserve"> </w:t>
      </w:r>
      <w:r w:rsidR="00EF19BF">
        <w:t xml:space="preserve">Emissora, </w:t>
      </w:r>
      <w:r w:rsidR="006A07D8">
        <w:t>a TCA Empreendimentos Imobiliários Ltda.</w:t>
      </w:r>
      <w:r w:rsidR="00EF19BF">
        <w:t xml:space="preserve"> e o </w:t>
      </w:r>
      <w:r w:rsidR="00E552D9" w:rsidRPr="00357761">
        <w:t>Agente Fiduciário (“</w:t>
      </w:r>
      <w:r w:rsidR="00E552D9" w:rsidRPr="00357761">
        <w:rPr>
          <w:u w:val="single"/>
        </w:rPr>
        <w:t>Contrato de Alienação Fiduciária de Imóve</w:t>
      </w:r>
      <w:r w:rsidR="00251298">
        <w:rPr>
          <w:u w:val="single"/>
        </w:rPr>
        <w:t>is</w:t>
      </w:r>
      <w:r w:rsidRPr="00FE0907">
        <w:t>” e,</w:t>
      </w:r>
      <w:r w:rsidRPr="00357761">
        <w:t xml:space="preserve"> em conjunto com a Fiança, “</w:t>
      </w:r>
      <w:r w:rsidRPr="00357761">
        <w:rPr>
          <w:u w:val="single"/>
        </w:rPr>
        <w:t>Garantias</w:t>
      </w:r>
      <w:r w:rsidRPr="00357761">
        <w:t>”)</w:t>
      </w:r>
      <w:r>
        <w:t>.</w:t>
      </w:r>
      <w:r w:rsidR="00251298">
        <w:t xml:space="preserve"> </w:t>
      </w:r>
    </w:p>
    <w:p w:rsidR="001327DD" w:rsidRDefault="001327DD" w:rsidP="00D34F35">
      <w:pPr>
        <w:widowControl w:val="0"/>
        <w:spacing w:line="312" w:lineRule="auto"/>
      </w:pPr>
    </w:p>
    <w:p w:rsidR="00937177" w:rsidRPr="00734EB8" w:rsidRDefault="00937177" w:rsidP="00D34F35">
      <w:pPr>
        <w:widowControl w:val="0"/>
        <w:spacing w:line="312" w:lineRule="auto"/>
      </w:pPr>
    </w:p>
    <w:p w:rsidR="00084A89" w:rsidRDefault="00F354A9" w:rsidP="00D34F35">
      <w:pPr>
        <w:widowControl w:val="0"/>
        <w:spacing w:line="312" w:lineRule="auto"/>
        <w:ind w:left="705" w:hanging="705"/>
        <w:jc w:val="both"/>
        <w:rPr>
          <w:b/>
          <w:bCs/>
        </w:rPr>
      </w:pPr>
      <w:bookmarkStart w:id="61" w:name="_Toc499990365"/>
      <w:bookmarkEnd w:id="46"/>
      <w:r w:rsidRPr="00F354A9">
        <w:rPr>
          <w:b/>
          <w:color w:val="000000"/>
        </w:rPr>
        <w:t>6</w:t>
      </w:r>
      <w:r>
        <w:rPr>
          <w:color w:val="000000"/>
        </w:rPr>
        <w:t>.</w:t>
      </w:r>
      <w:r>
        <w:rPr>
          <w:color w:val="000000"/>
        </w:rPr>
        <w:tab/>
      </w:r>
      <w:r w:rsidRPr="00F354A9">
        <w:rPr>
          <w:b/>
          <w:bCs/>
        </w:rPr>
        <w:t>AQUISIÇÃO FACULTATIVA, RESGATE ANTECIPADO FACULTATIVO, OFERTA DE RESGATE ANTECIPADO</w:t>
      </w:r>
      <w:r>
        <w:rPr>
          <w:b/>
          <w:bCs/>
        </w:rPr>
        <w:t xml:space="preserve"> E</w:t>
      </w:r>
      <w:r w:rsidRPr="00F354A9">
        <w:rPr>
          <w:b/>
          <w:bCs/>
        </w:rPr>
        <w:t xml:space="preserve"> AMORTIZAÇÃO EXTRAORDINÁRIA OBRIGATÓRIA</w:t>
      </w:r>
    </w:p>
    <w:p w:rsidR="00B3691D" w:rsidRDefault="00B3691D" w:rsidP="00D34F35">
      <w:pPr>
        <w:widowControl w:val="0"/>
        <w:spacing w:line="312" w:lineRule="auto"/>
        <w:ind w:left="705" w:hanging="705"/>
        <w:jc w:val="both"/>
        <w:rPr>
          <w:b/>
          <w:bCs/>
        </w:rPr>
      </w:pPr>
    </w:p>
    <w:p w:rsidR="00B3691D" w:rsidRPr="000776FB" w:rsidRDefault="00B3691D" w:rsidP="00D34F35">
      <w:pPr>
        <w:pStyle w:val="CorpodetextobtBT"/>
        <w:widowControl w:val="0"/>
        <w:tabs>
          <w:tab w:val="left" w:pos="720"/>
        </w:tabs>
        <w:spacing w:line="312" w:lineRule="auto"/>
        <w:rPr>
          <w:rFonts w:ascii="Times New Roman" w:hAnsi="Times New Roman"/>
          <w:color w:val="000000"/>
          <w:szCs w:val="24"/>
        </w:rPr>
      </w:pPr>
      <w:r w:rsidRPr="00734EB8">
        <w:rPr>
          <w:rFonts w:ascii="Times New Roman" w:hAnsi="Times New Roman"/>
          <w:b/>
          <w:bCs/>
          <w:snapToGrid/>
          <w:color w:val="000000"/>
          <w:szCs w:val="24"/>
        </w:rPr>
        <w:t>6.1</w:t>
      </w:r>
      <w:r w:rsidRPr="00734EB8">
        <w:rPr>
          <w:rFonts w:ascii="Times New Roman" w:hAnsi="Times New Roman"/>
          <w:b/>
          <w:bCs/>
          <w:snapToGrid/>
          <w:color w:val="000000"/>
          <w:szCs w:val="24"/>
        </w:rPr>
        <w:tab/>
      </w:r>
      <w:r>
        <w:rPr>
          <w:rFonts w:ascii="Times New Roman" w:hAnsi="Times New Roman"/>
          <w:b/>
          <w:bCs/>
          <w:snapToGrid/>
          <w:szCs w:val="24"/>
        </w:rPr>
        <w:t>Aquisição Facultativa</w:t>
      </w:r>
    </w:p>
    <w:p w:rsidR="00B3691D" w:rsidRDefault="00B3691D" w:rsidP="00D34F35">
      <w:pPr>
        <w:widowControl w:val="0"/>
        <w:spacing w:line="312" w:lineRule="auto"/>
        <w:ind w:left="705" w:hanging="705"/>
        <w:jc w:val="both"/>
        <w:rPr>
          <w:b/>
          <w:bCs/>
        </w:rPr>
      </w:pPr>
    </w:p>
    <w:p w:rsidR="00B3691D" w:rsidRDefault="00B3691D" w:rsidP="00D34F35">
      <w:pPr>
        <w:widowControl w:val="0"/>
        <w:tabs>
          <w:tab w:val="left" w:pos="709"/>
          <w:tab w:val="left" w:pos="1418"/>
          <w:tab w:val="left" w:pos="2126"/>
        </w:tabs>
        <w:spacing w:line="312" w:lineRule="auto"/>
        <w:ind w:right="-28"/>
        <w:jc w:val="both"/>
        <w:rPr>
          <w:b/>
          <w:bCs/>
        </w:rPr>
      </w:pPr>
      <w:r w:rsidRPr="00B33AF4">
        <w:rPr>
          <w:b/>
        </w:rPr>
        <w:t>6.1.1</w:t>
      </w:r>
      <w:r>
        <w:tab/>
      </w:r>
      <w:r w:rsidRPr="00AB2A3B">
        <w:t xml:space="preserve">A Emissora poderá, a qualquer tempo, adquirir Debêntures, observado o disposto no artigo 55, parágrafo 3º, da Lei das Sociedades por Ações, desde que observe as eventuais regras expedidas pela CVM, devendo tal fato, se assim exigido pelas disposições legais e regulamentares aplicáveis, constar do relatório da administração e das demonstrações financeiras da Emissora. As Debêntures adquiridas pela Emissora de acordo com </w:t>
      </w:r>
      <w:r w:rsidRPr="00B3691D">
        <w:rPr>
          <w:rFonts w:eastAsia="Arial Unicode MS"/>
        </w:rPr>
        <w:t>este</w:t>
      </w:r>
      <w:r w:rsidRPr="00AB2A3B">
        <w:t xml:space="preserve"> item poderão, a critério da Emissora, ser canceladas, permanecer na tesouraria da Emissora, ou ser novamente colocadas no mercado, observadas as restrições impostas pela Instrução CVM 476. As Debêntures adquiridas pela Emissora para permanência em tesouraria, nos termos aqui previstos, se e quando recolocadas no mercado, farão jus à mesma Remuneração aplicável às demais Debêntures.</w:t>
      </w:r>
    </w:p>
    <w:p w:rsidR="00F354A9" w:rsidRDefault="00F354A9" w:rsidP="00D34F35">
      <w:pPr>
        <w:keepNext/>
        <w:keepLines/>
        <w:spacing w:line="312" w:lineRule="auto"/>
        <w:jc w:val="both"/>
        <w:rPr>
          <w:color w:val="000000"/>
        </w:rPr>
      </w:pPr>
    </w:p>
    <w:p w:rsidR="00D722A8" w:rsidRPr="000776FB" w:rsidRDefault="00FA0130" w:rsidP="00D34F35">
      <w:pPr>
        <w:pStyle w:val="CorpodetextobtBT"/>
        <w:keepNext/>
        <w:keepLines/>
        <w:tabs>
          <w:tab w:val="left" w:pos="720"/>
        </w:tabs>
        <w:spacing w:line="312" w:lineRule="auto"/>
        <w:rPr>
          <w:rFonts w:ascii="Times New Roman" w:hAnsi="Times New Roman"/>
          <w:color w:val="000000"/>
          <w:szCs w:val="24"/>
        </w:rPr>
      </w:pPr>
      <w:r w:rsidRPr="00734EB8">
        <w:rPr>
          <w:rFonts w:ascii="Times New Roman" w:hAnsi="Times New Roman"/>
          <w:b/>
          <w:bCs/>
          <w:snapToGrid/>
          <w:color w:val="000000"/>
          <w:szCs w:val="24"/>
        </w:rPr>
        <w:t>6.</w:t>
      </w:r>
      <w:r w:rsidR="00B3691D">
        <w:rPr>
          <w:rFonts w:ascii="Times New Roman" w:hAnsi="Times New Roman"/>
          <w:b/>
          <w:bCs/>
          <w:snapToGrid/>
          <w:color w:val="000000"/>
          <w:szCs w:val="24"/>
        </w:rPr>
        <w:t>2</w:t>
      </w:r>
      <w:r w:rsidRPr="00734EB8">
        <w:rPr>
          <w:rFonts w:ascii="Times New Roman" w:hAnsi="Times New Roman"/>
          <w:b/>
          <w:bCs/>
          <w:snapToGrid/>
          <w:color w:val="000000"/>
          <w:szCs w:val="24"/>
        </w:rPr>
        <w:tab/>
      </w:r>
      <w:bookmarkStart w:id="62" w:name="_Hlk518486023"/>
      <w:r w:rsidRPr="00734EB8">
        <w:rPr>
          <w:rFonts w:ascii="Times New Roman" w:hAnsi="Times New Roman"/>
          <w:b/>
          <w:bCs/>
          <w:snapToGrid/>
          <w:szCs w:val="24"/>
        </w:rPr>
        <w:t>Resgate Antecipado Facultativo</w:t>
      </w:r>
    </w:p>
    <w:p w:rsidR="008F6280" w:rsidRPr="00734EB8" w:rsidRDefault="008F6280" w:rsidP="00D34F35">
      <w:pPr>
        <w:keepNext/>
        <w:keepLines/>
        <w:spacing w:line="312" w:lineRule="auto"/>
        <w:jc w:val="both"/>
      </w:pPr>
    </w:p>
    <w:p w:rsidR="0079042B" w:rsidRPr="00734EB8" w:rsidRDefault="00FA0130" w:rsidP="00D34F35">
      <w:pPr>
        <w:keepNext/>
        <w:keepLines/>
        <w:tabs>
          <w:tab w:val="left" w:pos="709"/>
          <w:tab w:val="left" w:pos="1418"/>
          <w:tab w:val="left" w:pos="2126"/>
        </w:tabs>
        <w:spacing w:line="312" w:lineRule="auto"/>
        <w:ind w:right="-28"/>
        <w:jc w:val="both"/>
        <w:rPr>
          <w:rFonts w:eastAsia="Arial Unicode MS"/>
        </w:rPr>
      </w:pPr>
      <w:r w:rsidRPr="00F354A9">
        <w:rPr>
          <w:rFonts w:eastAsia="Arial Unicode MS"/>
          <w:b/>
        </w:rPr>
        <w:t>6.</w:t>
      </w:r>
      <w:r w:rsidR="00CC6128">
        <w:rPr>
          <w:rFonts w:eastAsia="Arial Unicode MS"/>
          <w:b/>
        </w:rPr>
        <w:t>2</w:t>
      </w:r>
      <w:r w:rsidRPr="00F354A9">
        <w:rPr>
          <w:rFonts w:eastAsia="Arial Unicode MS"/>
          <w:b/>
        </w:rPr>
        <w:t>.1</w:t>
      </w:r>
      <w:r w:rsidRPr="00734EB8">
        <w:rPr>
          <w:rFonts w:eastAsia="Arial Unicode MS"/>
        </w:rPr>
        <w:tab/>
      </w:r>
      <w:bookmarkStart w:id="63" w:name="_Hlk5898089"/>
      <w:r w:rsidR="00251298" w:rsidRPr="00D27BB6">
        <w:rPr>
          <w:rFonts w:eastAsia="Arial Unicode MS"/>
        </w:rPr>
        <w:t>As Debêntures não estarão sujeitas a resgate antecipado facultativo pela Emissora, com exceção da oferta de resga</w:t>
      </w:r>
      <w:r w:rsidR="00251298">
        <w:rPr>
          <w:rFonts w:eastAsia="Arial Unicode MS"/>
        </w:rPr>
        <w:t>te antecipado prevista na Cláusula 6.3</w:t>
      </w:r>
      <w:r w:rsidR="00251298" w:rsidRPr="00D27BB6">
        <w:rPr>
          <w:rFonts w:eastAsia="Arial Unicode MS"/>
        </w:rPr>
        <w:t xml:space="preserve"> abaixo</w:t>
      </w:r>
      <w:bookmarkEnd w:id="63"/>
      <w:r w:rsidR="00D27BB6" w:rsidRPr="00734EB8">
        <w:rPr>
          <w:rFonts w:eastAsia="Arial Unicode MS"/>
        </w:rPr>
        <w:t>.</w:t>
      </w:r>
    </w:p>
    <w:bookmarkEnd w:id="62"/>
    <w:p w:rsidR="00FC267E" w:rsidRDefault="00FC267E" w:rsidP="00D34F35">
      <w:pPr>
        <w:spacing w:line="312" w:lineRule="auto"/>
        <w:jc w:val="both"/>
      </w:pPr>
    </w:p>
    <w:p w:rsidR="00F354A9" w:rsidRDefault="00F354A9" w:rsidP="006155C1">
      <w:pPr>
        <w:keepNext/>
        <w:keepLines/>
        <w:spacing w:line="312" w:lineRule="auto"/>
        <w:jc w:val="both"/>
        <w:rPr>
          <w:b/>
        </w:rPr>
      </w:pPr>
      <w:r w:rsidRPr="00F354A9">
        <w:rPr>
          <w:b/>
        </w:rPr>
        <w:t>6.</w:t>
      </w:r>
      <w:r w:rsidR="00CC6128">
        <w:rPr>
          <w:b/>
        </w:rPr>
        <w:t>3</w:t>
      </w:r>
      <w:r w:rsidRPr="00F354A9">
        <w:rPr>
          <w:b/>
        </w:rPr>
        <w:tab/>
        <w:t>Oferta de Resgate Antecipado</w:t>
      </w:r>
    </w:p>
    <w:p w:rsidR="00F354A9" w:rsidRPr="00F354A9" w:rsidRDefault="00F354A9" w:rsidP="006155C1">
      <w:pPr>
        <w:keepNext/>
        <w:keepLines/>
        <w:spacing w:line="312" w:lineRule="auto"/>
        <w:jc w:val="both"/>
        <w:rPr>
          <w:b/>
        </w:rPr>
      </w:pPr>
    </w:p>
    <w:p w:rsidR="00F354A9" w:rsidRDefault="00F354A9" w:rsidP="006155C1">
      <w:pPr>
        <w:keepNext/>
        <w:keepLines/>
        <w:spacing w:line="312" w:lineRule="auto"/>
        <w:jc w:val="both"/>
      </w:pPr>
      <w:r w:rsidRPr="00B3691D">
        <w:rPr>
          <w:b/>
        </w:rPr>
        <w:t>6.</w:t>
      </w:r>
      <w:r w:rsidR="00CC6128">
        <w:rPr>
          <w:b/>
        </w:rPr>
        <w:t>3</w:t>
      </w:r>
      <w:r w:rsidRPr="00B3691D">
        <w:rPr>
          <w:b/>
        </w:rPr>
        <w:t>.1</w:t>
      </w:r>
      <w:r>
        <w:tab/>
        <w:t>A Emissora poderá realizar, a seu exclusivo critério, a qualquer tempo a partir da Data de Emissão, oferta de resgate antecipado da totalidade das Debêntures de todas as séries (sendo vedada a oferta de resgate parcial), com o consequente cancelamento das Debêntures resgatadas (“</w:t>
      </w:r>
      <w:r w:rsidRPr="007F5DB2">
        <w:rPr>
          <w:u w:val="single"/>
        </w:rPr>
        <w:t>Oferta de Resgate Antecipado</w:t>
      </w:r>
      <w:r>
        <w:t>”), devendo a Oferta de Resgate Antecipado proposta pela Emissora ser dirigida a todos os Debenturistas</w:t>
      </w:r>
      <w:r w:rsidR="006A07D8">
        <w:t xml:space="preserve"> </w:t>
      </w:r>
      <w:r>
        <w:t>em relação a todas às Debêntures de todas as séries. A Oferta de Resgate Antecipado será endereçada a todos os Debenturistas, sem distinção, assegurada a igualdade de condições a todos os Debenturistas para aceitar o resgate antecipado das Debêntures de que forem titulares, de acordo com os termos e condições previstos nas cláusulas abaixo.</w:t>
      </w:r>
    </w:p>
    <w:p w:rsidR="00F354A9" w:rsidRDefault="00F354A9" w:rsidP="00D34F35">
      <w:pPr>
        <w:spacing w:line="312" w:lineRule="auto"/>
        <w:jc w:val="both"/>
      </w:pPr>
    </w:p>
    <w:p w:rsidR="00F354A9" w:rsidRDefault="00B3691D" w:rsidP="00D34F35">
      <w:pPr>
        <w:spacing w:line="312" w:lineRule="auto"/>
        <w:jc w:val="both"/>
      </w:pPr>
      <w:r w:rsidRPr="00B3691D">
        <w:rPr>
          <w:b/>
        </w:rPr>
        <w:t>6.</w:t>
      </w:r>
      <w:r w:rsidR="00CC6128">
        <w:rPr>
          <w:b/>
        </w:rPr>
        <w:t>3</w:t>
      </w:r>
      <w:r w:rsidR="00F354A9" w:rsidRPr="00B3691D">
        <w:rPr>
          <w:b/>
        </w:rPr>
        <w:t>.2</w:t>
      </w:r>
      <w:r w:rsidR="00F354A9">
        <w:tab/>
        <w:t xml:space="preserve">A Emissora realizará a Oferta de Resgate Antecipado por meio de publicação de comunicação dirigida aos Debenturistas, a ser amplamente divulgada nos termos da Cláusula </w:t>
      </w:r>
      <w:r>
        <w:t>4.17</w:t>
      </w:r>
      <w:r w:rsidR="00F354A9">
        <w:t xml:space="preserve"> acima, ou por meio de comunicado individual a ser encaminhado pela Emissora a cada um dos Debenturistas, com cópia para o Agente Fiduciário, a B3, o </w:t>
      </w:r>
      <w:r w:rsidR="004878B6">
        <w:t xml:space="preserve">Banco Liquidante e </w:t>
      </w:r>
      <w:r w:rsidR="00C91C54">
        <w:t xml:space="preserve">o </w:t>
      </w:r>
      <w:proofErr w:type="spellStart"/>
      <w:r w:rsidR="004878B6">
        <w:t>Escriturador</w:t>
      </w:r>
      <w:proofErr w:type="spellEnd"/>
      <w:r w:rsidR="004878B6">
        <w:t xml:space="preserve"> </w:t>
      </w:r>
      <w:r w:rsidR="00F354A9">
        <w:t>(“</w:t>
      </w:r>
      <w:r w:rsidR="00F354A9" w:rsidRPr="00B3691D">
        <w:rPr>
          <w:u w:val="single"/>
        </w:rPr>
        <w:t>Edital de Oferta de Resgate Antecipado</w:t>
      </w:r>
      <w:r w:rsidR="00F354A9">
        <w:t>”), que deverá descrever os termos e condições da Oferta de Resgate Antecipado, incluindo: (i) data efetiva para o resgate objeto da Oferta de Resgate Antecipado, que coincidirá com o pagamento do valor da Oferta de Resgate Antecipado; (</w:t>
      </w:r>
      <w:proofErr w:type="spellStart"/>
      <w:r w:rsidR="00F354A9">
        <w:t>ii</w:t>
      </w:r>
      <w:proofErr w:type="spellEnd"/>
      <w:r w:rsidR="00F354A9">
        <w:t>) o valor da Oferta de Resgate Antecipado, incluindo o valor do prêmio de resgate antecipado a ser oferecido pela Emissora, caso exista, que não poderá ser negativo; (</w:t>
      </w:r>
      <w:proofErr w:type="spellStart"/>
      <w:r w:rsidR="00F354A9">
        <w:t>iii</w:t>
      </w:r>
      <w:proofErr w:type="spellEnd"/>
      <w:r w:rsidR="00F354A9">
        <w:t>)</w:t>
      </w:r>
      <w:r w:rsidR="006A07D8">
        <w:t> </w:t>
      </w:r>
      <w:r w:rsidR="00F354A9">
        <w:t>a forma e o prazo limite de manifestação à Emissora, com cópia ao Agente Fiduciário, dos Debenturistas que optarem pela adesão à Oferta de Resgate Antecipado; (</w:t>
      </w:r>
      <w:proofErr w:type="spellStart"/>
      <w:r w:rsidR="00F354A9">
        <w:t>iv</w:t>
      </w:r>
      <w:proofErr w:type="spellEnd"/>
      <w:r w:rsidR="00F354A9">
        <w:t>) se a Oferta de Resgate Antecipado será condicionada à adesão de titulares que representem determinado número mínimo de Debêntures; e (v) as demais informações necessárias para a tomada de decisão pelos Debenturistas e para a operacionalização da Oferta de Resgate Antecipado.</w:t>
      </w:r>
    </w:p>
    <w:p w:rsidR="00F354A9" w:rsidRDefault="00F354A9" w:rsidP="00D34F35">
      <w:pPr>
        <w:spacing w:line="312" w:lineRule="auto"/>
        <w:jc w:val="both"/>
      </w:pPr>
    </w:p>
    <w:p w:rsidR="00F354A9" w:rsidRDefault="00B3691D" w:rsidP="00D34F35">
      <w:pPr>
        <w:spacing w:line="312" w:lineRule="auto"/>
        <w:jc w:val="both"/>
      </w:pPr>
      <w:r w:rsidRPr="00B3691D">
        <w:rPr>
          <w:b/>
        </w:rPr>
        <w:t>6.</w:t>
      </w:r>
      <w:r w:rsidR="00CC6128">
        <w:rPr>
          <w:b/>
        </w:rPr>
        <w:t>3</w:t>
      </w:r>
      <w:r w:rsidR="00F354A9" w:rsidRPr="00B3691D">
        <w:rPr>
          <w:b/>
        </w:rPr>
        <w:t>.3</w:t>
      </w:r>
      <w:r w:rsidR="00F354A9">
        <w:tab/>
        <w:t>Após o envio do Edital de Oferta de Resgate Antecipado, os Debenturistas que optarem pela adesão à Oferta de Resgate Antecipado terão o prazo de 10 (dez) Dias Úteis para se manifestarem formalmente perante a Emissora.</w:t>
      </w:r>
    </w:p>
    <w:p w:rsidR="00F354A9" w:rsidRDefault="00F354A9" w:rsidP="00D34F35">
      <w:pPr>
        <w:spacing w:line="312" w:lineRule="auto"/>
        <w:jc w:val="both"/>
      </w:pPr>
    </w:p>
    <w:p w:rsidR="00F354A9" w:rsidRDefault="00B3691D" w:rsidP="00D34F35">
      <w:pPr>
        <w:spacing w:line="312" w:lineRule="auto"/>
        <w:jc w:val="both"/>
      </w:pPr>
      <w:r w:rsidRPr="00B3691D">
        <w:rPr>
          <w:b/>
        </w:rPr>
        <w:lastRenderedPageBreak/>
        <w:t>6.</w:t>
      </w:r>
      <w:r w:rsidR="00CC6128">
        <w:rPr>
          <w:b/>
        </w:rPr>
        <w:t>3</w:t>
      </w:r>
      <w:r w:rsidRPr="00B3691D">
        <w:rPr>
          <w:b/>
        </w:rPr>
        <w:t>.</w:t>
      </w:r>
      <w:r w:rsidR="00F354A9" w:rsidRPr="00B3691D">
        <w:rPr>
          <w:b/>
        </w:rPr>
        <w:t>4</w:t>
      </w:r>
      <w:r w:rsidR="00F354A9">
        <w:tab/>
        <w:t>Caso o resgate antecipado das Debêntures seja efetivado nos termos previstos acima, ele deverá ocorrer em uma única data para todas as Debêntures dos Debenturistas que aderirem à Oferta de Resgate Antecipado, na data prevista no Edital de Oferta de Resgate Antecipado.</w:t>
      </w:r>
    </w:p>
    <w:p w:rsidR="00F354A9" w:rsidRDefault="00F354A9" w:rsidP="00D34F35">
      <w:pPr>
        <w:spacing w:line="312" w:lineRule="auto"/>
        <w:jc w:val="both"/>
      </w:pPr>
    </w:p>
    <w:p w:rsidR="00F354A9" w:rsidRDefault="00B3691D" w:rsidP="00D34F35">
      <w:pPr>
        <w:spacing w:line="312" w:lineRule="auto"/>
        <w:jc w:val="both"/>
      </w:pPr>
      <w:r w:rsidRPr="00B3691D">
        <w:rPr>
          <w:b/>
        </w:rPr>
        <w:t>6.</w:t>
      </w:r>
      <w:r w:rsidR="00CC6128">
        <w:rPr>
          <w:b/>
        </w:rPr>
        <w:t>3</w:t>
      </w:r>
      <w:r w:rsidRPr="00B3691D">
        <w:rPr>
          <w:b/>
        </w:rPr>
        <w:t>.</w:t>
      </w:r>
      <w:r w:rsidR="00F354A9" w:rsidRPr="00B3691D">
        <w:rPr>
          <w:b/>
        </w:rPr>
        <w:t>5</w:t>
      </w:r>
      <w:r w:rsidR="00F354A9">
        <w:tab/>
        <w:t xml:space="preserve">A Emissora deverá, com antecedência mínima de 3 (três) Dias Úteis da data do resgate antecipado, comunicar </w:t>
      </w:r>
      <w:r w:rsidR="00C91C54">
        <w:t xml:space="preserve">o </w:t>
      </w:r>
      <w:r w:rsidR="004878B6">
        <w:t>Banco Liquidante</w:t>
      </w:r>
      <w:r w:rsidR="00C91C54">
        <w:t>,</w:t>
      </w:r>
      <w:r w:rsidR="004878B6">
        <w:t xml:space="preserve"> </w:t>
      </w:r>
      <w:r w:rsidR="00C91C54">
        <w:t>o</w:t>
      </w:r>
      <w:r w:rsidR="004878B6">
        <w:t xml:space="preserve"> </w:t>
      </w:r>
      <w:proofErr w:type="spellStart"/>
      <w:r w:rsidR="004878B6">
        <w:t>Escriturador</w:t>
      </w:r>
      <w:proofErr w:type="spellEnd"/>
      <w:r w:rsidR="00F354A9">
        <w:t>, à B3 e ao Agente Fiduciário: (i) a quantidade de Debêntures de cada uma das séries a serem resgatadas; e (</w:t>
      </w:r>
      <w:proofErr w:type="spellStart"/>
      <w:r w:rsidR="00F354A9">
        <w:t>ii</w:t>
      </w:r>
      <w:proofErr w:type="spellEnd"/>
      <w:r w:rsidR="00F354A9">
        <w:t>)</w:t>
      </w:r>
      <w:r w:rsidR="001236AA">
        <w:t> </w:t>
      </w:r>
      <w:r w:rsidR="00F354A9">
        <w:t>a data do resgate antecipado.</w:t>
      </w:r>
    </w:p>
    <w:p w:rsidR="00F354A9" w:rsidRDefault="00F354A9" w:rsidP="00D34F35">
      <w:pPr>
        <w:spacing w:line="312" w:lineRule="auto"/>
        <w:jc w:val="both"/>
      </w:pPr>
    </w:p>
    <w:p w:rsidR="00F354A9" w:rsidRDefault="00B3691D" w:rsidP="00D34F35">
      <w:pPr>
        <w:spacing w:line="312" w:lineRule="auto"/>
        <w:jc w:val="both"/>
      </w:pPr>
      <w:r w:rsidRPr="00CC6128">
        <w:rPr>
          <w:b/>
        </w:rPr>
        <w:t>6.</w:t>
      </w:r>
      <w:r w:rsidR="00CC6128" w:rsidRPr="00CC6128">
        <w:rPr>
          <w:b/>
        </w:rPr>
        <w:t>3</w:t>
      </w:r>
      <w:r w:rsidR="00F354A9" w:rsidRPr="00CC6128">
        <w:rPr>
          <w:b/>
        </w:rPr>
        <w:t>.6</w:t>
      </w:r>
      <w:r w:rsidR="00F354A9">
        <w:tab/>
        <w:t>O pagamento das Debêntures a serem resgatadas antecipadamente, por meio da Oferta de Resgate Antecipado, será realizado pela Emissora (i) por meio dos procedimentos adotados pela B3</w:t>
      </w:r>
      <w:r w:rsidR="00FE0907">
        <w:t>,</w:t>
      </w:r>
      <w:r w:rsidR="00F354A9">
        <w:t xml:space="preserve"> no caso das Debêntures que estejam custodiadas eletronicamente na B3; ou (</w:t>
      </w:r>
      <w:proofErr w:type="spellStart"/>
      <w:r w:rsidR="00F354A9">
        <w:t>ii</w:t>
      </w:r>
      <w:proofErr w:type="spellEnd"/>
      <w:r w:rsidR="00F354A9">
        <w:t>)</w:t>
      </w:r>
      <w:r w:rsidR="006A07D8">
        <w:t> </w:t>
      </w:r>
      <w:r w:rsidR="00F354A9">
        <w:t xml:space="preserve">mediante depósito em contas correntes indicadas pelos Debenturistas, a ser realizado de acordo com os procedimentos adotados pelo </w:t>
      </w:r>
      <w:proofErr w:type="spellStart"/>
      <w:r w:rsidR="00F354A9">
        <w:t>Escriturador</w:t>
      </w:r>
      <w:proofErr w:type="spellEnd"/>
      <w:r w:rsidR="00F354A9">
        <w:t>, no caso das Debêntures que não estejam custodiadas conforme o item (i) acima.</w:t>
      </w:r>
    </w:p>
    <w:p w:rsidR="00F354A9" w:rsidRDefault="00F354A9" w:rsidP="00D34F35">
      <w:pPr>
        <w:spacing w:line="312" w:lineRule="auto"/>
        <w:jc w:val="both"/>
      </w:pPr>
    </w:p>
    <w:p w:rsidR="006F78F3" w:rsidRDefault="00BE5389" w:rsidP="00D34F35">
      <w:pPr>
        <w:keepNext/>
        <w:keepLines/>
        <w:spacing w:line="312" w:lineRule="auto"/>
        <w:jc w:val="both"/>
      </w:pPr>
      <w:bookmarkStart w:id="64" w:name="_Hlk518487093"/>
      <w:r w:rsidRPr="007E6F14">
        <w:rPr>
          <w:b/>
        </w:rPr>
        <w:t>6.</w:t>
      </w:r>
      <w:r w:rsidR="00CC6128">
        <w:rPr>
          <w:b/>
        </w:rPr>
        <w:t>4</w:t>
      </w:r>
      <w:r w:rsidRPr="007E6F14">
        <w:rPr>
          <w:b/>
        </w:rPr>
        <w:tab/>
        <w:t xml:space="preserve">Amortização </w:t>
      </w:r>
      <w:r w:rsidR="00CC102E">
        <w:rPr>
          <w:b/>
        </w:rPr>
        <w:t>Extraordinária</w:t>
      </w:r>
      <w:r w:rsidRPr="007E6F14">
        <w:rPr>
          <w:b/>
        </w:rPr>
        <w:t xml:space="preserve"> Obrigatória</w:t>
      </w:r>
    </w:p>
    <w:p w:rsidR="00BE5389" w:rsidRDefault="00BE5389" w:rsidP="00D34F35">
      <w:pPr>
        <w:keepNext/>
        <w:keepLines/>
        <w:spacing w:line="312" w:lineRule="auto"/>
        <w:jc w:val="both"/>
      </w:pPr>
    </w:p>
    <w:p w:rsidR="00BA194B" w:rsidRDefault="007A3D72" w:rsidP="00D34F35">
      <w:pPr>
        <w:keepNext/>
        <w:keepLines/>
        <w:tabs>
          <w:tab w:val="left" w:pos="0"/>
        </w:tabs>
        <w:autoSpaceDE/>
        <w:autoSpaceDN/>
        <w:adjustRightInd/>
        <w:spacing w:line="312" w:lineRule="auto"/>
        <w:jc w:val="both"/>
        <w:rPr>
          <w:snapToGrid w:val="0"/>
          <w:color w:val="000000"/>
        </w:rPr>
      </w:pPr>
      <w:r w:rsidRPr="00C577B4">
        <w:rPr>
          <w:b/>
        </w:rPr>
        <w:t>6.</w:t>
      </w:r>
      <w:r w:rsidR="00CC6128" w:rsidRPr="00C577B4">
        <w:rPr>
          <w:b/>
        </w:rPr>
        <w:t>4</w:t>
      </w:r>
      <w:r w:rsidRPr="00C577B4">
        <w:rPr>
          <w:b/>
        </w:rPr>
        <w:t>.1</w:t>
      </w:r>
      <w:r>
        <w:tab/>
      </w:r>
      <w:r w:rsidR="00BA194B">
        <w:t xml:space="preserve">Não haverá amortização </w:t>
      </w:r>
      <w:r w:rsidR="00CC102E">
        <w:t>extraordinária</w:t>
      </w:r>
      <w:r w:rsidR="00BA194B">
        <w:t xml:space="preserve"> obrigatória.</w:t>
      </w:r>
    </w:p>
    <w:p w:rsidR="00BA194B" w:rsidRDefault="00BA194B" w:rsidP="00D34F35">
      <w:pPr>
        <w:spacing w:line="312" w:lineRule="auto"/>
        <w:jc w:val="both"/>
        <w:rPr>
          <w:snapToGrid w:val="0"/>
          <w:color w:val="000000"/>
        </w:rPr>
      </w:pPr>
      <w:bookmarkStart w:id="65" w:name="_Toc476222019"/>
      <w:bookmarkEnd w:id="64"/>
    </w:p>
    <w:p w:rsidR="00CC6128" w:rsidRDefault="00CC6128" w:rsidP="00D34F35">
      <w:pPr>
        <w:spacing w:line="312" w:lineRule="auto"/>
        <w:jc w:val="both"/>
        <w:rPr>
          <w:snapToGrid w:val="0"/>
          <w:color w:val="000000"/>
        </w:rPr>
      </w:pPr>
    </w:p>
    <w:p w:rsidR="00FC267E" w:rsidRPr="00BA194B" w:rsidRDefault="00CC6128" w:rsidP="00D34F35">
      <w:pPr>
        <w:keepNext/>
        <w:keepLines/>
        <w:spacing w:line="312" w:lineRule="auto"/>
        <w:jc w:val="both"/>
        <w:rPr>
          <w:b/>
          <w:snapToGrid w:val="0"/>
          <w:color w:val="000000"/>
        </w:rPr>
      </w:pPr>
      <w:r>
        <w:rPr>
          <w:b/>
        </w:rPr>
        <w:t>7.</w:t>
      </w:r>
      <w:r>
        <w:rPr>
          <w:b/>
        </w:rPr>
        <w:tab/>
      </w:r>
      <w:r w:rsidR="00FA0130" w:rsidRPr="00BA194B">
        <w:rPr>
          <w:b/>
        </w:rPr>
        <w:t>VENCIMENTO ANTECIPADO</w:t>
      </w:r>
      <w:bookmarkEnd w:id="61"/>
      <w:bookmarkEnd w:id="65"/>
    </w:p>
    <w:p w:rsidR="00FC267E" w:rsidRPr="00734EB8" w:rsidRDefault="00FC267E" w:rsidP="00D34F35">
      <w:pPr>
        <w:keepNext/>
        <w:keepLines/>
        <w:spacing w:line="312" w:lineRule="auto"/>
        <w:jc w:val="both"/>
        <w:rPr>
          <w:b/>
          <w:smallCaps/>
          <w:color w:val="000000"/>
          <w:highlight w:val="yellow"/>
        </w:rPr>
      </w:pPr>
    </w:p>
    <w:p w:rsidR="00FC267E" w:rsidRPr="00734EB8" w:rsidRDefault="00EF19BF" w:rsidP="00D34F35">
      <w:pPr>
        <w:keepNext/>
        <w:keepLines/>
        <w:spacing w:line="312" w:lineRule="auto"/>
        <w:jc w:val="both"/>
        <w:rPr>
          <w:rFonts w:eastAsia="Arial Unicode MS"/>
          <w:b/>
          <w:w w:val="0"/>
        </w:rPr>
      </w:pPr>
      <w:bookmarkStart w:id="66" w:name="_DV_M239"/>
      <w:bookmarkEnd w:id="66"/>
      <w:r>
        <w:rPr>
          <w:rFonts w:eastAsia="Arial Unicode MS"/>
          <w:b/>
          <w:w w:val="0"/>
        </w:rPr>
        <w:t>7.</w:t>
      </w:r>
      <w:r w:rsidR="00FA0130" w:rsidRPr="00734EB8">
        <w:rPr>
          <w:rFonts w:eastAsia="Arial Unicode MS"/>
          <w:b/>
          <w:w w:val="0"/>
        </w:rPr>
        <w:t>1</w:t>
      </w:r>
      <w:r w:rsidR="00FA0130" w:rsidRPr="00734EB8">
        <w:rPr>
          <w:rFonts w:eastAsia="Arial Unicode MS"/>
          <w:b/>
          <w:w w:val="0"/>
        </w:rPr>
        <w:tab/>
        <w:t>Vencimento Antecipado Automático</w:t>
      </w:r>
    </w:p>
    <w:p w:rsidR="00FC267E" w:rsidRPr="00734EB8" w:rsidRDefault="00FC267E" w:rsidP="00D34F35">
      <w:pPr>
        <w:keepNext/>
        <w:keepLines/>
        <w:spacing w:line="312" w:lineRule="auto"/>
        <w:jc w:val="both"/>
        <w:rPr>
          <w:rFonts w:eastAsia="Arial Unicode MS"/>
          <w:b/>
          <w:w w:val="0"/>
        </w:rPr>
      </w:pPr>
    </w:p>
    <w:p w:rsidR="00FC267E" w:rsidRPr="00734EB8" w:rsidRDefault="00914609" w:rsidP="00D34F35">
      <w:pPr>
        <w:spacing w:line="312" w:lineRule="auto"/>
        <w:jc w:val="both"/>
        <w:rPr>
          <w:rFonts w:eastAsia="Arial Unicode MS"/>
          <w:w w:val="0"/>
        </w:rPr>
      </w:pPr>
      <w:r w:rsidRPr="00914609">
        <w:rPr>
          <w:rFonts w:eastAsia="Arial Unicode MS"/>
          <w:b/>
          <w:w w:val="0"/>
        </w:rPr>
        <w:t>7</w:t>
      </w:r>
      <w:r w:rsidR="00FA0130" w:rsidRPr="00914609">
        <w:rPr>
          <w:rFonts w:eastAsia="Arial Unicode MS"/>
          <w:b/>
          <w:w w:val="0"/>
        </w:rPr>
        <w:t>.1.1</w:t>
      </w:r>
      <w:r w:rsidR="00FA0130" w:rsidRPr="00734EB8">
        <w:rPr>
          <w:rFonts w:eastAsia="Arial Unicode MS"/>
          <w:w w:val="0"/>
        </w:rPr>
        <w:tab/>
        <w:t>O Agente Fiduciário deverá, automaticamente, independentemente de aviso, notificação ou interpelação judicial ou extrajudicial à Emissora</w:t>
      </w:r>
      <w:r w:rsidR="00FA0130" w:rsidRPr="00734EB8">
        <w:rPr>
          <w:color w:val="000000"/>
          <w:w w:val="0"/>
        </w:rPr>
        <w:t xml:space="preserve">, </w:t>
      </w:r>
      <w:r w:rsidR="00FA0130" w:rsidRPr="00734EB8">
        <w:rPr>
          <w:rFonts w:eastAsia="Arial Unicode MS"/>
          <w:w w:val="0"/>
        </w:rPr>
        <w:t xml:space="preserve">declarar antecipadamente vencidas e imediatamente exigíveis todas as obrigações da Emissora referentes às Debêntures, notificando o fato a todos os Debenturistas, no prazo de </w:t>
      </w:r>
      <w:r w:rsidR="000408D6" w:rsidRPr="00734EB8">
        <w:rPr>
          <w:rFonts w:eastAsia="Arial Unicode MS"/>
          <w:w w:val="0"/>
        </w:rPr>
        <w:t>1</w:t>
      </w:r>
      <w:r w:rsidR="00FA0130" w:rsidRPr="00734EB8">
        <w:rPr>
          <w:rFonts w:eastAsia="Arial Unicode MS"/>
          <w:w w:val="0"/>
        </w:rPr>
        <w:t xml:space="preserve"> (</w:t>
      </w:r>
      <w:r w:rsidR="000408D6" w:rsidRPr="00734EB8">
        <w:rPr>
          <w:rFonts w:eastAsia="Arial Unicode MS"/>
          <w:w w:val="0"/>
        </w:rPr>
        <w:t>um</w:t>
      </w:r>
      <w:r w:rsidR="00FA0130" w:rsidRPr="00734EB8">
        <w:rPr>
          <w:rFonts w:eastAsia="Arial Unicode MS"/>
          <w:w w:val="0"/>
        </w:rPr>
        <w:t>) Dia Út</w:t>
      </w:r>
      <w:r w:rsidR="000408D6" w:rsidRPr="00734EB8">
        <w:rPr>
          <w:rFonts w:eastAsia="Arial Unicode MS"/>
          <w:w w:val="0"/>
        </w:rPr>
        <w:t>il</w:t>
      </w:r>
      <w:r w:rsidR="00FA0130" w:rsidRPr="00734EB8">
        <w:rPr>
          <w:rFonts w:eastAsia="Arial Unicode MS"/>
          <w:w w:val="0"/>
        </w:rPr>
        <w:t xml:space="preserve"> contado do término dos prazos de cura específicos determinados nos itens abaixo, e exigirá da Emissora, conforme o caso, </w:t>
      </w:r>
      <w:r w:rsidR="00AA2CFC" w:rsidRPr="00734EB8">
        <w:rPr>
          <w:rFonts w:eastAsia="Arial Unicode MS"/>
          <w:w w:val="0"/>
        </w:rPr>
        <w:t>fora do âmbito da B3</w:t>
      </w:r>
      <w:r w:rsidR="002740EC">
        <w:rPr>
          <w:rFonts w:eastAsia="Arial Unicode MS"/>
          <w:w w:val="0"/>
        </w:rPr>
        <w:t>,</w:t>
      </w:r>
      <w:r w:rsidR="00AA2CFC" w:rsidRPr="00734EB8">
        <w:rPr>
          <w:rFonts w:eastAsia="Arial Unicode MS"/>
          <w:w w:val="0"/>
        </w:rPr>
        <w:t xml:space="preserve"> </w:t>
      </w:r>
      <w:r w:rsidR="00FA0130" w:rsidRPr="00734EB8">
        <w:rPr>
          <w:rFonts w:eastAsia="Arial Unicode MS"/>
          <w:w w:val="0"/>
        </w:rPr>
        <w:t xml:space="preserve">o pagamento em até </w:t>
      </w:r>
      <w:r w:rsidR="000408D6" w:rsidRPr="00734EB8">
        <w:rPr>
          <w:rFonts w:eastAsia="Arial Unicode MS"/>
          <w:w w:val="0"/>
        </w:rPr>
        <w:t>2</w:t>
      </w:r>
      <w:r w:rsidR="00FA0130" w:rsidRPr="00734EB8">
        <w:rPr>
          <w:rFonts w:eastAsia="Arial Unicode MS"/>
          <w:w w:val="0"/>
        </w:rPr>
        <w:t xml:space="preserve"> (</w:t>
      </w:r>
      <w:r w:rsidR="000408D6" w:rsidRPr="00734EB8">
        <w:rPr>
          <w:rFonts w:eastAsia="Arial Unicode MS"/>
          <w:w w:val="0"/>
        </w:rPr>
        <w:t>dois</w:t>
      </w:r>
      <w:r w:rsidR="00FA0130" w:rsidRPr="00734EB8">
        <w:rPr>
          <w:rFonts w:eastAsia="Arial Unicode MS"/>
          <w:w w:val="0"/>
        </w:rPr>
        <w:t xml:space="preserve">) Dias Úteis do Valor Nominal Unitário ou saldo do </w:t>
      </w:r>
      <w:r w:rsidR="00FA0130" w:rsidRPr="00734EB8">
        <w:t>Valor Nominal Unitário</w:t>
      </w:r>
      <w:r w:rsidR="00FA0130" w:rsidRPr="00734EB8">
        <w:rPr>
          <w:rFonts w:eastAsia="Arial Unicode MS"/>
          <w:w w:val="0"/>
        </w:rPr>
        <w:t>,</w:t>
      </w:r>
      <w:r w:rsidR="00FC5854">
        <w:rPr>
          <w:rFonts w:eastAsia="Arial Unicode MS"/>
          <w:w w:val="0"/>
        </w:rPr>
        <w:t xml:space="preserve"> conforme o caso,</w:t>
      </w:r>
      <w:r w:rsidR="00FA0130" w:rsidRPr="00734EB8">
        <w:rPr>
          <w:rFonts w:eastAsia="Arial Unicode MS"/>
          <w:w w:val="0"/>
        </w:rPr>
        <w:t xml:space="preserve"> acrescido da Remuneração</w:t>
      </w:r>
      <w:r w:rsidR="000E5C18" w:rsidRPr="00734EB8">
        <w:rPr>
          <w:rFonts w:eastAsia="Arial Unicode MS"/>
          <w:w w:val="0"/>
        </w:rPr>
        <w:t xml:space="preserve"> e</w:t>
      </w:r>
      <w:r w:rsidR="00C359BE" w:rsidRPr="00734EB8">
        <w:rPr>
          <w:rFonts w:eastAsia="Arial Unicode MS"/>
          <w:w w:val="0"/>
        </w:rPr>
        <w:t xml:space="preserve"> </w:t>
      </w:r>
      <w:r w:rsidR="000E5C18" w:rsidRPr="00734EB8">
        <w:rPr>
          <w:rFonts w:eastAsia="Arial Unicode MS"/>
          <w:w w:val="0"/>
        </w:rPr>
        <w:t xml:space="preserve">dos Encargos Moratórios, se houver, </w:t>
      </w:r>
      <w:r w:rsidR="00FA0130" w:rsidRPr="00734EB8">
        <w:rPr>
          <w:rFonts w:eastAsia="Arial Unicode MS"/>
          <w:w w:val="0"/>
        </w:rPr>
        <w:t>devid</w:t>
      </w:r>
      <w:r w:rsidR="000E5C18" w:rsidRPr="00734EB8">
        <w:rPr>
          <w:rFonts w:eastAsia="Arial Unicode MS"/>
          <w:w w:val="0"/>
        </w:rPr>
        <w:t>os</w:t>
      </w:r>
      <w:r w:rsidR="00C8211B" w:rsidRPr="00C8211B">
        <w:t xml:space="preserve"> </w:t>
      </w:r>
      <w:r w:rsidR="00C8211B" w:rsidRPr="00C8211B">
        <w:rPr>
          <w:rFonts w:eastAsia="Arial Unicode MS"/>
          <w:w w:val="0"/>
        </w:rPr>
        <w:t>desde a Data de Integralização da respectiva série ou a data de pagamento de Remuneração imediatamente anterior da respectiva série, conforme o caso,</w:t>
      </w:r>
      <w:r w:rsidR="00FA0130" w:rsidRPr="00734EB8">
        <w:rPr>
          <w:rFonts w:eastAsia="Arial Unicode MS"/>
          <w:w w:val="0"/>
        </w:rPr>
        <w:t xml:space="preserve"> até a data do efetivo pagamento, calculada </w:t>
      </w:r>
      <w:r w:rsidR="00FA0130" w:rsidRPr="00734EB8">
        <w:rPr>
          <w:rFonts w:eastAsia="Arial Unicode MS"/>
          <w:i/>
          <w:w w:val="0"/>
        </w:rPr>
        <w:t xml:space="preserve">pro rata </w:t>
      </w:r>
      <w:proofErr w:type="spellStart"/>
      <w:r w:rsidR="00FA0130" w:rsidRPr="00734EB8">
        <w:rPr>
          <w:rFonts w:eastAsia="Arial Unicode MS"/>
          <w:i/>
          <w:w w:val="0"/>
        </w:rPr>
        <w:t>temporis</w:t>
      </w:r>
      <w:proofErr w:type="spellEnd"/>
      <w:r w:rsidR="00FA0130" w:rsidRPr="00734EB8">
        <w:rPr>
          <w:rFonts w:eastAsia="Arial Unicode MS"/>
          <w:w w:val="0"/>
        </w:rPr>
        <w:t xml:space="preserve">, e de quaisquer outros valores eventualmente devidos pela Emissora nos </w:t>
      </w:r>
      <w:r w:rsidR="00FA0130" w:rsidRPr="00734EB8">
        <w:rPr>
          <w:rFonts w:eastAsia="Arial Unicode MS"/>
          <w:w w:val="0"/>
        </w:rPr>
        <w:lastRenderedPageBreak/>
        <w:t>termos desta Escritura</w:t>
      </w:r>
      <w:r w:rsidR="00471E98" w:rsidRPr="00734EB8">
        <w:rPr>
          <w:rFonts w:eastAsia="Arial Unicode MS"/>
          <w:w w:val="0"/>
        </w:rPr>
        <w:t xml:space="preserve"> de Emissão</w:t>
      </w:r>
      <w:r w:rsidR="00FA0130" w:rsidRPr="00734EB8">
        <w:rPr>
          <w:rFonts w:eastAsia="Arial Unicode MS"/>
          <w:w w:val="0"/>
        </w:rPr>
        <w:t>, na ciência da ocorrência de qualquer uma das seguintes hipóteses:</w:t>
      </w:r>
    </w:p>
    <w:p w:rsidR="00A9424E" w:rsidRPr="00734EB8" w:rsidRDefault="00A9424E" w:rsidP="00D34F35">
      <w:pPr>
        <w:spacing w:line="312" w:lineRule="auto"/>
        <w:jc w:val="both"/>
      </w:pPr>
    </w:p>
    <w:p w:rsidR="00A9424E" w:rsidRPr="00734EB8" w:rsidRDefault="00B10112" w:rsidP="00D34F35">
      <w:pPr>
        <w:pStyle w:val="Corpodetexto"/>
        <w:widowControl w:val="0"/>
        <w:numPr>
          <w:ilvl w:val="0"/>
          <w:numId w:val="5"/>
        </w:numPr>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extinção, encerramento das atividades, intervenção, liquidação, dissolução, ou a decretação de falência</w:t>
      </w:r>
      <w:r w:rsidR="00C52998" w:rsidRPr="00734EB8">
        <w:rPr>
          <w:rFonts w:ascii="Times New Roman" w:hAnsi="Times New Roman" w:cs="Times New Roman"/>
          <w:sz w:val="24"/>
          <w:szCs w:val="24"/>
        </w:rPr>
        <w:t>, insolvência civil</w:t>
      </w:r>
      <w:r w:rsidRPr="00734EB8">
        <w:rPr>
          <w:rFonts w:ascii="Times New Roman" w:hAnsi="Times New Roman" w:cs="Times New Roman"/>
          <w:sz w:val="24"/>
          <w:szCs w:val="24"/>
        </w:rPr>
        <w:t xml:space="preserve"> da Emissora e/ou d</w:t>
      </w:r>
      <w:r w:rsidR="002C2060" w:rsidRPr="00734EB8">
        <w:rPr>
          <w:rFonts w:ascii="Times New Roman" w:hAnsi="Times New Roman" w:cs="Times New Roman"/>
          <w:sz w:val="24"/>
          <w:szCs w:val="24"/>
        </w:rPr>
        <w:t>o</w:t>
      </w:r>
      <w:r w:rsidRPr="00734EB8">
        <w:rPr>
          <w:rFonts w:ascii="Times New Roman" w:hAnsi="Times New Roman" w:cs="Times New Roman"/>
          <w:sz w:val="24"/>
          <w:szCs w:val="24"/>
        </w:rPr>
        <w:t xml:space="preserve"> </w:t>
      </w:r>
      <w:r w:rsidR="005842E8" w:rsidRPr="00734EB8">
        <w:rPr>
          <w:rFonts w:ascii="Times New Roman" w:hAnsi="Times New Roman" w:cs="Times New Roman"/>
          <w:sz w:val="24"/>
          <w:szCs w:val="24"/>
        </w:rPr>
        <w:t>Interveniente Garantidor</w:t>
      </w:r>
      <w:r w:rsidRPr="00734EB8">
        <w:rPr>
          <w:rFonts w:ascii="Times New Roman" w:hAnsi="Times New Roman" w:cs="Times New Roman"/>
          <w:sz w:val="24"/>
          <w:szCs w:val="24"/>
        </w:rPr>
        <w:t>, conforme aplicável, bem como o requerimento de autofalência formulado pela Emissora, ou pedido de falência relativo à Emissora</w:t>
      </w:r>
      <w:r w:rsidR="00C359BE" w:rsidRPr="00734EB8">
        <w:rPr>
          <w:rFonts w:ascii="Times New Roman" w:hAnsi="Times New Roman" w:cs="Times New Roman"/>
          <w:sz w:val="24"/>
          <w:szCs w:val="24"/>
        </w:rPr>
        <w:t>,</w:t>
      </w:r>
      <w:r w:rsidRPr="00734EB8">
        <w:rPr>
          <w:rFonts w:ascii="Times New Roman" w:hAnsi="Times New Roman" w:cs="Times New Roman"/>
          <w:sz w:val="24"/>
          <w:szCs w:val="24"/>
        </w:rPr>
        <w:t xml:space="preserve"> formulado por terceiros que não tenha sido elidido no prazo legal, </w:t>
      </w:r>
      <w:r w:rsidR="004250E2">
        <w:rPr>
          <w:rFonts w:ascii="Times New Roman" w:hAnsi="Times New Roman" w:cs="Times New Roman"/>
          <w:sz w:val="24"/>
          <w:szCs w:val="24"/>
        </w:rPr>
        <w:t xml:space="preserve">ingresso em juízo pela Emissora </w:t>
      </w:r>
      <w:r w:rsidR="004250E2" w:rsidRPr="00734EB8">
        <w:rPr>
          <w:rFonts w:ascii="Times New Roman" w:hAnsi="Times New Roman" w:cs="Times New Roman"/>
          <w:sz w:val="24"/>
          <w:szCs w:val="24"/>
        </w:rPr>
        <w:t>e/ou suas controladas diretas</w:t>
      </w:r>
      <w:r w:rsidR="004250E2">
        <w:rPr>
          <w:rFonts w:ascii="Times New Roman" w:hAnsi="Times New Roman" w:cs="Times New Roman"/>
          <w:sz w:val="24"/>
          <w:szCs w:val="24"/>
        </w:rPr>
        <w:t xml:space="preserve"> com requerimento de recuperação judicial </w:t>
      </w:r>
      <w:r w:rsidR="004250E2" w:rsidRPr="003E2E34">
        <w:rPr>
          <w:rFonts w:ascii="Times New Roman" w:hAnsi="Times New Roman" w:cs="Times New Roman"/>
          <w:sz w:val="24"/>
          <w:szCs w:val="24"/>
        </w:rPr>
        <w:t>independentemente de deferimento do processamento da recuperação ou de sua concessão pelo juiz competente</w:t>
      </w:r>
      <w:r w:rsidR="004250E2">
        <w:rPr>
          <w:rFonts w:ascii="Times New Roman" w:hAnsi="Times New Roman" w:cs="Times New Roman"/>
          <w:sz w:val="24"/>
          <w:szCs w:val="24"/>
        </w:rPr>
        <w:t xml:space="preserve">, propositura de plano de recuperação extrajudicial </w:t>
      </w:r>
      <w:r w:rsidR="004250E2" w:rsidRPr="003E2E34">
        <w:rPr>
          <w:rFonts w:ascii="Times New Roman" w:hAnsi="Times New Roman" w:cs="Times New Roman"/>
          <w:sz w:val="24"/>
          <w:szCs w:val="24"/>
        </w:rPr>
        <w:t>independentemente de ter sido requerida ou obtida homologação judicial do referido plano</w:t>
      </w:r>
      <w:r w:rsidR="004250E2" w:rsidRPr="00734EB8">
        <w:rPr>
          <w:rFonts w:ascii="Times New Roman" w:hAnsi="Times New Roman" w:cs="Times New Roman"/>
          <w:sz w:val="24"/>
          <w:szCs w:val="24"/>
        </w:rPr>
        <w:t xml:space="preserve"> </w:t>
      </w:r>
      <w:r w:rsidR="00FA0130" w:rsidRPr="00734EB8">
        <w:rPr>
          <w:rFonts w:ascii="Times New Roman" w:hAnsi="Times New Roman" w:cs="Times New Roman"/>
          <w:sz w:val="24"/>
          <w:szCs w:val="24"/>
        </w:rPr>
        <w:t>ou qualquer procedimento legal análogo que caracterize estado de insolvência da Emissora</w:t>
      </w:r>
      <w:r w:rsidR="006A07D8">
        <w:rPr>
          <w:rFonts w:ascii="Times New Roman" w:hAnsi="Times New Roman" w:cs="Times New Roman"/>
          <w:sz w:val="24"/>
          <w:szCs w:val="24"/>
        </w:rPr>
        <w:t>, do Interveniente Garantidor</w:t>
      </w:r>
      <w:r w:rsidR="00FA0130" w:rsidRPr="00734EB8">
        <w:rPr>
          <w:rFonts w:ascii="Times New Roman" w:hAnsi="Times New Roman" w:cs="Times New Roman"/>
          <w:sz w:val="24"/>
          <w:szCs w:val="24"/>
        </w:rPr>
        <w:t xml:space="preserve"> e/ou suas controladas diretas</w:t>
      </w:r>
      <w:bookmarkStart w:id="67" w:name="_DV_M278"/>
      <w:bookmarkEnd w:id="67"/>
      <w:r w:rsidR="00FA0130" w:rsidRPr="00734EB8">
        <w:rPr>
          <w:rFonts w:ascii="Times New Roman" w:hAnsi="Times New Roman" w:cs="Times New Roman"/>
          <w:sz w:val="24"/>
          <w:szCs w:val="24"/>
        </w:rPr>
        <w:t>;</w:t>
      </w:r>
    </w:p>
    <w:p w:rsidR="002676EF" w:rsidRPr="00734EB8" w:rsidRDefault="002676EF" w:rsidP="00D34F35">
      <w:pPr>
        <w:pStyle w:val="Corpodetexto"/>
        <w:widowControl w:val="0"/>
        <w:tabs>
          <w:tab w:val="left" w:pos="709"/>
        </w:tabs>
        <w:spacing w:line="312" w:lineRule="auto"/>
        <w:ind w:left="709" w:right="110" w:firstLine="0"/>
        <w:rPr>
          <w:rFonts w:ascii="Times New Roman" w:hAnsi="Times New Roman" w:cs="Times New Roman"/>
          <w:sz w:val="24"/>
          <w:szCs w:val="24"/>
        </w:rPr>
      </w:pPr>
    </w:p>
    <w:p w:rsidR="00A9424E" w:rsidRPr="00734EB8" w:rsidRDefault="00FA0130" w:rsidP="00D34F35">
      <w:pPr>
        <w:pStyle w:val="Corpodetexto"/>
        <w:widowControl w:val="0"/>
        <w:numPr>
          <w:ilvl w:val="0"/>
          <w:numId w:val="5"/>
        </w:numPr>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não pagamento pela Emissora de qualquer obrigação pecuniária relativa às Debêntures na respectiva data de vencimento, não sanado no prazo de </w:t>
      </w:r>
      <w:r w:rsidR="00B10112" w:rsidRPr="00734EB8">
        <w:rPr>
          <w:rFonts w:ascii="Times New Roman" w:hAnsi="Times New Roman" w:cs="Times New Roman"/>
          <w:sz w:val="24"/>
          <w:szCs w:val="24"/>
        </w:rPr>
        <w:t>2</w:t>
      </w:r>
      <w:r w:rsidRPr="00734EB8">
        <w:rPr>
          <w:rFonts w:ascii="Times New Roman" w:hAnsi="Times New Roman" w:cs="Times New Roman"/>
          <w:sz w:val="24"/>
          <w:szCs w:val="24"/>
        </w:rPr>
        <w:t xml:space="preserve"> (</w:t>
      </w:r>
      <w:bookmarkStart w:id="68" w:name="_DV_M283"/>
      <w:bookmarkEnd w:id="68"/>
      <w:r w:rsidR="00B10112" w:rsidRPr="00734EB8">
        <w:rPr>
          <w:rFonts w:ascii="Times New Roman" w:hAnsi="Times New Roman" w:cs="Times New Roman"/>
          <w:sz w:val="24"/>
          <w:szCs w:val="24"/>
        </w:rPr>
        <w:t>dois</w:t>
      </w:r>
      <w:r w:rsidRPr="00734EB8">
        <w:rPr>
          <w:rFonts w:ascii="Times New Roman" w:hAnsi="Times New Roman" w:cs="Times New Roman"/>
          <w:sz w:val="24"/>
          <w:szCs w:val="24"/>
        </w:rPr>
        <w:t xml:space="preserve">) Dias Úteis contados da data do respectivo descumprimento; </w:t>
      </w:r>
    </w:p>
    <w:p w:rsidR="00A9424E" w:rsidRPr="00734EB8" w:rsidRDefault="00A9424E" w:rsidP="00D34F35">
      <w:pPr>
        <w:pStyle w:val="Corpodetexto"/>
        <w:widowControl w:val="0"/>
        <w:tabs>
          <w:tab w:val="left" w:pos="6105"/>
        </w:tabs>
        <w:spacing w:line="312" w:lineRule="auto"/>
        <w:ind w:left="709" w:right="110" w:hanging="709"/>
        <w:rPr>
          <w:rFonts w:ascii="Times New Roman" w:hAnsi="Times New Roman" w:cs="Times New Roman"/>
          <w:sz w:val="24"/>
          <w:szCs w:val="24"/>
        </w:rPr>
      </w:pPr>
    </w:p>
    <w:p w:rsidR="00A9424E" w:rsidRPr="00734EB8" w:rsidRDefault="00FA0130" w:rsidP="00D34F35">
      <w:pPr>
        <w:pStyle w:val="Corpodetexto"/>
        <w:widowControl w:val="0"/>
        <w:numPr>
          <w:ilvl w:val="0"/>
          <w:numId w:val="5"/>
        </w:numPr>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não pagamento, </w:t>
      </w:r>
      <w:r w:rsidR="000408D6" w:rsidRPr="00734EB8">
        <w:rPr>
          <w:rFonts w:ascii="Times New Roman" w:hAnsi="Times New Roman" w:cs="Times New Roman"/>
          <w:sz w:val="24"/>
          <w:szCs w:val="24"/>
        </w:rPr>
        <w:t>n</w:t>
      </w:r>
      <w:r w:rsidRPr="00734EB8">
        <w:rPr>
          <w:rFonts w:ascii="Times New Roman" w:hAnsi="Times New Roman" w:cs="Times New Roman"/>
          <w:sz w:val="24"/>
          <w:szCs w:val="24"/>
        </w:rPr>
        <w:t xml:space="preserve">a data de vencimento original, de quaisquer obrigações </w:t>
      </w:r>
      <w:r w:rsidR="00102CAF" w:rsidRPr="00734EB8">
        <w:rPr>
          <w:rFonts w:ascii="Times New Roman" w:hAnsi="Times New Roman" w:cs="Times New Roman"/>
          <w:sz w:val="24"/>
          <w:szCs w:val="24"/>
        </w:rPr>
        <w:t xml:space="preserve">contratuais </w:t>
      </w:r>
      <w:r w:rsidRPr="00734EB8">
        <w:rPr>
          <w:rFonts w:ascii="Times New Roman" w:hAnsi="Times New Roman" w:cs="Times New Roman"/>
          <w:sz w:val="24"/>
          <w:szCs w:val="24"/>
        </w:rPr>
        <w:t>financeiras da Emissora</w:t>
      </w:r>
      <w:r w:rsidR="00657FD0" w:rsidRPr="00734EB8">
        <w:rPr>
          <w:rFonts w:ascii="Times New Roman" w:hAnsi="Times New Roman" w:cs="Times New Roman"/>
          <w:sz w:val="24"/>
          <w:szCs w:val="24"/>
        </w:rPr>
        <w:t xml:space="preserve"> </w:t>
      </w:r>
      <w:r w:rsidRPr="00734EB8">
        <w:rPr>
          <w:rFonts w:ascii="Times New Roman" w:hAnsi="Times New Roman" w:cs="Times New Roman"/>
          <w:sz w:val="24"/>
          <w:szCs w:val="24"/>
        </w:rPr>
        <w:t>e/ou suas controladas diretas ou indiretas, no mercado local ou internacional, em valor unitário superior a R$</w:t>
      </w:r>
      <w:r w:rsidR="00387A39" w:rsidRPr="00734EB8">
        <w:rPr>
          <w:rFonts w:ascii="Times New Roman" w:hAnsi="Times New Roman" w:cs="Times New Roman"/>
          <w:sz w:val="24"/>
          <w:szCs w:val="24"/>
        </w:rPr>
        <w:t> </w:t>
      </w:r>
      <w:r w:rsidR="00D44632">
        <w:rPr>
          <w:rFonts w:ascii="Times New Roman" w:hAnsi="Times New Roman" w:cs="Times New Roman"/>
          <w:sz w:val="24"/>
          <w:szCs w:val="24"/>
        </w:rPr>
        <w:t>2.000.000,00</w:t>
      </w:r>
      <w:r w:rsidR="002740EC">
        <w:rPr>
          <w:rFonts w:ascii="Times New Roman" w:hAnsi="Times New Roman" w:cs="Times New Roman"/>
          <w:sz w:val="24"/>
          <w:szCs w:val="24"/>
        </w:rPr>
        <w:t xml:space="preserve"> (</w:t>
      </w:r>
      <w:r w:rsidR="00D44632">
        <w:rPr>
          <w:rFonts w:ascii="Times New Roman" w:hAnsi="Times New Roman" w:cs="Times New Roman"/>
          <w:sz w:val="24"/>
          <w:szCs w:val="24"/>
        </w:rPr>
        <w:t>dois milhões de reais</w:t>
      </w:r>
      <w:r w:rsidR="002740EC">
        <w:rPr>
          <w:rFonts w:ascii="Times New Roman" w:hAnsi="Times New Roman" w:cs="Times New Roman"/>
          <w:sz w:val="24"/>
          <w:szCs w:val="24"/>
        </w:rPr>
        <w:t>)</w:t>
      </w:r>
      <w:r w:rsidRPr="00734EB8">
        <w:rPr>
          <w:rFonts w:ascii="Times New Roman" w:hAnsi="Times New Roman" w:cs="Times New Roman"/>
          <w:sz w:val="24"/>
          <w:szCs w:val="24"/>
        </w:rPr>
        <w:t>, ou o equivalente em outras moedas, salvo se, no prazo</w:t>
      </w:r>
      <w:r w:rsidR="006A07D8">
        <w:rPr>
          <w:rFonts w:ascii="Times New Roman" w:hAnsi="Times New Roman" w:cs="Times New Roman"/>
          <w:sz w:val="24"/>
          <w:szCs w:val="24"/>
        </w:rPr>
        <w:t xml:space="preserve"> de</w:t>
      </w:r>
      <w:r w:rsidR="00D44632">
        <w:rPr>
          <w:rFonts w:ascii="Times New Roman" w:hAnsi="Times New Roman" w:cs="Times New Roman"/>
          <w:sz w:val="24"/>
          <w:szCs w:val="24"/>
        </w:rPr>
        <w:t xml:space="preserve"> cura aplicável à referida obrigação</w:t>
      </w:r>
      <w:r w:rsidRPr="00734EB8">
        <w:rPr>
          <w:rFonts w:ascii="Times New Roman" w:hAnsi="Times New Roman" w:cs="Times New Roman"/>
          <w:sz w:val="24"/>
          <w:szCs w:val="24"/>
        </w:rPr>
        <w:t xml:space="preserve">, (a) a Emissora e/ou suas controladas diretas ou indiretas tomarem as medidas legais e/ou judiciais </w:t>
      </w:r>
      <w:r w:rsidR="006A07D8">
        <w:rPr>
          <w:rFonts w:ascii="Times New Roman" w:hAnsi="Times New Roman" w:cs="Times New Roman"/>
          <w:sz w:val="24"/>
          <w:szCs w:val="24"/>
        </w:rPr>
        <w:t xml:space="preserve">definitivas </w:t>
      </w:r>
      <w:r w:rsidRPr="00734EB8">
        <w:rPr>
          <w:rFonts w:ascii="Times New Roman" w:hAnsi="Times New Roman" w:cs="Times New Roman"/>
          <w:sz w:val="24"/>
          <w:szCs w:val="24"/>
        </w:rPr>
        <w:t>requeridas para o não pagamento; ou (b) se o pagamento for cancelado, sustado ou por qualquer forma suspenso;</w:t>
      </w:r>
    </w:p>
    <w:p w:rsidR="00A9424E" w:rsidRPr="00734EB8" w:rsidRDefault="00A9424E" w:rsidP="00D34F35">
      <w:pPr>
        <w:pStyle w:val="Corpodetexto"/>
        <w:widowControl w:val="0"/>
        <w:tabs>
          <w:tab w:val="left" w:pos="709"/>
        </w:tabs>
        <w:spacing w:line="312" w:lineRule="auto"/>
        <w:ind w:left="709" w:right="110" w:hanging="709"/>
        <w:rPr>
          <w:rFonts w:ascii="Times New Roman" w:hAnsi="Times New Roman" w:cs="Times New Roman"/>
          <w:sz w:val="24"/>
          <w:szCs w:val="24"/>
        </w:rPr>
      </w:pPr>
    </w:p>
    <w:p w:rsidR="006A07D8" w:rsidRPr="00734EB8" w:rsidRDefault="007A3C4C" w:rsidP="00D34F35">
      <w:pPr>
        <w:pStyle w:val="Corpodetexto"/>
        <w:widowControl w:val="0"/>
        <w:numPr>
          <w:ilvl w:val="0"/>
          <w:numId w:val="5"/>
        </w:numPr>
        <w:spacing w:line="312" w:lineRule="auto"/>
        <w:ind w:left="709" w:right="110" w:hanging="709"/>
        <w:rPr>
          <w:rFonts w:ascii="Times New Roman" w:hAnsi="Times New Roman" w:cs="Times New Roman"/>
          <w:sz w:val="24"/>
          <w:szCs w:val="24"/>
        </w:rPr>
      </w:pPr>
      <w:bookmarkStart w:id="69" w:name="_DV_M284"/>
      <w:bookmarkEnd w:id="69"/>
      <w:r w:rsidRPr="00734EB8">
        <w:rPr>
          <w:rFonts w:ascii="Times New Roman" w:hAnsi="Times New Roman" w:cs="Times New Roman"/>
          <w:sz w:val="24"/>
          <w:szCs w:val="24"/>
        </w:rPr>
        <w:t xml:space="preserve">protestos legítimos de títulos contra a Emissora e/ou suas controladas diretas ou indiretas cujo valor unitário ou agregado seja superior a </w:t>
      </w:r>
      <w:r w:rsidR="002740EC">
        <w:rPr>
          <w:rFonts w:ascii="Times New Roman" w:hAnsi="Times New Roman" w:cs="Times New Roman"/>
          <w:sz w:val="24"/>
          <w:szCs w:val="24"/>
        </w:rPr>
        <w:t>R</w:t>
      </w:r>
      <w:r w:rsidR="002740EC" w:rsidRPr="00734EB8">
        <w:rPr>
          <w:rFonts w:ascii="Times New Roman" w:hAnsi="Times New Roman" w:cs="Times New Roman"/>
          <w:sz w:val="24"/>
          <w:szCs w:val="24"/>
        </w:rPr>
        <w:t>$ </w:t>
      </w:r>
      <w:r w:rsidR="00D44632">
        <w:rPr>
          <w:rFonts w:ascii="Times New Roman" w:hAnsi="Times New Roman" w:cs="Times New Roman"/>
          <w:sz w:val="24"/>
          <w:szCs w:val="24"/>
        </w:rPr>
        <w:t>2.000.000,00 (dois milhões de reais)</w:t>
      </w:r>
      <w:r w:rsidRPr="00734EB8">
        <w:rPr>
          <w:rFonts w:ascii="Times New Roman" w:hAnsi="Times New Roman" w:cs="Times New Roman"/>
          <w:sz w:val="24"/>
          <w:szCs w:val="24"/>
        </w:rPr>
        <w:t xml:space="preserve">, ou o equivalente em outras moedas, salvo se, no prazo </w:t>
      </w:r>
      <w:r w:rsidR="0073426D">
        <w:rPr>
          <w:rFonts w:ascii="Times New Roman" w:hAnsi="Times New Roman" w:cs="Times New Roman"/>
          <w:sz w:val="24"/>
          <w:szCs w:val="24"/>
        </w:rPr>
        <w:t>de 30 (trinta) dias a contar do protesto</w:t>
      </w:r>
      <w:r w:rsidRPr="00734EB8">
        <w:rPr>
          <w:rFonts w:ascii="Times New Roman" w:hAnsi="Times New Roman" w:cs="Times New Roman"/>
          <w:sz w:val="24"/>
          <w:szCs w:val="24"/>
        </w:rPr>
        <w:t>, tiver sido comprovado ao Agente Fiduciário que (a) o protesto foi efetuado por erro, dolo ou má-fé de terceiros; (b) o protesto foi cancelado, sustado ou por qualquer forma, suspenso; ou (c) foram prestadas garantias em juízo;</w:t>
      </w:r>
      <w:r w:rsidR="006A07D8">
        <w:rPr>
          <w:rFonts w:ascii="Times New Roman" w:hAnsi="Times New Roman" w:cs="Times New Roman"/>
          <w:sz w:val="24"/>
          <w:szCs w:val="24"/>
        </w:rPr>
        <w:t xml:space="preserve"> </w:t>
      </w:r>
    </w:p>
    <w:p w:rsidR="002676EF" w:rsidRPr="00734EB8" w:rsidRDefault="002676EF" w:rsidP="00D34F35">
      <w:pPr>
        <w:pStyle w:val="Corpodetexto"/>
        <w:widowControl w:val="0"/>
        <w:spacing w:line="312" w:lineRule="auto"/>
        <w:ind w:left="709" w:right="110" w:firstLine="0"/>
        <w:rPr>
          <w:rFonts w:ascii="Times New Roman" w:hAnsi="Times New Roman" w:cs="Times New Roman"/>
          <w:sz w:val="24"/>
          <w:szCs w:val="24"/>
        </w:rPr>
      </w:pPr>
    </w:p>
    <w:p w:rsidR="00A9424E" w:rsidRPr="00734EB8" w:rsidRDefault="00CD4180" w:rsidP="00D34F35">
      <w:pPr>
        <w:pStyle w:val="Corpodetexto"/>
        <w:widowControl w:val="0"/>
        <w:numPr>
          <w:ilvl w:val="0"/>
          <w:numId w:val="5"/>
        </w:numPr>
        <w:tabs>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declaração de </w:t>
      </w:r>
      <w:r w:rsidR="00FA0130" w:rsidRPr="00734EB8">
        <w:rPr>
          <w:rFonts w:ascii="Times New Roman" w:hAnsi="Times New Roman" w:cs="Times New Roman"/>
          <w:sz w:val="24"/>
          <w:szCs w:val="24"/>
        </w:rPr>
        <w:t xml:space="preserve">vencimento antecipado de quaisquer obrigações </w:t>
      </w:r>
      <w:r w:rsidR="002D3E3E" w:rsidRPr="00734EB8">
        <w:rPr>
          <w:rFonts w:ascii="Times New Roman" w:hAnsi="Times New Roman" w:cs="Times New Roman"/>
          <w:sz w:val="24"/>
          <w:szCs w:val="24"/>
        </w:rPr>
        <w:t xml:space="preserve">contratuais </w:t>
      </w:r>
      <w:r w:rsidR="00FA0130" w:rsidRPr="00734EB8">
        <w:rPr>
          <w:rFonts w:ascii="Times New Roman" w:hAnsi="Times New Roman" w:cs="Times New Roman"/>
          <w:sz w:val="24"/>
          <w:szCs w:val="24"/>
        </w:rPr>
        <w:t xml:space="preserve">financeiras </w:t>
      </w:r>
      <w:r w:rsidR="002A1635" w:rsidRPr="00734EB8">
        <w:rPr>
          <w:rFonts w:ascii="Times New Roman" w:hAnsi="Times New Roman" w:cs="Times New Roman"/>
          <w:sz w:val="24"/>
          <w:szCs w:val="24"/>
        </w:rPr>
        <w:t xml:space="preserve">e/ou no mercado de capitais </w:t>
      </w:r>
      <w:r w:rsidR="0073426D">
        <w:rPr>
          <w:rFonts w:ascii="Times New Roman" w:hAnsi="Times New Roman" w:cs="Times New Roman"/>
          <w:sz w:val="24"/>
          <w:szCs w:val="24"/>
        </w:rPr>
        <w:t xml:space="preserve">e/ou financeiro </w:t>
      </w:r>
      <w:r w:rsidR="00FA0130" w:rsidRPr="00734EB8">
        <w:rPr>
          <w:rFonts w:ascii="Times New Roman" w:hAnsi="Times New Roman" w:cs="Times New Roman"/>
          <w:sz w:val="24"/>
          <w:szCs w:val="24"/>
        </w:rPr>
        <w:t xml:space="preserve">da Emissora e/ou suas </w:t>
      </w:r>
      <w:r w:rsidR="00FA0130" w:rsidRPr="00734EB8">
        <w:rPr>
          <w:rFonts w:ascii="Times New Roman" w:hAnsi="Times New Roman" w:cs="Times New Roman"/>
          <w:sz w:val="24"/>
          <w:szCs w:val="24"/>
        </w:rPr>
        <w:lastRenderedPageBreak/>
        <w:t>controladas diretas ou indiretas, no mercado local ou internacional,</w:t>
      </w:r>
      <w:bookmarkStart w:id="70" w:name="_DV_C288"/>
      <w:r w:rsidR="00FA0130" w:rsidRPr="00734EB8">
        <w:rPr>
          <w:rFonts w:ascii="Times New Roman" w:hAnsi="Times New Roman" w:cs="Times New Roman"/>
          <w:sz w:val="24"/>
          <w:szCs w:val="24"/>
        </w:rPr>
        <w:t xml:space="preserve"> de valor unitário ou valor agregado que seja igual ou superior </w:t>
      </w:r>
      <w:r w:rsidR="00387A39" w:rsidRPr="00734EB8">
        <w:rPr>
          <w:rFonts w:ascii="Times New Roman" w:hAnsi="Times New Roman" w:cs="Times New Roman"/>
          <w:sz w:val="24"/>
          <w:szCs w:val="24"/>
        </w:rPr>
        <w:t>R</w:t>
      </w:r>
      <w:r w:rsidR="002740EC" w:rsidRPr="00734EB8">
        <w:rPr>
          <w:rFonts w:ascii="Times New Roman" w:hAnsi="Times New Roman" w:cs="Times New Roman"/>
          <w:sz w:val="24"/>
          <w:szCs w:val="24"/>
        </w:rPr>
        <w:t>$ </w:t>
      </w:r>
      <w:r w:rsidR="00D44632">
        <w:rPr>
          <w:rFonts w:ascii="Times New Roman" w:hAnsi="Times New Roman" w:cs="Times New Roman"/>
          <w:sz w:val="24"/>
          <w:szCs w:val="24"/>
        </w:rPr>
        <w:t>2.000.000,00 (dois milhões de reais)</w:t>
      </w:r>
      <w:r w:rsidR="00FA0130" w:rsidRPr="00734EB8">
        <w:rPr>
          <w:rFonts w:ascii="Times New Roman" w:hAnsi="Times New Roman" w:cs="Times New Roman"/>
          <w:sz w:val="24"/>
          <w:szCs w:val="24"/>
        </w:rPr>
        <w:t>, ou o equivalente em outras moedas;</w:t>
      </w:r>
      <w:bookmarkEnd w:id="70"/>
      <w:r w:rsidR="0073426D">
        <w:rPr>
          <w:rFonts w:ascii="Times New Roman" w:hAnsi="Times New Roman" w:cs="Times New Roman"/>
          <w:sz w:val="24"/>
          <w:szCs w:val="24"/>
        </w:rPr>
        <w:t xml:space="preserve"> </w:t>
      </w:r>
    </w:p>
    <w:p w:rsidR="00A9424E" w:rsidRPr="00734EB8" w:rsidRDefault="00A9424E" w:rsidP="00D34F35">
      <w:pPr>
        <w:pStyle w:val="Corpodetexto"/>
        <w:widowControl w:val="0"/>
        <w:tabs>
          <w:tab w:val="left" w:pos="6105"/>
        </w:tabs>
        <w:spacing w:line="312" w:lineRule="auto"/>
        <w:ind w:left="709" w:right="110" w:hanging="709"/>
        <w:rPr>
          <w:rFonts w:ascii="Times New Roman" w:hAnsi="Times New Roman" w:cs="Times New Roman"/>
          <w:sz w:val="24"/>
          <w:szCs w:val="24"/>
        </w:rPr>
      </w:pPr>
    </w:p>
    <w:p w:rsidR="004E48C1" w:rsidRPr="00734EB8" w:rsidRDefault="00FE0907" w:rsidP="00D34F35">
      <w:pPr>
        <w:numPr>
          <w:ilvl w:val="0"/>
          <w:numId w:val="5"/>
        </w:numPr>
        <w:spacing w:line="312" w:lineRule="auto"/>
        <w:ind w:hanging="720"/>
        <w:jc w:val="both"/>
      </w:pPr>
      <w:bookmarkStart w:id="71" w:name="_DV_M314"/>
      <w:bookmarkEnd w:id="71"/>
      <w:r w:rsidRPr="00734EB8">
        <w:t>qualquer forma de reorganização societária</w:t>
      </w:r>
      <w:r>
        <w:t xml:space="preserve"> da Emissora, </w:t>
      </w:r>
      <w:r w:rsidR="0073426D">
        <w:t xml:space="preserve">bem como a alienação </w:t>
      </w:r>
      <w:r>
        <w:t>de qualquer montante de ações de sua emissão, que resulte na perda do controle indireto do</w:t>
      </w:r>
      <w:r w:rsidR="0073426D">
        <w:t xml:space="preserve"> Interveniente Garantidor</w:t>
      </w:r>
      <w:r>
        <w:t>,</w:t>
      </w:r>
      <w:r w:rsidRPr="00734EB8">
        <w:t xml:space="preserve"> sem prévia autorização de Debenturistas que representem, no mínimo, 2/3 (dois terços) das Debêntures em Circulação, reunidos em AGD</w:t>
      </w:r>
      <w:r w:rsidR="00C070A0" w:rsidRPr="00734EB8">
        <w:t>;</w:t>
      </w:r>
    </w:p>
    <w:p w:rsidR="004E48C1" w:rsidRPr="00734EB8" w:rsidRDefault="004E48C1" w:rsidP="00D34F35">
      <w:pPr>
        <w:spacing w:line="312" w:lineRule="auto"/>
        <w:ind w:left="720"/>
        <w:jc w:val="both"/>
      </w:pPr>
    </w:p>
    <w:p w:rsidR="002676EF" w:rsidRPr="00734EB8" w:rsidRDefault="00FA0130" w:rsidP="00D34F35">
      <w:pPr>
        <w:numPr>
          <w:ilvl w:val="0"/>
          <w:numId w:val="5"/>
        </w:numPr>
        <w:spacing w:line="312" w:lineRule="auto"/>
        <w:ind w:hanging="720"/>
        <w:jc w:val="both"/>
      </w:pPr>
      <w:r w:rsidRPr="00734EB8">
        <w:t xml:space="preserve">transformação do tipo societário da Emissora, nos termos dos artigos 220 e 221, sem prejuízo do disposto no artigo 222, todos da Lei </w:t>
      </w:r>
      <w:r w:rsidR="00823B57">
        <w:t>das Sociedades por Ações</w:t>
      </w:r>
      <w:r w:rsidRPr="00734EB8">
        <w:t>;</w:t>
      </w:r>
      <w:r w:rsidR="0037727D">
        <w:t xml:space="preserve"> e</w:t>
      </w:r>
    </w:p>
    <w:p w:rsidR="00CF7D31" w:rsidRPr="00734EB8" w:rsidRDefault="00CF7D31" w:rsidP="00D34F35">
      <w:pPr>
        <w:pStyle w:val="Corpodetexto"/>
        <w:widowControl w:val="0"/>
        <w:tabs>
          <w:tab w:val="left" w:pos="709"/>
        </w:tabs>
        <w:spacing w:line="312" w:lineRule="auto"/>
        <w:ind w:left="709" w:right="110" w:firstLine="0"/>
        <w:rPr>
          <w:rFonts w:ascii="Times New Roman" w:hAnsi="Times New Roman" w:cs="Times New Roman"/>
          <w:sz w:val="24"/>
          <w:szCs w:val="24"/>
        </w:rPr>
      </w:pPr>
      <w:bookmarkStart w:id="72" w:name="_Hlk6825440"/>
    </w:p>
    <w:p w:rsidR="00102CAF" w:rsidRPr="00734EB8" w:rsidRDefault="00102CAF" w:rsidP="00D34F35">
      <w:pPr>
        <w:numPr>
          <w:ilvl w:val="0"/>
          <w:numId w:val="5"/>
        </w:numPr>
        <w:spacing w:line="312" w:lineRule="auto"/>
        <w:ind w:hanging="720"/>
        <w:jc w:val="both"/>
      </w:pPr>
      <w:r w:rsidRPr="00734EB8">
        <w:t xml:space="preserve">redução do capital social da Emissora, exceto </w:t>
      </w:r>
      <w:r w:rsidR="00387A39" w:rsidRPr="00734EB8">
        <w:t xml:space="preserve">(i) </w:t>
      </w:r>
      <w:r w:rsidR="000E1D36" w:rsidRPr="00734EB8">
        <w:t xml:space="preserve">se para absorção de prejuízos acumulados, </w:t>
      </w:r>
      <w:r w:rsidR="00387A39" w:rsidRPr="00734EB8">
        <w:t>(</w:t>
      </w:r>
      <w:proofErr w:type="spellStart"/>
      <w:r w:rsidR="00387A39" w:rsidRPr="00734EB8">
        <w:t>ii</w:t>
      </w:r>
      <w:proofErr w:type="spellEnd"/>
      <w:r w:rsidR="00387A39" w:rsidRPr="00734EB8">
        <w:t xml:space="preserve">) </w:t>
      </w:r>
      <w:r w:rsidRPr="00734EB8">
        <w:t xml:space="preserve">se previamente autorizado </w:t>
      </w:r>
      <w:r w:rsidR="000408D6" w:rsidRPr="00734EB8">
        <w:t>por Debenturistas que representem, no mínimo, 2/3 (dois terços) das Debêntures em Circulação</w:t>
      </w:r>
      <w:r w:rsidRPr="00734EB8">
        <w:t xml:space="preserve"> reunidos em AGD, na forma prevista no artigo 174, § 3º da Lei </w:t>
      </w:r>
      <w:r w:rsidR="00823B57">
        <w:t>das Sociedades por Ações</w:t>
      </w:r>
      <w:r w:rsidR="00E72BC5">
        <w:t>; ou (</w:t>
      </w:r>
      <w:proofErr w:type="spellStart"/>
      <w:r w:rsidR="00E72BC5">
        <w:t>iii</w:t>
      </w:r>
      <w:proofErr w:type="spellEnd"/>
      <w:r w:rsidR="00E72BC5">
        <w:t>) até o limite de 20% (vinte por cento) do capital social existente</w:t>
      </w:r>
      <w:r w:rsidR="009B4C82">
        <w:t xml:space="preserve">, </w:t>
      </w:r>
      <w:r w:rsidR="009B4C82" w:rsidRPr="009B4C82">
        <w:t>em todos os casos, desde que os recursos distribuídos por meio da redução de capital sejam utilizados para investimentos nos negócios do grupo econômico da Emissora</w:t>
      </w:r>
      <w:r w:rsidR="009B7333">
        <w:t xml:space="preserve">, </w:t>
      </w:r>
      <w:r w:rsidR="009B7333" w:rsidRPr="009B7333">
        <w:t>até o nível do Interveniente Garantidor</w:t>
      </w:r>
      <w:r w:rsidR="00D24B6E">
        <w:t>.</w:t>
      </w:r>
    </w:p>
    <w:bookmarkEnd w:id="72"/>
    <w:p w:rsidR="00294675" w:rsidRPr="00734EB8" w:rsidRDefault="00294675" w:rsidP="00D34F35">
      <w:pPr>
        <w:spacing w:line="312" w:lineRule="auto"/>
        <w:ind w:left="720"/>
        <w:jc w:val="both"/>
      </w:pPr>
    </w:p>
    <w:p w:rsidR="00A9424E" w:rsidRPr="00734EB8" w:rsidRDefault="00914609" w:rsidP="00D34F35">
      <w:pPr>
        <w:tabs>
          <w:tab w:val="left" w:pos="0"/>
        </w:tabs>
        <w:spacing w:line="312" w:lineRule="auto"/>
        <w:jc w:val="both"/>
        <w:rPr>
          <w:color w:val="000000"/>
          <w:w w:val="0"/>
        </w:rPr>
      </w:pPr>
      <w:bookmarkStart w:id="73" w:name="_DV_C350"/>
      <w:r w:rsidRPr="00914609">
        <w:rPr>
          <w:b/>
          <w:color w:val="000000"/>
          <w:w w:val="0"/>
        </w:rPr>
        <w:t>7</w:t>
      </w:r>
      <w:r w:rsidR="00FA0130" w:rsidRPr="00914609">
        <w:rPr>
          <w:b/>
          <w:color w:val="000000"/>
          <w:w w:val="0"/>
        </w:rPr>
        <w:t>.1.2</w:t>
      </w:r>
      <w:r w:rsidR="00FA0130" w:rsidRPr="00734EB8">
        <w:rPr>
          <w:color w:val="000000"/>
          <w:w w:val="0"/>
        </w:rPr>
        <w:tab/>
        <w:t>A Emissora obriga-se a, tão logo tenha conhecimento de quaisquer dos eventos descritos nos itens acima, comunicar na mesma data ao Agente Fiduciário para que este tome as providências devidas. O descumprimento desse dever pela Emissora não impedirá o Agente Fiduciário e/ou os Debenturistas de, a seu critério, exercer seus poderes, faculdades e pretensões previstos nesta Escritura</w:t>
      </w:r>
      <w:r w:rsidR="008E11EF" w:rsidRPr="00734EB8">
        <w:rPr>
          <w:color w:val="000000"/>
          <w:w w:val="0"/>
        </w:rPr>
        <w:t xml:space="preserve"> de Emissão</w:t>
      </w:r>
      <w:r w:rsidR="00FA0130" w:rsidRPr="00734EB8">
        <w:rPr>
          <w:color w:val="000000"/>
          <w:w w:val="0"/>
        </w:rPr>
        <w:t>.</w:t>
      </w:r>
    </w:p>
    <w:p w:rsidR="008E11EF" w:rsidRPr="00734EB8" w:rsidRDefault="008E11EF" w:rsidP="00D34F35">
      <w:pPr>
        <w:tabs>
          <w:tab w:val="left" w:pos="0"/>
        </w:tabs>
        <w:spacing w:line="312" w:lineRule="auto"/>
        <w:jc w:val="both"/>
        <w:rPr>
          <w:color w:val="000000"/>
          <w:w w:val="0"/>
        </w:rPr>
      </w:pPr>
    </w:p>
    <w:p w:rsidR="008E11EF" w:rsidRPr="00734EB8" w:rsidRDefault="00914609" w:rsidP="00D34F35">
      <w:pPr>
        <w:tabs>
          <w:tab w:val="left" w:pos="0"/>
        </w:tabs>
        <w:spacing w:line="312" w:lineRule="auto"/>
        <w:jc w:val="both"/>
      </w:pPr>
      <w:r w:rsidRPr="00914609">
        <w:rPr>
          <w:b/>
          <w:color w:val="000000"/>
          <w:w w:val="0"/>
        </w:rPr>
        <w:t>7</w:t>
      </w:r>
      <w:r w:rsidR="008E11EF" w:rsidRPr="00914609">
        <w:rPr>
          <w:b/>
          <w:color w:val="000000"/>
          <w:w w:val="0"/>
        </w:rPr>
        <w:t>.1.3</w:t>
      </w:r>
      <w:r w:rsidR="008E11EF" w:rsidRPr="00734EB8">
        <w:rPr>
          <w:color w:val="000000"/>
          <w:w w:val="0"/>
        </w:rPr>
        <w:tab/>
        <w:t xml:space="preserve">Na ocorrência de quaisquer das Hipóteses de Vencimento Antecipado </w:t>
      </w:r>
      <w:r w:rsidR="00A73EBA" w:rsidRPr="00734EB8">
        <w:rPr>
          <w:color w:val="000000"/>
          <w:w w:val="0"/>
        </w:rPr>
        <w:t xml:space="preserve">Automático </w:t>
      </w:r>
      <w:r w:rsidR="008E11EF" w:rsidRPr="00734EB8">
        <w:rPr>
          <w:color w:val="000000"/>
          <w:w w:val="0"/>
        </w:rPr>
        <w:t xml:space="preserve">dispostas na Cláusula </w:t>
      </w:r>
      <w:r w:rsidR="000220E4">
        <w:rPr>
          <w:color w:val="000000"/>
          <w:w w:val="0"/>
        </w:rPr>
        <w:t>7</w:t>
      </w:r>
      <w:r w:rsidR="008E11EF" w:rsidRPr="00734EB8">
        <w:rPr>
          <w:color w:val="000000"/>
          <w:w w:val="0"/>
        </w:rPr>
        <w:t xml:space="preserve">.1.1 acima, a Emissora fica obrigada a promover a liquidação </w:t>
      </w:r>
      <w:r w:rsidR="00A32DA8" w:rsidRPr="00734EB8">
        <w:rPr>
          <w:color w:val="000000"/>
          <w:w w:val="0"/>
        </w:rPr>
        <w:t xml:space="preserve">final e integral </w:t>
      </w:r>
      <w:r w:rsidR="008E11EF" w:rsidRPr="00734EB8">
        <w:rPr>
          <w:color w:val="000000"/>
          <w:w w:val="0"/>
        </w:rPr>
        <w:t xml:space="preserve">das Debêntures, em até </w:t>
      </w:r>
      <w:r w:rsidR="000408D6" w:rsidRPr="00734EB8">
        <w:rPr>
          <w:color w:val="000000"/>
          <w:w w:val="0"/>
        </w:rPr>
        <w:t>2</w:t>
      </w:r>
      <w:r w:rsidR="008E11EF" w:rsidRPr="00734EB8">
        <w:rPr>
          <w:color w:val="000000"/>
          <w:w w:val="0"/>
        </w:rPr>
        <w:t xml:space="preserve"> (</w:t>
      </w:r>
      <w:r w:rsidR="000408D6" w:rsidRPr="00734EB8">
        <w:rPr>
          <w:color w:val="000000"/>
          <w:w w:val="0"/>
        </w:rPr>
        <w:t>dois</w:t>
      </w:r>
      <w:r w:rsidR="008E11EF" w:rsidRPr="00734EB8">
        <w:rPr>
          <w:color w:val="000000"/>
          <w:w w:val="0"/>
        </w:rPr>
        <w:t>) Dia</w:t>
      </w:r>
      <w:r w:rsidR="00A32DA8" w:rsidRPr="00734EB8">
        <w:rPr>
          <w:color w:val="000000"/>
          <w:w w:val="0"/>
        </w:rPr>
        <w:t>s Úteis</w:t>
      </w:r>
      <w:r w:rsidR="008E11EF" w:rsidRPr="00734EB8">
        <w:rPr>
          <w:color w:val="000000"/>
          <w:w w:val="0"/>
        </w:rPr>
        <w:t xml:space="preserve"> contado</w:t>
      </w:r>
      <w:r w:rsidR="00A32DA8" w:rsidRPr="00734EB8">
        <w:rPr>
          <w:color w:val="000000"/>
          <w:w w:val="0"/>
        </w:rPr>
        <w:t>s</w:t>
      </w:r>
      <w:r w:rsidR="008E11EF" w:rsidRPr="00734EB8">
        <w:rPr>
          <w:color w:val="000000"/>
          <w:w w:val="0"/>
        </w:rPr>
        <w:t xml:space="preserve"> do recebimento, pela Emissora, de notificação enviada pelo Agente Fiduciário</w:t>
      </w:r>
      <w:r w:rsidR="00A73EBA" w:rsidRPr="00734EB8">
        <w:rPr>
          <w:color w:val="000000"/>
          <w:w w:val="0"/>
        </w:rPr>
        <w:t xml:space="preserve"> e/ou os Debenturistas</w:t>
      </w:r>
      <w:r w:rsidR="008E11EF" w:rsidRPr="00734EB8">
        <w:rPr>
          <w:color w:val="000000"/>
          <w:w w:val="0"/>
        </w:rPr>
        <w:t xml:space="preserve"> declarando a ocorrência de uma ou mais Hipóteses de Vencimento Antecipado</w:t>
      </w:r>
      <w:r w:rsidR="00A73EBA" w:rsidRPr="00734EB8">
        <w:rPr>
          <w:color w:val="000000"/>
          <w:w w:val="0"/>
        </w:rPr>
        <w:t xml:space="preserve"> Automático</w:t>
      </w:r>
      <w:r w:rsidR="008E11EF" w:rsidRPr="00734EB8">
        <w:rPr>
          <w:color w:val="000000"/>
          <w:w w:val="0"/>
        </w:rPr>
        <w:t>.</w:t>
      </w:r>
      <w:r w:rsidR="00D44632">
        <w:rPr>
          <w:color w:val="000000"/>
          <w:w w:val="0"/>
        </w:rPr>
        <w:t xml:space="preserve"> </w:t>
      </w:r>
    </w:p>
    <w:p w:rsidR="00A9424E" w:rsidRPr="00734EB8" w:rsidRDefault="00A9424E" w:rsidP="00D34F35">
      <w:pPr>
        <w:keepNext/>
        <w:keepLines/>
        <w:spacing w:line="312" w:lineRule="auto"/>
        <w:jc w:val="both"/>
        <w:rPr>
          <w:color w:val="000000"/>
          <w:w w:val="0"/>
        </w:rPr>
      </w:pPr>
    </w:p>
    <w:p w:rsidR="00FC267E" w:rsidRPr="00734EB8" w:rsidRDefault="00914609" w:rsidP="00D34F35">
      <w:pPr>
        <w:keepNext/>
        <w:spacing w:line="312" w:lineRule="auto"/>
        <w:jc w:val="both"/>
      </w:pPr>
      <w:r>
        <w:rPr>
          <w:b/>
          <w:color w:val="000000"/>
          <w:w w:val="0"/>
        </w:rPr>
        <w:t>7</w:t>
      </w:r>
      <w:r w:rsidR="00FA0130" w:rsidRPr="00734EB8">
        <w:rPr>
          <w:b/>
          <w:color w:val="000000"/>
          <w:w w:val="0"/>
        </w:rPr>
        <w:t>.2</w:t>
      </w:r>
      <w:r w:rsidR="00FA0130" w:rsidRPr="00734EB8">
        <w:rPr>
          <w:color w:val="000000"/>
          <w:w w:val="0"/>
        </w:rPr>
        <w:tab/>
      </w:r>
      <w:r w:rsidR="00FA0130" w:rsidRPr="00734EB8">
        <w:rPr>
          <w:b/>
        </w:rPr>
        <w:t>Vencimento Antecipado Não Automático</w:t>
      </w:r>
    </w:p>
    <w:p w:rsidR="00FC267E" w:rsidRPr="00734EB8" w:rsidRDefault="00FC267E" w:rsidP="00D34F35">
      <w:pPr>
        <w:keepNext/>
        <w:spacing w:line="312" w:lineRule="auto"/>
        <w:jc w:val="both"/>
      </w:pPr>
    </w:p>
    <w:p w:rsidR="00FC267E" w:rsidRPr="00734EB8" w:rsidRDefault="00914609" w:rsidP="00D34F35">
      <w:pPr>
        <w:tabs>
          <w:tab w:val="left" w:pos="0"/>
        </w:tabs>
        <w:spacing w:line="312" w:lineRule="auto"/>
        <w:jc w:val="both"/>
        <w:rPr>
          <w:color w:val="000000"/>
          <w:w w:val="0"/>
        </w:rPr>
      </w:pPr>
      <w:r w:rsidRPr="00914609">
        <w:rPr>
          <w:b/>
        </w:rPr>
        <w:t>7</w:t>
      </w:r>
      <w:r w:rsidR="00FA0130" w:rsidRPr="00914609">
        <w:rPr>
          <w:b/>
        </w:rPr>
        <w:t>.2.1</w:t>
      </w:r>
      <w:r w:rsidR="00B339A1">
        <w:rPr>
          <w:b/>
        </w:rPr>
        <w:tab/>
      </w:r>
      <w:r w:rsidR="00FA0130" w:rsidRPr="00734EB8">
        <w:t xml:space="preserve">O Agente Fiduciário deverá convocar AGD, </w:t>
      </w:r>
      <w:r w:rsidR="00FA0130" w:rsidRPr="00734EB8">
        <w:rPr>
          <w:rFonts w:eastAsia="Arial Unicode MS"/>
          <w:w w:val="0"/>
        </w:rPr>
        <w:t xml:space="preserve">no prazo de 2 (dois) </w:t>
      </w:r>
      <w:r w:rsidR="00FA0130" w:rsidRPr="00734EB8">
        <w:rPr>
          <w:color w:val="000000"/>
          <w:w w:val="0"/>
        </w:rPr>
        <w:t>Dias Úteis contados da data de quaisquer dos eventos listados abaixo,</w:t>
      </w:r>
      <w:r w:rsidR="00FA0130" w:rsidRPr="00734EB8">
        <w:t xml:space="preserve"> para deliberar a respeito da </w:t>
      </w:r>
      <w:r w:rsidR="00FA0130" w:rsidRPr="00734EB8">
        <w:lastRenderedPageBreak/>
        <w:t xml:space="preserve">eventual </w:t>
      </w:r>
      <w:r w:rsidR="00FA0130" w:rsidRPr="000776FB">
        <w:t>não</w:t>
      </w:r>
      <w:r w:rsidR="00FA0130" w:rsidRPr="00734EB8">
        <w:t xml:space="preserve"> declaração</w:t>
      </w:r>
      <w:r w:rsidR="00FA0130" w:rsidRPr="00C9044E">
        <w:t xml:space="preserve"> do vencimento antecipado</w:t>
      </w:r>
      <w:r w:rsidR="00FA0130" w:rsidRPr="00734EB8">
        <w:rPr>
          <w:rFonts w:eastAsia="Arial Unicode MS"/>
          <w:w w:val="0"/>
        </w:rPr>
        <w:t xml:space="preserve"> de todas as obrigações da Emissora referentes às Debêntures </w:t>
      </w:r>
      <w:r w:rsidR="009C15A8" w:rsidRPr="00734EB8">
        <w:rPr>
          <w:rFonts w:eastAsia="Arial Unicode MS"/>
          <w:w w:val="0"/>
        </w:rPr>
        <w:t>sendo certo que</w:t>
      </w:r>
      <w:r w:rsidR="00FA0130" w:rsidRPr="00734EB8">
        <w:rPr>
          <w:rFonts w:eastAsia="Arial Unicode MS"/>
          <w:w w:val="0"/>
        </w:rPr>
        <w:t xml:space="preserve">, uma vez declarado o vencimento antecipado, exigirá da Emissora o pagamento em até </w:t>
      </w:r>
      <w:r w:rsidR="000408D6" w:rsidRPr="00734EB8">
        <w:rPr>
          <w:rFonts w:eastAsia="Arial Unicode MS"/>
          <w:w w:val="0"/>
        </w:rPr>
        <w:t>2</w:t>
      </w:r>
      <w:r w:rsidR="00FA0130" w:rsidRPr="00734EB8">
        <w:rPr>
          <w:rFonts w:eastAsia="Arial Unicode MS"/>
          <w:w w:val="0"/>
        </w:rPr>
        <w:t xml:space="preserve"> (</w:t>
      </w:r>
      <w:r w:rsidR="000408D6" w:rsidRPr="00734EB8">
        <w:rPr>
          <w:rFonts w:eastAsia="Arial Unicode MS"/>
          <w:w w:val="0"/>
        </w:rPr>
        <w:t>doi</w:t>
      </w:r>
      <w:r w:rsidR="00D03E34" w:rsidRPr="00734EB8">
        <w:rPr>
          <w:rFonts w:eastAsia="Arial Unicode MS"/>
          <w:w w:val="0"/>
        </w:rPr>
        <w:t>s</w:t>
      </w:r>
      <w:r w:rsidR="00FA0130" w:rsidRPr="00734EB8">
        <w:rPr>
          <w:rFonts w:eastAsia="Arial Unicode MS"/>
          <w:w w:val="0"/>
        </w:rPr>
        <w:t>) Dias Úteis</w:t>
      </w:r>
      <w:r w:rsidR="00FA0130" w:rsidRPr="00734EB8">
        <w:rPr>
          <w:rFonts w:eastAsia="Arial Unicode MS"/>
          <w:b/>
          <w:smallCaps/>
          <w:w w:val="0"/>
        </w:rPr>
        <w:t xml:space="preserve"> </w:t>
      </w:r>
      <w:r w:rsidR="00FA0130" w:rsidRPr="00734EB8">
        <w:rPr>
          <w:rFonts w:eastAsia="Arial Unicode MS"/>
          <w:w w:val="0"/>
        </w:rPr>
        <w:t>do Valor Nominal Unitário</w:t>
      </w:r>
      <w:r w:rsidR="009C15A8" w:rsidRPr="00734EB8">
        <w:rPr>
          <w:rFonts w:eastAsia="Arial Unicode MS"/>
          <w:w w:val="0"/>
        </w:rPr>
        <w:t xml:space="preserve"> ou do saldo do Valor Nominal Unitário das Debêntures</w:t>
      </w:r>
      <w:r w:rsidR="00FA0130" w:rsidRPr="00734EB8">
        <w:rPr>
          <w:rFonts w:eastAsia="Arial Unicode MS"/>
          <w:w w:val="0"/>
        </w:rPr>
        <w:t xml:space="preserve">, </w:t>
      </w:r>
      <w:r w:rsidR="00FC5854">
        <w:rPr>
          <w:rFonts w:eastAsia="Arial Unicode MS"/>
          <w:w w:val="0"/>
        </w:rPr>
        <w:t xml:space="preserve">conforme o caso, </w:t>
      </w:r>
      <w:r w:rsidR="00FA0130" w:rsidRPr="00734EB8">
        <w:rPr>
          <w:rFonts w:eastAsia="Arial Unicode MS"/>
          <w:w w:val="0"/>
        </w:rPr>
        <w:t xml:space="preserve">acrescido da Remuneração </w:t>
      </w:r>
      <w:r w:rsidR="000E5C18" w:rsidRPr="00734EB8">
        <w:rPr>
          <w:rFonts w:eastAsia="Arial Unicode MS"/>
          <w:w w:val="0"/>
        </w:rPr>
        <w:t xml:space="preserve">e dos Encargos Moratórios, se houver, </w:t>
      </w:r>
      <w:r w:rsidR="00FA0130" w:rsidRPr="00734EB8">
        <w:rPr>
          <w:rFonts w:eastAsia="Arial Unicode MS"/>
          <w:w w:val="0"/>
        </w:rPr>
        <w:t>devid</w:t>
      </w:r>
      <w:r w:rsidR="000E5C18" w:rsidRPr="00734EB8">
        <w:rPr>
          <w:rFonts w:eastAsia="Arial Unicode MS"/>
          <w:w w:val="0"/>
        </w:rPr>
        <w:t>os</w:t>
      </w:r>
      <w:r w:rsidR="00FA0130" w:rsidRPr="00734EB8">
        <w:rPr>
          <w:rFonts w:eastAsia="Arial Unicode MS"/>
          <w:w w:val="0"/>
        </w:rPr>
        <w:t xml:space="preserve"> </w:t>
      </w:r>
      <w:r w:rsidR="00C8211B" w:rsidRPr="00C8211B">
        <w:rPr>
          <w:rFonts w:eastAsia="Arial Unicode MS"/>
          <w:w w:val="0"/>
        </w:rPr>
        <w:t>desde a Data de Integralização da respectiva série ou a data de pagamento de Remuneração imediatamente anterior da respectiva série, conforme o caso,</w:t>
      </w:r>
      <w:r w:rsidR="00C8211B">
        <w:rPr>
          <w:rFonts w:eastAsia="Arial Unicode MS"/>
          <w:w w:val="0"/>
        </w:rPr>
        <w:t xml:space="preserve"> </w:t>
      </w:r>
      <w:r w:rsidR="00FA0130" w:rsidRPr="00734EB8">
        <w:rPr>
          <w:rFonts w:eastAsia="Arial Unicode MS"/>
          <w:w w:val="0"/>
        </w:rPr>
        <w:t xml:space="preserve">até a data do efetivo pagamento, calculada </w:t>
      </w:r>
      <w:r w:rsidR="00FA0130" w:rsidRPr="00734EB8">
        <w:rPr>
          <w:rFonts w:eastAsia="Arial Unicode MS"/>
          <w:i/>
          <w:w w:val="0"/>
        </w:rPr>
        <w:t xml:space="preserve">pro rata </w:t>
      </w:r>
      <w:proofErr w:type="spellStart"/>
      <w:r w:rsidR="00FA0130" w:rsidRPr="00734EB8">
        <w:rPr>
          <w:rFonts w:eastAsia="Arial Unicode MS"/>
          <w:i/>
          <w:w w:val="0"/>
        </w:rPr>
        <w:t>temporis</w:t>
      </w:r>
      <w:proofErr w:type="spellEnd"/>
      <w:r w:rsidR="00FA0130" w:rsidRPr="00734EB8">
        <w:rPr>
          <w:rFonts w:eastAsia="Arial Unicode MS"/>
          <w:w w:val="0"/>
        </w:rPr>
        <w:t xml:space="preserve">, e de quaisquer outros valores eventualmente devidos pela Emissora nos termos da Escritura, fora do âmbito </w:t>
      </w:r>
      <w:r w:rsidR="00FA0130" w:rsidRPr="00734EB8">
        <w:rPr>
          <w:rFonts w:eastAsia="Times New Roman"/>
        </w:rPr>
        <w:t>B3</w:t>
      </w:r>
      <w:r w:rsidR="00FA0130" w:rsidRPr="00734EB8">
        <w:rPr>
          <w:rFonts w:eastAsia="Arial Unicode MS"/>
          <w:w w:val="0"/>
        </w:rPr>
        <w:t>, na ciência da ocorrência de qualquer uma das seguintes hipóteses:</w:t>
      </w:r>
      <w:r w:rsidR="009F6313">
        <w:rPr>
          <w:rFonts w:eastAsia="Arial Unicode MS"/>
          <w:w w:val="0"/>
        </w:rPr>
        <w:t xml:space="preserve"> </w:t>
      </w:r>
    </w:p>
    <w:p w:rsidR="00FC267E" w:rsidRPr="00734EB8" w:rsidRDefault="00FC267E" w:rsidP="00D34F35">
      <w:pPr>
        <w:pStyle w:val="Corpodetexto"/>
        <w:widowControl w:val="0"/>
        <w:tabs>
          <w:tab w:val="left" w:pos="6105"/>
        </w:tabs>
        <w:spacing w:line="312" w:lineRule="auto"/>
        <w:ind w:left="709" w:right="110" w:hanging="709"/>
        <w:rPr>
          <w:rFonts w:ascii="Times New Roman" w:hAnsi="Times New Roman" w:cs="Times New Roman"/>
          <w:sz w:val="24"/>
          <w:szCs w:val="24"/>
        </w:rPr>
      </w:pPr>
    </w:p>
    <w:p w:rsidR="00077154" w:rsidRDefault="00FA0130"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descumprimento, pela Emissora</w:t>
      </w:r>
      <w:r w:rsidR="00B63387" w:rsidRPr="00734EB8">
        <w:rPr>
          <w:rFonts w:ascii="Times New Roman" w:hAnsi="Times New Roman" w:cs="Times New Roman"/>
          <w:sz w:val="24"/>
          <w:szCs w:val="24"/>
        </w:rPr>
        <w:t xml:space="preserve"> e/ou pelo </w:t>
      </w:r>
      <w:r w:rsidR="005842E8" w:rsidRPr="00734EB8">
        <w:rPr>
          <w:rFonts w:ascii="Times New Roman" w:hAnsi="Times New Roman" w:cs="Times New Roman"/>
          <w:sz w:val="24"/>
          <w:szCs w:val="24"/>
        </w:rPr>
        <w:t>Interveniente Garantidor</w:t>
      </w:r>
      <w:r w:rsidR="00C0575D" w:rsidRPr="00734EB8">
        <w:rPr>
          <w:rFonts w:ascii="Times New Roman" w:hAnsi="Times New Roman" w:cs="Times New Roman"/>
          <w:sz w:val="24"/>
          <w:szCs w:val="24"/>
        </w:rPr>
        <w:t>,</w:t>
      </w:r>
      <w:r w:rsidRPr="00734EB8">
        <w:rPr>
          <w:rFonts w:ascii="Times New Roman" w:hAnsi="Times New Roman" w:cs="Times New Roman"/>
          <w:sz w:val="24"/>
          <w:szCs w:val="24"/>
        </w:rPr>
        <w:t xml:space="preserve"> de qualquer obrigação não pecuniária </w:t>
      </w:r>
      <w:bookmarkStart w:id="74" w:name="_DV_M286"/>
      <w:bookmarkEnd w:id="74"/>
      <w:r w:rsidRPr="00734EB8">
        <w:rPr>
          <w:rFonts w:ascii="Times New Roman" w:hAnsi="Times New Roman" w:cs="Times New Roman"/>
          <w:sz w:val="24"/>
          <w:szCs w:val="24"/>
        </w:rPr>
        <w:t xml:space="preserve">relacionada às Debêntures </w:t>
      </w:r>
      <w:r w:rsidR="00081F27" w:rsidRPr="00734EB8">
        <w:rPr>
          <w:rFonts w:ascii="Times New Roman" w:hAnsi="Times New Roman" w:cs="Times New Roman"/>
          <w:sz w:val="24"/>
          <w:szCs w:val="24"/>
        </w:rPr>
        <w:t xml:space="preserve">e </w:t>
      </w:r>
      <w:r w:rsidRPr="00734EB8">
        <w:rPr>
          <w:rFonts w:ascii="Times New Roman" w:hAnsi="Times New Roman" w:cs="Times New Roman"/>
          <w:sz w:val="24"/>
          <w:szCs w:val="24"/>
        </w:rPr>
        <w:t>estabelecida nesta Escritura</w:t>
      </w:r>
      <w:r w:rsidR="009C15A8" w:rsidRPr="00734EB8">
        <w:rPr>
          <w:rFonts w:ascii="Times New Roman" w:hAnsi="Times New Roman" w:cs="Times New Roman"/>
          <w:sz w:val="24"/>
          <w:szCs w:val="24"/>
        </w:rPr>
        <w:t xml:space="preserve"> de Emissã</w:t>
      </w:r>
      <w:r w:rsidR="00E00337">
        <w:rPr>
          <w:rFonts w:ascii="Times New Roman" w:hAnsi="Times New Roman" w:cs="Times New Roman"/>
          <w:sz w:val="24"/>
          <w:szCs w:val="24"/>
        </w:rPr>
        <w:t>o</w:t>
      </w:r>
      <w:r w:rsidRPr="00734EB8">
        <w:rPr>
          <w:rFonts w:ascii="Times New Roman" w:hAnsi="Times New Roman" w:cs="Times New Roman"/>
          <w:sz w:val="24"/>
          <w:szCs w:val="24"/>
        </w:rPr>
        <w:t xml:space="preserve"> e/ou nos demais documentos relacionados à Emissão</w:t>
      </w:r>
      <w:r w:rsidR="00C41210" w:rsidRPr="00734EB8">
        <w:rPr>
          <w:rFonts w:ascii="Times New Roman" w:hAnsi="Times New Roman" w:cs="Times New Roman"/>
          <w:sz w:val="24"/>
          <w:szCs w:val="24"/>
        </w:rPr>
        <w:t xml:space="preserve">, </w:t>
      </w:r>
      <w:r w:rsidRPr="00734EB8">
        <w:rPr>
          <w:rFonts w:ascii="Times New Roman" w:hAnsi="Times New Roman" w:cs="Times New Roman"/>
          <w:sz w:val="24"/>
          <w:szCs w:val="24"/>
        </w:rPr>
        <w:t xml:space="preserve">não sanada no prazo de </w:t>
      </w:r>
      <w:r w:rsidR="0073426D">
        <w:rPr>
          <w:rFonts w:ascii="Times New Roman" w:hAnsi="Times New Roman" w:cs="Times New Roman"/>
          <w:sz w:val="24"/>
          <w:szCs w:val="24"/>
        </w:rPr>
        <w:t>10</w:t>
      </w:r>
      <w:r w:rsidRPr="00734EB8">
        <w:rPr>
          <w:rFonts w:ascii="Times New Roman" w:hAnsi="Times New Roman" w:cs="Times New Roman"/>
          <w:sz w:val="24"/>
          <w:szCs w:val="24"/>
        </w:rPr>
        <w:t xml:space="preserve"> (</w:t>
      </w:r>
      <w:r w:rsidR="0073426D">
        <w:rPr>
          <w:rFonts w:ascii="Times New Roman" w:hAnsi="Times New Roman" w:cs="Times New Roman"/>
          <w:sz w:val="24"/>
          <w:szCs w:val="24"/>
        </w:rPr>
        <w:t>dez</w:t>
      </w:r>
      <w:r w:rsidRPr="00734EB8">
        <w:rPr>
          <w:rFonts w:ascii="Times New Roman" w:hAnsi="Times New Roman" w:cs="Times New Roman"/>
          <w:sz w:val="24"/>
          <w:szCs w:val="24"/>
        </w:rPr>
        <w:t xml:space="preserve">) Dias Úteis contados </w:t>
      </w:r>
      <w:r w:rsidR="004A3121" w:rsidRPr="00734EB8">
        <w:rPr>
          <w:rFonts w:ascii="Times New Roman" w:hAnsi="Times New Roman" w:cs="Times New Roman"/>
          <w:sz w:val="24"/>
          <w:szCs w:val="24"/>
        </w:rPr>
        <w:t>do efetivo descumprimento</w:t>
      </w:r>
      <w:r w:rsidRPr="00734EB8">
        <w:rPr>
          <w:rFonts w:ascii="Times New Roman" w:hAnsi="Times New Roman" w:cs="Times New Roman"/>
          <w:sz w:val="24"/>
          <w:szCs w:val="24"/>
        </w:rPr>
        <w:t>;</w:t>
      </w:r>
      <w:r w:rsidR="00081F27" w:rsidRPr="00734EB8">
        <w:rPr>
          <w:rFonts w:ascii="Times New Roman" w:hAnsi="Times New Roman" w:cs="Times New Roman"/>
          <w:sz w:val="24"/>
          <w:szCs w:val="24"/>
        </w:rPr>
        <w:t xml:space="preserve"> </w:t>
      </w:r>
    </w:p>
    <w:p w:rsidR="001236AA" w:rsidRDefault="001236AA" w:rsidP="00D34F35">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1236AA" w:rsidRPr="00734EB8" w:rsidRDefault="001236AA"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descumprimento, pela Emissora e/ou</w:t>
      </w:r>
      <w:r>
        <w:rPr>
          <w:rFonts w:ascii="Times New Roman" w:hAnsi="Times New Roman" w:cs="Times New Roman"/>
          <w:sz w:val="24"/>
          <w:szCs w:val="24"/>
        </w:rPr>
        <w:t xml:space="preserve"> pela TCA Empreendimentos Imobiliários Ltda.</w:t>
      </w:r>
      <w:r w:rsidRPr="00734EB8">
        <w:rPr>
          <w:rFonts w:ascii="Times New Roman" w:hAnsi="Times New Roman" w:cs="Times New Roman"/>
          <w:sz w:val="24"/>
          <w:szCs w:val="24"/>
        </w:rPr>
        <w:t xml:space="preserve">, de qualquer obrigação não pecuniária relacionada às Debêntures e estabelecida </w:t>
      </w:r>
      <w:r>
        <w:rPr>
          <w:rFonts w:ascii="Times New Roman" w:hAnsi="Times New Roman" w:cs="Times New Roman"/>
          <w:sz w:val="24"/>
          <w:szCs w:val="24"/>
        </w:rPr>
        <w:t>no Contrato de Alienação Fiduciária de Imóve</w:t>
      </w:r>
      <w:r w:rsidR="00251298">
        <w:rPr>
          <w:rFonts w:ascii="Times New Roman" w:hAnsi="Times New Roman" w:cs="Times New Roman"/>
          <w:sz w:val="24"/>
          <w:szCs w:val="24"/>
        </w:rPr>
        <w:t>is</w:t>
      </w:r>
      <w:r w:rsidR="00E00337">
        <w:rPr>
          <w:rFonts w:ascii="Times New Roman" w:hAnsi="Times New Roman" w:cs="Times New Roman"/>
          <w:sz w:val="24"/>
          <w:szCs w:val="24"/>
        </w:rPr>
        <w:t>, observados os prazos de cura estabelecidos em referido contrato, e</w:t>
      </w:r>
      <w:r w:rsidRPr="00734EB8">
        <w:rPr>
          <w:rFonts w:ascii="Times New Roman" w:hAnsi="Times New Roman" w:cs="Times New Roman"/>
          <w:sz w:val="24"/>
          <w:szCs w:val="24"/>
        </w:rPr>
        <w:t xml:space="preserve"> não</w:t>
      </w:r>
      <w:r w:rsidR="00E00337">
        <w:rPr>
          <w:rFonts w:ascii="Times New Roman" w:hAnsi="Times New Roman" w:cs="Times New Roman"/>
          <w:sz w:val="24"/>
          <w:szCs w:val="24"/>
        </w:rPr>
        <w:t xml:space="preserve"> havendo prazo de cura estipulado, não </w:t>
      </w:r>
      <w:r w:rsidRPr="00734EB8">
        <w:rPr>
          <w:rFonts w:ascii="Times New Roman" w:hAnsi="Times New Roman" w:cs="Times New Roman"/>
          <w:sz w:val="24"/>
          <w:szCs w:val="24"/>
        </w:rPr>
        <w:t xml:space="preserve">sanada no prazo de </w:t>
      </w:r>
      <w:r>
        <w:rPr>
          <w:rFonts w:ascii="Times New Roman" w:hAnsi="Times New Roman" w:cs="Times New Roman"/>
          <w:sz w:val="24"/>
          <w:szCs w:val="24"/>
        </w:rPr>
        <w:t>10</w:t>
      </w:r>
      <w:r w:rsidRPr="00734EB8">
        <w:rPr>
          <w:rFonts w:ascii="Times New Roman" w:hAnsi="Times New Roman" w:cs="Times New Roman"/>
          <w:sz w:val="24"/>
          <w:szCs w:val="24"/>
        </w:rPr>
        <w:t xml:space="preserve"> (</w:t>
      </w:r>
      <w:r>
        <w:rPr>
          <w:rFonts w:ascii="Times New Roman" w:hAnsi="Times New Roman" w:cs="Times New Roman"/>
          <w:sz w:val="24"/>
          <w:szCs w:val="24"/>
        </w:rPr>
        <w:t>dez</w:t>
      </w:r>
      <w:r w:rsidRPr="00734EB8">
        <w:rPr>
          <w:rFonts w:ascii="Times New Roman" w:hAnsi="Times New Roman" w:cs="Times New Roman"/>
          <w:sz w:val="24"/>
          <w:szCs w:val="24"/>
        </w:rPr>
        <w:t>) Dias Úteis contados do efetivo descumprimento</w:t>
      </w:r>
      <w:r w:rsidR="00E00337">
        <w:rPr>
          <w:rFonts w:ascii="Times New Roman" w:hAnsi="Times New Roman" w:cs="Times New Roman"/>
          <w:sz w:val="24"/>
          <w:szCs w:val="24"/>
        </w:rPr>
        <w:t>;</w:t>
      </w:r>
    </w:p>
    <w:p w:rsidR="00077154" w:rsidRPr="00734EB8" w:rsidRDefault="00077154" w:rsidP="00D34F35">
      <w:pPr>
        <w:pStyle w:val="PargrafodaLista"/>
        <w:spacing w:line="312" w:lineRule="auto"/>
        <w:ind w:left="709" w:hanging="709"/>
        <w:jc w:val="both"/>
      </w:pPr>
    </w:p>
    <w:p w:rsidR="00077154" w:rsidRPr="00734EB8" w:rsidRDefault="00081F27" w:rsidP="00D34F35">
      <w:pPr>
        <w:pStyle w:val="Corpodetexto"/>
        <w:numPr>
          <w:ilvl w:val="0"/>
          <w:numId w:val="6"/>
        </w:numPr>
        <w:tabs>
          <w:tab w:val="clear" w:pos="1080"/>
          <w:tab w:val="num"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não cumprimento de qualquer decisão administrativa final</w:t>
      </w:r>
      <w:r w:rsidR="005E7787" w:rsidRPr="00734EB8">
        <w:rPr>
          <w:rFonts w:ascii="Times New Roman" w:hAnsi="Times New Roman" w:cs="Times New Roman"/>
          <w:sz w:val="24"/>
          <w:szCs w:val="24"/>
        </w:rPr>
        <w:t xml:space="preserve"> que não tenha sido recorrida em tempo hábil</w:t>
      </w:r>
      <w:r w:rsidRPr="00734EB8">
        <w:rPr>
          <w:rFonts w:ascii="Times New Roman" w:hAnsi="Times New Roman" w:cs="Times New Roman"/>
          <w:sz w:val="24"/>
          <w:szCs w:val="24"/>
        </w:rPr>
        <w:t>, sentença arbitral ou decisão judicial de exigibilidade imediata, ainda que não transitada em julgado, desde que, em qualquer dos casos, não tenha sido obtido efeito suspensivo para tais decis</w:t>
      </w:r>
      <w:r w:rsidR="00E568E5" w:rsidRPr="00734EB8">
        <w:rPr>
          <w:rFonts w:ascii="Times New Roman" w:hAnsi="Times New Roman" w:cs="Times New Roman"/>
          <w:sz w:val="24"/>
          <w:szCs w:val="24"/>
        </w:rPr>
        <w:t>ões ou sentença</w:t>
      </w:r>
      <w:r w:rsidR="006A3AD0" w:rsidRPr="00734EB8">
        <w:rPr>
          <w:rFonts w:ascii="Times New Roman" w:hAnsi="Times New Roman" w:cs="Times New Roman"/>
          <w:sz w:val="24"/>
          <w:szCs w:val="24"/>
        </w:rPr>
        <w:t xml:space="preserve"> no prazo legal</w:t>
      </w:r>
      <w:r w:rsidR="00E568E5" w:rsidRPr="00734EB8">
        <w:rPr>
          <w:rFonts w:ascii="Times New Roman" w:hAnsi="Times New Roman" w:cs="Times New Roman"/>
          <w:sz w:val="24"/>
          <w:szCs w:val="24"/>
        </w:rPr>
        <w:t>, pela Emissora</w:t>
      </w:r>
      <w:bookmarkStart w:id="75" w:name="_DV_M311"/>
      <w:bookmarkEnd w:id="75"/>
      <w:r w:rsidR="00B63387" w:rsidRPr="00734EB8">
        <w:rPr>
          <w:rFonts w:ascii="Times New Roman" w:hAnsi="Times New Roman" w:cs="Times New Roman"/>
          <w:sz w:val="24"/>
          <w:szCs w:val="24"/>
        </w:rPr>
        <w:t xml:space="preserve"> e/ou pelo </w:t>
      </w:r>
      <w:r w:rsidR="005842E8" w:rsidRPr="00734EB8">
        <w:rPr>
          <w:rFonts w:ascii="Times New Roman" w:hAnsi="Times New Roman" w:cs="Times New Roman"/>
          <w:sz w:val="24"/>
          <w:szCs w:val="24"/>
        </w:rPr>
        <w:t>Interveniente Garantidor</w:t>
      </w:r>
      <w:r w:rsidR="00FA0130" w:rsidRPr="00734EB8">
        <w:rPr>
          <w:rFonts w:ascii="Times New Roman" w:hAnsi="Times New Roman" w:cs="Times New Roman"/>
          <w:sz w:val="24"/>
          <w:szCs w:val="24"/>
        </w:rPr>
        <w:t>;</w:t>
      </w:r>
    </w:p>
    <w:p w:rsidR="002676EF" w:rsidRPr="00734EB8" w:rsidRDefault="002676EF" w:rsidP="00D34F35">
      <w:pPr>
        <w:pStyle w:val="Corpodetexto"/>
        <w:widowControl w:val="0"/>
        <w:tabs>
          <w:tab w:val="left" w:pos="709"/>
          <w:tab w:val="left" w:pos="6105"/>
        </w:tabs>
        <w:spacing w:line="312" w:lineRule="auto"/>
        <w:ind w:right="110" w:firstLine="0"/>
        <w:rPr>
          <w:rFonts w:ascii="Times New Roman" w:hAnsi="Times New Roman" w:cs="Times New Roman"/>
          <w:sz w:val="24"/>
          <w:szCs w:val="24"/>
        </w:rPr>
      </w:pPr>
    </w:p>
    <w:p w:rsidR="002676EF" w:rsidRPr="00734EB8" w:rsidRDefault="00C0575D"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existência de </w:t>
      </w:r>
      <w:r w:rsidR="0073426D">
        <w:rPr>
          <w:rFonts w:ascii="Times New Roman" w:hAnsi="Times New Roman" w:cs="Times New Roman"/>
          <w:sz w:val="24"/>
          <w:szCs w:val="24"/>
        </w:rPr>
        <w:t xml:space="preserve">decisão judicial </w:t>
      </w:r>
      <w:r w:rsidRPr="00734EB8">
        <w:rPr>
          <w:rFonts w:ascii="Times New Roman" w:hAnsi="Times New Roman" w:cs="Times New Roman"/>
          <w:sz w:val="24"/>
          <w:szCs w:val="24"/>
        </w:rPr>
        <w:t>condenatória, em razão da prática de atos, pela Emissora</w:t>
      </w:r>
      <w:r w:rsidR="00B63387" w:rsidRPr="00734EB8">
        <w:rPr>
          <w:rFonts w:ascii="Times New Roman" w:hAnsi="Times New Roman" w:cs="Times New Roman"/>
          <w:sz w:val="24"/>
          <w:szCs w:val="24"/>
        </w:rPr>
        <w:t xml:space="preserve">, pelo </w:t>
      </w:r>
      <w:r w:rsidR="005842E8" w:rsidRPr="00734EB8">
        <w:rPr>
          <w:rFonts w:ascii="Times New Roman" w:hAnsi="Times New Roman" w:cs="Times New Roman"/>
          <w:sz w:val="24"/>
          <w:szCs w:val="24"/>
        </w:rPr>
        <w:t>Interveniente Garantidor</w:t>
      </w:r>
      <w:r w:rsidRPr="00734EB8">
        <w:rPr>
          <w:rFonts w:ascii="Times New Roman" w:hAnsi="Times New Roman" w:cs="Times New Roman"/>
          <w:sz w:val="24"/>
          <w:szCs w:val="24"/>
        </w:rPr>
        <w:t xml:space="preserve"> e/ou </w:t>
      </w:r>
      <w:r w:rsidR="000E1D36" w:rsidRPr="00734EB8">
        <w:rPr>
          <w:rFonts w:ascii="Times New Roman" w:hAnsi="Times New Roman" w:cs="Times New Roman"/>
          <w:sz w:val="24"/>
          <w:szCs w:val="24"/>
        </w:rPr>
        <w:t>por seus respectivos administradores, no exercício de suas funções</w:t>
      </w:r>
      <w:r w:rsidR="006A3AD0" w:rsidRPr="00734EB8">
        <w:rPr>
          <w:rFonts w:ascii="Times New Roman" w:hAnsi="Times New Roman" w:cs="Times New Roman"/>
          <w:sz w:val="24"/>
          <w:szCs w:val="24"/>
        </w:rPr>
        <w:t xml:space="preserve"> na respectiva sociedade</w:t>
      </w:r>
      <w:r w:rsidR="000E1D36" w:rsidRPr="00734EB8">
        <w:rPr>
          <w:rFonts w:ascii="Times New Roman" w:hAnsi="Times New Roman" w:cs="Times New Roman"/>
          <w:sz w:val="24"/>
          <w:szCs w:val="24"/>
        </w:rPr>
        <w:t>, que importem em discriminação de raça ou gênero, trabalho infantil, trabalho escravo, bem como a inscrição da Emissora</w:t>
      </w:r>
      <w:r w:rsidR="00B63387" w:rsidRPr="00734EB8">
        <w:rPr>
          <w:rFonts w:ascii="Times New Roman" w:hAnsi="Times New Roman" w:cs="Times New Roman"/>
          <w:sz w:val="24"/>
          <w:szCs w:val="24"/>
        </w:rPr>
        <w:t xml:space="preserve"> e/ou do </w:t>
      </w:r>
      <w:r w:rsidR="005842E8" w:rsidRPr="00734EB8">
        <w:rPr>
          <w:rFonts w:ascii="Times New Roman" w:hAnsi="Times New Roman" w:cs="Times New Roman"/>
          <w:sz w:val="24"/>
          <w:szCs w:val="24"/>
        </w:rPr>
        <w:t>Interveniente Garantidor</w:t>
      </w:r>
      <w:r w:rsidR="000E1D36" w:rsidRPr="00734EB8">
        <w:rPr>
          <w:rFonts w:ascii="Times New Roman" w:hAnsi="Times New Roman" w:cs="Times New Roman"/>
          <w:sz w:val="24"/>
          <w:szCs w:val="24"/>
        </w:rPr>
        <w:t xml:space="preserve"> no cadastro de empregadores que tenham mantido trabalhadores em condições análogas à de escravo, </w:t>
      </w:r>
      <w:r w:rsidR="00593EB3">
        <w:rPr>
          <w:rFonts w:ascii="Times New Roman" w:hAnsi="Times New Roman" w:cs="Times New Roman"/>
          <w:sz w:val="24"/>
          <w:szCs w:val="24"/>
        </w:rPr>
        <w:t>instituído</w:t>
      </w:r>
      <w:r w:rsidR="00E34D26">
        <w:rPr>
          <w:rFonts w:ascii="Times New Roman" w:hAnsi="Times New Roman" w:cs="Times New Roman"/>
          <w:sz w:val="24"/>
          <w:szCs w:val="24"/>
        </w:rPr>
        <w:t xml:space="preserve"> </w:t>
      </w:r>
      <w:r w:rsidR="000E1D36" w:rsidRPr="00734EB8">
        <w:rPr>
          <w:rFonts w:ascii="Times New Roman" w:hAnsi="Times New Roman" w:cs="Times New Roman"/>
          <w:sz w:val="24"/>
          <w:szCs w:val="24"/>
        </w:rPr>
        <w:t xml:space="preserve">pela Portaria Interministerial n.º 4, de 11 de maio de 2016 (ou outra que a substitua), do Ministério do Trabalho e Previdência Social e do Ministério das Mulheres, da Igualdade Racial, da Juventude e dos Direitos Humanos, ou outro cadastro oficial que venha a substituí-lo; </w:t>
      </w:r>
    </w:p>
    <w:p w:rsidR="002676EF" w:rsidRPr="00734EB8" w:rsidRDefault="002676EF" w:rsidP="00D34F35">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aplicação dos recursos oriundos da Emissão em destinação diversa da </w:t>
      </w:r>
      <w:r w:rsidR="009026BB">
        <w:rPr>
          <w:rFonts w:ascii="Times New Roman" w:hAnsi="Times New Roman" w:cs="Times New Roman"/>
          <w:sz w:val="24"/>
          <w:szCs w:val="24"/>
        </w:rPr>
        <w:t>aqui prevista</w:t>
      </w:r>
      <w:r w:rsidRPr="00734EB8">
        <w:rPr>
          <w:rFonts w:ascii="Times New Roman" w:hAnsi="Times New Roman" w:cs="Times New Roman"/>
          <w:sz w:val="24"/>
          <w:szCs w:val="24"/>
        </w:rPr>
        <w:t>;</w:t>
      </w:r>
    </w:p>
    <w:p w:rsidR="002676EF" w:rsidRPr="00734EB8" w:rsidRDefault="002676EF" w:rsidP="00D34F35">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caso as declarações feitas pela Emissora</w:t>
      </w:r>
      <w:r w:rsidR="00B63387" w:rsidRPr="00734EB8">
        <w:rPr>
          <w:rFonts w:ascii="Times New Roman" w:hAnsi="Times New Roman" w:cs="Times New Roman"/>
          <w:sz w:val="24"/>
          <w:szCs w:val="24"/>
        </w:rPr>
        <w:t xml:space="preserve"> e/ou pelo </w:t>
      </w:r>
      <w:r w:rsidR="005842E8" w:rsidRPr="00734EB8">
        <w:rPr>
          <w:rFonts w:ascii="Times New Roman" w:hAnsi="Times New Roman" w:cs="Times New Roman"/>
          <w:sz w:val="24"/>
          <w:szCs w:val="24"/>
        </w:rPr>
        <w:t>Interveniente Garantidor</w:t>
      </w:r>
      <w:r w:rsidRPr="00734EB8">
        <w:rPr>
          <w:rFonts w:ascii="Times New Roman" w:hAnsi="Times New Roman" w:cs="Times New Roman"/>
          <w:sz w:val="24"/>
          <w:szCs w:val="24"/>
        </w:rPr>
        <w:t xml:space="preserve"> nesta Escritura de Emissão</w:t>
      </w:r>
      <w:r w:rsidR="00B63387" w:rsidRPr="00734EB8">
        <w:rPr>
          <w:rFonts w:ascii="Times New Roman" w:hAnsi="Times New Roman" w:cs="Times New Roman"/>
          <w:sz w:val="24"/>
          <w:szCs w:val="24"/>
        </w:rPr>
        <w:t xml:space="preserve"> </w:t>
      </w:r>
      <w:r w:rsidRPr="00734EB8">
        <w:rPr>
          <w:rFonts w:ascii="Times New Roman" w:hAnsi="Times New Roman" w:cs="Times New Roman"/>
          <w:sz w:val="24"/>
          <w:szCs w:val="24"/>
        </w:rPr>
        <w:t>comprovadamente não sejam verdadeiras, consistentes, corretas e suficientes;</w:t>
      </w:r>
    </w:p>
    <w:p w:rsidR="002676EF" w:rsidRPr="00734EB8" w:rsidRDefault="002676EF" w:rsidP="00D34F35">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se, após a respectiva formalização nos termos previstos nesta Escritura de Emissão, </w:t>
      </w:r>
      <w:r w:rsidR="008E7080" w:rsidRPr="00734EB8">
        <w:rPr>
          <w:rFonts w:ascii="Times New Roman" w:hAnsi="Times New Roman" w:cs="Times New Roman"/>
          <w:sz w:val="24"/>
          <w:szCs w:val="24"/>
        </w:rPr>
        <w:t>a Fiança</w:t>
      </w:r>
      <w:r w:rsidRPr="00734EB8">
        <w:rPr>
          <w:rFonts w:ascii="Times New Roman" w:hAnsi="Times New Roman" w:cs="Times New Roman"/>
          <w:sz w:val="24"/>
          <w:szCs w:val="24"/>
        </w:rPr>
        <w:t xml:space="preserve"> torn</w:t>
      </w:r>
      <w:r w:rsidR="00C070A0">
        <w:rPr>
          <w:rFonts w:ascii="Times New Roman" w:hAnsi="Times New Roman" w:cs="Times New Roman"/>
          <w:sz w:val="24"/>
          <w:szCs w:val="24"/>
        </w:rPr>
        <w:t>ar</w:t>
      </w:r>
      <w:r w:rsidRPr="00734EB8">
        <w:rPr>
          <w:rFonts w:ascii="Times New Roman" w:hAnsi="Times New Roman" w:cs="Times New Roman"/>
          <w:sz w:val="24"/>
          <w:szCs w:val="24"/>
        </w:rPr>
        <w:t>-se ineficaz, inexequí</w:t>
      </w:r>
      <w:r w:rsidR="008E7080" w:rsidRPr="00734EB8">
        <w:rPr>
          <w:rFonts w:ascii="Times New Roman" w:hAnsi="Times New Roman" w:cs="Times New Roman"/>
          <w:sz w:val="24"/>
          <w:szCs w:val="24"/>
        </w:rPr>
        <w:t>ve</w:t>
      </w:r>
      <w:r w:rsidR="00C070A0">
        <w:rPr>
          <w:rFonts w:ascii="Times New Roman" w:hAnsi="Times New Roman" w:cs="Times New Roman"/>
          <w:sz w:val="24"/>
          <w:szCs w:val="24"/>
        </w:rPr>
        <w:t>l</w:t>
      </w:r>
      <w:r w:rsidRPr="00734EB8">
        <w:rPr>
          <w:rFonts w:ascii="Times New Roman" w:hAnsi="Times New Roman" w:cs="Times New Roman"/>
          <w:sz w:val="24"/>
          <w:szCs w:val="24"/>
        </w:rPr>
        <w:t>, inválida, nul</w:t>
      </w:r>
      <w:r w:rsidR="00C070A0">
        <w:rPr>
          <w:rFonts w:ascii="Times New Roman" w:hAnsi="Times New Roman" w:cs="Times New Roman"/>
          <w:sz w:val="24"/>
          <w:szCs w:val="24"/>
        </w:rPr>
        <w:t>a</w:t>
      </w:r>
      <w:r w:rsidRPr="00734EB8">
        <w:rPr>
          <w:rFonts w:ascii="Times New Roman" w:hAnsi="Times New Roman" w:cs="Times New Roman"/>
          <w:sz w:val="24"/>
          <w:szCs w:val="24"/>
        </w:rPr>
        <w:t xml:space="preserve"> ou insuficiente, desde que não seja substituída ou complementada</w:t>
      </w:r>
      <w:r w:rsidR="00C070A0">
        <w:rPr>
          <w:rFonts w:ascii="Times New Roman" w:hAnsi="Times New Roman" w:cs="Times New Roman"/>
          <w:sz w:val="24"/>
          <w:szCs w:val="24"/>
        </w:rPr>
        <w:t xml:space="preserve"> </w:t>
      </w:r>
      <w:r w:rsidRPr="00734EB8">
        <w:rPr>
          <w:rFonts w:ascii="Times New Roman" w:hAnsi="Times New Roman" w:cs="Times New Roman"/>
          <w:sz w:val="24"/>
          <w:szCs w:val="24"/>
        </w:rPr>
        <w:t>em termos satisfatório pelo</w:t>
      </w:r>
      <w:r w:rsidR="0073426D">
        <w:rPr>
          <w:rFonts w:ascii="Times New Roman" w:hAnsi="Times New Roman" w:cs="Times New Roman"/>
          <w:sz w:val="24"/>
          <w:szCs w:val="24"/>
        </w:rPr>
        <w:t>s Debenturistas</w:t>
      </w:r>
      <w:r w:rsidR="00E00337">
        <w:rPr>
          <w:rFonts w:ascii="Times New Roman" w:hAnsi="Times New Roman" w:cs="Times New Roman"/>
          <w:sz w:val="24"/>
          <w:szCs w:val="24"/>
        </w:rPr>
        <w:t>, representados pelo Agente Fiduciário</w:t>
      </w:r>
      <w:r w:rsidRPr="00734EB8">
        <w:rPr>
          <w:rFonts w:ascii="Times New Roman" w:hAnsi="Times New Roman" w:cs="Times New Roman"/>
          <w:sz w:val="24"/>
          <w:szCs w:val="24"/>
        </w:rPr>
        <w:t xml:space="preserve">, no prazo de </w:t>
      </w:r>
      <w:r w:rsidR="009F6313">
        <w:rPr>
          <w:rFonts w:ascii="Times New Roman" w:hAnsi="Times New Roman" w:cs="Times New Roman"/>
          <w:sz w:val="24"/>
          <w:szCs w:val="24"/>
        </w:rPr>
        <w:t>15 (quinze)</w:t>
      </w:r>
      <w:r w:rsidRPr="00734EB8">
        <w:rPr>
          <w:rFonts w:ascii="Times New Roman" w:hAnsi="Times New Roman" w:cs="Times New Roman"/>
          <w:sz w:val="24"/>
          <w:szCs w:val="24"/>
        </w:rPr>
        <w:t xml:space="preserve"> Dias Úteis, contado da data do </w:t>
      </w:r>
      <w:r w:rsidR="0073426D">
        <w:rPr>
          <w:rFonts w:ascii="Times New Roman" w:hAnsi="Times New Roman" w:cs="Times New Roman"/>
          <w:sz w:val="24"/>
          <w:szCs w:val="24"/>
        </w:rPr>
        <w:t>evento que tenha tornado a Fiança</w:t>
      </w:r>
      <w:r w:rsidR="0073426D" w:rsidRPr="00403F42">
        <w:rPr>
          <w:rFonts w:ascii="Times New Roman" w:hAnsi="Times New Roman" w:cs="Times New Roman"/>
          <w:sz w:val="24"/>
          <w:szCs w:val="24"/>
        </w:rPr>
        <w:t xml:space="preserve"> </w:t>
      </w:r>
      <w:r w:rsidR="0073426D" w:rsidRPr="00734EB8">
        <w:rPr>
          <w:rFonts w:ascii="Times New Roman" w:hAnsi="Times New Roman" w:cs="Times New Roman"/>
          <w:sz w:val="24"/>
          <w:szCs w:val="24"/>
        </w:rPr>
        <w:t>ineficaz, inexequíve</w:t>
      </w:r>
      <w:r w:rsidR="0073426D">
        <w:rPr>
          <w:rFonts w:ascii="Times New Roman" w:hAnsi="Times New Roman" w:cs="Times New Roman"/>
          <w:sz w:val="24"/>
          <w:szCs w:val="24"/>
        </w:rPr>
        <w:t>l</w:t>
      </w:r>
      <w:r w:rsidR="0073426D" w:rsidRPr="00734EB8">
        <w:rPr>
          <w:rFonts w:ascii="Times New Roman" w:hAnsi="Times New Roman" w:cs="Times New Roman"/>
          <w:sz w:val="24"/>
          <w:szCs w:val="24"/>
        </w:rPr>
        <w:t>, inválida, nul</w:t>
      </w:r>
      <w:r w:rsidR="0073426D">
        <w:rPr>
          <w:rFonts w:ascii="Times New Roman" w:hAnsi="Times New Roman" w:cs="Times New Roman"/>
          <w:sz w:val="24"/>
          <w:szCs w:val="24"/>
        </w:rPr>
        <w:t>a</w:t>
      </w:r>
      <w:r w:rsidR="0073426D" w:rsidRPr="00734EB8">
        <w:rPr>
          <w:rFonts w:ascii="Times New Roman" w:hAnsi="Times New Roman" w:cs="Times New Roman"/>
          <w:sz w:val="24"/>
          <w:szCs w:val="24"/>
        </w:rPr>
        <w:t xml:space="preserve"> ou insuficiente</w:t>
      </w:r>
      <w:r w:rsidRPr="00734EB8">
        <w:rPr>
          <w:rFonts w:ascii="Times New Roman" w:hAnsi="Times New Roman" w:cs="Times New Roman"/>
          <w:sz w:val="24"/>
          <w:szCs w:val="24"/>
        </w:rPr>
        <w:t>;</w:t>
      </w:r>
      <w:r w:rsidR="009F6313">
        <w:rPr>
          <w:rFonts w:ascii="Times New Roman" w:hAnsi="Times New Roman" w:cs="Times New Roman"/>
          <w:sz w:val="24"/>
          <w:szCs w:val="24"/>
        </w:rPr>
        <w:t xml:space="preserve"> </w:t>
      </w:r>
    </w:p>
    <w:p w:rsidR="002676EF" w:rsidRPr="00734EB8" w:rsidRDefault="002676EF" w:rsidP="00D34F35">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rsidP="00D34F35">
      <w:pPr>
        <w:pStyle w:val="Corpodetexto"/>
        <w:numPr>
          <w:ilvl w:val="0"/>
          <w:numId w:val="6"/>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transferência ou qualquer forma de cessão ou promessa de cessão a terceiros, pela Emissora </w:t>
      </w:r>
      <w:r w:rsidR="0044323A" w:rsidRPr="00734EB8">
        <w:rPr>
          <w:rFonts w:ascii="Times New Roman" w:hAnsi="Times New Roman" w:cs="Times New Roman"/>
          <w:sz w:val="24"/>
          <w:szCs w:val="24"/>
        </w:rPr>
        <w:t xml:space="preserve">e/ou pelo </w:t>
      </w:r>
      <w:r w:rsidR="005842E8" w:rsidRPr="00734EB8">
        <w:rPr>
          <w:rFonts w:ascii="Times New Roman" w:hAnsi="Times New Roman" w:cs="Times New Roman"/>
          <w:sz w:val="24"/>
          <w:szCs w:val="24"/>
        </w:rPr>
        <w:t>Interveniente Garantidor</w:t>
      </w:r>
      <w:r w:rsidRPr="00734EB8">
        <w:rPr>
          <w:rFonts w:ascii="Times New Roman" w:hAnsi="Times New Roman" w:cs="Times New Roman"/>
          <w:sz w:val="24"/>
          <w:szCs w:val="24"/>
        </w:rPr>
        <w:t>, das obrigações assumidas nesta Escritura de Emissão, conforme aplicável, sem prévia autorização dos Debenturistas que representem no mínimo 2/3 (dois terços) das Debêntures em Circulação reunidos em AGD;</w:t>
      </w:r>
    </w:p>
    <w:p w:rsidR="00C0575D" w:rsidRPr="00734EB8" w:rsidRDefault="00C0575D" w:rsidP="00D34F35">
      <w:pPr>
        <w:pStyle w:val="Corpodetexto"/>
        <w:widowControl w:val="0"/>
        <w:tabs>
          <w:tab w:val="left" w:pos="709"/>
        </w:tabs>
        <w:spacing w:line="312" w:lineRule="auto"/>
        <w:ind w:left="709" w:right="110" w:firstLine="0"/>
        <w:rPr>
          <w:rFonts w:ascii="Times New Roman" w:hAnsi="Times New Roman" w:cs="Times New Roman"/>
          <w:sz w:val="24"/>
          <w:szCs w:val="24"/>
        </w:rPr>
      </w:pPr>
    </w:p>
    <w:p w:rsidR="0043102E" w:rsidRDefault="0043102E" w:rsidP="00D34F35">
      <w:pPr>
        <w:pStyle w:val="Corpodetexto"/>
        <w:numPr>
          <w:ilvl w:val="0"/>
          <w:numId w:val="6"/>
        </w:numPr>
        <w:tabs>
          <w:tab w:val="clear" w:pos="1080"/>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invalidade, nulidade ou inexequibilidade desta Escritura de Emissão e/ou de qualquer de suas disposições; </w:t>
      </w:r>
      <w:r w:rsidR="009F6313">
        <w:rPr>
          <w:rFonts w:ascii="Times New Roman" w:hAnsi="Times New Roman" w:cs="Times New Roman"/>
          <w:sz w:val="24"/>
          <w:szCs w:val="24"/>
        </w:rPr>
        <w:t>e</w:t>
      </w:r>
    </w:p>
    <w:p w:rsidR="00C0575D" w:rsidRPr="00734EB8" w:rsidRDefault="00C0575D" w:rsidP="00D34F35">
      <w:pPr>
        <w:pStyle w:val="Corpodetexto"/>
        <w:widowControl w:val="0"/>
        <w:tabs>
          <w:tab w:val="left" w:pos="709"/>
        </w:tabs>
        <w:spacing w:line="312" w:lineRule="auto"/>
        <w:ind w:right="110" w:firstLine="0"/>
        <w:rPr>
          <w:rFonts w:ascii="Times New Roman" w:hAnsi="Times New Roman" w:cs="Times New Roman"/>
          <w:sz w:val="24"/>
          <w:szCs w:val="24"/>
        </w:rPr>
      </w:pPr>
      <w:bookmarkStart w:id="76" w:name="_Hlk5896718"/>
    </w:p>
    <w:p w:rsidR="00C0575D" w:rsidRPr="00734EB8" w:rsidRDefault="009C417C" w:rsidP="00D34F35">
      <w:pPr>
        <w:pStyle w:val="Corpodetexto"/>
        <w:numPr>
          <w:ilvl w:val="0"/>
          <w:numId w:val="6"/>
        </w:numPr>
        <w:tabs>
          <w:tab w:val="clear" w:pos="1080"/>
          <w:tab w:val="left" w:pos="709"/>
        </w:tabs>
        <w:spacing w:line="312" w:lineRule="auto"/>
        <w:ind w:left="709" w:right="110" w:hanging="709"/>
        <w:rPr>
          <w:rFonts w:ascii="Times New Roman" w:hAnsi="Times New Roman" w:cs="Times New Roman"/>
          <w:sz w:val="24"/>
          <w:szCs w:val="24"/>
        </w:rPr>
      </w:pPr>
      <w:r>
        <w:rPr>
          <w:rFonts w:ascii="Times New Roman" w:hAnsi="Times New Roman" w:cs="Times New Roman"/>
          <w:sz w:val="24"/>
          <w:szCs w:val="24"/>
        </w:rPr>
        <w:t>realização de resgate, recompra, amortização, conversão de ações, resgate de reserva de capital, pagamento de juros e/ou amortização de dívida subordinada</w:t>
      </w:r>
      <w:r w:rsidR="00D71118" w:rsidRPr="00734EB8">
        <w:rPr>
          <w:rFonts w:ascii="Times New Roman" w:hAnsi="Times New Roman" w:cs="Times New Roman"/>
          <w:sz w:val="24"/>
          <w:szCs w:val="24"/>
        </w:rPr>
        <w:t>.</w:t>
      </w:r>
      <w:r>
        <w:rPr>
          <w:rFonts w:ascii="Times New Roman" w:hAnsi="Times New Roman" w:cs="Times New Roman"/>
          <w:sz w:val="24"/>
          <w:szCs w:val="24"/>
        </w:rPr>
        <w:t xml:space="preserve"> </w:t>
      </w:r>
    </w:p>
    <w:bookmarkEnd w:id="76"/>
    <w:p w:rsidR="00A9424E" w:rsidRPr="00734EB8" w:rsidRDefault="00A9424E" w:rsidP="00D34F35">
      <w:pPr>
        <w:pStyle w:val="PargrafodaLista"/>
        <w:spacing w:line="312" w:lineRule="auto"/>
        <w:ind w:left="709" w:hanging="709"/>
      </w:pPr>
    </w:p>
    <w:bookmarkEnd w:id="73"/>
    <w:p w:rsidR="00A9424E" w:rsidRPr="00734EB8" w:rsidRDefault="00914609" w:rsidP="00D34F35">
      <w:pPr>
        <w:tabs>
          <w:tab w:val="left" w:pos="0"/>
        </w:tabs>
        <w:spacing w:line="312" w:lineRule="auto"/>
        <w:jc w:val="both"/>
      </w:pPr>
      <w:r w:rsidRPr="00914609">
        <w:rPr>
          <w:b/>
          <w:color w:val="000000"/>
          <w:w w:val="0"/>
        </w:rPr>
        <w:t>7</w:t>
      </w:r>
      <w:r w:rsidR="00FA0130" w:rsidRPr="00914609">
        <w:rPr>
          <w:b/>
          <w:color w:val="000000"/>
          <w:w w:val="0"/>
        </w:rPr>
        <w:t>.2.2</w:t>
      </w:r>
      <w:r w:rsidR="00FA0130" w:rsidRPr="00734EB8">
        <w:rPr>
          <w:color w:val="000000"/>
          <w:w w:val="0"/>
        </w:rPr>
        <w:tab/>
        <w:t>A Emissora obriga-se a, tão logo tenha conhecimento de quaisquer dos eventos descritos nos itens acima, comunicar o Agente Fiduciário</w:t>
      </w:r>
      <w:r w:rsidR="00CE2E08" w:rsidRPr="00734EB8">
        <w:rPr>
          <w:color w:val="000000"/>
          <w:w w:val="0"/>
        </w:rPr>
        <w:t xml:space="preserve">, dentro do prazo de </w:t>
      </w:r>
      <w:r w:rsidR="00E00337">
        <w:rPr>
          <w:color w:val="000000"/>
          <w:w w:val="0"/>
        </w:rPr>
        <w:t>02</w:t>
      </w:r>
      <w:r w:rsidR="009F6313">
        <w:rPr>
          <w:color w:val="000000"/>
          <w:w w:val="0"/>
        </w:rPr>
        <w:t xml:space="preserve"> </w:t>
      </w:r>
      <w:r w:rsidR="00E00337">
        <w:rPr>
          <w:color w:val="000000"/>
          <w:w w:val="0"/>
        </w:rPr>
        <w:t>(dois</w:t>
      </w:r>
      <w:r w:rsidR="009F6313">
        <w:rPr>
          <w:color w:val="000000"/>
          <w:w w:val="0"/>
        </w:rPr>
        <w:t>) Dias Úteis</w:t>
      </w:r>
      <w:r w:rsidR="00CE2E08" w:rsidRPr="00734EB8">
        <w:rPr>
          <w:color w:val="000000"/>
          <w:w w:val="0"/>
        </w:rPr>
        <w:t xml:space="preserve">, </w:t>
      </w:r>
      <w:r w:rsidR="00FA0130" w:rsidRPr="00734EB8">
        <w:rPr>
          <w:color w:val="000000"/>
          <w:w w:val="0"/>
        </w:rPr>
        <w:t>para que este tome as providências devidas. O descumprimento desse dever pela Emissora não impedirá o Agente Fiduciário e/ou os Debenturistas de, a seu critério, exercer seus poderes, faculdades e pretensões previstos neste instrumento, inclusive o de declarar o vencimento antecipado.</w:t>
      </w:r>
      <w:r w:rsidR="009F6313">
        <w:rPr>
          <w:color w:val="000000"/>
          <w:w w:val="0"/>
        </w:rPr>
        <w:t xml:space="preserve"> </w:t>
      </w:r>
    </w:p>
    <w:p w:rsidR="00A9424E" w:rsidRPr="00734EB8" w:rsidRDefault="00A9424E" w:rsidP="00D34F35">
      <w:pPr>
        <w:spacing w:line="312" w:lineRule="auto"/>
        <w:jc w:val="both"/>
      </w:pPr>
    </w:p>
    <w:p w:rsidR="00E954D2" w:rsidRPr="00734EB8" w:rsidRDefault="00914609" w:rsidP="00D34F35">
      <w:pPr>
        <w:tabs>
          <w:tab w:val="left" w:pos="0"/>
        </w:tabs>
        <w:spacing w:line="312" w:lineRule="auto"/>
        <w:jc w:val="both"/>
        <w:rPr>
          <w:color w:val="000000"/>
          <w:w w:val="0"/>
        </w:rPr>
      </w:pPr>
      <w:r w:rsidRPr="00914609">
        <w:rPr>
          <w:b/>
        </w:rPr>
        <w:t>7</w:t>
      </w:r>
      <w:r w:rsidR="00FA0130" w:rsidRPr="00914609">
        <w:rPr>
          <w:b/>
        </w:rPr>
        <w:t>.2.3</w:t>
      </w:r>
      <w:r w:rsidR="00FA0130" w:rsidRPr="00734EB8">
        <w:tab/>
        <w:t xml:space="preserve">Uma vez instalada a AGD prevista </w:t>
      </w:r>
      <w:r w:rsidR="005643B1" w:rsidRPr="00734EB8">
        <w:t>na Cláusula</w:t>
      </w:r>
      <w:r w:rsidR="00FA0130" w:rsidRPr="00734EB8">
        <w:t xml:space="preserve"> </w:t>
      </w:r>
      <w:r w:rsidR="007940D9">
        <w:t>7</w:t>
      </w:r>
      <w:r w:rsidR="00FA0130" w:rsidRPr="00734EB8">
        <w:t xml:space="preserve">.2.1 </w:t>
      </w:r>
      <w:r w:rsidR="005643B1" w:rsidRPr="00734EB8">
        <w:t>acima</w:t>
      </w:r>
      <w:r w:rsidR="00FA0130" w:rsidRPr="00734EB8">
        <w:t xml:space="preserve">, será necessário o quórum especial de titulares que representem pelo menos </w:t>
      </w:r>
      <w:r w:rsidR="005B619C" w:rsidRPr="00734EB8">
        <w:t>2/3</w:t>
      </w:r>
      <w:r w:rsidR="00FA0130" w:rsidRPr="00734EB8">
        <w:t xml:space="preserve"> (</w:t>
      </w:r>
      <w:r w:rsidR="005B619C" w:rsidRPr="00734EB8">
        <w:t>dois terços</w:t>
      </w:r>
      <w:r w:rsidR="00FA0130" w:rsidRPr="00734EB8">
        <w:t xml:space="preserve">) das Debêntures em </w:t>
      </w:r>
      <w:r w:rsidR="00A9424E" w:rsidRPr="00734EB8">
        <w:t>Circulação</w:t>
      </w:r>
      <w:r w:rsidR="005D5910" w:rsidRPr="00734EB8">
        <w:t xml:space="preserve"> </w:t>
      </w:r>
      <w:r w:rsidR="00A9424E" w:rsidRPr="00734EB8">
        <w:t xml:space="preserve">para aprovar a </w:t>
      </w:r>
      <w:r w:rsidR="00A9424E" w:rsidRPr="000776FB">
        <w:t>não</w:t>
      </w:r>
      <w:r w:rsidR="00A9424E" w:rsidRPr="00734EB8">
        <w:t xml:space="preserve"> declaração do vencimento antecipado das Debêntures.</w:t>
      </w:r>
    </w:p>
    <w:p w:rsidR="00A9424E" w:rsidRPr="00734EB8" w:rsidRDefault="00A9424E" w:rsidP="00D34F35">
      <w:pPr>
        <w:spacing w:line="312" w:lineRule="auto"/>
        <w:jc w:val="both"/>
      </w:pPr>
    </w:p>
    <w:p w:rsidR="00A9424E" w:rsidRPr="00734EB8" w:rsidRDefault="00914609" w:rsidP="00D34F35">
      <w:pPr>
        <w:tabs>
          <w:tab w:val="left" w:pos="0"/>
        </w:tabs>
        <w:spacing w:line="312" w:lineRule="auto"/>
        <w:jc w:val="both"/>
        <w:rPr>
          <w:rFonts w:eastAsia="Arial Unicode MS"/>
          <w:w w:val="0"/>
        </w:rPr>
      </w:pPr>
      <w:r w:rsidRPr="00914609">
        <w:rPr>
          <w:b/>
          <w:w w:val="0"/>
        </w:rPr>
        <w:lastRenderedPageBreak/>
        <w:t>7</w:t>
      </w:r>
      <w:r w:rsidR="00A9424E" w:rsidRPr="00914609">
        <w:rPr>
          <w:b/>
          <w:w w:val="0"/>
        </w:rPr>
        <w:t>.2.4</w:t>
      </w:r>
      <w:r w:rsidR="00A9424E" w:rsidRPr="00734EB8">
        <w:rPr>
          <w:w w:val="0"/>
        </w:rPr>
        <w:tab/>
        <w:t xml:space="preserve">Caso a AGD prevista </w:t>
      </w:r>
      <w:r w:rsidR="005643B1" w:rsidRPr="00734EB8">
        <w:rPr>
          <w:w w:val="0"/>
        </w:rPr>
        <w:t>na Cláusula</w:t>
      </w:r>
      <w:r w:rsidR="00A9424E" w:rsidRPr="00734EB8">
        <w:rPr>
          <w:w w:val="0"/>
        </w:rPr>
        <w:t xml:space="preserve"> </w:t>
      </w:r>
      <w:r w:rsidR="007940D9">
        <w:rPr>
          <w:w w:val="0"/>
        </w:rPr>
        <w:t>7</w:t>
      </w:r>
      <w:r w:rsidR="00A9424E" w:rsidRPr="00734EB8">
        <w:rPr>
          <w:w w:val="0"/>
        </w:rPr>
        <w:t xml:space="preserve">.2.1 não seja instalada por falta de quórum na segunda convocação, o Agente Fiduciário </w:t>
      </w:r>
      <w:r w:rsidR="00A9424E" w:rsidRPr="00734EB8">
        <w:rPr>
          <w:rFonts w:eastAsia="Arial Unicode MS"/>
          <w:w w:val="0"/>
        </w:rPr>
        <w:t>deverá, automaticamente, independentemente de aviso, notificação ou interpelação judicial ou extrajudicial à Emissora</w:t>
      </w:r>
      <w:r w:rsidR="00A9424E" w:rsidRPr="00734EB8">
        <w:rPr>
          <w:color w:val="000000"/>
          <w:w w:val="0"/>
        </w:rPr>
        <w:t xml:space="preserve">, </w:t>
      </w:r>
      <w:r w:rsidR="00A9424E" w:rsidRPr="00734EB8">
        <w:rPr>
          <w:rFonts w:eastAsia="Arial Unicode MS"/>
          <w:w w:val="0"/>
        </w:rPr>
        <w:t>declarar antecipadamente vencidas e imediatamente exigíveis todas as obrigações da Emissora referentes às Debêntures.</w:t>
      </w:r>
    </w:p>
    <w:p w:rsidR="00A9424E" w:rsidRPr="00734EB8" w:rsidRDefault="00A9424E" w:rsidP="00D34F35">
      <w:pPr>
        <w:spacing w:line="312" w:lineRule="auto"/>
        <w:jc w:val="both"/>
        <w:rPr>
          <w:rFonts w:eastAsia="Arial Unicode MS"/>
          <w:w w:val="0"/>
        </w:rPr>
      </w:pPr>
    </w:p>
    <w:p w:rsidR="00A9424E" w:rsidRPr="00734EB8" w:rsidRDefault="00914609" w:rsidP="00D34F35">
      <w:pPr>
        <w:tabs>
          <w:tab w:val="left" w:pos="0"/>
        </w:tabs>
        <w:spacing w:line="312" w:lineRule="auto"/>
        <w:jc w:val="both"/>
        <w:rPr>
          <w:rFonts w:eastAsia="Arial Unicode MS"/>
          <w:w w:val="0"/>
        </w:rPr>
      </w:pPr>
      <w:r w:rsidRPr="00914609">
        <w:rPr>
          <w:rFonts w:eastAsia="Arial Unicode MS"/>
          <w:b/>
          <w:w w:val="0"/>
        </w:rPr>
        <w:t>7</w:t>
      </w:r>
      <w:r w:rsidR="00A9424E" w:rsidRPr="00914609">
        <w:rPr>
          <w:rFonts w:eastAsia="Arial Unicode MS"/>
          <w:b/>
          <w:w w:val="0"/>
        </w:rPr>
        <w:t>.3</w:t>
      </w:r>
      <w:r w:rsidR="00A9424E" w:rsidRPr="00734EB8">
        <w:rPr>
          <w:rFonts w:eastAsia="Arial Unicode MS"/>
          <w:w w:val="0"/>
        </w:rPr>
        <w:tab/>
        <w:t>Uma vez declaradas vencidas antecipadamente as Debêntures, o Agente Fiduciário deverá enviar imediatamente carta protocolada (a)</w:t>
      </w:r>
      <w:r w:rsidR="00862305" w:rsidRPr="00734EB8">
        <w:rPr>
          <w:rFonts w:eastAsia="Arial Unicode MS"/>
          <w:w w:val="0"/>
        </w:rPr>
        <w:t> </w:t>
      </w:r>
      <w:r w:rsidR="00A9424E" w:rsidRPr="00734EB8">
        <w:rPr>
          <w:rFonts w:eastAsia="Arial Unicode MS"/>
          <w:w w:val="0"/>
        </w:rPr>
        <w:t xml:space="preserve">à Emissora, com cópia para </w:t>
      </w:r>
      <w:r w:rsidR="00862305" w:rsidRPr="00734EB8">
        <w:rPr>
          <w:rFonts w:eastAsia="Times New Roman"/>
        </w:rPr>
        <w:t>B3</w:t>
      </w:r>
      <w:r w:rsidR="00A9424E" w:rsidRPr="00734EB8">
        <w:rPr>
          <w:rFonts w:eastAsia="Arial Unicode MS"/>
          <w:w w:val="0"/>
        </w:rPr>
        <w:t xml:space="preserve">; e (b) ao </w:t>
      </w:r>
      <w:r w:rsidR="007940D9">
        <w:rPr>
          <w:rFonts w:eastAsia="Arial Unicode MS"/>
          <w:w w:val="0"/>
        </w:rPr>
        <w:t xml:space="preserve">Banco Liquidante e </w:t>
      </w:r>
      <w:r w:rsidR="00C91C54">
        <w:rPr>
          <w:rFonts w:eastAsia="Arial Unicode MS"/>
          <w:w w:val="0"/>
        </w:rPr>
        <w:t xml:space="preserve">ao </w:t>
      </w:r>
      <w:proofErr w:type="spellStart"/>
      <w:r w:rsidR="00E94A7C" w:rsidRPr="00734EB8">
        <w:rPr>
          <w:rFonts w:eastAsia="Arial Unicode MS"/>
          <w:w w:val="0"/>
        </w:rPr>
        <w:t>Escriturador</w:t>
      </w:r>
      <w:proofErr w:type="spellEnd"/>
      <w:r w:rsidR="00A9424E" w:rsidRPr="00734EB8">
        <w:rPr>
          <w:rFonts w:eastAsia="Arial Unicode MS"/>
          <w:w w:val="0"/>
        </w:rPr>
        <w:t>.</w:t>
      </w:r>
    </w:p>
    <w:p w:rsidR="00A9424E" w:rsidRPr="00734EB8" w:rsidRDefault="00A9424E" w:rsidP="00D34F35">
      <w:pPr>
        <w:spacing w:line="312" w:lineRule="auto"/>
        <w:jc w:val="both"/>
        <w:rPr>
          <w:rFonts w:eastAsia="Arial Unicode MS"/>
          <w:w w:val="0"/>
        </w:rPr>
      </w:pPr>
    </w:p>
    <w:p w:rsidR="0056117B" w:rsidRPr="00E00337" w:rsidRDefault="00914609" w:rsidP="00D34F35">
      <w:pPr>
        <w:tabs>
          <w:tab w:val="left" w:pos="0"/>
        </w:tabs>
        <w:spacing w:line="312" w:lineRule="auto"/>
        <w:jc w:val="both"/>
        <w:rPr>
          <w:rFonts w:eastAsia="Times New Roman"/>
        </w:rPr>
      </w:pPr>
      <w:r w:rsidRPr="00914609">
        <w:rPr>
          <w:rFonts w:eastAsia="Arial Unicode MS"/>
          <w:b/>
          <w:w w:val="0"/>
        </w:rPr>
        <w:t>7</w:t>
      </w:r>
      <w:r w:rsidR="00A9424E" w:rsidRPr="00914609">
        <w:rPr>
          <w:rFonts w:eastAsia="Arial Unicode MS"/>
          <w:b/>
          <w:w w:val="0"/>
        </w:rPr>
        <w:t>.3.1</w:t>
      </w:r>
      <w:r w:rsidR="00A9424E" w:rsidRPr="00734EB8">
        <w:rPr>
          <w:rFonts w:eastAsia="Arial Unicode MS"/>
          <w:w w:val="0"/>
        </w:rPr>
        <w:tab/>
        <w:t>Declarado o vencimento antecipado das Debêntures, o seu pagamento deverá ser efetuado</w:t>
      </w:r>
      <w:r w:rsidR="003F140F" w:rsidRPr="00734EB8">
        <w:rPr>
          <w:rFonts w:eastAsia="Arial Unicode MS"/>
          <w:w w:val="0"/>
        </w:rPr>
        <w:t xml:space="preserve">, fora do âmbito </w:t>
      </w:r>
      <w:r w:rsidR="00862305" w:rsidRPr="00734EB8">
        <w:rPr>
          <w:rFonts w:eastAsia="Times New Roman"/>
        </w:rPr>
        <w:t>B3</w:t>
      </w:r>
      <w:r w:rsidR="003F140F" w:rsidRPr="00734EB8">
        <w:rPr>
          <w:rFonts w:eastAsia="Arial Unicode MS"/>
          <w:w w:val="0"/>
        </w:rPr>
        <w:t>,</w:t>
      </w:r>
      <w:r w:rsidR="00A9424E" w:rsidRPr="00734EB8">
        <w:rPr>
          <w:rFonts w:eastAsia="Arial Unicode MS"/>
          <w:w w:val="0"/>
        </w:rPr>
        <w:t xml:space="preserve"> em até </w:t>
      </w:r>
      <w:r w:rsidR="0043102E" w:rsidRPr="00734EB8">
        <w:t>2</w:t>
      </w:r>
      <w:r w:rsidR="00A9424E" w:rsidRPr="00734EB8">
        <w:t xml:space="preserve"> (</w:t>
      </w:r>
      <w:r w:rsidR="0043102E" w:rsidRPr="00734EB8">
        <w:t>dois</w:t>
      </w:r>
      <w:r w:rsidR="00A9424E" w:rsidRPr="00734EB8">
        <w:t xml:space="preserve">) </w:t>
      </w:r>
      <w:r w:rsidR="00A9424E" w:rsidRPr="00734EB8">
        <w:rPr>
          <w:rFonts w:eastAsia="Arial Unicode MS"/>
          <w:w w:val="0"/>
        </w:rPr>
        <w:t xml:space="preserve">Dias Úteis, contados do protocolo da carta mencionada no item </w:t>
      </w:r>
      <w:r>
        <w:rPr>
          <w:rFonts w:eastAsia="Arial Unicode MS"/>
          <w:w w:val="0"/>
        </w:rPr>
        <w:t>7</w:t>
      </w:r>
      <w:r w:rsidR="00A9424E" w:rsidRPr="00734EB8">
        <w:t xml:space="preserve">.3 </w:t>
      </w:r>
      <w:r w:rsidR="00A9424E" w:rsidRPr="00734EB8">
        <w:rPr>
          <w:rFonts w:eastAsia="Arial Unicode MS"/>
          <w:w w:val="0"/>
        </w:rPr>
        <w:t>acima.</w:t>
      </w:r>
    </w:p>
    <w:p w:rsidR="00EA00F4" w:rsidRDefault="00EA00F4" w:rsidP="00D34F35">
      <w:pPr>
        <w:spacing w:line="312" w:lineRule="auto"/>
        <w:jc w:val="both"/>
        <w:rPr>
          <w:color w:val="000000"/>
          <w:w w:val="0"/>
        </w:rPr>
      </w:pPr>
    </w:p>
    <w:p w:rsidR="00673412" w:rsidRPr="00734EB8" w:rsidRDefault="00673412" w:rsidP="00D34F35">
      <w:pPr>
        <w:spacing w:line="312" w:lineRule="auto"/>
        <w:jc w:val="both"/>
        <w:rPr>
          <w:color w:val="000000"/>
          <w:w w:val="0"/>
        </w:rPr>
      </w:pPr>
    </w:p>
    <w:p w:rsidR="00D722A8" w:rsidRPr="00734EB8" w:rsidRDefault="00914609" w:rsidP="00D34F35">
      <w:pPr>
        <w:pStyle w:val="Ttulo1"/>
      </w:pPr>
      <w:bookmarkStart w:id="77" w:name="_DV_M267"/>
      <w:bookmarkStart w:id="78" w:name="_Toc476222020"/>
      <w:bookmarkEnd w:id="77"/>
      <w:r>
        <w:t>8.</w:t>
      </w:r>
      <w:r>
        <w:tab/>
      </w:r>
      <w:r w:rsidR="00FA0130" w:rsidRPr="00734EB8">
        <w:t xml:space="preserve">OBRIGAÇÕES ADICIONAIS DA </w:t>
      </w:r>
      <w:bookmarkStart w:id="79" w:name="_DV_M268"/>
      <w:bookmarkEnd w:id="79"/>
      <w:r w:rsidR="00FA0130" w:rsidRPr="00734EB8">
        <w:t>EMISSORA</w:t>
      </w:r>
      <w:bookmarkEnd w:id="78"/>
      <w:r>
        <w:t xml:space="preserve"> </w:t>
      </w:r>
      <w:r w:rsidR="0044323A" w:rsidRPr="00734EB8">
        <w:t xml:space="preserve">E DO </w:t>
      </w:r>
      <w:r w:rsidR="005842E8" w:rsidRPr="00734EB8">
        <w:t>INTERVENIENTE GARANTIDOR</w:t>
      </w:r>
    </w:p>
    <w:p w:rsidR="00D722A8" w:rsidRPr="00734EB8" w:rsidRDefault="00D722A8" w:rsidP="00D34F35">
      <w:pPr>
        <w:keepNext/>
        <w:spacing w:line="312" w:lineRule="auto"/>
        <w:jc w:val="both"/>
        <w:rPr>
          <w:w w:val="0"/>
        </w:rPr>
      </w:pPr>
    </w:p>
    <w:p w:rsidR="00443344" w:rsidRPr="007940D9" w:rsidRDefault="00914609" w:rsidP="00D34F35">
      <w:pPr>
        <w:pStyle w:val="Ttulo1"/>
      </w:pPr>
      <w:bookmarkStart w:id="80" w:name="_DV_M269"/>
      <w:bookmarkStart w:id="81" w:name="_DV_M270"/>
      <w:bookmarkStart w:id="82" w:name="_DV_M271"/>
      <w:bookmarkEnd w:id="80"/>
      <w:bookmarkEnd w:id="81"/>
      <w:bookmarkEnd w:id="82"/>
      <w:r w:rsidRPr="007940D9">
        <w:t>8</w:t>
      </w:r>
      <w:r w:rsidR="00D722A8" w:rsidRPr="007940D9">
        <w:t>.1</w:t>
      </w:r>
      <w:r w:rsidR="00D722A8" w:rsidRPr="007940D9">
        <w:tab/>
      </w:r>
      <w:r w:rsidR="00443344" w:rsidRPr="007940D9">
        <w:t>Obrigações da Emissora</w:t>
      </w:r>
    </w:p>
    <w:p w:rsidR="00443344" w:rsidRPr="00734EB8" w:rsidRDefault="00443344" w:rsidP="00D34F35">
      <w:pPr>
        <w:keepNext/>
        <w:tabs>
          <w:tab w:val="left" w:pos="1418"/>
        </w:tabs>
        <w:spacing w:line="312" w:lineRule="auto"/>
        <w:jc w:val="both"/>
        <w:rPr>
          <w:b/>
          <w:color w:val="000000"/>
          <w:w w:val="0"/>
        </w:rPr>
      </w:pPr>
    </w:p>
    <w:p w:rsidR="00D722A8" w:rsidRPr="00734EB8" w:rsidRDefault="00914609" w:rsidP="00D34F35">
      <w:pPr>
        <w:tabs>
          <w:tab w:val="left" w:pos="0"/>
        </w:tabs>
        <w:spacing w:line="312" w:lineRule="auto"/>
        <w:jc w:val="both"/>
      </w:pPr>
      <w:r w:rsidRPr="00914609">
        <w:rPr>
          <w:b/>
          <w:color w:val="000000"/>
          <w:w w:val="0"/>
        </w:rPr>
        <w:t>8</w:t>
      </w:r>
      <w:r w:rsidR="00443344" w:rsidRPr="00914609">
        <w:rPr>
          <w:b/>
          <w:color w:val="000000"/>
          <w:w w:val="0"/>
        </w:rPr>
        <w:t>.1.1</w:t>
      </w:r>
      <w:r w:rsidR="007940D9">
        <w:rPr>
          <w:color w:val="000000"/>
          <w:w w:val="0"/>
        </w:rPr>
        <w:tab/>
      </w:r>
      <w:r w:rsidR="00D722A8" w:rsidRPr="00734EB8">
        <w:t>Sem prejuízo das demais obrigações previstas nesta Escritura</w:t>
      </w:r>
      <w:r w:rsidR="00401540" w:rsidRPr="00734EB8">
        <w:t xml:space="preserve"> de Emissão</w:t>
      </w:r>
      <w:r w:rsidR="000D6813" w:rsidRPr="00734EB8">
        <w:t xml:space="preserve"> e no</w:t>
      </w:r>
      <w:r w:rsidR="00742927">
        <w:t>s demais documentos da Emissão</w:t>
      </w:r>
      <w:r w:rsidR="00D722A8" w:rsidRPr="00734EB8">
        <w:t xml:space="preserve">, </w:t>
      </w:r>
      <w:r w:rsidR="00443344" w:rsidRPr="00734EB8">
        <w:t xml:space="preserve">enquanto o saldo devedor das Debêntures não for integralmente pago, </w:t>
      </w:r>
      <w:r w:rsidR="00D722A8" w:rsidRPr="00734EB8">
        <w:t>a Emissora assume as obrigações a seguir mencionadas</w:t>
      </w:r>
      <w:r w:rsidR="00944037" w:rsidRPr="00734EB8">
        <w:t>:</w:t>
      </w:r>
    </w:p>
    <w:p w:rsidR="00D722A8" w:rsidRPr="00734EB8" w:rsidRDefault="00D722A8" w:rsidP="00D34F35">
      <w:pPr>
        <w:spacing w:line="312" w:lineRule="auto"/>
        <w:jc w:val="both"/>
        <w:rPr>
          <w:w w:val="0"/>
        </w:rPr>
      </w:pPr>
    </w:p>
    <w:p w:rsidR="006A2B06" w:rsidRPr="00734EB8" w:rsidRDefault="006A2B06" w:rsidP="00D34F35">
      <w:pPr>
        <w:pStyle w:val="PargrafodaLista"/>
        <w:numPr>
          <w:ilvl w:val="0"/>
          <w:numId w:val="8"/>
        </w:numPr>
        <w:spacing w:line="312" w:lineRule="auto"/>
        <w:ind w:hanging="709"/>
        <w:jc w:val="both"/>
        <w:rPr>
          <w:rFonts w:eastAsia="Arial Unicode MS"/>
          <w:w w:val="0"/>
        </w:rPr>
      </w:pPr>
      <w:bookmarkStart w:id="83" w:name="_DV_M298"/>
      <w:bookmarkStart w:id="84" w:name="_Toc499990370"/>
      <w:bookmarkEnd w:id="83"/>
      <w:r w:rsidRPr="00734EB8">
        <w:rPr>
          <w:rFonts w:eastAsia="Arial Unicode MS"/>
          <w:w w:val="0"/>
        </w:rPr>
        <w:t>fornecer ao Agente Fiduciário os seguintes documentos e informações:</w:t>
      </w:r>
    </w:p>
    <w:p w:rsidR="006A2B06" w:rsidRPr="00734EB8" w:rsidRDefault="006A2B06" w:rsidP="00D34F35">
      <w:pPr>
        <w:spacing w:line="312" w:lineRule="auto"/>
        <w:ind w:left="709" w:hanging="709"/>
        <w:jc w:val="both"/>
        <w:rPr>
          <w:rFonts w:eastAsia="Arial Unicode MS"/>
          <w:w w:val="0"/>
        </w:rPr>
      </w:pPr>
    </w:p>
    <w:p w:rsidR="006A2B06" w:rsidRPr="00734EB8" w:rsidRDefault="005D3A8B" w:rsidP="00D34F35">
      <w:pPr>
        <w:pStyle w:val="PargrafodaLista"/>
        <w:numPr>
          <w:ilvl w:val="1"/>
          <w:numId w:val="8"/>
        </w:numPr>
        <w:spacing w:line="312" w:lineRule="auto"/>
        <w:ind w:hanging="709"/>
        <w:jc w:val="both"/>
        <w:rPr>
          <w:rFonts w:eastAsia="Arial Unicode MS"/>
          <w:w w:val="0"/>
        </w:rPr>
      </w:pPr>
      <w:bookmarkStart w:id="85" w:name="_DV_M190"/>
      <w:bookmarkStart w:id="86" w:name="_DV_M191"/>
      <w:bookmarkEnd w:id="85"/>
      <w:bookmarkEnd w:id="86"/>
      <w:r w:rsidRPr="00734EB8">
        <w:rPr>
          <w:rFonts w:eastAsia="Arial Unicode MS"/>
          <w:w w:val="0"/>
        </w:rPr>
        <w:t>dentro de, no máximo, 90 (noventa) dias após o término de cada exercício social ou na data de sua publicação, o que ocorrer primeiro, (1) cópia de suas demonstrações financeiras completas relativas ao respectivo exercício encerrado, acompanhadas de parecer dos auditores independentes</w:t>
      </w:r>
      <w:r w:rsidRPr="00734EB8">
        <w:t xml:space="preserve"> </w:t>
      </w:r>
      <w:r w:rsidRPr="00734EB8">
        <w:rPr>
          <w:rFonts w:eastAsia="Arial Unicode MS"/>
          <w:w w:val="0"/>
        </w:rPr>
        <w:t>com registro válido na CVM; e (2) declaração assinada pelo(s) diretor(es) da Emissora, na forma do seu estatuto social, atestando: (i) que permanecem válidas as disposições contidas nesta Escritura de Emissão; (</w:t>
      </w:r>
      <w:proofErr w:type="spellStart"/>
      <w:r w:rsidRPr="00734EB8">
        <w:rPr>
          <w:rFonts w:eastAsia="Arial Unicode MS"/>
          <w:w w:val="0"/>
        </w:rPr>
        <w:t>ii</w:t>
      </w:r>
      <w:proofErr w:type="spellEnd"/>
      <w:r w:rsidRPr="00734EB8">
        <w:rPr>
          <w:rFonts w:eastAsia="Arial Unicode MS"/>
          <w:w w:val="0"/>
        </w:rPr>
        <w:t xml:space="preserve">) não ocorrência de qualquer das </w:t>
      </w:r>
      <w:r w:rsidR="00742927">
        <w:rPr>
          <w:rFonts w:eastAsia="Arial Unicode MS"/>
          <w:w w:val="0"/>
        </w:rPr>
        <w:t>h</w:t>
      </w:r>
      <w:r w:rsidRPr="00734EB8">
        <w:rPr>
          <w:rFonts w:eastAsia="Arial Unicode MS"/>
          <w:w w:val="0"/>
        </w:rPr>
        <w:t>ipóteses de Vencimento Antecipado e inexistência de descumprimento de obrigações da Emissora perante os Debenturistas e o Agente Fiduciário; (c) que seus bens e ativos foram mantidos e devidamente segurados; e (d) que não foram praticados atos em desacordo com o estatuto social da Emissora</w:t>
      </w:r>
      <w:r w:rsidR="006A2B06" w:rsidRPr="00734EB8">
        <w:rPr>
          <w:rFonts w:eastAsia="Arial Unicode MS"/>
          <w:w w:val="0"/>
        </w:rPr>
        <w:t xml:space="preserve">; </w:t>
      </w:r>
    </w:p>
    <w:p w:rsidR="00107210" w:rsidRPr="00734EB8" w:rsidRDefault="00107210" w:rsidP="00D34F35">
      <w:pPr>
        <w:pStyle w:val="PargrafodaLista"/>
        <w:spacing w:line="312" w:lineRule="auto"/>
        <w:ind w:left="1418"/>
        <w:jc w:val="both"/>
        <w:rPr>
          <w:rFonts w:eastAsia="Arial Unicode MS"/>
          <w:w w:val="0"/>
        </w:rPr>
      </w:pPr>
    </w:p>
    <w:p w:rsidR="00315332" w:rsidRPr="00734EB8" w:rsidRDefault="006A2B06" w:rsidP="00D34F35">
      <w:pPr>
        <w:pStyle w:val="PargrafodaLista"/>
        <w:numPr>
          <w:ilvl w:val="1"/>
          <w:numId w:val="8"/>
        </w:numPr>
        <w:spacing w:line="312" w:lineRule="auto"/>
        <w:ind w:hanging="709"/>
        <w:jc w:val="both"/>
        <w:rPr>
          <w:rFonts w:eastAsia="Arial Unicode MS"/>
          <w:w w:val="0"/>
        </w:rPr>
      </w:pPr>
      <w:r w:rsidRPr="00734EB8">
        <w:rPr>
          <w:rFonts w:eastAsia="Arial Unicode MS"/>
          <w:w w:val="0"/>
        </w:rPr>
        <w:t xml:space="preserve">dentro de </w:t>
      </w:r>
      <w:r w:rsidR="009F6313">
        <w:rPr>
          <w:rFonts w:eastAsia="Arial Unicode MS"/>
          <w:w w:val="0"/>
        </w:rPr>
        <w:t xml:space="preserve">10 (dez) </w:t>
      </w:r>
      <w:r w:rsidRPr="00734EB8">
        <w:rPr>
          <w:rFonts w:eastAsia="Arial Unicode MS"/>
          <w:w w:val="0"/>
        </w:rPr>
        <w:t>Dias Úteis</w:t>
      </w:r>
      <w:r w:rsidR="00282FA8" w:rsidRPr="00734EB8">
        <w:rPr>
          <w:rFonts w:eastAsia="Arial Unicode MS"/>
          <w:w w:val="0"/>
        </w:rPr>
        <w:t xml:space="preserve"> ou prazo maior que venha a ser acordado entre as </w:t>
      </w:r>
      <w:r w:rsidR="00401540" w:rsidRPr="00734EB8">
        <w:rPr>
          <w:rFonts w:eastAsia="Arial Unicode MS"/>
          <w:w w:val="0"/>
        </w:rPr>
        <w:t>P</w:t>
      </w:r>
      <w:r w:rsidR="00282FA8" w:rsidRPr="00734EB8">
        <w:rPr>
          <w:rFonts w:eastAsia="Arial Unicode MS"/>
          <w:w w:val="0"/>
        </w:rPr>
        <w:t>artes</w:t>
      </w:r>
      <w:r w:rsidRPr="00734EB8">
        <w:rPr>
          <w:rFonts w:eastAsia="Arial Unicode MS"/>
          <w:w w:val="0"/>
        </w:rPr>
        <w:t>, qualquer informação que razoavelmente lhe venha a ser solicitada</w:t>
      </w:r>
      <w:r w:rsidR="003F4106" w:rsidRPr="00734EB8">
        <w:rPr>
          <w:rFonts w:eastAsia="Arial Unicode MS"/>
          <w:w w:val="0"/>
        </w:rPr>
        <w:t xml:space="preserve"> pelo Agente Fiduciário,</w:t>
      </w:r>
      <w:r w:rsidRPr="00734EB8">
        <w:rPr>
          <w:rFonts w:eastAsia="Arial Unicode MS"/>
          <w:w w:val="0"/>
        </w:rPr>
        <w:t xml:space="preserve"> exclusivamente para o fim de proteção dos interesses dos Debenturistas, </w:t>
      </w:r>
      <w:r w:rsidR="00380312" w:rsidRPr="00734EB8">
        <w:rPr>
          <w:rFonts w:eastAsia="Arial Unicode MS"/>
          <w:w w:val="0"/>
        </w:rPr>
        <w:t xml:space="preserve">a fim de que este possa cumprir as suas obrigações nos termos desta Escritura </w:t>
      </w:r>
      <w:r w:rsidR="00401540" w:rsidRPr="00734EB8">
        <w:rPr>
          <w:rFonts w:eastAsia="Arial Unicode MS"/>
          <w:w w:val="0"/>
        </w:rPr>
        <w:t xml:space="preserve">de Emissão </w:t>
      </w:r>
      <w:r w:rsidR="00380312" w:rsidRPr="00734EB8">
        <w:rPr>
          <w:rFonts w:eastAsia="Arial Unicode MS"/>
          <w:w w:val="0"/>
        </w:rPr>
        <w:t xml:space="preserve">e da Instrução CVM </w:t>
      </w:r>
      <w:r w:rsidR="00564508" w:rsidRPr="00734EB8">
        <w:rPr>
          <w:rFonts w:eastAsia="Arial Unicode MS"/>
          <w:w w:val="0"/>
        </w:rPr>
        <w:t>nº </w:t>
      </w:r>
      <w:r w:rsidR="00C371F9" w:rsidRPr="00734EB8">
        <w:rPr>
          <w:rFonts w:eastAsia="Arial Unicode MS"/>
          <w:w w:val="0"/>
        </w:rPr>
        <w:t>583</w:t>
      </w:r>
      <w:r w:rsidR="00F47D81">
        <w:rPr>
          <w:rFonts w:eastAsia="Arial Unicode MS"/>
          <w:w w:val="0"/>
        </w:rPr>
        <w:t>, de 20 de dezembro de 2016 (“</w:t>
      </w:r>
      <w:r w:rsidR="00F47D81" w:rsidRPr="00F47D81">
        <w:rPr>
          <w:rFonts w:eastAsia="Arial Unicode MS"/>
          <w:w w:val="0"/>
          <w:u w:val="single"/>
        </w:rPr>
        <w:t>Instrução CVM 583</w:t>
      </w:r>
      <w:r w:rsidR="00F47D81">
        <w:rPr>
          <w:rFonts w:eastAsia="Arial Unicode MS"/>
          <w:w w:val="0"/>
        </w:rPr>
        <w:t>”)</w:t>
      </w:r>
      <w:r w:rsidR="004D6F19" w:rsidRPr="00734EB8">
        <w:rPr>
          <w:rFonts w:eastAsia="Arial Unicode MS"/>
          <w:w w:val="0"/>
        </w:rPr>
        <w:t xml:space="preserve">, bem como </w:t>
      </w:r>
      <w:r w:rsidR="006F6A0F" w:rsidRPr="00734EB8">
        <w:rPr>
          <w:rFonts w:eastAsia="Arial Unicode MS"/>
          <w:w w:val="0"/>
        </w:rPr>
        <w:t xml:space="preserve">informações e comprovantes relacionados à comprovação da destinação de recursos, conforme estipulado na Cláusula </w:t>
      </w:r>
      <w:r w:rsidR="00742927">
        <w:rPr>
          <w:rFonts w:eastAsia="Arial Unicode MS"/>
          <w:w w:val="0"/>
        </w:rPr>
        <w:t>3</w:t>
      </w:r>
      <w:r w:rsidR="006F6A0F" w:rsidRPr="00734EB8">
        <w:rPr>
          <w:rFonts w:eastAsia="Arial Unicode MS"/>
          <w:w w:val="0"/>
        </w:rPr>
        <w:t>.8</w:t>
      </w:r>
      <w:r w:rsidR="00315332" w:rsidRPr="00734EB8">
        <w:rPr>
          <w:rFonts w:eastAsia="Arial Unicode MS"/>
          <w:w w:val="0"/>
        </w:rPr>
        <w:t>;</w:t>
      </w:r>
    </w:p>
    <w:p w:rsidR="0037179F" w:rsidRPr="00734EB8" w:rsidRDefault="0037179F" w:rsidP="00D34F35">
      <w:pPr>
        <w:pStyle w:val="PargrafodaLista"/>
        <w:spacing w:line="312" w:lineRule="auto"/>
        <w:ind w:left="1418"/>
        <w:jc w:val="both"/>
        <w:rPr>
          <w:rFonts w:eastAsia="Arial Unicode MS"/>
          <w:w w:val="0"/>
        </w:rPr>
      </w:pPr>
    </w:p>
    <w:p w:rsidR="0037179F" w:rsidRPr="00734EB8" w:rsidRDefault="0037179F" w:rsidP="00D34F35">
      <w:pPr>
        <w:pStyle w:val="PargrafodaLista"/>
        <w:numPr>
          <w:ilvl w:val="1"/>
          <w:numId w:val="8"/>
        </w:numPr>
        <w:spacing w:line="312" w:lineRule="auto"/>
        <w:ind w:hanging="709"/>
        <w:jc w:val="both"/>
        <w:rPr>
          <w:rFonts w:eastAsia="Arial Unicode MS"/>
          <w:w w:val="0"/>
        </w:rPr>
      </w:pPr>
      <w:r w:rsidRPr="00734EB8">
        <w:rPr>
          <w:rFonts w:eastAsia="Arial Unicode MS"/>
          <w:w w:val="0"/>
        </w:rPr>
        <w:t xml:space="preserve">em até </w:t>
      </w:r>
      <w:r w:rsidR="00E00337">
        <w:rPr>
          <w:rFonts w:eastAsia="Arial Unicode MS"/>
          <w:w w:val="0"/>
        </w:rPr>
        <w:t>5</w:t>
      </w:r>
      <w:r w:rsidRPr="00734EB8">
        <w:rPr>
          <w:rFonts w:eastAsia="Arial Unicode MS"/>
          <w:w w:val="0"/>
        </w:rPr>
        <w:t xml:space="preserve"> (</w:t>
      </w:r>
      <w:r w:rsidR="00E00337">
        <w:rPr>
          <w:rFonts w:eastAsia="Arial Unicode MS"/>
          <w:w w:val="0"/>
        </w:rPr>
        <w:t>cinco</w:t>
      </w:r>
      <w:r w:rsidRPr="00734EB8">
        <w:rPr>
          <w:rFonts w:eastAsia="Arial Unicode MS"/>
          <w:w w:val="0"/>
        </w:rPr>
        <w:t>)</w:t>
      </w:r>
      <w:r w:rsidR="009F6313">
        <w:rPr>
          <w:rFonts w:eastAsia="Arial Unicode MS"/>
          <w:w w:val="0"/>
        </w:rPr>
        <w:t xml:space="preserve"> </w:t>
      </w:r>
      <w:r w:rsidRPr="00734EB8">
        <w:rPr>
          <w:rFonts w:eastAsia="Arial Unicode MS"/>
          <w:w w:val="0"/>
        </w:rPr>
        <w:t>Dias Úteis após a sua publicação, notificação da convocação de qualquer assembleia geral, com a data de sua realização e a ordem do dia e, tão logo disponíveis, cópias de todas as atas das assembleias gerais, reuniões de conselho de administração e conselho fiscal que forem objeto de publicação; e</w:t>
      </w:r>
    </w:p>
    <w:p w:rsidR="0037179F" w:rsidRPr="00734EB8" w:rsidRDefault="0037179F" w:rsidP="00D34F35">
      <w:pPr>
        <w:pStyle w:val="PargrafodaLista"/>
        <w:spacing w:line="312" w:lineRule="auto"/>
        <w:ind w:left="1418"/>
        <w:jc w:val="both"/>
        <w:rPr>
          <w:rFonts w:eastAsia="Arial Unicode MS"/>
          <w:w w:val="0"/>
        </w:rPr>
      </w:pPr>
    </w:p>
    <w:p w:rsidR="0037179F" w:rsidRPr="00734EB8" w:rsidRDefault="005D3A8B" w:rsidP="00D34F35">
      <w:pPr>
        <w:pStyle w:val="PargrafodaLista"/>
        <w:numPr>
          <w:ilvl w:val="1"/>
          <w:numId w:val="8"/>
        </w:numPr>
        <w:spacing w:line="312" w:lineRule="auto"/>
        <w:ind w:hanging="709"/>
        <w:jc w:val="both"/>
        <w:rPr>
          <w:rFonts w:eastAsia="Arial Unicode MS"/>
          <w:w w:val="0"/>
        </w:rPr>
      </w:pPr>
      <w:r w:rsidRPr="00734EB8">
        <w:rPr>
          <w:rFonts w:eastAsia="Arial Unicode MS"/>
          <w:w w:val="0"/>
        </w:rPr>
        <w:t xml:space="preserve">os dados financeiros e o organograma de seu grupo societário, o qual deverá conter, inclusive, as controladas, as sociedades sob controle comum, as coligadas e as sociedades integrantes do bloco de controle da Emissora de acordo com a definição de controle estabelecida no artigo 116 da </w:t>
      </w:r>
      <w:r w:rsidRPr="00734EB8">
        <w:t xml:space="preserve">Lei </w:t>
      </w:r>
      <w:r w:rsidR="00F47D81">
        <w:t>das Sociedades por Ações</w:t>
      </w:r>
      <w:r w:rsidRPr="00734EB8">
        <w:rPr>
          <w:rFonts w:eastAsia="Arial Unicode MS"/>
          <w:w w:val="0"/>
        </w:rPr>
        <w:t xml:space="preserve">, no encerramento de cada exercício social, e prestar todas as informações, que venham a ser solicitadas pelo Agente Fiduciário para a realização do relatório </w:t>
      </w:r>
      <w:r w:rsidRPr="00734EB8">
        <w:t xml:space="preserve">previsto na </w:t>
      </w:r>
      <w:r w:rsidRPr="00734EB8">
        <w:rPr>
          <w:rFonts w:eastAsia="Arial Unicode MS"/>
        </w:rPr>
        <w:t>Instrução CVM 583</w:t>
      </w:r>
      <w:r w:rsidR="0037179F" w:rsidRPr="00734EB8">
        <w:rPr>
          <w:rFonts w:eastAsia="Arial Unicode MS"/>
          <w:w w:val="0"/>
        </w:rPr>
        <w:t>.</w:t>
      </w:r>
    </w:p>
    <w:p w:rsidR="006A2B06" w:rsidRPr="00734EB8" w:rsidRDefault="006A2B06" w:rsidP="00D34F35">
      <w:pPr>
        <w:spacing w:line="312" w:lineRule="auto"/>
        <w:ind w:left="709" w:hanging="709"/>
        <w:jc w:val="both"/>
        <w:rPr>
          <w:rFonts w:eastAsia="Arial Unicode MS"/>
          <w:w w:val="0"/>
        </w:rPr>
      </w:pPr>
      <w:bookmarkStart w:id="87" w:name="_DV_M194"/>
      <w:bookmarkStart w:id="88" w:name="_DV_M199"/>
      <w:bookmarkStart w:id="89" w:name="_DV_M200"/>
      <w:bookmarkStart w:id="90" w:name="_DV_M201"/>
      <w:bookmarkStart w:id="91" w:name="_DV_M202"/>
      <w:bookmarkStart w:id="92" w:name="_DV_M210"/>
      <w:bookmarkEnd w:id="87"/>
      <w:bookmarkEnd w:id="88"/>
      <w:bookmarkEnd w:id="89"/>
      <w:bookmarkEnd w:id="90"/>
      <w:bookmarkEnd w:id="91"/>
      <w:bookmarkEnd w:id="92"/>
    </w:p>
    <w:p w:rsidR="005D3A8B" w:rsidRPr="00734EB8" w:rsidRDefault="005D3A8B"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no prazo de até 5 (cinco)</w:t>
      </w:r>
      <w:r w:rsidRPr="00734EB8" w:rsidDel="002F31D3">
        <w:rPr>
          <w:rFonts w:eastAsia="Arial Unicode MS"/>
          <w:w w:val="0"/>
        </w:rPr>
        <w:t xml:space="preserve"> </w:t>
      </w:r>
      <w:r w:rsidRPr="00734EB8">
        <w:rPr>
          <w:rFonts w:eastAsia="Arial Unicode MS"/>
          <w:w w:val="0"/>
        </w:rPr>
        <w:t>Dias Úteis</w:t>
      </w:r>
      <w:r w:rsidRPr="00734EB8" w:rsidDel="00716C66">
        <w:rPr>
          <w:rFonts w:eastAsia="Arial Unicode MS"/>
          <w:w w:val="0"/>
        </w:rPr>
        <w:t xml:space="preserve"> </w:t>
      </w:r>
      <w:r w:rsidRPr="00734EB8">
        <w:rPr>
          <w:rFonts w:eastAsia="Arial Unicode MS"/>
          <w:w w:val="0"/>
        </w:rPr>
        <w:t>contados da data de ciência, prestar ao Agente Fiduciário informações sobre qualquer alteração nas condições financeiras, econômicas, comerciais, operacionais, regulatórias, societárias ou nos negócios da Emissora, bem como quaisquer eventos ou situações, inclusive ações judiciais ou procedimentos administrativos que: (a) impossibilit</w:t>
      </w:r>
      <w:r w:rsidR="00F34558" w:rsidRPr="00734EB8">
        <w:rPr>
          <w:rFonts w:eastAsia="Arial Unicode MS"/>
          <w:w w:val="0"/>
        </w:rPr>
        <w:t>em</w:t>
      </w:r>
      <w:r w:rsidRPr="00734EB8">
        <w:rPr>
          <w:rFonts w:eastAsia="Arial Unicode MS"/>
          <w:w w:val="0"/>
        </w:rPr>
        <w:t xml:space="preserve"> ou dificult</w:t>
      </w:r>
      <w:r w:rsidR="00F34558" w:rsidRPr="00734EB8">
        <w:rPr>
          <w:rFonts w:eastAsia="Arial Unicode MS"/>
          <w:w w:val="0"/>
        </w:rPr>
        <w:t>em</w:t>
      </w:r>
      <w:r w:rsidRPr="00734EB8">
        <w:rPr>
          <w:rFonts w:eastAsia="Arial Unicode MS"/>
          <w:w w:val="0"/>
        </w:rPr>
        <w:t xml:space="preserve"> de forma justificada o cumprimento, pela Emissora, de suas obrigações decorrentes desta Escritura de Emissão</w:t>
      </w:r>
      <w:r w:rsidR="00F47D81">
        <w:rPr>
          <w:rFonts w:eastAsia="Arial Unicode MS"/>
          <w:w w:val="0"/>
        </w:rPr>
        <w:t xml:space="preserve"> </w:t>
      </w:r>
      <w:r w:rsidRPr="00734EB8">
        <w:rPr>
          <w:rFonts w:eastAsia="Arial Unicode MS"/>
          <w:w w:val="0"/>
        </w:rPr>
        <w:t>e do</w:t>
      </w:r>
      <w:r w:rsidR="00B8523B">
        <w:rPr>
          <w:rFonts w:eastAsia="Arial Unicode MS"/>
          <w:w w:val="0"/>
        </w:rPr>
        <w:t>s demais documentos da Emissão</w:t>
      </w:r>
      <w:r w:rsidRPr="00734EB8">
        <w:rPr>
          <w:rFonts w:eastAsia="Arial Unicode MS"/>
          <w:w w:val="0"/>
        </w:rPr>
        <w:t xml:space="preserve">, incluindo aqueles que </w:t>
      </w:r>
      <w:r w:rsidRPr="00734EB8">
        <w:t>possam afetar negativamente sua habilidade de efetuar o pontual cumprimento das obrigações, no todo ou em parte, assumidas perante os titulares de Debêntures no âmbito desta Escritura de Emissão</w:t>
      </w:r>
      <w:r w:rsidRPr="00734EB8">
        <w:rPr>
          <w:rFonts w:eastAsia="Arial Unicode MS"/>
          <w:w w:val="0"/>
        </w:rPr>
        <w:t xml:space="preserve">; </w:t>
      </w:r>
      <w:r w:rsidR="00D71118" w:rsidRPr="00734EB8">
        <w:rPr>
          <w:rFonts w:eastAsia="Arial Unicode MS"/>
          <w:w w:val="0"/>
        </w:rPr>
        <w:t xml:space="preserve">ou </w:t>
      </w:r>
      <w:r w:rsidRPr="00734EB8">
        <w:rPr>
          <w:rFonts w:eastAsia="Arial Unicode MS"/>
          <w:w w:val="0"/>
        </w:rPr>
        <w:t>(b) faça com que as suas demonstrações financeiras consolidadas não mais reflitam sua real condição econômica e financeira;</w:t>
      </w:r>
    </w:p>
    <w:p w:rsidR="002676EF" w:rsidRPr="00734EB8" w:rsidRDefault="002676EF" w:rsidP="00D34F35">
      <w:pPr>
        <w:pStyle w:val="PargrafodaLista"/>
        <w:spacing w:line="312" w:lineRule="auto"/>
        <w:ind w:left="709"/>
        <w:jc w:val="both"/>
        <w:rPr>
          <w:rFonts w:eastAsia="Arial Unicode MS"/>
          <w:w w:val="0"/>
        </w:rPr>
      </w:pPr>
    </w:p>
    <w:p w:rsidR="005D3A8B" w:rsidRPr="00734EB8" w:rsidRDefault="005D3A8B" w:rsidP="00D34F35">
      <w:pPr>
        <w:pStyle w:val="PargrafodaLista"/>
        <w:numPr>
          <w:ilvl w:val="0"/>
          <w:numId w:val="8"/>
        </w:numPr>
        <w:spacing w:line="312" w:lineRule="auto"/>
        <w:ind w:hanging="709"/>
        <w:jc w:val="both"/>
        <w:rPr>
          <w:rFonts w:eastAsia="Arial Unicode MS"/>
          <w:w w:val="0"/>
        </w:rPr>
      </w:pPr>
      <w:r w:rsidRPr="00734EB8">
        <w:lastRenderedPageBreak/>
        <w:t xml:space="preserve">informar ao Agente Fiduciário, em até </w:t>
      </w:r>
      <w:r w:rsidR="00E00337">
        <w:t>7</w:t>
      </w:r>
      <w:r w:rsidRPr="00734EB8">
        <w:t xml:space="preserve"> (</w:t>
      </w:r>
      <w:r w:rsidR="00E00337">
        <w:t>sete</w:t>
      </w:r>
      <w:r w:rsidRPr="00734EB8">
        <w:t>) Dias Úteis contados do respectivo recebimento, sobre quaisquer notificações ou autuações pelos órgãos governamentais, de caráter fiscal, trabalhista relativa à saúde e segurança ocupacional, regulatório, ou de defesa da concorrência, entre outros, em relação à Emissora;</w:t>
      </w:r>
    </w:p>
    <w:p w:rsidR="002676EF" w:rsidRPr="00734EB8" w:rsidRDefault="002676EF" w:rsidP="00D34F35">
      <w:pPr>
        <w:pStyle w:val="PargrafodaLista"/>
        <w:spacing w:line="312" w:lineRule="auto"/>
        <w:ind w:left="709"/>
        <w:jc w:val="both"/>
        <w:rPr>
          <w:rFonts w:eastAsia="Arial Unicode MS"/>
          <w:w w:val="0"/>
        </w:rPr>
      </w:pPr>
    </w:p>
    <w:p w:rsidR="00904471" w:rsidRPr="003570F7" w:rsidRDefault="00904471" w:rsidP="00D34F35">
      <w:pPr>
        <w:pStyle w:val="PargrafodaLista"/>
        <w:numPr>
          <w:ilvl w:val="0"/>
          <w:numId w:val="8"/>
        </w:numPr>
        <w:spacing w:line="312" w:lineRule="auto"/>
        <w:ind w:hanging="709"/>
        <w:jc w:val="both"/>
        <w:rPr>
          <w:rFonts w:eastAsia="Arial Unicode MS"/>
          <w:w w:val="0"/>
        </w:rPr>
      </w:pPr>
      <w:r w:rsidRPr="00734EB8">
        <w:t>enviar ao Agente Fiduciário, em até 5 (cinco) dias após os respectivos registros e averbações</w:t>
      </w:r>
      <w:r w:rsidR="00952D19" w:rsidRPr="00734EB8">
        <w:t xml:space="preserve">, </w:t>
      </w:r>
      <w:r w:rsidRPr="00734EB8">
        <w:t xml:space="preserve">1 (uma) via original da Escritura de Emissão, </w:t>
      </w:r>
      <w:r w:rsidR="00F47D81">
        <w:t>bem como de eventuai</w:t>
      </w:r>
      <w:r w:rsidRPr="00734EB8">
        <w:t>s aditamentos, devidamente arquivada na JUCE</w:t>
      </w:r>
      <w:r w:rsidR="00F47D81">
        <w:t>SP</w:t>
      </w:r>
      <w:r w:rsidRPr="00734EB8">
        <w:t xml:space="preserve"> e </w:t>
      </w:r>
      <w:r w:rsidR="00F47D81">
        <w:t xml:space="preserve">registrada </w:t>
      </w:r>
      <w:r w:rsidRPr="00734EB8">
        <w:t>no</w:t>
      </w:r>
      <w:r w:rsidR="0016727D">
        <w:t>s</w:t>
      </w:r>
      <w:r w:rsidRPr="00734EB8">
        <w:t xml:space="preserve"> Cartório</w:t>
      </w:r>
      <w:r w:rsidR="0016727D">
        <w:t>s</w:t>
      </w:r>
      <w:r w:rsidRPr="00734EB8">
        <w:t xml:space="preserve"> de Registro de Título</w:t>
      </w:r>
      <w:r w:rsidR="0016727D">
        <w:t>s</w:t>
      </w:r>
      <w:r w:rsidRPr="00734EB8">
        <w:t xml:space="preserve"> e Documento</w:t>
      </w:r>
      <w:r w:rsidR="0016727D">
        <w:t>s</w:t>
      </w:r>
      <w:r w:rsidR="00F47D81">
        <w:t xml:space="preserve"> competente</w:t>
      </w:r>
      <w:r w:rsidRPr="00734EB8">
        <w:t>, nos termos da Cláusula</w:t>
      </w:r>
      <w:r w:rsidR="00F47D81">
        <w:t>s</w:t>
      </w:r>
      <w:r w:rsidRPr="00734EB8">
        <w:t xml:space="preserve"> </w:t>
      </w:r>
      <w:r w:rsidR="00F47D81">
        <w:t xml:space="preserve">2.3.1 e 2.3.2 </w:t>
      </w:r>
      <w:r w:rsidRPr="00734EB8">
        <w:t>acima;</w:t>
      </w:r>
    </w:p>
    <w:p w:rsidR="00217354" w:rsidRPr="003570F7" w:rsidRDefault="00217354" w:rsidP="00D34F35">
      <w:pPr>
        <w:pStyle w:val="PargrafodaLista"/>
        <w:spacing w:line="312" w:lineRule="auto"/>
        <w:rPr>
          <w:rFonts w:eastAsia="Arial Unicode MS"/>
          <w:w w:val="0"/>
        </w:rPr>
      </w:pPr>
    </w:p>
    <w:p w:rsidR="00217354" w:rsidRPr="00734EB8" w:rsidRDefault="00217354" w:rsidP="00D34F35">
      <w:pPr>
        <w:pStyle w:val="PargrafodaLista"/>
        <w:numPr>
          <w:ilvl w:val="0"/>
          <w:numId w:val="8"/>
        </w:numPr>
        <w:spacing w:line="312" w:lineRule="auto"/>
        <w:ind w:hanging="709"/>
        <w:jc w:val="both"/>
        <w:rPr>
          <w:rFonts w:eastAsia="Arial Unicode MS"/>
          <w:w w:val="0"/>
        </w:rPr>
      </w:pPr>
      <w:r w:rsidRPr="00734EB8">
        <w:t xml:space="preserve">enviar ao Agente Fiduciário, em até 5 (cinco) dias após os respectivos registros e averbações, 1 (uma) via original </w:t>
      </w:r>
      <w:r>
        <w:t>do Contrato de Alienação Fiduciária de Imóve</w:t>
      </w:r>
      <w:r w:rsidR="00251298">
        <w:t>is</w:t>
      </w:r>
      <w:r w:rsidRPr="00734EB8">
        <w:t xml:space="preserve">, </w:t>
      </w:r>
      <w:r>
        <w:t>bem como de eventuai</w:t>
      </w:r>
      <w:r w:rsidRPr="00734EB8">
        <w:t>s aditamentos, devidamente</w:t>
      </w:r>
      <w:r>
        <w:t xml:space="preserve"> registrado no </w:t>
      </w:r>
      <w:r w:rsidRPr="00FD202F">
        <w:t>cartório de registro de imóveis da Cidade de</w:t>
      </w:r>
      <w:r w:rsidR="00E00337">
        <w:t xml:space="preserve"> Curitiba</w:t>
      </w:r>
      <w:r w:rsidRPr="00FD202F">
        <w:t>,</w:t>
      </w:r>
      <w:r w:rsidRPr="00734EB8">
        <w:t xml:space="preserve"> nos termos da Cláusula</w:t>
      </w:r>
      <w:r>
        <w:t>s</w:t>
      </w:r>
      <w:r w:rsidRPr="00734EB8">
        <w:t xml:space="preserve"> </w:t>
      </w:r>
      <w:r>
        <w:t xml:space="preserve">2.4.1 </w:t>
      </w:r>
      <w:r w:rsidRPr="00734EB8">
        <w:t>acima;</w:t>
      </w:r>
    </w:p>
    <w:p w:rsidR="002676EF" w:rsidRPr="00734EB8" w:rsidRDefault="002676EF" w:rsidP="00D34F35">
      <w:pPr>
        <w:pStyle w:val="PargrafodaLista"/>
        <w:spacing w:line="312" w:lineRule="auto"/>
        <w:ind w:left="709"/>
        <w:jc w:val="both"/>
        <w:rPr>
          <w:rFonts w:eastAsia="Arial Unicode MS"/>
          <w:w w:val="0"/>
        </w:rPr>
      </w:pPr>
    </w:p>
    <w:p w:rsidR="00904471" w:rsidRPr="00734EB8" w:rsidRDefault="00904471" w:rsidP="00D34F35">
      <w:pPr>
        <w:pStyle w:val="PargrafodaLista"/>
        <w:numPr>
          <w:ilvl w:val="0"/>
          <w:numId w:val="8"/>
        </w:numPr>
        <w:spacing w:line="312" w:lineRule="auto"/>
        <w:ind w:hanging="709"/>
        <w:jc w:val="both"/>
        <w:rPr>
          <w:rFonts w:eastAsia="Arial Unicode MS"/>
          <w:w w:val="0"/>
        </w:rPr>
      </w:pPr>
      <w:r w:rsidRPr="00734EB8">
        <w:t xml:space="preserve">na hipótese da legalidade ou exequibilidade de qualquer das disposições relevantes desta Escritura de Emissão, </w:t>
      </w:r>
      <w:r w:rsidR="008E7080" w:rsidRPr="00734EB8">
        <w:t>da Fiança</w:t>
      </w:r>
      <w:r w:rsidRPr="00734EB8">
        <w:t xml:space="preserve"> e dos demais instrumentos relacionados no âmbito desta Emissão ser questionada judicialmente por qualquer pessoa, e tal questionamento judicial </w:t>
      </w:r>
      <w:r w:rsidR="007750BB">
        <w:t>puder</w:t>
      </w:r>
      <w:r w:rsidRPr="00734EB8">
        <w:t xml:space="preserve"> afetar a capacidade da Emissora em cumprir suas obrigações previstas nesta Escritura de Emissão, deverá informar </w:t>
      </w:r>
      <w:r w:rsidR="007750BB">
        <w:t>esse fato</w:t>
      </w:r>
      <w:r w:rsidRPr="00734EB8">
        <w:t xml:space="preserve"> ao Agente Fiduciário em até 5 (cinco) Dias Úteis contados da sua ocorrência;</w:t>
      </w:r>
    </w:p>
    <w:p w:rsidR="002676EF" w:rsidRPr="00734EB8" w:rsidRDefault="002676EF" w:rsidP="00D34F35">
      <w:pPr>
        <w:spacing w:line="312" w:lineRule="auto"/>
        <w:jc w:val="both"/>
        <w:rPr>
          <w:rFonts w:eastAsia="Arial Unicode MS"/>
          <w:w w:val="0"/>
        </w:rPr>
      </w:pPr>
    </w:p>
    <w:p w:rsidR="006A2B06" w:rsidRDefault="006A2B06"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 xml:space="preserve">proceder à adequada publicidade dos dados econômico-financeiros nos termos exigidos pela Lei </w:t>
      </w:r>
      <w:r w:rsidR="00F47D81">
        <w:rPr>
          <w:rFonts w:eastAsia="Arial Unicode MS"/>
          <w:w w:val="0"/>
        </w:rPr>
        <w:t>das Sociedades por Ações</w:t>
      </w:r>
      <w:r w:rsidR="00BB6420">
        <w:rPr>
          <w:rFonts w:eastAsia="Arial Unicode MS"/>
          <w:w w:val="0"/>
        </w:rPr>
        <w:t xml:space="preserve"> e pela </w:t>
      </w:r>
      <w:r w:rsidR="00BB6420" w:rsidRPr="00734EB8">
        <w:t>Instrução CVM 476</w:t>
      </w:r>
      <w:r w:rsidRPr="00734EB8">
        <w:rPr>
          <w:rFonts w:eastAsia="Arial Unicode MS"/>
          <w:w w:val="0"/>
        </w:rPr>
        <w:t>, promovendo a publicação das suas demonstrações financeiras, nos termos exigidos pela legislação em vigor;</w:t>
      </w:r>
    </w:p>
    <w:p w:rsidR="006A2B06" w:rsidRPr="00734EB8" w:rsidRDefault="006A2B06" w:rsidP="00D34F35">
      <w:pPr>
        <w:spacing w:line="312" w:lineRule="auto"/>
        <w:ind w:left="709" w:hanging="709"/>
        <w:jc w:val="both"/>
        <w:rPr>
          <w:rFonts w:eastAsia="Arial Unicode MS"/>
        </w:rPr>
      </w:pPr>
      <w:bookmarkStart w:id="93" w:name="_DV_M211"/>
      <w:bookmarkStart w:id="94" w:name="_DV_M76"/>
      <w:bookmarkStart w:id="95" w:name="_DV_M77"/>
      <w:bookmarkStart w:id="96" w:name="_DV_M75"/>
      <w:bookmarkEnd w:id="93"/>
      <w:bookmarkEnd w:id="94"/>
      <w:bookmarkEnd w:id="95"/>
      <w:bookmarkEnd w:id="96"/>
    </w:p>
    <w:p w:rsidR="006A2B06" w:rsidRPr="00734EB8" w:rsidRDefault="00BB09FE"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manter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w:t>
      </w:r>
      <w:r w:rsidR="006A2B06" w:rsidRPr="00734EB8">
        <w:rPr>
          <w:rFonts w:eastAsia="Arial Unicode MS"/>
          <w:w w:val="0"/>
        </w:rPr>
        <w:t>;</w:t>
      </w:r>
    </w:p>
    <w:p w:rsidR="002676EF" w:rsidRPr="00734EB8" w:rsidRDefault="002676EF" w:rsidP="00D34F35">
      <w:pPr>
        <w:pStyle w:val="PargrafodaLista"/>
        <w:spacing w:line="312" w:lineRule="auto"/>
        <w:ind w:left="709"/>
        <w:jc w:val="both"/>
        <w:rPr>
          <w:rFonts w:eastAsia="Arial Unicode MS"/>
          <w:w w:val="0"/>
        </w:rPr>
      </w:pPr>
    </w:p>
    <w:p w:rsidR="00904471" w:rsidRPr="00734EB8" w:rsidRDefault="00904471"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manter atualizados e em ordem seus livros e registros societários;</w:t>
      </w:r>
    </w:p>
    <w:p w:rsidR="002676EF" w:rsidRPr="00734EB8" w:rsidRDefault="002676EF" w:rsidP="00D34F35">
      <w:pPr>
        <w:pStyle w:val="PargrafodaLista"/>
        <w:spacing w:line="312" w:lineRule="auto"/>
        <w:ind w:left="709"/>
        <w:jc w:val="both"/>
        <w:rPr>
          <w:rFonts w:eastAsia="Arial Unicode MS"/>
          <w:w w:val="0"/>
        </w:rPr>
      </w:pPr>
    </w:p>
    <w:p w:rsidR="00904471" w:rsidRPr="00734EB8" w:rsidRDefault="00904471" w:rsidP="00D34F35">
      <w:pPr>
        <w:pStyle w:val="PargrafodaLista"/>
        <w:numPr>
          <w:ilvl w:val="0"/>
          <w:numId w:val="8"/>
        </w:numPr>
        <w:spacing w:line="312" w:lineRule="auto"/>
        <w:ind w:hanging="709"/>
        <w:jc w:val="both"/>
        <w:rPr>
          <w:rFonts w:eastAsia="Arial Unicode MS"/>
          <w:w w:val="0"/>
        </w:rPr>
      </w:pPr>
      <w:r w:rsidRPr="00734EB8">
        <w:t>cumprir e manter válidas todas as declarações feitas no presente instrumento;</w:t>
      </w:r>
    </w:p>
    <w:p w:rsidR="002676EF" w:rsidRPr="00734EB8" w:rsidRDefault="002676EF" w:rsidP="00D34F35">
      <w:pPr>
        <w:pStyle w:val="PargrafodaLista"/>
        <w:spacing w:line="312" w:lineRule="auto"/>
        <w:ind w:left="709"/>
        <w:jc w:val="both"/>
        <w:rPr>
          <w:rFonts w:eastAsia="Arial Unicode MS"/>
          <w:w w:val="0"/>
        </w:rPr>
      </w:pPr>
    </w:p>
    <w:p w:rsidR="00904471" w:rsidRPr="00734EB8" w:rsidRDefault="007F16B8"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não transferir ou por qualquer forma ceder, ou prometer ceder, a terceiros os direitos e obrigações que respectivamente adquiriu e assumiu na presente Escritura de Emissão</w:t>
      </w:r>
      <w:r w:rsidR="000D6813" w:rsidRPr="00734EB8">
        <w:rPr>
          <w:rFonts w:eastAsia="Arial Unicode MS"/>
          <w:w w:val="0"/>
        </w:rPr>
        <w:t xml:space="preserve"> e</w:t>
      </w:r>
      <w:r w:rsidRPr="00734EB8">
        <w:rPr>
          <w:rFonts w:eastAsia="Arial Unicode MS"/>
          <w:w w:val="0"/>
        </w:rPr>
        <w:t xml:space="preserve"> no</w:t>
      </w:r>
      <w:r w:rsidR="007750BB">
        <w:rPr>
          <w:rFonts w:eastAsia="Arial Unicode MS"/>
          <w:w w:val="0"/>
        </w:rPr>
        <w:t>s demais documentos da Emissão</w:t>
      </w:r>
      <w:r w:rsidRPr="00734EB8">
        <w:rPr>
          <w:rFonts w:eastAsia="Arial Unicode MS"/>
          <w:w w:val="0"/>
        </w:rPr>
        <w:t>, sem a prévia anuência dos Debenturistas reunidos em AGD especialmente convocada para esse fim, sendo que eventual transferência será formalizada por meio de aditamento à presente Escritura de Emissão;</w:t>
      </w:r>
    </w:p>
    <w:p w:rsidR="002676EF" w:rsidRPr="00734EB8" w:rsidRDefault="002676EF" w:rsidP="00D34F35">
      <w:pPr>
        <w:pStyle w:val="PargrafodaLista"/>
        <w:spacing w:line="312" w:lineRule="auto"/>
        <w:ind w:left="709"/>
        <w:jc w:val="both"/>
        <w:rPr>
          <w:rFonts w:eastAsia="Arial Unicode MS"/>
          <w:w w:val="0"/>
        </w:rPr>
      </w:pPr>
    </w:p>
    <w:p w:rsidR="007F16B8" w:rsidRPr="00734EB8" w:rsidRDefault="007F16B8"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convocar AGD para deliberar sobre qualquer das matérias que direta ou indiretamente se relacione com a presente Emissão, caso o Agente Fiduciário possua a obrigação de o fazer, nos termos desta Escritura, mas não o faça;</w:t>
      </w:r>
    </w:p>
    <w:p w:rsidR="002676EF" w:rsidRPr="00734EB8" w:rsidRDefault="002676EF" w:rsidP="00D34F35">
      <w:pPr>
        <w:pStyle w:val="PargrafodaLista"/>
        <w:spacing w:line="312" w:lineRule="auto"/>
        <w:ind w:left="709"/>
        <w:jc w:val="both"/>
        <w:rPr>
          <w:rFonts w:eastAsia="Arial Unicode MS"/>
          <w:w w:val="0"/>
        </w:rPr>
      </w:pPr>
    </w:p>
    <w:p w:rsidR="007F16B8" w:rsidRPr="00734EB8" w:rsidRDefault="007F16B8"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comparecer, por meio dos seus representantes legais, nas assembleias gerais de Debenturistas convocadas pela Emissora, enquanto que</w:t>
      </w:r>
      <w:r w:rsidR="0006392F" w:rsidRPr="00734EB8">
        <w:rPr>
          <w:rFonts w:eastAsia="Arial Unicode MS"/>
          <w:w w:val="0"/>
        </w:rPr>
        <w:t>,</w:t>
      </w:r>
      <w:r w:rsidRPr="00734EB8">
        <w:rPr>
          <w:rFonts w:eastAsia="Arial Unicode MS"/>
          <w:w w:val="0"/>
        </w:rPr>
        <w:t xml:space="preserve"> nas assembleias gerais convocadas pelos Debenturistas ou pelo Agente Fiduciário, a presença dos representantes legais da Emissora será facultativa, a não ser quando ela seja solicitada pelos Debenturistas ou pelo Agente Fiduciário, conforme o caso, hipótese em que será obrigatória;</w:t>
      </w:r>
    </w:p>
    <w:p w:rsidR="002676EF" w:rsidRPr="00734EB8" w:rsidRDefault="002676EF" w:rsidP="00D34F35">
      <w:pPr>
        <w:pStyle w:val="PargrafodaLista"/>
        <w:spacing w:line="312" w:lineRule="auto"/>
        <w:ind w:left="709"/>
        <w:jc w:val="both"/>
        <w:rPr>
          <w:rFonts w:eastAsia="Arial Unicode MS"/>
          <w:w w:val="0"/>
        </w:rPr>
      </w:pPr>
    </w:p>
    <w:p w:rsidR="007F16B8" w:rsidRPr="00734EB8" w:rsidRDefault="007F16B8" w:rsidP="00D34F35">
      <w:pPr>
        <w:pStyle w:val="PargrafodaLista"/>
        <w:numPr>
          <w:ilvl w:val="0"/>
          <w:numId w:val="8"/>
        </w:numPr>
        <w:spacing w:line="312" w:lineRule="auto"/>
        <w:ind w:hanging="709"/>
        <w:jc w:val="both"/>
        <w:rPr>
          <w:rFonts w:eastAsia="Arial Unicode MS"/>
          <w:w w:val="0"/>
        </w:rPr>
      </w:pPr>
      <w:r w:rsidRPr="00734EB8">
        <w:t xml:space="preserve">manter-se adimplente com relação a todos os tributos, taxas e/ou contribuições decorrentes da Emissão, que sejam de responsabilidade da Emissora, exceto com relação àqueles tributos que estejam sendo contestados de </w:t>
      </w:r>
      <w:r w:rsidR="0073426D" w:rsidRPr="00734EB8">
        <w:t>boa-fé</w:t>
      </w:r>
      <w:r w:rsidRPr="00734EB8">
        <w:t xml:space="preserve"> pela Emissora, nas esferas administrativa ou judicial</w:t>
      </w:r>
      <w:r w:rsidR="0073426D">
        <w:t xml:space="preserve"> e desde que não ocasione um efeito adverso relevante, assim entendido como </w:t>
      </w:r>
      <w:r w:rsidR="0073426D" w:rsidRPr="00B94235">
        <w:t xml:space="preserve">qualquer evento ou situação que cause um efeito adverso relevante (i) na situação </w:t>
      </w:r>
      <w:r w:rsidR="0073426D">
        <w:t>f</w:t>
      </w:r>
      <w:r w:rsidR="0073426D" w:rsidRPr="00B94235">
        <w:t>inanceira ou de outra natureza, nos negócios, nos bens, na reputação, nos resultados operacionais e/ou nas perspectivas da</w:t>
      </w:r>
      <w:r w:rsidR="00217354">
        <w:t xml:space="preserve"> Emissora, do Interveniente Garantidor,</w:t>
      </w:r>
      <w:r w:rsidR="0073426D" w:rsidRPr="00B94235">
        <w:t xml:space="preserve"> e/ou de qualquer </w:t>
      </w:r>
      <w:r w:rsidR="00217354">
        <w:t>c</w:t>
      </w:r>
      <w:r w:rsidR="0073426D" w:rsidRPr="00B94235">
        <w:t>ontrolada; e/ou (</w:t>
      </w:r>
      <w:proofErr w:type="spellStart"/>
      <w:r w:rsidR="0073426D" w:rsidRPr="00B94235">
        <w:t>ii</w:t>
      </w:r>
      <w:proofErr w:type="spellEnd"/>
      <w:r w:rsidR="0073426D" w:rsidRPr="00B94235">
        <w:t>)</w:t>
      </w:r>
      <w:r w:rsidR="00E00337">
        <w:t> </w:t>
      </w:r>
      <w:r w:rsidR="0073426D" w:rsidRPr="00B94235">
        <w:t xml:space="preserve">efeito adverso na capacidade da </w:t>
      </w:r>
      <w:r w:rsidR="00217354">
        <w:t xml:space="preserve">Emissora </w:t>
      </w:r>
      <w:r w:rsidR="0073426D" w:rsidRPr="00B94235">
        <w:t>e/ou d</w:t>
      </w:r>
      <w:r w:rsidR="00217354">
        <w:t>o Interveniente Garantidor</w:t>
      </w:r>
      <w:r w:rsidR="0073426D" w:rsidRPr="00B94235">
        <w:t xml:space="preserve"> de cumprir qualquer de suas obrigações nos termos desta Escritura de Emissão e/ou do Contrato de </w:t>
      </w:r>
      <w:r w:rsidR="00217354">
        <w:t>Alienação Fiduciária de Imóve</w:t>
      </w:r>
      <w:r w:rsidR="00251298">
        <w:t>is</w:t>
      </w:r>
      <w:r w:rsidR="0073426D">
        <w:t xml:space="preserve"> (“</w:t>
      </w:r>
      <w:r w:rsidR="0073426D" w:rsidRPr="003570F7">
        <w:rPr>
          <w:u w:val="single"/>
        </w:rPr>
        <w:t>Efeito Adverso Relevante</w:t>
      </w:r>
      <w:r w:rsidR="0073426D">
        <w:t>”)</w:t>
      </w:r>
      <w:r w:rsidRPr="00734EB8">
        <w:t>;</w:t>
      </w:r>
      <w:r w:rsidR="006155C1">
        <w:t xml:space="preserve"> </w:t>
      </w:r>
    </w:p>
    <w:p w:rsidR="002676EF" w:rsidRPr="00734EB8" w:rsidRDefault="002676EF" w:rsidP="00D34F35">
      <w:pPr>
        <w:pStyle w:val="PargrafodaLista"/>
        <w:spacing w:line="312" w:lineRule="auto"/>
        <w:ind w:left="709"/>
        <w:jc w:val="both"/>
        <w:rPr>
          <w:rFonts w:eastAsia="Arial Unicode MS"/>
          <w:w w:val="0"/>
        </w:rPr>
      </w:pPr>
    </w:p>
    <w:p w:rsidR="00574CD8" w:rsidRPr="006A6D54" w:rsidRDefault="007F16B8" w:rsidP="00D34F35">
      <w:pPr>
        <w:pStyle w:val="PargrafodaLista"/>
        <w:numPr>
          <w:ilvl w:val="0"/>
          <w:numId w:val="8"/>
        </w:numPr>
        <w:spacing w:line="312" w:lineRule="auto"/>
        <w:ind w:hanging="709"/>
        <w:jc w:val="both"/>
        <w:rPr>
          <w:rFonts w:eastAsia="Arial Unicode MS"/>
          <w:w w:val="0"/>
        </w:rPr>
      </w:pPr>
      <w:r w:rsidRPr="006A6D54">
        <w:rPr>
          <w:rFonts w:eastAsia="Arial Unicode MS"/>
          <w:w w:val="0"/>
        </w:rPr>
        <w:t xml:space="preserve">arcar com todos os custos e efetuar pontual os pagamentos (a) decorrentes da distribuição das Debêntures, incluindo todos os custos relativos ao seu depósito na </w:t>
      </w:r>
      <w:r w:rsidRPr="006A6D54">
        <w:rPr>
          <w:rFonts w:eastAsia="Times New Roman"/>
        </w:rPr>
        <w:t>B3</w:t>
      </w:r>
      <w:r w:rsidRPr="006A6D54">
        <w:rPr>
          <w:rFonts w:eastAsia="Arial Unicode MS"/>
          <w:w w:val="0"/>
        </w:rPr>
        <w:t>; (b) de registro e de publicação dos atos necessários ao aperfeiçoamento da Emissão; e (c) de contratação do Agente Fiduciário</w:t>
      </w:r>
      <w:r w:rsidR="006A6D54" w:rsidRPr="006A6D54">
        <w:rPr>
          <w:rFonts w:eastAsia="Arial Unicode MS"/>
          <w:w w:val="0"/>
        </w:rPr>
        <w:t xml:space="preserve">, do Banco Liquidante e do </w:t>
      </w:r>
      <w:proofErr w:type="spellStart"/>
      <w:r w:rsidRPr="006A6D54">
        <w:rPr>
          <w:rFonts w:eastAsia="Arial Unicode MS"/>
          <w:w w:val="0"/>
        </w:rPr>
        <w:t>Escriturador</w:t>
      </w:r>
      <w:proofErr w:type="spellEnd"/>
      <w:r w:rsidR="006A6D54" w:rsidRPr="006A6D54">
        <w:rPr>
          <w:rFonts w:eastAsia="Arial Unicode MS"/>
          <w:w w:val="0"/>
        </w:rPr>
        <w:t xml:space="preserve">, bem como manter tais serviços </w:t>
      </w:r>
      <w:r w:rsidR="00574CD8" w:rsidRPr="006A6D54">
        <w:rPr>
          <w:rFonts w:eastAsia="Arial Unicode MS"/>
          <w:w w:val="0"/>
        </w:rPr>
        <w:t>contratados durante o prazo de vigência das Debêntures;</w:t>
      </w:r>
    </w:p>
    <w:p w:rsidR="002676EF" w:rsidRPr="00734EB8" w:rsidRDefault="002676EF" w:rsidP="00D34F35">
      <w:pPr>
        <w:pStyle w:val="PargrafodaLista"/>
        <w:spacing w:line="312" w:lineRule="auto"/>
        <w:ind w:left="709"/>
        <w:jc w:val="both"/>
        <w:rPr>
          <w:rFonts w:eastAsia="Arial Unicode MS"/>
          <w:w w:val="0"/>
        </w:rPr>
      </w:pPr>
    </w:p>
    <w:p w:rsidR="00574CD8" w:rsidRPr="00734EB8" w:rsidRDefault="00574CD8"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lastRenderedPageBreak/>
        <w:t>efetuar o pagamento de todas as despesas comprovada</w:t>
      </w:r>
      <w:r w:rsidR="002C1919" w:rsidRPr="00734EB8">
        <w:rPr>
          <w:rFonts w:eastAsia="Arial Unicode MS"/>
          <w:w w:val="0"/>
        </w:rPr>
        <w:t>mente</w:t>
      </w:r>
      <w:r w:rsidRPr="00734EB8">
        <w:rPr>
          <w:rFonts w:eastAsia="Arial Unicode MS"/>
          <w:w w:val="0"/>
        </w:rPr>
        <w:t xml:space="preserve"> incorridas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2676EF" w:rsidRPr="00734EB8" w:rsidRDefault="002676EF" w:rsidP="00D34F35">
      <w:pPr>
        <w:pStyle w:val="PargrafodaLista"/>
        <w:spacing w:line="312" w:lineRule="auto"/>
        <w:ind w:left="709"/>
        <w:jc w:val="both"/>
        <w:rPr>
          <w:rFonts w:eastAsia="Arial Unicode MS"/>
          <w:w w:val="0"/>
        </w:rPr>
      </w:pPr>
    </w:p>
    <w:p w:rsidR="00574CD8" w:rsidRPr="00734EB8" w:rsidRDefault="00574CD8" w:rsidP="00D34F35">
      <w:pPr>
        <w:pStyle w:val="PargrafodaLista"/>
        <w:numPr>
          <w:ilvl w:val="0"/>
          <w:numId w:val="8"/>
        </w:numPr>
        <w:spacing w:line="312" w:lineRule="auto"/>
        <w:ind w:hanging="709"/>
        <w:jc w:val="both"/>
        <w:rPr>
          <w:rFonts w:eastAsia="Arial Unicode MS"/>
          <w:w w:val="0"/>
        </w:rPr>
      </w:pPr>
      <w:r w:rsidRPr="00734EB8">
        <w:rPr>
          <w:rFonts w:eastAsia="Arial Unicode MS"/>
          <w:w w:val="0"/>
        </w:rPr>
        <w:t xml:space="preserve">apresentar todos os documentos e informações exigidos pela </w:t>
      </w:r>
      <w:r w:rsidRPr="00734EB8">
        <w:rPr>
          <w:rFonts w:eastAsia="Times New Roman"/>
        </w:rPr>
        <w:t>B3</w:t>
      </w:r>
      <w:r w:rsidR="006A6D54">
        <w:rPr>
          <w:rFonts w:eastAsia="Times New Roman"/>
        </w:rPr>
        <w:t xml:space="preserve"> </w:t>
      </w:r>
      <w:r w:rsidRPr="00734EB8">
        <w:rPr>
          <w:rFonts w:eastAsia="Arial Unicode MS"/>
          <w:w w:val="0"/>
        </w:rPr>
        <w:t>e/ou pela CVM no prazo estabelecido por essas entidades, bem como cumprir com todas as determinações emanadas de tais órgãos</w:t>
      </w:r>
      <w:r w:rsidRPr="00734EB8">
        <w:rPr>
          <w:rFonts w:eastAsia="Arial Unicode MS"/>
          <w:color w:val="000000"/>
          <w:w w:val="0"/>
        </w:rPr>
        <w:t>, incluindo, mas não se limitando, cumprir as obrigações estabelecidas no artigo 17 da Instrução CVM 476</w:t>
      </w:r>
      <w:r w:rsidRPr="00734EB8">
        <w:rPr>
          <w:rFonts w:eastAsia="Arial Unicode MS"/>
          <w:w w:val="0"/>
        </w:rPr>
        <w:t>;</w:t>
      </w:r>
    </w:p>
    <w:p w:rsidR="002676EF" w:rsidRPr="00734EB8" w:rsidRDefault="002676EF" w:rsidP="00D34F35">
      <w:pPr>
        <w:pStyle w:val="PargrafodaLista"/>
        <w:spacing w:line="312" w:lineRule="auto"/>
        <w:ind w:left="709"/>
        <w:jc w:val="both"/>
        <w:rPr>
          <w:rFonts w:eastAsia="Arial Unicode MS"/>
          <w:w w:val="0"/>
        </w:rPr>
      </w:pPr>
    </w:p>
    <w:p w:rsidR="00574CD8" w:rsidRPr="00734EB8" w:rsidRDefault="00574CD8" w:rsidP="00D34F35">
      <w:pPr>
        <w:pStyle w:val="PargrafodaLista"/>
        <w:numPr>
          <w:ilvl w:val="0"/>
          <w:numId w:val="8"/>
        </w:numPr>
        <w:spacing w:line="312" w:lineRule="auto"/>
        <w:ind w:hanging="709"/>
        <w:jc w:val="both"/>
        <w:rPr>
          <w:rFonts w:eastAsia="Arial Unicode MS"/>
          <w:w w:val="0"/>
        </w:rPr>
      </w:pPr>
      <w:r w:rsidRPr="00734EB8">
        <w:t>nos termos do artigo 18-A da Instrução CVM 476, manter, pelo prazo mínimo de 5 (cinco) anos, ou por prazo superior por determinação expressa da CVM, em caso de processo administrativo, todos os documentos e informações exigidos pela referida Instrução. Os documentos e informações referidos neste item podem ser guardados em meios físico ou eletrônico, admitindo-se a substituição de documentos pelas respectivas imagens digitalizadas;</w:t>
      </w:r>
    </w:p>
    <w:p w:rsidR="00574CD8" w:rsidRPr="00734EB8" w:rsidRDefault="00574CD8" w:rsidP="00D34F35">
      <w:pPr>
        <w:pStyle w:val="PargrafodaLista"/>
        <w:tabs>
          <w:tab w:val="left" w:pos="851"/>
        </w:tabs>
        <w:spacing w:line="312" w:lineRule="auto"/>
        <w:ind w:left="709"/>
        <w:jc w:val="both"/>
        <w:rPr>
          <w:rFonts w:eastAsia="Arial Unicode MS"/>
          <w:w w:val="0"/>
        </w:rPr>
      </w:pPr>
    </w:p>
    <w:p w:rsidR="00574CD8" w:rsidRPr="00734EB8" w:rsidRDefault="00574CD8" w:rsidP="00D34F35">
      <w:pPr>
        <w:pStyle w:val="PargrafodaLista"/>
        <w:numPr>
          <w:ilvl w:val="0"/>
          <w:numId w:val="8"/>
        </w:numPr>
        <w:tabs>
          <w:tab w:val="left" w:pos="851"/>
        </w:tabs>
        <w:spacing w:line="312" w:lineRule="auto"/>
        <w:ind w:hanging="709"/>
        <w:jc w:val="both"/>
        <w:rPr>
          <w:rFonts w:eastAsia="Arial Unicode MS"/>
          <w:w w:val="0"/>
        </w:rPr>
      </w:pPr>
      <w:r w:rsidRPr="00734EB8">
        <w:t>fornecer à B3 as informações divulgadas na rede mundial de computadore</w:t>
      </w:r>
      <w:r w:rsidR="001426A8" w:rsidRPr="00734EB8">
        <w:t>s previstas no artigo 2º da Instrução CVM nº 358</w:t>
      </w:r>
      <w:r w:rsidR="006A6D54">
        <w:t>, de 03 de janeiro de 20</w:t>
      </w:r>
      <w:r w:rsidR="001426A8" w:rsidRPr="00734EB8">
        <w:t xml:space="preserve">02 </w:t>
      </w:r>
      <w:r w:rsidRPr="00734EB8">
        <w:t xml:space="preserve">e atender integralmente às demais obrigações previstas no Comunicado </w:t>
      </w:r>
      <w:r w:rsidR="005D39D8" w:rsidRPr="00734EB8">
        <w:t>CETIP</w:t>
      </w:r>
      <w:r w:rsidRPr="00734EB8">
        <w:t xml:space="preserve"> nº 028, de 02 de abril de 2009;</w:t>
      </w:r>
    </w:p>
    <w:p w:rsidR="00574CD8" w:rsidRPr="00734EB8" w:rsidRDefault="00574CD8" w:rsidP="00D34F35">
      <w:pPr>
        <w:pStyle w:val="PargrafodaLista"/>
        <w:tabs>
          <w:tab w:val="left" w:pos="851"/>
        </w:tabs>
        <w:spacing w:line="312" w:lineRule="auto"/>
        <w:ind w:left="709"/>
        <w:jc w:val="both"/>
        <w:rPr>
          <w:rFonts w:eastAsia="Arial Unicode MS"/>
          <w:w w:val="0"/>
        </w:rPr>
      </w:pPr>
    </w:p>
    <w:p w:rsidR="00574CD8" w:rsidRPr="00734EB8" w:rsidRDefault="00574CD8" w:rsidP="00D34F35">
      <w:pPr>
        <w:pStyle w:val="PargrafodaLista"/>
        <w:numPr>
          <w:ilvl w:val="0"/>
          <w:numId w:val="8"/>
        </w:numPr>
        <w:spacing w:line="312" w:lineRule="auto"/>
        <w:ind w:hanging="709"/>
        <w:jc w:val="both"/>
      </w:pPr>
      <w:r w:rsidRPr="00734EB8">
        <w:t xml:space="preserve">cumprir, durante o período de vigência desta Escritura de Emissão, </w:t>
      </w:r>
      <w:r w:rsidR="002C1919" w:rsidRPr="00734EB8">
        <w:t xml:space="preserve">a </w:t>
      </w:r>
      <w:r w:rsidRPr="00734EB8">
        <w:rPr>
          <w:rFonts w:eastAsia="Arial Unicode MS"/>
          <w:w w:val="0"/>
        </w:rPr>
        <w:t xml:space="preserve">Política Nacional do Meio Ambiente, </w:t>
      </w:r>
      <w:r w:rsidR="002C1919" w:rsidRPr="00734EB8">
        <w:rPr>
          <w:rFonts w:eastAsia="Arial Unicode MS"/>
          <w:w w:val="0"/>
        </w:rPr>
        <w:t>a</w:t>
      </w:r>
      <w:r w:rsidRPr="00734EB8">
        <w:rPr>
          <w:rFonts w:eastAsia="Arial Unicode MS"/>
          <w:w w:val="0"/>
        </w:rPr>
        <w:t xml:space="preserve">s Resoluções do CONAMA - Conselho Nacional do Meio Ambiente e às demais legislações e regulamentações ambientais supletivas, </w:t>
      </w:r>
      <w:r w:rsidRPr="00734EB8">
        <w:t>a legislação e regulamentação trabalhista e social, previdenciária (“</w:t>
      </w:r>
      <w:r w:rsidRPr="00734EB8">
        <w:rPr>
          <w:u w:val="single"/>
        </w:rPr>
        <w:t>Legislação Socioambiental</w:t>
      </w:r>
      <w:r w:rsidRPr="00734EB8">
        <w:t xml:space="preserve">”), em especial com relação </w:t>
      </w:r>
      <w:r w:rsidR="00601119">
        <w:t>às</w:t>
      </w:r>
      <w:r w:rsidRPr="00734EB8">
        <w:t xml:space="preserve"> atividades de qualquer forma beneficiad</w:t>
      </w:r>
      <w:r w:rsidR="00601119">
        <w:t>a</w:t>
      </w:r>
      <w:r w:rsidRPr="00734EB8">
        <w:t>s pela Emissão, de forma a (i) não utilizar, direta ou indiretamente, trabalho em condições análogas às de escravo ou trabalho infantil; (</w:t>
      </w:r>
      <w:proofErr w:type="spellStart"/>
      <w:r w:rsidRPr="00734EB8">
        <w:t>ii</w:t>
      </w:r>
      <w:proofErr w:type="spellEnd"/>
      <w:r w:rsidRPr="00734EB8">
        <w:t>) empregar trabalhadores devidamente registrados nos termos da legislação em vigor; (</w:t>
      </w:r>
      <w:proofErr w:type="spellStart"/>
      <w:r w:rsidRPr="00734EB8">
        <w:t>iii</w:t>
      </w:r>
      <w:proofErr w:type="spellEnd"/>
      <w:r w:rsidRPr="00734EB8">
        <w:t>)</w:t>
      </w:r>
      <w:r w:rsidR="00090E93">
        <w:t> </w:t>
      </w:r>
      <w:r w:rsidRPr="00734EB8">
        <w:t>cumprir com as obrigações decorrentes dos respectivos contratos de trabalho e da legislação trabalhista e previdenciária em vigor; (</w:t>
      </w:r>
      <w:proofErr w:type="spellStart"/>
      <w:r w:rsidRPr="00734EB8">
        <w:t>iv</w:t>
      </w:r>
      <w:proofErr w:type="spellEnd"/>
      <w:r w:rsidRPr="00734EB8">
        <w:t>) não praticar atos que importem em discriminação de raça ou gênero, trabalho infantil, trabalho escravo, ou que caracterizem assédio moral ou sexual; (v) cumprir com a legislação aplicável à proteção do meio ambiente, bem como à saúde e segurança do trabalho,</w:t>
      </w:r>
      <w:r w:rsidRPr="00734EB8">
        <w:rPr>
          <w:rFonts w:eastAsia="Arial Unicode MS"/>
          <w:w w:val="0"/>
        </w:rPr>
        <w:t xml:space="preserve"> bem como cumprir todas as ordens emanadas de autoridades competentes, monitorando suas atividades, adotando as medidas e ações preventivas ou reparatórias, destinadas a </w:t>
      </w:r>
      <w:r w:rsidRPr="00734EB8">
        <w:rPr>
          <w:rFonts w:eastAsia="Arial Unicode MS"/>
          <w:w w:val="0"/>
        </w:rPr>
        <w:lastRenderedPageBreak/>
        <w:t>evitar e corrigir eventuais danos ambientais apurados</w:t>
      </w:r>
      <w:r w:rsidR="00601119">
        <w:rPr>
          <w:rFonts w:eastAsia="Arial Unicode MS"/>
          <w:w w:val="0"/>
        </w:rPr>
        <w:t xml:space="preserve"> </w:t>
      </w:r>
      <w:r w:rsidRPr="00734EB8">
        <w:rPr>
          <w:rFonts w:eastAsia="Arial Unicode MS"/>
          <w:w w:val="0"/>
        </w:rPr>
        <w:t>decorrentes da atividade descrita em seu objeto social</w:t>
      </w:r>
      <w:r w:rsidR="00593EB3">
        <w:rPr>
          <w:rFonts w:eastAsia="Arial Unicode MS"/>
          <w:w w:val="0"/>
        </w:rPr>
        <w:t>;</w:t>
      </w:r>
    </w:p>
    <w:p w:rsidR="00574CD8" w:rsidRPr="00734EB8" w:rsidRDefault="00574CD8" w:rsidP="00D34F35">
      <w:pPr>
        <w:pStyle w:val="PargrafodaLista"/>
        <w:spacing w:line="312" w:lineRule="auto"/>
        <w:ind w:left="709"/>
        <w:jc w:val="both"/>
      </w:pPr>
    </w:p>
    <w:p w:rsidR="00574CD8" w:rsidRPr="00734EB8" w:rsidRDefault="00574CD8" w:rsidP="00D34F35">
      <w:pPr>
        <w:pStyle w:val="PargrafodaLista"/>
        <w:numPr>
          <w:ilvl w:val="0"/>
          <w:numId w:val="8"/>
        </w:numPr>
        <w:spacing w:line="312" w:lineRule="auto"/>
        <w:ind w:hanging="709"/>
        <w:jc w:val="both"/>
        <w:rPr>
          <w:rFonts w:eastAsia="Arial Unicode MS"/>
          <w:w w:val="0"/>
        </w:rPr>
      </w:pPr>
      <w:r w:rsidRPr="00734EB8">
        <w:t xml:space="preserve">informar ao Agente Fiduciário, em até 2 (dois) Dias Úteis contados da </w:t>
      </w:r>
      <w:r w:rsidR="002C1919" w:rsidRPr="00734EB8">
        <w:t xml:space="preserve">sua </w:t>
      </w:r>
      <w:r w:rsidRPr="00734EB8">
        <w:t>ciência, sobre: (a) descumprimento da Legislação Socioambiental</w:t>
      </w:r>
      <w:r w:rsidR="00175403">
        <w:t xml:space="preserve"> e/ou ocorrência de dano ambiental</w:t>
      </w:r>
      <w:r w:rsidR="00490CBA">
        <w:t xml:space="preserve">, </w:t>
      </w:r>
      <w:r w:rsidR="00490CBA" w:rsidRPr="000776FB">
        <w:t>informando, em termos considerados satisfatórios aos Debenturistas, a respeito das medidas e ações adotadas, conforme aplicável, para sanar, mitigar e evitar novas ocorrências</w:t>
      </w:r>
      <w:r w:rsidRPr="00734EB8">
        <w:t xml:space="preserve">; </w:t>
      </w:r>
      <w:r w:rsidR="00601119">
        <w:t xml:space="preserve">e </w:t>
      </w:r>
      <w:r w:rsidRPr="00734EB8">
        <w:t>(</w:t>
      </w:r>
      <w:r w:rsidR="00175403">
        <w:t>b</w:t>
      </w:r>
      <w:r w:rsidRPr="00734EB8">
        <w:t xml:space="preserve">) a instauração e/ou existência e/ou decisão proferida em processo administrativo ou judicial </w:t>
      </w:r>
      <w:r w:rsidR="00175403" w:rsidRPr="000776FB">
        <w:t>envolvendo questões relacionadas com a Legislação Socioambiental</w:t>
      </w:r>
      <w:r w:rsidRPr="00734EB8">
        <w:t>;</w:t>
      </w:r>
    </w:p>
    <w:p w:rsidR="00574CD8" w:rsidRPr="00734EB8" w:rsidRDefault="00574CD8" w:rsidP="00D34F35">
      <w:pPr>
        <w:pStyle w:val="PargrafodaLista"/>
        <w:spacing w:line="312" w:lineRule="auto"/>
        <w:ind w:left="709"/>
        <w:jc w:val="both"/>
      </w:pPr>
    </w:p>
    <w:p w:rsidR="00574CD8" w:rsidRPr="00734EB8" w:rsidRDefault="000E1D36" w:rsidP="00D34F35">
      <w:pPr>
        <w:pStyle w:val="PargrafodaLista"/>
        <w:numPr>
          <w:ilvl w:val="0"/>
          <w:numId w:val="8"/>
        </w:numPr>
        <w:tabs>
          <w:tab w:val="num" w:pos="720"/>
        </w:tabs>
        <w:spacing w:line="312" w:lineRule="auto"/>
        <w:ind w:hanging="709"/>
        <w:jc w:val="both"/>
      </w:pPr>
      <w:r w:rsidRPr="00734EB8">
        <w:t>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seus ou de suas controladas, bem como fornecedores, contratados ou subcontratados de fazê-lo;</w:t>
      </w:r>
      <w:r w:rsidR="00E82FAF" w:rsidRPr="00734EB8">
        <w:t xml:space="preserve"> </w:t>
      </w:r>
    </w:p>
    <w:p w:rsidR="00574CD8" w:rsidRPr="00734EB8" w:rsidRDefault="00574CD8" w:rsidP="00D34F35">
      <w:pPr>
        <w:pStyle w:val="PargrafodaLista"/>
        <w:spacing w:line="312" w:lineRule="auto"/>
        <w:ind w:left="709"/>
        <w:jc w:val="both"/>
      </w:pPr>
    </w:p>
    <w:p w:rsidR="00F7698B" w:rsidRPr="000651EB" w:rsidRDefault="00574CD8" w:rsidP="00D34F35">
      <w:pPr>
        <w:pStyle w:val="PargrafodaLista"/>
        <w:numPr>
          <w:ilvl w:val="0"/>
          <w:numId w:val="8"/>
        </w:numPr>
        <w:tabs>
          <w:tab w:val="num" w:pos="720"/>
        </w:tabs>
        <w:spacing w:line="312" w:lineRule="auto"/>
        <w:ind w:hanging="709"/>
        <w:jc w:val="both"/>
      </w:pPr>
      <w:r w:rsidRPr="00734EB8">
        <w:rPr>
          <w:rFonts w:eastAsia="Arial Unicode MS"/>
          <w:w w:val="0"/>
        </w:rPr>
        <w:t xml:space="preserve">notificar o Agente Fiduciário, em até </w:t>
      </w:r>
      <w:r w:rsidR="0043102E" w:rsidRPr="00734EB8">
        <w:rPr>
          <w:rFonts w:eastAsia="Arial Unicode MS"/>
          <w:w w:val="0"/>
        </w:rPr>
        <w:t xml:space="preserve">10 </w:t>
      </w:r>
      <w:r w:rsidRPr="00734EB8">
        <w:rPr>
          <w:rFonts w:eastAsia="Arial Unicode MS"/>
          <w:w w:val="0"/>
        </w:rPr>
        <w:t>(</w:t>
      </w:r>
      <w:r w:rsidR="0043102E" w:rsidRPr="00734EB8">
        <w:rPr>
          <w:rFonts w:eastAsia="Arial Unicode MS"/>
          <w:w w:val="0"/>
        </w:rPr>
        <w:t>dez</w:t>
      </w:r>
      <w:r w:rsidRPr="00734EB8">
        <w:rPr>
          <w:rFonts w:eastAsia="Arial Unicode MS"/>
          <w:w w:val="0"/>
        </w:rPr>
        <w:t xml:space="preserve">) </w:t>
      </w:r>
      <w:r w:rsidR="0043102E" w:rsidRPr="00734EB8">
        <w:rPr>
          <w:rFonts w:eastAsia="Arial Unicode MS"/>
          <w:w w:val="0"/>
        </w:rPr>
        <w:t>D</w:t>
      </w:r>
      <w:r w:rsidRPr="00734EB8">
        <w:rPr>
          <w:rFonts w:eastAsia="Arial Unicode MS"/>
          <w:w w:val="0"/>
        </w:rPr>
        <w:t xml:space="preserve">ias </w:t>
      </w:r>
      <w:r w:rsidR="0043102E" w:rsidRPr="00734EB8">
        <w:rPr>
          <w:rFonts w:eastAsia="Arial Unicode MS"/>
          <w:w w:val="0"/>
        </w:rPr>
        <w:t xml:space="preserve">Úteis </w:t>
      </w:r>
      <w:r w:rsidRPr="00734EB8">
        <w:rPr>
          <w:rFonts w:eastAsia="Arial Unicode MS"/>
          <w:w w:val="0"/>
        </w:rPr>
        <w:t xml:space="preserve">da data em que tomar ciência, de que a Emissora ou qualquer de suas controladas, ou ainda, qualquer dos respectivos administradores, empregados, mandatários, representantes, fornecedores, contratados ou subcontratados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devendo, quando solicitado pelo Agente Fiduciário e sempre que disponível, </w:t>
      </w:r>
      <w:proofErr w:type="spellStart"/>
      <w:r w:rsidRPr="00734EB8">
        <w:rPr>
          <w:rFonts w:eastAsia="Arial Unicode MS"/>
          <w:w w:val="0"/>
        </w:rPr>
        <w:t>fornecer</w:t>
      </w:r>
      <w:proofErr w:type="spellEnd"/>
      <w:r w:rsidRPr="00734EB8">
        <w:rPr>
          <w:rFonts w:eastAsia="Arial Unicode MS"/>
          <w:w w:val="0"/>
        </w:rPr>
        <w:t xml:space="preserve"> cópia de eventuais decisões proferidas e de quaisquer acordos judiciais ou extrajudiciais firmado no âmbito dos citados procedimentos, bem como informações detalhadas sobre as medidas adotadas em resposta a tais procedimentos, sendo certo que, para os fins desta obrigação, considera-se ciência da Emissora ou qualquer de suas controladas, (i) o recebimento de citação, intimação ou notificação judicial ou extrajudicial, efetuadas por autoridade </w:t>
      </w:r>
      <w:r w:rsidRPr="000651EB">
        <w:rPr>
          <w:rFonts w:eastAsia="Arial Unicode MS"/>
          <w:w w:val="0"/>
        </w:rPr>
        <w:t>judicial ou administrativa, nacional ou estrangeira, (</w:t>
      </w:r>
      <w:proofErr w:type="spellStart"/>
      <w:r w:rsidRPr="000651EB">
        <w:rPr>
          <w:rFonts w:eastAsia="Arial Unicode MS"/>
          <w:w w:val="0"/>
        </w:rPr>
        <w:t>ii</w:t>
      </w:r>
      <w:proofErr w:type="spellEnd"/>
      <w:r w:rsidRPr="000651EB">
        <w:rPr>
          <w:rFonts w:eastAsia="Arial Unicode MS"/>
          <w:w w:val="0"/>
        </w:rPr>
        <w:t xml:space="preserve">) a comunicação do fato pelo Emissora à </w:t>
      </w:r>
      <w:r w:rsidRPr="000651EB">
        <w:rPr>
          <w:rFonts w:eastAsia="Arial Unicode MS"/>
          <w:w w:val="0"/>
        </w:rPr>
        <w:lastRenderedPageBreak/>
        <w:t>autoridade competent</w:t>
      </w:r>
      <w:r w:rsidRPr="00E96A6A">
        <w:rPr>
          <w:rFonts w:eastAsia="Arial Unicode MS"/>
          <w:w w:val="0"/>
        </w:rPr>
        <w:t>e e (</w:t>
      </w:r>
      <w:proofErr w:type="spellStart"/>
      <w:r w:rsidRPr="00E96A6A">
        <w:rPr>
          <w:rFonts w:eastAsia="Arial Unicode MS"/>
          <w:w w:val="0"/>
        </w:rPr>
        <w:t>iii</w:t>
      </w:r>
      <w:proofErr w:type="spellEnd"/>
      <w:r w:rsidRPr="00E96A6A">
        <w:rPr>
          <w:rFonts w:eastAsia="Arial Unicode MS"/>
          <w:w w:val="0"/>
        </w:rPr>
        <w:t>)</w:t>
      </w:r>
      <w:r w:rsidR="00F7698B" w:rsidRPr="00E96A6A">
        <w:rPr>
          <w:rFonts w:eastAsia="Arial Unicode MS"/>
          <w:w w:val="0"/>
        </w:rPr>
        <w:t> </w:t>
      </w:r>
      <w:r w:rsidRPr="000651EB">
        <w:rPr>
          <w:rFonts w:eastAsia="Arial Unicode MS"/>
          <w:w w:val="0"/>
        </w:rPr>
        <w:t>a adoção de medida judicial ou extrajudicial pela Emissora contra o infrator;</w:t>
      </w:r>
    </w:p>
    <w:p w:rsidR="00574CD8" w:rsidRPr="00734EB8" w:rsidRDefault="00574CD8" w:rsidP="00D34F35">
      <w:pPr>
        <w:pStyle w:val="PargrafodaLista"/>
        <w:tabs>
          <w:tab w:val="num" w:pos="720"/>
        </w:tabs>
        <w:spacing w:line="312" w:lineRule="auto"/>
        <w:ind w:left="709"/>
        <w:jc w:val="both"/>
      </w:pPr>
    </w:p>
    <w:p w:rsidR="006F78F3" w:rsidRDefault="002E7194" w:rsidP="00D34F35">
      <w:pPr>
        <w:pStyle w:val="PargrafodaLista"/>
        <w:numPr>
          <w:ilvl w:val="0"/>
          <w:numId w:val="8"/>
        </w:numPr>
        <w:tabs>
          <w:tab w:val="num" w:pos="720"/>
        </w:tabs>
        <w:spacing w:line="312" w:lineRule="auto"/>
        <w:ind w:hanging="709"/>
        <w:jc w:val="both"/>
        <w:rPr>
          <w:rFonts w:eastAsia="Arial Unicode MS"/>
          <w:w w:val="0"/>
        </w:rPr>
      </w:pPr>
      <w:r w:rsidRPr="00734EB8">
        <w:rPr>
          <w:rFonts w:eastAsia="Arial Unicode MS"/>
          <w:w w:val="0"/>
        </w:rPr>
        <w:t xml:space="preserve"> </w:t>
      </w:r>
      <w:r w:rsidR="00574CD8" w:rsidRPr="00734EB8">
        <w:rPr>
          <w:rFonts w:eastAsia="Arial Unicode MS"/>
          <w:w w:val="0"/>
        </w:rPr>
        <w:t xml:space="preserve">cumprir e fazer com que </w:t>
      </w:r>
      <w:r w:rsidR="00593EB3">
        <w:rPr>
          <w:rFonts w:eastAsia="Arial Unicode MS"/>
          <w:w w:val="0"/>
        </w:rPr>
        <w:t xml:space="preserve">seus sócios, </w:t>
      </w:r>
      <w:r w:rsidR="00574CD8" w:rsidRPr="00734EB8">
        <w:rPr>
          <w:rFonts w:eastAsia="Arial Unicode MS"/>
          <w:w w:val="0"/>
        </w:rPr>
        <w:t xml:space="preserve">suas respectivas controladas, coligadas, </w:t>
      </w:r>
      <w:r w:rsidRPr="00734EB8">
        <w:rPr>
          <w:rFonts w:eastAsia="Arial Unicode MS"/>
          <w:w w:val="0"/>
        </w:rPr>
        <w:t xml:space="preserve">e </w:t>
      </w:r>
      <w:r w:rsidR="00574CD8" w:rsidRPr="00734EB8">
        <w:rPr>
          <w:rFonts w:eastAsia="Arial Unicode MS"/>
          <w:w w:val="0"/>
        </w:rPr>
        <w:t>funcionários</w:t>
      </w:r>
      <w:r w:rsidRPr="00734EB8">
        <w:rPr>
          <w:rFonts w:eastAsia="Arial Unicode MS"/>
          <w:w w:val="0"/>
        </w:rPr>
        <w:t xml:space="preserve"> cumpram</w:t>
      </w:r>
      <w:r w:rsidR="00875930" w:rsidRPr="00734EB8">
        <w:rPr>
          <w:rFonts w:eastAsia="Arial Unicode MS"/>
          <w:w w:val="0"/>
        </w:rPr>
        <w:t xml:space="preserve">, bem como </w:t>
      </w:r>
      <w:r w:rsidR="00875930" w:rsidRPr="00734EB8">
        <w:rPr>
          <w:bCs/>
        </w:rPr>
        <w:t xml:space="preserve">tomar todas as medidas razoavelmente necessárias para </w:t>
      </w:r>
      <w:r w:rsidRPr="00734EB8">
        <w:rPr>
          <w:bCs/>
        </w:rPr>
        <w:t xml:space="preserve">exigir </w:t>
      </w:r>
      <w:r w:rsidR="00875930" w:rsidRPr="00734EB8">
        <w:rPr>
          <w:bCs/>
        </w:rPr>
        <w:t>que terceiros contratados</w:t>
      </w:r>
      <w:r w:rsidRPr="00734EB8">
        <w:rPr>
          <w:bCs/>
        </w:rPr>
        <w:t xml:space="preserve"> </w:t>
      </w:r>
      <w:r w:rsidR="00875930" w:rsidRPr="00734EB8">
        <w:rPr>
          <w:bCs/>
        </w:rPr>
        <w:t>da Emissora</w:t>
      </w:r>
      <w:r w:rsidR="00574CD8" w:rsidRPr="00734EB8">
        <w:rPr>
          <w:rFonts w:eastAsia="Arial Unicode MS"/>
          <w:w w:val="0"/>
        </w:rPr>
        <w:t xml:space="preserve"> cumpram qualquer dispositivo legal ou regulatório, nacional ou estrangeiro, relativo</w:t>
      </w:r>
      <w:r w:rsidR="00593EB3">
        <w:rPr>
          <w:rFonts w:eastAsia="Arial Unicode MS"/>
          <w:w w:val="0"/>
        </w:rPr>
        <w:t xml:space="preserve"> ao combate</w:t>
      </w:r>
      <w:r w:rsidR="00574CD8" w:rsidRPr="00734EB8">
        <w:rPr>
          <w:rFonts w:eastAsia="Arial Unicode MS"/>
          <w:w w:val="0"/>
        </w:rPr>
        <w:t xml:space="preserve"> à prática de corrupção ou de atos lesivos à administração pública, incluindo, sem limitação, o Decreto-Lei nº 2.848, de 7 de dezembro de 1940, a Lei n° 12.846, de 1º de agosto de 2013, conforme alterada, e a </w:t>
      </w:r>
      <w:r w:rsidR="00574CD8" w:rsidRPr="00734EB8">
        <w:rPr>
          <w:rFonts w:eastAsia="Arial Unicode MS"/>
          <w:i/>
          <w:w w:val="0"/>
        </w:rPr>
        <w:t xml:space="preserve">U.S. </w:t>
      </w:r>
      <w:proofErr w:type="spellStart"/>
      <w:r w:rsidR="00574CD8" w:rsidRPr="00734EB8">
        <w:rPr>
          <w:rFonts w:eastAsia="Arial Unicode MS"/>
          <w:i/>
          <w:w w:val="0"/>
        </w:rPr>
        <w:t>Foreign</w:t>
      </w:r>
      <w:proofErr w:type="spellEnd"/>
      <w:r w:rsidR="00574CD8" w:rsidRPr="00734EB8">
        <w:rPr>
          <w:rFonts w:eastAsia="Arial Unicode MS"/>
          <w:i/>
          <w:w w:val="0"/>
        </w:rPr>
        <w:t xml:space="preserve"> </w:t>
      </w:r>
      <w:proofErr w:type="spellStart"/>
      <w:r w:rsidR="00574CD8" w:rsidRPr="00734EB8">
        <w:rPr>
          <w:rFonts w:eastAsia="Arial Unicode MS"/>
          <w:i/>
          <w:w w:val="0"/>
        </w:rPr>
        <w:t>Corrupt</w:t>
      </w:r>
      <w:proofErr w:type="spellEnd"/>
      <w:r w:rsidR="00574CD8" w:rsidRPr="00734EB8">
        <w:rPr>
          <w:rFonts w:eastAsia="Arial Unicode MS"/>
          <w:i/>
          <w:w w:val="0"/>
        </w:rPr>
        <w:t xml:space="preserve"> </w:t>
      </w:r>
      <w:proofErr w:type="spellStart"/>
      <w:r w:rsidR="00574CD8" w:rsidRPr="00734EB8">
        <w:rPr>
          <w:rFonts w:eastAsia="Arial Unicode MS"/>
          <w:i/>
          <w:w w:val="0"/>
        </w:rPr>
        <w:t>Practices</w:t>
      </w:r>
      <w:proofErr w:type="spellEnd"/>
      <w:r w:rsidR="00574CD8" w:rsidRPr="00734EB8">
        <w:rPr>
          <w:rFonts w:eastAsia="Arial Unicode MS"/>
          <w:i/>
          <w:w w:val="0"/>
        </w:rPr>
        <w:t xml:space="preserve"> </w:t>
      </w:r>
      <w:proofErr w:type="spellStart"/>
      <w:r w:rsidR="00574CD8" w:rsidRPr="00734EB8">
        <w:rPr>
          <w:rFonts w:eastAsia="Arial Unicode MS"/>
          <w:i/>
          <w:w w:val="0"/>
        </w:rPr>
        <w:t>Act</w:t>
      </w:r>
      <w:proofErr w:type="spellEnd"/>
      <w:r w:rsidR="00574CD8" w:rsidRPr="00734EB8">
        <w:rPr>
          <w:rFonts w:eastAsia="Arial Unicode MS"/>
          <w:i/>
          <w:w w:val="0"/>
        </w:rPr>
        <w:t xml:space="preserve"> </w:t>
      </w:r>
      <w:proofErr w:type="spellStart"/>
      <w:r w:rsidR="00574CD8" w:rsidRPr="00734EB8">
        <w:rPr>
          <w:rFonts w:eastAsia="Arial Unicode MS"/>
          <w:i/>
          <w:w w:val="0"/>
        </w:rPr>
        <w:t>of</w:t>
      </w:r>
      <w:proofErr w:type="spellEnd"/>
      <w:r w:rsidR="00574CD8" w:rsidRPr="00734EB8">
        <w:rPr>
          <w:rFonts w:eastAsia="Arial Unicode MS"/>
          <w:i/>
          <w:w w:val="0"/>
        </w:rPr>
        <w:t xml:space="preserve"> 1977</w:t>
      </w:r>
      <w:r w:rsidR="00574CD8" w:rsidRPr="00734EB8">
        <w:rPr>
          <w:rFonts w:eastAsia="Arial Unicode MS"/>
          <w:w w:val="0"/>
        </w:rPr>
        <w:t xml:space="preserve"> e o </w:t>
      </w:r>
      <w:r w:rsidR="00574CD8" w:rsidRPr="00734EB8">
        <w:rPr>
          <w:rFonts w:eastAsia="Arial Unicode MS"/>
          <w:i/>
          <w:w w:val="0"/>
        </w:rPr>
        <w:t xml:space="preserve">UK </w:t>
      </w:r>
      <w:proofErr w:type="spellStart"/>
      <w:r w:rsidR="00574CD8" w:rsidRPr="00734EB8">
        <w:rPr>
          <w:rFonts w:eastAsia="Arial Unicode MS"/>
          <w:i/>
          <w:w w:val="0"/>
        </w:rPr>
        <w:t>Bribery</w:t>
      </w:r>
      <w:proofErr w:type="spellEnd"/>
      <w:r w:rsidR="00574CD8" w:rsidRPr="00734EB8">
        <w:rPr>
          <w:rFonts w:eastAsia="Arial Unicode MS"/>
          <w:i/>
          <w:w w:val="0"/>
        </w:rPr>
        <w:t xml:space="preserve"> </w:t>
      </w:r>
      <w:proofErr w:type="spellStart"/>
      <w:r w:rsidR="00574CD8" w:rsidRPr="00734EB8">
        <w:rPr>
          <w:rFonts w:eastAsia="Arial Unicode MS"/>
          <w:i/>
          <w:w w:val="0"/>
        </w:rPr>
        <w:t>Act</w:t>
      </w:r>
      <w:proofErr w:type="spellEnd"/>
      <w:r w:rsidR="00574CD8" w:rsidRPr="00734EB8">
        <w:rPr>
          <w:rFonts w:eastAsia="Arial Unicode MS"/>
          <w:i/>
          <w:w w:val="0"/>
        </w:rPr>
        <w:t xml:space="preserve"> 2010</w:t>
      </w:r>
      <w:r w:rsidR="00574CD8" w:rsidRPr="00734EB8">
        <w:rPr>
          <w:rFonts w:eastAsia="Arial Unicode MS"/>
          <w:w w:val="0"/>
        </w:rPr>
        <w:t>, conforme aplicável (“</w:t>
      </w:r>
      <w:r w:rsidR="00574CD8" w:rsidRPr="00734EB8">
        <w:rPr>
          <w:rFonts w:eastAsia="Arial Unicode MS"/>
          <w:w w:val="0"/>
          <w:u w:val="single"/>
        </w:rPr>
        <w:t>Normas Anticorrupção</w:t>
      </w:r>
      <w:r w:rsidR="00574CD8" w:rsidRPr="00734EB8">
        <w:rPr>
          <w:rFonts w:eastAsia="Arial Unicode MS"/>
          <w:w w:val="0"/>
        </w:rPr>
        <w:t>”), devendo (i) manter políticas e procedimentos internos que asseguram integral cumprimento de tais normas (</w:t>
      </w:r>
      <w:proofErr w:type="spellStart"/>
      <w:r w:rsidR="00574CD8" w:rsidRPr="00734EB8">
        <w:rPr>
          <w:rFonts w:eastAsia="Arial Unicode MS"/>
          <w:w w:val="0"/>
        </w:rPr>
        <w:t>ii</w:t>
      </w:r>
      <w:proofErr w:type="spellEnd"/>
      <w:r w:rsidR="00574CD8" w:rsidRPr="00734EB8">
        <w:rPr>
          <w:rFonts w:eastAsia="Arial Unicode MS"/>
          <w:w w:val="0"/>
        </w:rPr>
        <w:t>) dar conhecimento de tais normas a todos os profissionais com que venham a se relacionar; (</w:t>
      </w:r>
      <w:proofErr w:type="spellStart"/>
      <w:r w:rsidR="00574CD8" w:rsidRPr="00734EB8">
        <w:rPr>
          <w:rFonts w:eastAsia="Arial Unicode MS"/>
          <w:w w:val="0"/>
        </w:rPr>
        <w:t>iii</w:t>
      </w:r>
      <w:proofErr w:type="spellEnd"/>
      <w:r w:rsidR="00574CD8" w:rsidRPr="00734EB8">
        <w:rPr>
          <w:rFonts w:eastAsia="Arial Unicode MS"/>
          <w:w w:val="0"/>
        </w:rPr>
        <w:t>) abster-se de praticar atos de corrupção e de agir de forma lesiva à administração pública, nacional e estrangeira, no seu interesse ou para seu benefício, exclusivo ou não; e (</w:t>
      </w:r>
      <w:proofErr w:type="spellStart"/>
      <w:r w:rsidR="00574CD8" w:rsidRPr="00734EB8">
        <w:rPr>
          <w:rFonts w:eastAsia="Arial Unicode MS"/>
          <w:w w:val="0"/>
        </w:rPr>
        <w:t>iv</w:t>
      </w:r>
      <w:proofErr w:type="spellEnd"/>
      <w:r w:rsidR="00574CD8" w:rsidRPr="00734EB8">
        <w:rPr>
          <w:rFonts w:eastAsia="Arial Unicode MS"/>
          <w:w w:val="0"/>
        </w:rPr>
        <w:t>) caso tenham conhecimento de qualquer ato ou fato que viole aludidas normas, comunicar imediatamente o Agente Fiduciário, que poderá tomar todas as providências que entender necessárias</w:t>
      </w:r>
      <w:r w:rsidR="00C60742" w:rsidRPr="00734EB8">
        <w:rPr>
          <w:rFonts w:eastAsia="Arial Unicode MS"/>
          <w:w w:val="0"/>
        </w:rPr>
        <w:t>, exceto se tal comunicação violar eventual dever de confidencialidade e/ou sigilo legal</w:t>
      </w:r>
      <w:r w:rsidR="0059437F" w:rsidRPr="00734EB8">
        <w:rPr>
          <w:rFonts w:eastAsia="Arial Unicode MS"/>
          <w:w w:val="0"/>
        </w:rPr>
        <w:t xml:space="preserve"> da Emissora</w:t>
      </w:r>
      <w:r w:rsidR="00C05708">
        <w:rPr>
          <w:rFonts w:eastAsia="Arial Unicode MS"/>
          <w:w w:val="0"/>
        </w:rPr>
        <w:t>;</w:t>
      </w:r>
      <w:r w:rsidR="00E96A6A">
        <w:rPr>
          <w:rFonts w:eastAsia="Arial Unicode MS"/>
          <w:w w:val="0"/>
        </w:rPr>
        <w:t xml:space="preserve"> e</w:t>
      </w:r>
    </w:p>
    <w:p w:rsidR="00C05708" w:rsidRDefault="00C05708" w:rsidP="00D34F35">
      <w:pPr>
        <w:pStyle w:val="PargrafodaLista"/>
        <w:spacing w:line="312" w:lineRule="auto"/>
        <w:ind w:left="709"/>
        <w:jc w:val="both"/>
        <w:rPr>
          <w:rFonts w:eastAsia="Arial Unicode MS"/>
          <w:w w:val="0"/>
        </w:rPr>
      </w:pPr>
    </w:p>
    <w:p w:rsidR="00C05708" w:rsidRDefault="00C05708" w:rsidP="00D34F35">
      <w:pPr>
        <w:pStyle w:val="PargrafodaLista"/>
        <w:numPr>
          <w:ilvl w:val="0"/>
          <w:numId w:val="8"/>
        </w:numPr>
        <w:tabs>
          <w:tab w:val="num" w:pos="720"/>
        </w:tabs>
        <w:spacing w:line="312" w:lineRule="auto"/>
        <w:ind w:hanging="709"/>
        <w:jc w:val="both"/>
        <w:rPr>
          <w:rFonts w:eastAsia="Arial Unicode MS"/>
          <w:w w:val="0"/>
        </w:rPr>
      </w:pPr>
      <w:r>
        <w:rPr>
          <w:color w:val="000000"/>
          <w:w w:val="0"/>
        </w:rPr>
        <w:t xml:space="preserve">obter e manter válidas </w:t>
      </w:r>
      <w:r w:rsidRPr="00734EB8">
        <w:rPr>
          <w:color w:val="000000"/>
          <w:w w:val="0"/>
        </w:rPr>
        <w:t>todas as autorizações</w:t>
      </w:r>
      <w:r>
        <w:rPr>
          <w:color w:val="000000"/>
          <w:w w:val="0"/>
        </w:rPr>
        <w:t>, alvarás</w:t>
      </w:r>
      <w:r w:rsidRPr="00734EB8">
        <w:rPr>
          <w:color w:val="000000"/>
          <w:w w:val="0"/>
        </w:rPr>
        <w:t xml:space="preserve"> e licenças (inclusive ambientais, </w:t>
      </w:r>
      <w:r w:rsidRPr="00734EB8">
        <w:rPr>
          <w:color w:val="000000"/>
        </w:rPr>
        <w:t>societárias e regulatórias</w:t>
      </w:r>
      <w:r w:rsidRPr="00734EB8">
        <w:rPr>
          <w:color w:val="000000"/>
          <w:w w:val="0"/>
        </w:rPr>
        <w:t>) exigidas pelas autoridades federais, estaduais e municipais relevantes para o exercício de suas atividades</w:t>
      </w:r>
      <w:r w:rsidR="00E96A6A">
        <w:rPr>
          <w:color w:val="000000"/>
          <w:w w:val="0"/>
        </w:rPr>
        <w:t>.</w:t>
      </w:r>
    </w:p>
    <w:p w:rsidR="00077154" w:rsidRPr="00734EB8" w:rsidRDefault="00077154" w:rsidP="00D34F35">
      <w:pPr>
        <w:pStyle w:val="PargrafodaLista"/>
        <w:widowControl w:val="0"/>
        <w:spacing w:line="312" w:lineRule="auto"/>
        <w:ind w:left="709"/>
        <w:jc w:val="both"/>
      </w:pPr>
      <w:bookmarkStart w:id="97" w:name="_DV_M212"/>
      <w:bookmarkStart w:id="98" w:name="_DV_M213"/>
      <w:bookmarkStart w:id="99" w:name="_DV_M214"/>
      <w:bookmarkStart w:id="100" w:name="_DV_M215"/>
      <w:bookmarkStart w:id="101" w:name="_DV_M216"/>
      <w:bookmarkStart w:id="102" w:name="_DV_M217"/>
      <w:bookmarkStart w:id="103" w:name="_DV_M218"/>
      <w:bookmarkStart w:id="104" w:name="_DV_M219"/>
      <w:bookmarkStart w:id="105" w:name="_DV_M223"/>
      <w:bookmarkEnd w:id="97"/>
      <w:bookmarkEnd w:id="98"/>
      <w:bookmarkEnd w:id="99"/>
      <w:bookmarkEnd w:id="100"/>
      <w:bookmarkEnd w:id="101"/>
      <w:bookmarkEnd w:id="102"/>
      <w:bookmarkEnd w:id="103"/>
      <w:bookmarkEnd w:id="104"/>
      <w:bookmarkEnd w:id="105"/>
    </w:p>
    <w:p w:rsidR="00077154" w:rsidRPr="00734EB8" w:rsidRDefault="00914609" w:rsidP="00D34F35">
      <w:pPr>
        <w:tabs>
          <w:tab w:val="left" w:pos="0"/>
        </w:tabs>
        <w:spacing w:line="312" w:lineRule="auto"/>
        <w:jc w:val="both"/>
      </w:pPr>
      <w:r w:rsidRPr="00914609">
        <w:rPr>
          <w:b/>
          <w:color w:val="000000"/>
          <w:w w:val="0"/>
        </w:rPr>
        <w:t>8</w:t>
      </w:r>
      <w:r w:rsidR="00F3288A" w:rsidRPr="00914609">
        <w:rPr>
          <w:b/>
          <w:color w:val="000000"/>
          <w:w w:val="0"/>
        </w:rPr>
        <w:t>.1.1</w:t>
      </w:r>
      <w:r w:rsidR="00C24B8B" w:rsidRPr="00914609">
        <w:rPr>
          <w:b/>
          <w:color w:val="000000"/>
          <w:w w:val="0"/>
        </w:rPr>
        <w:t>.1</w:t>
      </w:r>
      <w:r w:rsidR="00F3288A" w:rsidRPr="00734EB8">
        <w:rPr>
          <w:b/>
          <w:color w:val="000000"/>
          <w:w w:val="0"/>
        </w:rPr>
        <w:tab/>
      </w:r>
      <w:r w:rsidR="00F3288A" w:rsidRPr="00734EB8">
        <w:t xml:space="preserve">A Emissora obriga-se, neste ato, em caráter irrevogável e irretratável, a cuidar para que as operações que venha a praticar no </w:t>
      </w:r>
      <w:r w:rsidR="00583A2D" w:rsidRPr="00734EB8">
        <w:t xml:space="preserve">âmbito </w:t>
      </w:r>
      <w:r w:rsidR="00123742" w:rsidRPr="00734EB8">
        <w:rPr>
          <w:rFonts w:eastAsia="Times New Roman"/>
        </w:rPr>
        <w:t>B3</w:t>
      </w:r>
      <w:r w:rsidR="005030E0">
        <w:rPr>
          <w:rFonts w:eastAsia="Times New Roman"/>
        </w:rPr>
        <w:t xml:space="preserve"> </w:t>
      </w:r>
      <w:r w:rsidR="00F3288A" w:rsidRPr="00734EB8">
        <w:t>sejam sempre amparadas pelas boas práticas de mercado, com plena e perfeita observância das normas aplicáveis à matéria, isentando o Agente Fiduciário de toda e qualquer responsabilidade por reclamações, prejuízos, perdas e danos</w:t>
      </w:r>
      <w:r w:rsidR="004A7612" w:rsidRPr="00734EB8">
        <w:t xml:space="preserve"> diretos</w:t>
      </w:r>
      <w:r w:rsidR="00F3288A" w:rsidRPr="00734EB8">
        <w:t xml:space="preserve"> e/ou emergentes a que o não respeito às referidas normas der causa, desde que comprovadamente não tenham sido gerados por atuação do Agente Fiduciário.</w:t>
      </w:r>
    </w:p>
    <w:p w:rsidR="00077154" w:rsidRPr="00734EB8" w:rsidRDefault="00077154" w:rsidP="00D34F35">
      <w:pPr>
        <w:widowControl w:val="0"/>
        <w:tabs>
          <w:tab w:val="left" w:pos="1418"/>
        </w:tabs>
        <w:spacing w:line="312" w:lineRule="auto"/>
        <w:jc w:val="both"/>
      </w:pPr>
    </w:p>
    <w:p w:rsidR="00077154" w:rsidRPr="00734EB8" w:rsidRDefault="00914609" w:rsidP="00D34F35">
      <w:pPr>
        <w:tabs>
          <w:tab w:val="left" w:pos="0"/>
        </w:tabs>
        <w:spacing w:line="312" w:lineRule="auto"/>
        <w:jc w:val="both"/>
      </w:pPr>
      <w:r w:rsidRPr="00914609">
        <w:rPr>
          <w:b/>
        </w:rPr>
        <w:t>8</w:t>
      </w:r>
      <w:r w:rsidR="00524585" w:rsidRPr="00914609">
        <w:rPr>
          <w:b/>
        </w:rPr>
        <w:t>.1.</w:t>
      </w:r>
      <w:r w:rsidR="00C24B8B" w:rsidRPr="00914609">
        <w:rPr>
          <w:b/>
        </w:rPr>
        <w:t>1.2</w:t>
      </w:r>
      <w:r w:rsidR="00524585" w:rsidRPr="00734EB8">
        <w:tab/>
        <w:t xml:space="preserve">Até a </w:t>
      </w:r>
      <w:r w:rsidR="00524585" w:rsidRPr="00734EB8">
        <w:rPr>
          <w:bCs/>
        </w:rPr>
        <w:t>Data de Vencimento,</w:t>
      </w:r>
      <w:r w:rsidR="00524585" w:rsidRPr="00734EB8">
        <w:t xml:space="preserve"> a Emissora se obriga ainda a cumprir todas as demais disposições relativas a esta Escritura de Emissão, incluindo o pagamento tempestivo de todos os valores devidos aos Debenturistas no âmbito da presente Escritura de Emissão.</w:t>
      </w:r>
    </w:p>
    <w:p w:rsidR="00077154" w:rsidRPr="00734EB8" w:rsidRDefault="00077154" w:rsidP="00D34F35">
      <w:pPr>
        <w:keepNext/>
        <w:tabs>
          <w:tab w:val="left" w:pos="1418"/>
        </w:tabs>
        <w:spacing w:line="312" w:lineRule="auto"/>
        <w:jc w:val="both"/>
      </w:pPr>
    </w:p>
    <w:p w:rsidR="00C74D7F" w:rsidRPr="005030E0" w:rsidRDefault="00914609" w:rsidP="00D34F35">
      <w:pPr>
        <w:keepNext/>
        <w:tabs>
          <w:tab w:val="left" w:pos="0"/>
        </w:tabs>
        <w:spacing w:line="312" w:lineRule="auto"/>
        <w:jc w:val="both"/>
        <w:rPr>
          <w:rFonts w:eastAsia="Arial Unicode MS"/>
          <w:b/>
        </w:rPr>
      </w:pPr>
      <w:r w:rsidRPr="005030E0">
        <w:rPr>
          <w:b/>
        </w:rPr>
        <w:t>8</w:t>
      </w:r>
      <w:r w:rsidR="00456B02" w:rsidRPr="005030E0">
        <w:rPr>
          <w:b/>
        </w:rPr>
        <w:t>.2</w:t>
      </w:r>
      <w:r w:rsidR="00456B02" w:rsidRPr="005030E0">
        <w:rPr>
          <w:b/>
        </w:rPr>
        <w:tab/>
      </w:r>
      <w:r w:rsidR="00C74D7F" w:rsidRPr="005030E0">
        <w:rPr>
          <w:rFonts w:eastAsia="Arial Unicode MS"/>
          <w:b/>
        </w:rPr>
        <w:t>Obrigações do</w:t>
      </w:r>
      <w:r w:rsidR="002C2060" w:rsidRPr="005030E0">
        <w:rPr>
          <w:rFonts w:eastAsia="Arial Unicode MS"/>
          <w:b/>
        </w:rPr>
        <w:t xml:space="preserve"> </w:t>
      </w:r>
      <w:r w:rsidR="005842E8" w:rsidRPr="005030E0">
        <w:rPr>
          <w:rFonts w:eastAsia="Arial Unicode MS"/>
          <w:b/>
        </w:rPr>
        <w:t>Interveniente Garantidor</w:t>
      </w:r>
    </w:p>
    <w:p w:rsidR="00C74D7F" w:rsidRPr="00734EB8" w:rsidRDefault="00C74D7F" w:rsidP="00D34F35">
      <w:pPr>
        <w:keepNext/>
        <w:tabs>
          <w:tab w:val="left" w:pos="1418"/>
        </w:tabs>
        <w:spacing w:line="312" w:lineRule="auto"/>
        <w:jc w:val="both"/>
        <w:rPr>
          <w:rFonts w:eastAsia="Arial Unicode MS"/>
        </w:rPr>
      </w:pPr>
    </w:p>
    <w:p w:rsidR="00C74D7F" w:rsidRPr="00734EB8" w:rsidRDefault="00914609" w:rsidP="00D34F35">
      <w:pPr>
        <w:keepNext/>
        <w:tabs>
          <w:tab w:val="left" w:pos="0"/>
        </w:tabs>
        <w:spacing w:line="312" w:lineRule="auto"/>
        <w:jc w:val="both"/>
        <w:rPr>
          <w:rFonts w:eastAsia="Arial Unicode MS"/>
        </w:rPr>
      </w:pPr>
      <w:r w:rsidRPr="00EF21C6">
        <w:rPr>
          <w:rFonts w:eastAsia="Arial Unicode MS"/>
          <w:b/>
        </w:rPr>
        <w:t>8</w:t>
      </w:r>
      <w:r w:rsidR="00C74D7F" w:rsidRPr="00EF21C6">
        <w:rPr>
          <w:rFonts w:eastAsia="Arial Unicode MS"/>
          <w:b/>
        </w:rPr>
        <w:t>.</w:t>
      </w:r>
      <w:r w:rsidR="00C95DA1" w:rsidRPr="00EF21C6">
        <w:rPr>
          <w:rFonts w:eastAsia="Arial Unicode MS"/>
          <w:b/>
        </w:rPr>
        <w:t>2</w:t>
      </w:r>
      <w:r w:rsidR="00C74D7F" w:rsidRPr="00EF21C6">
        <w:rPr>
          <w:rFonts w:eastAsia="Arial Unicode MS"/>
          <w:b/>
        </w:rPr>
        <w:t>.1</w:t>
      </w:r>
      <w:r w:rsidR="00C74D7F" w:rsidRPr="00734EB8">
        <w:rPr>
          <w:rFonts w:eastAsia="Arial Unicode MS"/>
        </w:rPr>
        <w:tab/>
        <w:t xml:space="preserve">Observadas as demais obrigações previstas nesta Escritura de Emissão, </w:t>
      </w:r>
      <w:r w:rsidR="00B56D22">
        <w:rPr>
          <w:rFonts w:eastAsia="Arial Unicode MS"/>
        </w:rPr>
        <w:t xml:space="preserve">incluindo </w:t>
      </w:r>
      <w:r w:rsidR="005F21D6">
        <w:rPr>
          <w:rFonts w:eastAsia="Arial Unicode MS"/>
        </w:rPr>
        <w:t>a</w:t>
      </w:r>
      <w:r w:rsidR="00B56D22">
        <w:rPr>
          <w:rFonts w:eastAsia="Arial Unicode MS"/>
        </w:rPr>
        <w:t xml:space="preserve"> obrigação </w:t>
      </w:r>
      <w:r w:rsidR="005F21D6">
        <w:rPr>
          <w:rFonts w:eastAsia="Arial Unicode MS"/>
        </w:rPr>
        <w:t xml:space="preserve">descrita na Cláusula 5.1 e observado o Valor Garantido, </w:t>
      </w:r>
      <w:r w:rsidR="00C74D7F" w:rsidRPr="00734EB8">
        <w:rPr>
          <w:rFonts w:eastAsia="Arial Unicode MS"/>
        </w:rPr>
        <w:t xml:space="preserve">enquanto o saldo devedor das Debêntures não for integralmente pago, o </w:t>
      </w:r>
      <w:r w:rsidR="005842E8" w:rsidRPr="00734EB8">
        <w:rPr>
          <w:rFonts w:eastAsia="Arial Unicode MS"/>
        </w:rPr>
        <w:t>Interveniente Garantidor</w:t>
      </w:r>
      <w:r w:rsidR="00C74D7F" w:rsidRPr="00734EB8">
        <w:rPr>
          <w:rFonts w:eastAsia="Arial Unicode MS"/>
        </w:rPr>
        <w:t xml:space="preserve"> obriga-se, ainda, </w:t>
      </w:r>
      <w:r w:rsidR="003A1C17" w:rsidRPr="00734EB8">
        <w:rPr>
          <w:rFonts w:eastAsia="Arial Unicode MS"/>
        </w:rPr>
        <w:t xml:space="preserve">quando aplicável, </w:t>
      </w:r>
      <w:r w:rsidR="00C74D7F" w:rsidRPr="00734EB8">
        <w:rPr>
          <w:rFonts w:eastAsia="Arial Unicode MS"/>
        </w:rPr>
        <w:t>a:</w:t>
      </w:r>
    </w:p>
    <w:p w:rsidR="009F225D" w:rsidRPr="00734EB8" w:rsidRDefault="009F225D" w:rsidP="00D34F35">
      <w:pPr>
        <w:widowControl w:val="0"/>
        <w:tabs>
          <w:tab w:val="left" w:pos="1418"/>
        </w:tabs>
        <w:spacing w:line="312" w:lineRule="auto"/>
        <w:jc w:val="both"/>
        <w:rPr>
          <w:rFonts w:eastAsia="Arial Unicode MS"/>
        </w:rPr>
      </w:pPr>
    </w:p>
    <w:p w:rsidR="009F225D" w:rsidRPr="00734EB8" w:rsidRDefault="009F225D" w:rsidP="00D34F35">
      <w:pPr>
        <w:pStyle w:val="PargrafodaLista"/>
        <w:widowControl w:val="0"/>
        <w:numPr>
          <w:ilvl w:val="0"/>
          <w:numId w:val="14"/>
        </w:numPr>
        <w:tabs>
          <w:tab w:val="left" w:pos="851"/>
        </w:tabs>
        <w:spacing w:line="312" w:lineRule="auto"/>
        <w:jc w:val="both"/>
      </w:pPr>
      <w:r w:rsidRPr="00734EB8">
        <w:t xml:space="preserve">não promover atos ou medidas que prejudiquem ou alterem o equilíbrio econômico-financeiro da Emissora; </w:t>
      </w:r>
    </w:p>
    <w:p w:rsidR="009F225D" w:rsidRPr="00734EB8" w:rsidRDefault="009F225D" w:rsidP="00D34F35">
      <w:pPr>
        <w:pStyle w:val="PargrafodaLista"/>
        <w:widowControl w:val="0"/>
        <w:tabs>
          <w:tab w:val="left" w:pos="993"/>
        </w:tabs>
        <w:spacing w:line="312" w:lineRule="auto"/>
        <w:ind w:left="709"/>
        <w:jc w:val="both"/>
      </w:pPr>
    </w:p>
    <w:p w:rsidR="009F225D" w:rsidRPr="00734EB8" w:rsidRDefault="009F225D" w:rsidP="00D34F35">
      <w:pPr>
        <w:pStyle w:val="PargrafodaLista"/>
        <w:widowControl w:val="0"/>
        <w:numPr>
          <w:ilvl w:val="0"/>
          <w:numId w:val="14"/>
        </w:numPr>
        <w:tabs>
          <w:tab w:val="left" w:pos="851"/>
        </w:tabs>
        <w:spacing w:line="312" w:lineRule="auto"/>
        <w:jc w:val="both"/>
      </w:pPr>
      <w:r w:rsidRPr="00734EB8">
        <w:t>não promover a inclusão em acordo societário</w:t>
      </w:r>
      <w:r w:rsidR="00EF21C6">
        <w:t xml:space="preserve"> ou</w:t>
      </w:r>
      <w:r w:rsidRPr="00734EB8">
        <w:t xml:space="preserve"> estatuto social da Emissora de dispositivo que importe em: (a) restrições à capacidade de crescimento da Emissora; ou (b) restrições ou prejuízo à capacidade de pagamento das obrigações financeiras previstas nesta Escritura de Emissão;</w:t>
      </w:r>
    </w:p>
    <w:p w:rsidR="009F225D" w:rsidRPr="00734EB8" w:rsidRDefault="009F225D" w:rsidP="00D34F35">
      <w:pPr>
        <w:pStyle w:val="PargrafodaLista"/>
        <w:widowControl w:val="0"/>
        <w:tabs>
          <w:tab w:val="left" w:pos="993"/>
        </w:tabs>
        <w:spacing w:line="312" w:lineRule="auto"/>
        <w:ind w:left="709"/>
        <w:jc w:val="both"/>
      </w:pPr>
    </w:p>
    <w:p w:rsidR="009F225D" w:rsidRPr="00734EB8" w:rsidRDefault="009F225D" w:rsidP="00D34F35">
      <w:pPr>
        <w:pStyle w:val="PargrafodaLista"/>
        <w:widowControl w:val="0"/>
        <w:numPr>
          <w:ilvl w:val="0"/>
          <w:numId w:val="14"/>
        </w:numPr>
        <w:tabs>
          <w:tab w:val="left" w:pos="851"/>
        </w:tabs>
        <w:spacing w:line="312" w:lineRule="auto"/>
        <w:jc w:val="both"/>
      </w:pPr>
      <w:r w:rsidRPr="00734EB8">
        <w:t xml:space="preserve">praticar todos os demais atos, firmar todos os documentos e realizar todos os registros adicionais requeridos pelo Agente Fiduciário, na qualidade de representante dos Debenturistas, com o propósito de assegurar e manter a plena validade, eficácia e exequibilidade </w:t>
      </w:r>
      <w:r w:rsidR="008E7080" w:rsidRPr="00734EB8">
        <w:t>da Fiança</w:t>
      </w:r>
      <w:r w:rsidR="003A1C17" w:rsidRPr="00734EB8">
        <w:t xml:space="preserve"> </w:t>
      </w:r>
      <w:r w:rsidRPr="00734EB8">
        <w:t xml:space="preserve">prevista nesta Escritura de Emissão e das Debêntures; </w:t>
      </w:r>
      <w:r w:rsidR="002E5191">
        <w:t>e</w:t>
      </w:r>
    </w:p>
    <w:p w:rsidR="009F225D" w:rsidRPr="00734EB8" w:rsidRDefault="009F225D" w:rsidP="00D34F35">
      <w:pPr>
        <w:pStyle w:val="PargrafodaLista"/>
        <w:widowControl w:val="0"/>
        <w:tabs>
          <w:tab w:val="left" w:pos="993"/>
        </w:tabs>
        <w:spacing w:line="312" w:lineRule="auto"/>
        <w:ind w:left="709"/>
        <w:jc w:val="both"/>
      </w:pPr>
    </w:p>
    <w:p w:rsidR="009F225D" w:rsidRPr="00734EB8" w:rsidRDefault="009F225D" w:rsidP="00D34F35">
      <w:pPr>
        <w:pStyle w:val="PargrafodaLista"/>
        <w:widowControl w:val="0"/>
        <w:numPr>
          <w:ilvl w:val="0"/>
          <w:numId w:val="14"/>
        </w:numPr>
        <w:tabs>
          <w:tab w:val="left" w:pos="851"/>
        </w:tabs>
        <w:spacing w:line="312" w:lineRule="auto"/>
        <w:jc w:val="both"/>
      </w:pPr>
      <w:r w:rsidRPr="00734EB8">
        <w:t>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w:t>
      </w:r>
      <w:r w:rsidR="002E5191">
        <w:t>.</w:t>
      </w:r>
      <w:r w:rsidRPr="00734EB8">
        <w:t xml:space="preserve"> </w:t>
      </w:r>
    </w:p>
    <w:p w:rsidR="002E5191" w:rsidRDefault="002E5191" w:rsidP="00D34F35">
      <w:pPr>
        <w:widowControl w:val="0"/>
        <w:tabs>
          <w:tab w:val="left" w:pos="851"/>
        </w:tabs>
        <w:spacing w:line="312" w:lineRule="auto"/>
        <w:jc w:val="both"/>
      </w:pPr>
    </w:p>
    <w:p w:rsidR="005A6E4E" w:rsidRPr="00734EB8" w:rsidRDefault="005A6E4E" w:rsidP="00D34F35">
      <w:pPr>
        <w:spacing w:line="312" w:lineRule="auto"/>
      </w:pPr>
    </w:p>
    <w:p w:rsidR="00D722A8" w:rsidRPr="00734EB8" w:rsidRDefault="00914609" w:rsidP="00D34F35">
      <w:pPr>
        <w:pStyle w:val="Ttulo1"/>
      </w:pPr>
      <w:bookmarkStart w:id="106" w:name="_Toc476222021"/>
      <w:bookmarkEnd w:id="84"/>
      <w:r>
        <w:t>9.</w:t>
      </w:r>
      <w:r>
        <w:tab/>
      </w:r>
      <w:r w:rsidR="00FA0130" w:rsidRPr="00734EB8">
        <w:t>AGENTE FIDUCIÁRIO</w:t>
      </w:r>
      <w:bookmarkEnd w:id="106"/>
    </w:p>
    <w:p w:rsidR="00D722A8" w:rsidRPr="00734EB8" w:rsidRDefault="00D722A8" w:rsidP="00D34F35">
      <w:pPr>
        <w:keepNext/>
        <w:keepLines/>
        <w:spacing w:line="312" w:lineRule="auto"/>
        <w:jc w:val="both"/>
        <w:rPr>
          <w:color w:val="000000"/>
          <w:w w:val="0"/>
        </w:rPr>
      </w:pPr>
      <w:bookmarkStart w:id="107" w:name="_Toc499990371"/>
    </w:p>
    <w:p w:rsidR="00D722A8" w:rsidRPr="00734EB8" w:rsidRDefault="00914609" w:rsidP="00D34F35">
      <w:pPr>
        <w:tabs>
          <w:tab w:val="left" w:pos="0"/>
        </w:tabs>
        <w:spacing w:line="312" w:lineRule="auto"/>
        <w:jc w:val="both"/>
        <w:rPr>
          <w:b/>
          <w:color w:val="000000"/>
          <w:w w:val="0"/>
        </w:rPr>
      </w:pPr>
      <w:bookmarkStart w:id="108" w:name="_DV_M300"/>
      <w:bookmarkEnd w:id="108"/>
      <w:r>
        <w:rPr>
          <w:b/>
          <w:color w:val="000000"/>
          <w:w w:val="0"/>
        </w:rPr>
        <w:t>9</w:t>
      </w:r>
      <w:r w:rsidR="00D722A8" w:rsidRPr="00734EB8">
        <w:rPr>
          <w:b/>
          <w:color w:val="000000"/>
          <w:w w:val="0"/>
        </w:rPr>
        <w:t>.1</w:t>
      </w:r>
      <w:r w:rsidR="00D722A8" w:rsidRPr="00734EB8">
        <w:rPr>
          <w:b/>
          <w:color w:val="000000"/>
          <w:w w:val="0"/>
        </w:rPr>
        <w:tab/>
        <w:t>Nomeação</w:t>
      </w:r>
    </w:p>
    <w:p w:rsidR="00A959AC" w:rsidRPr="00734EB8" w:rsidRDefault="00A959AC" w:rsidP="00D34F35">
      <w:pPr>
        <w:pStyle w:val="sub"/>
        <w:keepNext/>
        <w:keepLines/>
        <w:widowControl/>
        <w:tabs>
          <w:tab w:val="clear" w:pos="0"/>
          <w:tab w:val="clear" w:pos="1440"/>
          <w:tab w:val="clear" w:pos="2880"/>
          <w:tab w:val="clear" w:pos="4320"/>
        </w:tabs>
        <w:spacing w:before="0" w:after="0" w:line="312" w:lineRule="auto"/>
        <w:rPr>
          <w:rFonts w:ascii="Times New Roman" w:hAnsi="Times New Roman"/>
          <w:b/>
          <w:color w:val="000000"/>
          <w:w w:val="0"/>
          <w:sz w:val="24"/>
          <w:szCs w:val="24"/>
        </w:rPr>
      </w:pPr>
    </w:p>
    <w:p w:rsidR="00D722A8" w:rsidRPr="00734EB8" w:rsidRDefault="00914609" w:rsidP="00D34F35">
      <w:pPr>
        <w:tabs>
          <w:tab w:val="left" w:pos="0"/>
        </w:tabs>
        <w:spacing w:line="312" w:lineRule="auto"/>
        <w:jc w:val="both"/>
        <w:rPr>
          <w:color w:val="000000"/>
          <w:w w:val="0"/>
        </w:rPr>
      </w:pPr>
      <w:bookmarkStart w:id="109" w:name="_DV_M301"/>
      <w:bookmarkEnd w:id="109"/>
      <w:r w:rsidRPr="00914609">
        <w:rPr>
          <w:b/>
          <w:color w:val="000000"/>
          <w:w w:val="0"/>
        </w:rPr>
        <w:t>9</w:t>
      </w:r>
      <w:r w:rsidR="00EE0680" w:rsidRPr="00914609">
        <w:rPr>
          <w:b/>
          <w:color w:val="000000"/>
          <w:w w:val="0"/>
        </w:rPr>
        <w:t>.1.1</w:t>
      </w:r>
      <w:r w:rsidR="005048DF" w:rsidRPr="00734EB8">
        <w:rPr>
          <w:color w:val="000000"/>
          <w:w w:val="0"/>
        </w:rPr>
        <w:tab/>
      </w:r>
      <w:r w:rsidR="00D722A8" w:rsidRPr="00734EB8">
        <w:rPr>
          <w:color w:val="000000"/>
          <w:w w:val="0"/>
        </w:rPr>
        <w:t>A Emissora constitui e nomeia Agente Fiduciário da Emissão</w:t>
      </w:r>
      <w:r w:rsidR="00831A1D" w:rsidRPr="00734EB8">
        <w:rPr>
          <w:color w:val="000000"/>
          <w:w w:val="0"/>
        </w:rPr>
        <w:t xml:space="preserve"> </w:t>
      </w:r>
      <w:r w:rsidR="00954A72" w:rsidRPr="00734EB8">
        <w:rPr>
          <w:color w:val="000000"/>
          <w:w w:val="0"/>
        </w:rPr>
        <w:t xml:space="preserve">a </w:t>
      </w:r>
      <w:r w:rsidR="00090134" w:rsidRPr="00734EB8">
        <w:t xml:space="preserve">Oliveira </w:t>
      </w:r>
      <w:proofErr w:type="spellStart"/>
      <w:r w:rsidR="00090134" w:rsidRPr="00734EB8">
        <w:t>Trust</w:t>
      </w:r>
      <w:proofErr w:type="spellEnd"/>
      <w:r w:rsidR="00090134" w:rsidRPr="00734EB8">
        <w:t xml:space="preserve"> Distribuidora de Títulos e Valores Mobiliários S.A</w:t>
      </w:r>
      <w:r w:rsidR="00EF2FA6">
        <w:t>.</w:t>
      </w:r>
      <w:r w:rsidR="00EE0680" w:rsidRPr="00734EB8">
        <w:rPr>
          <w:color w:val="000000"/>
          <w:w w:val="0"/>
        </w:rPr>
        <w:t>, qualificada</w:t>
      </w:r>
      <w:r w:rsidR="00D722A8" w:rsidRPr="00734EB8">
        <w:rPr>
          <w:color w:val="000000"/>
          <w:w w:val="0"/>
        </w:rPr>
        <w:t xml:space="preserve"> no preâmbulo desta </w:t>
      </w:r>
      <w:r w:rsidR="00EB0D86" w:rsidRPr="00734EB8">
        <w:rPr>
          <w:color w:val="000000"/>
          <w:w w:val="0"/>
        </w:rPr>
        <w:t>Escritura de Emissão</w:t>
      </w:r>
      <w:r w:rsidR="00D722A8" w:rsidRPr="00734EB8">
        <w:rPr>
          <w:color w:val="000000"/>
          <w:w w:val="0"/>
        </w:rPr>
        <w:t xml:space="preserve">, </w:t>
      </w:r>
      <w:r w:rsidR="00EE0680" w:rsidRPr="00734EB8">
        <w:rPr>
          <w:color w:val="000000"/>
          <w:w w:val="0"/>
        </w:rPr>
        <w:t>a</w:t>
      </w:r>
      <w:r w:rsidR="00D722A8" w:rsidRPr="00734EB8">
        <w:rPr>
          <w:color w:val="000000"/>
          <w:w w:val="0"/>
        </w:rPr>
        <w:t xml:space="preserve"> qual, neste ato e pela melhor forma de direito, aceita a nomeação para, nos termos da lei e da presente Escritura</w:t>
      </w:r>
      <w:r w:rsidR="00677575" w:rsidRPr="00734EB8">
        <w:rPr>
          <w:color w:val="000000"/>
          <w:w w:val="0"/>
        </w:rPr>
        <w:t xml:space="preserve"> de Emissão</w:t>
      </w:r>
      <w:r w:rsidR="00D722A8" w:rsidRPr="00734EB8">
        <w:rPr>
          <w:color w:val="000000"/>
          <w:w w:val="0"/>
        </w:rPr>
        <w:t>, representar a comunhão dos Debenturistas.</w:t>
      </w:r>
    </w:p>
    <w:p w:rsidR="00D722A8" w:rsidRPr="00734EB8" w:rsidRDefault="00D722A8" w:rsidP="00D34F35">
      <w:pPr>
        <w:widowControl w:val="0"/>
        <w:numPr>
          <w:ilvl w:val="12"/>
          <w:numId w:val="0"/>
        </w:numPr>
        <w:spacing w:line="312" w:lineRule="auto"/>
        <w:jc w:val="both"/>
        <w:rPr>
          <w:color w:val="000000"/>
          <w:w w:val="0"/>
        </w:rPr>
      </w:pPr>
    </w:p>
    <w:p w:rsidR="00D722A8" w:rsidRPr="00734EB8" w:rsidRDefault="00914609" w:rsidP="00D34F35">
      <w:pPr>
        <w:tabs>
          <w:tab w:val="left" w:pos="0"/>
        </w:tabs>
        <w:spacing w:line="312" w:lineRule="auto"/>
        <w:jc w:val="both"/>
        <w:rPr>
          <w:b/>
          <w:color w:val="000000"/>
          <w:w w:val="0"/>
        </w:rPr>
      </w:pPr>
      <w:bookmarkStart w:id="110" w:name="_DV_M302"/>
      <w:bookmarkEnd w:id="110"/>
      <w:r>
        <w:rPr>
          <w:b/>
          <w:color w:val="000000"/>
          <w:w w:val="0"/>
        </w:rPr>
        <w:lastRenderedPageBreak/>
        <w:t>9</w:t>
      </w:r>
      <w:r w:rsidR="00D722A8" w:rsidRPr="00734EB8">
        <w:rPr>
          <w:b/>
          <w:color w:val="000000"/>
          <w:w w:val="0"/>
        </w:rPr>
        <w:t>.2</w:t>
      </w:r>
      <w:r w:rsidR="005048DF" w:rsidRPr="00734EB8">
        <w:rPr>
          <w:b/>
          <w:color w:val="000000"/>
          <w:w w:val="0"/>
        </w:rPr>
        <w:tab/>
      </w:r>
      <w:r w:rsidR="00D722A8" w:rsidRPr="00734EB8">
        <w:rPr>
          <w:b/>
          <w:color w:val="000000"/>
          <w:w w:val="0"/>
        </w:rPr>
        <w:t>Declaraç</w:t>
      </w:r>
      <w:r w:rsidR="00151776" w:rsidRPr="00734EB8">
        <w:rPr>
          <w:b/>
          <w:color w:val="000000"/>
          <w:w w:val="0"/>
        </w:rPr>
        <w:t>ões</w:t>
      </w:r>
    </w:p>
    <w:p w:rsidR="00D722A8" w:rsidRPr="00734EB8" w:rsidRDefault="00D722A8" w:rsidP="00D34F35">
      <w:pPr>
        <w:pStyle w:val="sub"/>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734EB8" w:rsidRDefault="002E5191" w:rsidP="00D34F35">
      <w:pPr>
        <w:tabs>
          <w:tab w:val="left" w:pos="0"/>
        </w:tabs>
        <w:spacing w:line="312" w:lineRule="auto"/>
        <w:jc w:val="both"/>
        <w:rPr>
          <w:color w:val="000000"/>
          <w:w w:val="0"/>
        </w:rPr>
      </w:pPr>
      <w:bookmarkStart w:id="111" w:name="_DV_M303"/>
      <w:bookmarkEnd w:id="111"/>
      <w:r w:rsidRPr="00AC7041">
        <w:rPr>
          <w:b/>
          <w:color w:val="000000"/>
          <w:w w:val="0"/>
        </w:rPr>
        <w:t>9</w:t>
      </w:r>
      <w:r w:rsidR="00D722A8" w:rsidRPr="00AC7041">
        <w:rPr>
          <w:b/>
          <w:color w:val="000000"/>
          <w:w w:val="0"/>
        </w:rPr>
        <w:t>.2.1</w:t>
      </w:r>
      <w:r w:rsidR="00D722A8" w:rsidRPr="00734EB8">
        <w:rPr>
          <w:color w:val="000000"/>
          <w:w w:val="0"/>
        </w:rPr>
        <w:tab/>
        <w:t>O Agente Fiduciário dos Debenturistas, nomeado na presente Escritura</w:t>
      </w:r>
      <w:r w:rsidR="00677575" w:rsidRPr="00734EB8">
        <w:rPr>
          <w:color w:val="000000"/>
          <w:w w:val="0"/>
        </w:rPr>
        <w:t xml:space="preserve"> de Emissão</w:t>
      </w:r>
      <w:r w:rsidR="00D722A8" w:rsidRPr="00734EB8">
        <w:rPr>
          <w:color w:val="000000"/>
          <w:w w:val="0"/>
        </w:rPr>
        <w:t>, declara, sob as penas da lei:</w:t>
      </w:r>
    </w:p>
    <w:p w:rsidR="00D722A8" w:rsidRPr="00734EB8" w:rsidRDefault="00D722A8" w:rsidP="00D34F35">
      <w:pPr>
        <w:widowControl w:val="0"/>
        <w:spacing w:line="312" w:lineRule="auto"/>
        <w:jc w:val="both"/>
        <w:rPr>
          <w:color w:val="000000"/>
          <w:w w:val="0"/>
        </w:rPr>
      </w:pPr>
    </w:p>
    <w:p w:rsidR="00D722A8" w:rsidRPr="00734EB8" w:rsidRDefault="00D722A8" w:rsidP="00D34F35">
      <w:pPr>
        <w:widowControl w:val="0"/>
        <w:numPr>
          <w:ilvl w:val="0"/>
          <w:numId w:val="2"/>
        </w:numPr>
        <w:spacing w:line="312" w:lineRule="auto"/>
        <w:ind w:left="709" w:hanging="709"/>
        <w:jc w:val="both"/>
        <w:rPr>
          <w:color w:val="000000"/>
          <w:w w:val="0"/>
        </w:rPr>
      </w:pPr>
      <w:bookmarkStart w:id="112" w:name="_DV_M304"/>
      <w:bookmarkEnd w:id="112"/>
      <w:r w:rsidRPr="00734EB8">
        <w:rPr>
          <w:color w:val="000000"/>
          <w:w w:val="0"/>
        </w:rPr>
        <w:t>não ter qualqu</w:t>
      </w:r>
      <w:r w:rsidR="009D660E" w:rsidRPr="00734EB8">
        <w:rPr>
          <w:color w:val="000000"/>
          <w:w w:val="0"/>
        </w:rPr>
        <w:t>er impedimento legal, nos termos do a</w:t>
      </w:r>
      <w:r w:rsidRPr="00734EB8">
        <w:rPr>
          <w:color w:val="000000"/>
          <w:w w:val="0"/>
        </w:rPr>
        <w:t xml:space="preserve">rtigo 66, parágrafos 1º e 3º, da Lei </w:t>
      </w:r>
      <w:r w:rsidR="00AC7041">
        <w:rPr>
          <w:color w:val="000000"/>
          <w:w w:val="0"/>
        </w:rPr>
        <w:t>das Sociedades por Ações</w:t>
      </w:r>
      <w:r w:rsidRPr="00734EB8">
        <w:rPr>
          <w:color w:val="000000"/>
          <w:w w:val="0"/>
        </w:rPr>
        <w:t xml:space="preserve">, e da Instrução CVM </w:t>
      </w:r>
      <w:r w:rsidR="00123742" w:rsidRPr="00734EB8">
        <w:rPr>
          <w:color w:val="000000"/>
          <w:w w:val="0"/>
        </w:rPr>
        <w:t>583</w:t>
      </w:r>
      <w:r w:rsidRPr="00734EB8">
        <w:rPr>
          <w:color w:val="000000"/>
          <w:w w:val="0"/>
        </w:rPr>
        <w:t>, para exercer a função que lhe é conferida;</w:t>
      </w:r>
    </w:p>
    <w:p w:rsidR="00D722A8" w:rsidRPr="00734EB8" w:rsidRDefault="00D722A8" w:rsidP="00D34F35">
      <w:pPr>
        <w:widowControl w:val="0"/>
        <w:spacing w:line="312" w:lineRule="auto"/>
        <w:ind w:left="709" w:hanging="709"/>
        <w:jc w:val="both"/>
        <w:rPr>
          <w:color w:val="000000"/>
          <w:w w:val="0"/>
        </w:rPr>
      </w:pPr>
    </w:p>
    <w:p w:rsidR="00D722A8" w:rsidRPr="00734EB8" w:rsidRDefault="00D722A8" w:rsidP="00D34F35">
      <w:pPr>
        <w:widowControl w:val="0"/>
        <w:numPr>
          <w:ilvl w:val="0"/>
          <w:numId w:val="2"/>
        </w:numPr>
        <w:spacing w:line="312" w:lineRule="auto"/>
        <w:ind w:left="709" w:hanging="709"/>
        <w:jc w:val="both"/>
        <w:rPr>
          <w:color w:val="000000"/>
          <w:w w:val="0"/>
        </w:rPr>
      </w:pPr>
      <w:bookmarkStart w:id="113" w:name="_DV_M305"/>
      <w:bookmarkEnd w:id="113"/>
      <w:r w:rsidRPr="00734EB8">
        <w:rPr>
          <w:color w:val="000000"/>
          <w:w w:val="0"/>
        </w:rPr>
        <w:t>aceitar a função que lhe é conferida, assumindo integralmente os deveres e atribuições previstos na legislação específica e nesta Escritura</w:t>
      </w:r>
      <w:r w:rsidR="00677575" w:rsidRPr="00734EB8">
        <w:rPr>
          <w:color w:val="000000"/>
          <w:w w:val="0"/>
        </w:rPr>
        <w:t xml:space="preserve"> de Emissão</w:t>
      </w:r>
      <w:r w:rsidRPr="00734EB8">
        <w:rPr>
          <w:color w:val="000000"/>
          <w:w w:val="0"/>
        </w:rPr>
        <w:t>;</w:t>
      </w:r>
    </w:p>
    <w:p w:rsidR="00D722A8" w:rsidRPr="00734EB8" w:rsidRDefault="00D722A8" w:rsidP="00D34F35">
      <w:pPr>
        <w:spacing w:line="312" w:lineRule="auto"/>
        <w:ind w:left="709" w:hanging="709"/>
        <w:jc w:val="both"/>
        <w:rPr>
          <w:color w:val="000000"/>
          <w:w w:val="0"/>
        </w:rPr>
      </w:pPr>
    </w:p>
    <w:p w:rsidR="00D722A8" w:rsidRPr="00734EB8" w:rsidRDefault="00E415E9" w:rsidP="00D34F35">
      <w:pPr>
        <w:numPr>
          <w:ilvl w:val="0"/>
          <w:numId w:val="2"/>
        </w:numPr>
        <w:spacing w:line="312" w:lineRule="auto"/>
        <w:ind w:left="709" w:hanging="709"/>
        <w:jc w:val="both"/>
        <w:rPr>
          <w:color w:val="000000"/>
          <w:w w:val="0"/>
        </w:rPr>
      </w:pPr>
      <w:bookmarkStart w:id="114" w:name="_DV_M306"/>
      <w:bookmarkEnd w:id="114"/>
      <w:r w:rsidRPr="00734EB8">
        <w:rPr>
          <w:color w:val="000000"/>
          <w:w w:val="0"/>
        </w:rPr>
        <w:t xml:space="preserve">conhecer e </w:t>
      </w:r>
      <w:r w:rsidR="00D722A8" w:rsidRPr="00734EB8">
        <w:rPr>
          <w:color w:val="000000"/>
          <w:w w:val="0"/>
        </w:rPr>
        <w:t>aceitar integralmente a presente Escritura</w:t>
      </w:r>
      <w:r w:rsidR="00677575" w:rsidRPr="00734EB8">
        <w:rPr>
          <w:color w:val="000000"/>
          <w:w w:val="0"/>
        </w:rPr>
        <w:t xml:space="preserve"> de Emissão</w:t>
      </w:r>
      <w:r w:rsidR="00D722A8" w:rsidRPr="00734EB8">
        <w:rPr>
          <w:color w:val="000000"/>
          <w:w w:val="0"/>
        </w:rPr>
        <w:t>, todas as suas cláusulas e condições;</w:t>
      </w:r>
    </w:p>
    <w:p w:rsidR="00D722A8" w:rsidRPr="00734EB8" w:rsidRDefault="00D722A8" w:rsidP="00D34F35">
      <w:pPr>
        <w:spacing w:line="312" w:lineRule="auto"/>
        <w:ind w:left="709" w:hanging="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bookmarkStart w:id="115" w:name="_DV_M307"/>
      <w:bookmarkEnd w:id="115"/>
      <w:r w:rsidRPr="00734EB8">
        <w:rPr>
          <w:color w:val="000000"/>
          <w:w w:val="0"/>
        </w:rPr>
        <w:t>não ter qualquer ligação com a Emissora que o impeça de exercer suas funções;</w:t>
      </w:r>
    </w:p>
    <w:p w:rsidR="00D722A8" w:rsidRPr="00734EB8" w:rsidRDefault="00D722A8" w:rsidP="00D34F35">
      <w:pPr>
        <w:spacing w:line="312" w:lineRule="auto"/>
        <w:ind w:left="709" w:hanging="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bookmarkStart w:id="116" w:name="_DV_M308"/>
      <w:bookmarkStart w:id="117" w:name="_DV_X471"/>
      <w:bookmarkStart w:id="118" w:name="_DV_C422"/>
      <w:bookmarkEnd w:id="116"/>
      <w:r w:rsidRPr="00734EB8">
        <w:t xml:space="preserve">não se </w:t>
      </w:r>
      <w:r w:rsidRPr="00734EB8">
        <w:rPr>
          <w:color w:val="000000"/>
          <w:w w:val="0"/>
        </w:rPr>
        <w:t xml:space="preserve">encontrar em nenhuma das situações de conflito de interesse previstas no </w:t>
      </w:r>
      <w:r w:rsidR="00101574" w:rsidRPr="00734EB8">
        <w:rPr>
          <w:color w:val="000000"/>
          <w:w w:val="0"/>
        </w:rPr>
        <w:t>artigo</w:t>
      </w:r>
      <w:r w:rsidR="00E415E9" w:rsidRPr="00734EB8">
        <w:rPr>
          <w:color w:val="000000"/>
          <w:w w:val="0"/>
        </w:rPr>
        <w:t> 6º</w:t>
      </w:r>
      <w:r w:rsidRPr="00734EB8">
        <w:rPr>
          <w:color w:val="000000"/>
          <w:w w:val="0"/>
        </w:rPr>
        <w:t xml:space="preserve"> da Instrução CVM </w:t>
      </w:r>
      <w:r w:rsidR="00E415E9" w:rsidRPr="00734EB8">
        <w:rPr>
          <w:color w:val="000000"/>
          <w:w w:val="0"/>
        </w:rPr>
        <w:t>583</w:t>
      </w:r>
      <w:r w:rsidRPr="00734EB8">
        <w:rPr>
          <w:color w:val="000000"/>
          <w:w w:val="0"/>
        </w:rPr>
        <w:t>;</w:t>
      </w:r>
      <w:bookmarkEnd w:id="117"/>
      <w:bookmarkEnd w:id="118"/>
    </w:p>
    <w:p w:rsidR="00D722A8" w:rsidRPr="00734EB8" w:rsidRDefault="00D722A8" w:rsidP="00D34F35">
      <w:pPr>
        <w:spacing w:line="312" w:lineRule="auto"/>
        <w:ind w:left="709" w:hanging="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r w:rsidRPr="00734EB8">
        <w:rPr>
          <w:color w:val="000000"/>
          <w:w w:val="0"/>
        </w:rPr>
        <w:t>estar ciente da regulamentação aplicável emanada do Banco Central do Brasil e da CVM;</w:t>
      </w:r>
    </w:p>
    <w:p w:rsidR="00D722A8" w:rsidRPr="00734EB8" w:rsidRDefault="00D722A8" w:rsidP="00D34F35">
      <w:pPr>
        <w:spacing w:line="312" w:lineRule="auto"/>
        <w:ind w:left="709" w:hanging="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r w:rsidRPr="00734EB8">
        <w:rPr>
          <w:color w:val="000000"/>
          <w:w w:val="0"/>
        </w:rPr>
        <w:t xml:space="preserve">ser instituição financeira, estando devidamente organizado, constituído e existente de acordo com as leis </w:t>
      </w:r>
      <w:r w:rsidR="00677575" w:rsidRPr="00734EB8">
        <w:rPr>
          <w:color w:val="000000"/>
          <w:w w:val="0"/>
        </w:rPr>
        <w:t>do Brasil</w:t>
      </w:r>
      <w:r w:rsidRPr="00734EB8">
        <w:rPr>
          <w:color w:val="000000"/>
          <w:w w:val="0"/>
        </w:rPr>
        <w:t>;</w:t>
      </w:r>
    </w:p>
    <w:p w:rsidR="00D722A8" w:rsidRPr="00734EB8" w:rsidRDefault="00D722A8" w:rsidP="00D34F35">
      <w:pPr>
        <w:spacing w:line="312" w:lineRule="auto"/>
        <w:ind w:left="709" w:hanging="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bookmarkStart w:id="119" w:name="_DV_M309"/>
      <w:bookmarkEnd w:id="119"/>
      <w:r w:rsidRPr="00734EB8">
        <w:rPr>
          <w:color w:val="000000"/>
          <w:w w:val="0"/>
        </w:rPr>
        <w:t>estar devidamente autorizado a celebrar esta Escritura</w:t>
      </w:r>
      <w:r w:rsidR="00677575" w:rsidRPr="00734EB8">
        <w:rPr>
          <w:color w:val="000000"/>
          <w:w w:val="0"/>
        </w:rPr>
        <w:t xml:space="preserve"> de Emissão</w:t>
      </w:r>
      <w:r w:rsidRPr="00734EB8">
        <w:rPr>
          <w:color w:val="000000"/>
          <w:w w:val="0"/>
        </w:rPr>
        <w:t xml:space="preserve"> e a cumprir com suas obrigações aqui previstas, tendo sido satisfeitos todos os requisitos legais e estatutários necessários para tanto;</w:t>
      </w:r>
    </w:p>
    <w:p w:rsidR="00D722A8" w:rsidRPr="00734EB8" w:rsidRDefault="00D722A8" w:rsidP="00D34F35">
      <w:pPr>
        <w:spacing w:line="312" w:lineRule="auto"/>
        <w:ind w:left="709" w:hanging="709"/>
        <w:jc w:val="both"/>
        <w:rPr>
          <w:color w:val="000000"/>
          <w:w w:val="0"/>
        </w:rPr>
      </w:pPr>
    </w:p>
    <w:p w:rsidR="006D08B5" w:rsidRPr="00734EB8" w:rsidRDefault="006D08B5" w:rsidP="00D34F35">
      <w:pPr>
        <w:numPr>
          <w:ilvl w:val="0"/>
          <w:numId w:val="2"/>
        </w:numPr>
        <w:spacing w:line="312" w:lineRule="auto"/>
        <w:ind w:left="709" w:hanging="709"/>
        <w:jc w:val="both"/>
        <w:rPr>
          <w:color w:val="000000"/>
          <w:w w:val="0"/>
        </w:rPr>
      </w:pPr>
      <w:bookmarkStart w:id="120" w:name="_DV_C423"/>
      <w:r w:rsidRPr="00734EB8">
        <w:rPr>
          <w:color w:val="000000"/>
          <w:w w:val="0"/>
        </w:rPr>
        <w:t>que a(s) pessoa(s) que o representam na assinatura desta Escritura de Emissão tem(têm) poderes bastante para tanto;</w:t>
      </w:r>
    </w:p>
    <w:p w:rsidR="006D08B5" w:rsidRPr="00734EB8" w:rsidRDefault="006D08B5" w:rsidP="00D34F35">
      <w:pPr>
        <w:spacing w:line="312" w:lineRule="auto"/>
        <w:ind w:left="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r w:rsidRPr="00734EB8">
        <w:rPr>
          <w:color w:val="000000"/>
          <w:w w:val="0"/>
        </w:rPr>
        <w:t>estar devidamente qualificado a exercer as atividades de agente fiduciário, nos termos da regulamentação aplicável vigente;</w:t>
      </w:r>
      <w:bookmarkEnd w:id="120"/>
    </w:p>
    <w:p w:rsidR="00D722A8" w:rsidRPr="00734EB8" w:rsidRDefault="00D722A8" w:rsidP="00D34F35">
      <w:pPr>
        <w:spacing w:line="312" w:lineRule="auto"/>
        <w:ind w:left="709" w:hanging="709"/>
        <w:jc w:val="both"/>
        <w:rPr>
          <w:color w:val="000000"/>
          <w:w w:val="0"/>
        </w:rPr>
      </w:pPr>
    </w:p>
    <w:p w:rsidR="00D722A8" w:rsidRPr="00734EB8" w:rsidRDefault="00D722A8" w:rsidP="00D34F35">
      <w:pPr>
        <w:numPr>
          <w:ilvl w:val="0"/>
          <w:numId w:val="2"/>
        </w:numPr>
        <w:spacing w:line="312" w:lineRule="auto"/>
        <w:ind w:left="709" w:hanging="709"/>
        <w:jc w:val="both"/>
        <w:rPr>
          <w:color w:val="000000"/>
          <w:w w:val="0"/>
        </w:rPr>
      </w:pPr>
      <w:bookmarkStart w:id="121" w:name="_DV_C424"/>
      <w:r w:rsidRPr="00734EB8">
        <w:rPr>
          <w:color w:val="000000"/>
          <w:w w:val="0"/>
        </w:rPr>
        <w:t xml:space="preserve">que </w:t>
      </w:r>
      <w:bookmarkStart w:id="122" w:name="_DV_X465"/>
      <w:bookmarkStart w:id="123" w:name="_DV_C425"/>
      <w:bookmarkEnd w:id="121"/>
      <w:r w:rsidRPr="00734EB8">
        <w:rPr>
          <w:color w:val="000000"/>
          <w:w w:val="0"/>
        </w:rPr>
        <w:t xml:space="preserve">esta Escritura </w:t>
      </w:r>
      <w:r w:rsidR="00677575" w:rsidRPr="00734EB8">
        <w:rPr>
          <w:color w:val="000000"/>
          <w:w w:val="0"/>
        </w:rPr>
        <w:t xml:space="preserve">de Emissão </w:t>
      </w:r>
      <w:r w:rsidRPr="00734EB8">
        <w:rPr>
          <w:color w:val="000000"/>
          <w:w w:val="0"/>
        </w:rPr>
        <w:t>constitui uma obrigação legal, válida</w:t>
      </w:r>
      <w:bookmarkStart w:id="124" w:name="_DV_C426"/>
      <w:bookmarkEnd w:id="122"/>
      <w:bookmarkEnd w:id="123"/>
      <w:r w:rsidRPr="00734EB8">
        <w:rPr>
          <w:color w:val="000000"/>
          <w:w w:val="0"/>
        </w:rPr>
        <w:t>, vincula</w:t>
      </w:r>
      <w:r w:rsidR="007343F6">
        <w:rPr>
          <w:color w:val="000000"/>
          <w:w w:val="0"/>
        </w:rPr>
        <w:t>nte</w:t>
      </w:r>
      <w:r w:rsidRPr="00734EB8">
        <w:rPr>
          <w:color w:val="000000"/>
          <w:w w:val="0"/>
        </w:rPr>
        <w:t xml:space="preserve"> e eficaz</w:t>
      </w:r>
      <w:bookmarkStart w:id="125" w:name="_DV_X467"/>
      <w:bookmarkStart w:id="126" w:name="_DV_C427"/>
      <w:bookmarkEnd w:id="124"/>
      <w:r w:rsidRPr="00734EB8">
        <w:rPr>
          <w:color w:val="000000"/>
          <w:w w:val="0"/>
        </w:rPr>
        <w:t xml:space="preserve"> do Agente Fiduciário, exequível de acordo com os seus termos e condições;</w:t>
      </w:r>
      <w:bookmarkEnd w:id="125"/>
      <w:bookmarkEnd w:id="126"/>
    </w:p>
    <w:p w:rsidR="009D660E" w:rsidRPr="00734EB8" w:rsidRDefault="009D660E" w:rsidP="00D34F35">
      <w:pPr>
        <w:pStyle w:val="PargrafodaLista"/>
        <w:spacing w:line="312" w:lineRule="auto"/>
        <w:ind w:left="709" w:hanging="709"/>
        <w:rPr>
          <w:color w:val="000000"/>
          <w:w w:val="0"/>
        </w:rPr>
      </w:pPr>
    </w:p>
    <w:p w:rsidR="00D722A8" w:rsidRPr="00734EB8" w:rsidRDefault="00D722A8" w:rsidP="00D34F35">
      <w:pPr>
        <w:numPr>
          <w:ilvl w:val="0"/>
          <w:numId w:val="2"/>
        </w:numPr>
        <w:spacing w:line="312" w:lineRule="auto"/>
        <w:ind w:left="709" w:hanging="709"/>
        <w:jc w:val="both"/>
        <w:rPr>
          <w:color w:val="000000"/>
          <w:w w:val="0"/>
        </w:rPr>
      </w:pPr>
      <w:r w:rsidRPr="00734EB8">
        <w:rPr>
          <w:color w:val="000000"/>
          <w:w w:val="0"/>
        </w:rPr>
        <w:t>que a celebração desta Escritura</w:t>
      </w:r>
      <w:r w:rsidR="00677575" w:rsidRPr="00734EB8">
        <w:rPr>
          <w:color w:val="000000"/>
          <w:w w:val="0"/>
        </w:rPr>
        <w:t xml:space="preserve"> de Emissão</w:t>
      </w:r>
      <w:r w:rsidRPr="00734EB8">
        <w:rPr>
          <w:color w:val="000000"/>
          <w:w w:val="0"/>
        </w:rPr>
        <w:t xml:space="preserve"> e o cumprimento de suas obrigações aqui previstas não infringem obrigação anteriormente assumida pelo Agente Fiduciário;</w:t>
      </w:r>
    </w:p>
    <w:p w:rsidR="00D722A8" w:rsidRPr="00734EB8" w:rsidRDefault="00D722A8" w:rsidP="00D34F35">
      <w:pPr>
        <w:spacing w:line="312" w:lineRule="auto"/>
        <w:ind w:left="709" w:hanging="709"/>
        <w:jc w:val="both"/>
        <w:rPr>
          <w:color w:val="000000"/>
          <w:w w:val="0"/>
        </w:rPr>
      </w:pPr>
    </w:p>
    <w:p w:rsidR="00FF637A" w:rsidRPr="00734EB8" w:rsidRDefault="00D722A8" w:rsidP="00D34F35">
      <w:pPr>
        <w:numPr>
          <w:ilvl w:val="0"/>
          <w:numId w:val="2"/>
        </w:numPr>
        <w:spacing w:line="312" w:lineRule="auto"/>
        <w:ind w:left="709" w:hanging="709"/>
        <w:jc w:val="both"/>
        <w:rPr>
          <w:color w:val="000000"/>
          <w:w w:val="0"/>
        </w:rPr>
      </w:pPr>
      <w:r w:rsidRPr="00734EB8">
        <w:rPr>
          <w:color w:val="000000"/>
          <w:w w:val="0"/>
        </w:rPr>
        <w:t xml:space="preserve">que verificou a veracidade das informações contidas </w:t>
      </w:r>
      <w:proofErr w:type="spellStart"/>
      <w:r w:rsidRPr="00734EB8">
        <w:rPr>
          <w:color w:val="000000"/>
          <w:w w:val="0"/>
        </w:rPr>
        <w:t>nesta</w:t>
      </w:r>
      <w:proofErr w:type="spellEnd"/>
      <w:r w:rsidRPr="00734EB8">
        <w:rPr>
          <w:color w:val="000000"/>
          <w:w w:val="0"/>
        </w:rPr>
        <w:t xml:space="preserve"> Escritura</w:t>
      </w:r>
      <w:r w:rsidR="00677575" w:rsidRPr="00734EB8">
        <w:rPr>
          <w:color w:val="000000"/>
          <w:w w:val="0"/>
        </w:rPr>
        <w:t xml:space="preserve"> de Emissão</w:t>
      </w:r>
      <w:r w:rsidR="00FF637A" w:rsidRPr="00734EB8">
        <w:rPr>
          <w:color w:val="000000"/>
          <w:w w:val="0"/>
        </w:rPr>
        <w:t>;</w:t>
      </w:r>
      <w:r w:rsidR="00062CA2" w:rsidRPr="00734EB8">
        <w:rPr>
          <w:color w:val="000000"/>
          <w:w w:val="0"/>
        </w:rPr>
        <w:t xml:space="preserve"> e</w:t>
      </w:r>
    </w:p>
    <w:p w:rsidR="00FF637A" w:rsidRPr="00734EB8" w:rsidRDefault="00FF637A" w:rsidP="00D34F35">
      <w:pPr>
        <w:pStyle w:val="PargrafodaLista"/>
        <w:spacing w:line="312" w:lineRule="auto"/>
        <w:ind w:left="709" w:hanging="709"/>
        <w:rPr>
          <w:color w:val="000000"/>
          <w:w w:val="0"/>
        </w:rPr>
      </w:pPr>
    </w:p>
    <w:p w:rsidR="00E415E9" w:rsidRPr="00734EB8" w:rsidRDefault="00ED45CB" w:rsidP="00D34F35">
      <w:pPr>
        <w:numPr>
          <w:ilvl w:val="0"/>
          <w:numId w:val="2"/>
        </w:numPr>
        <w:spacing w:line="312" w:lineRule="auto"/>
        <w:ind w:left="709" w:hanging="709"/>
        <w:jc w:val="both"/>
        <w:rPr>
          <w:rFonts w:eastAsia="Arial Unicode MS"/>
        </w:rPr>
      </w:pPr>
      <w:r w:rsidRPr="00734EB8">
        <w:rPr>
          <w:rFonts w:eastAsia="Arial Unicode MS"/>
        </w:rPr>
        <w:t>que, com base no organograma disponibilizado pela Emissora, para os fins do disposto no artigo 6º, parágrafo 2º, e Anexo 15, inciso XI, da Instrução CVM 583, não atua como agente fiduciário em outras emissões de valores mobiliários da Emissora, ou de sociedade coligada, controlada, controladora ou integrante do mesmo grupo da Emissora, além da presente Emissão</w:t>
      </w:r>
      <w:r w:rsidR="00132A0E" w:rsidRPr="00734EB8">
        <w:rPr>
          <w:rFonts w:eastAsia="Arial Unicode MS"/>
        </w:rPr>
        <w:t>.</w:t>
      </w:r>
      <w:r w:rsidR="00E62B97">
        <w:rPr>
          <w:rFonts w:eastAsia="Arial Unicode MS"/>
        </w:rPr>
        <w:t xml:space="preserve"> </w:t>
      </w:r>
    </w:p>
    <w:p w:rsidR="00C527C9" w:rsidRPr="00734EB8" w:rsidRDefault="00C527C9" w:rsidP="00D34F35">
      <w:pPr>
        <w:spacing w:line="312" w:lineRule="auto"/>
        <w:jc w:val="both"/>
        <w:rPr>
          <w:color w:val="000000"/>
          <w:w w:val="0"/>
          <w:highlight w:val="magenta"/>
        </w:rPr>
      </w:pPr>
    </w:p>
    <w:p w:rsidR="00D722A8" w:rsidRPr="00734EB8" w:rsidRDefault="00B76114" w:rsidP="00D34F35">
      <w:pPr>
        <w:keepNext/>
        <w:keepLines/>
        <w:tabs>
          <w:tab w:val="left" w:pos="0"/>
        </w:tabs>
        <w:spacing w:line="312" w:lineRule="auto"/>
        <w:jc w:val="both"/>
        <w:rPr>
          <w:b/>
          <w:color w:val="000000"/>
          <w:w w:val="0"/>
        </w:rPr>
      </w:pPr>
      <w:bookmarkStart w:id="127" w:name="_DV_M315"/>
      <w:bookmarkEnd w:id="127"/>
      <w:r>
        <w:rPr>
          <w:b/>
          <w:color w:val="000000"/>
          <w:w w:val="0"/>
        </w:rPr>
        <w:t>9</w:t>
      </w:r>
      <w:r w:rsidR="00D722A8" w:rsidRPr="00734EB8">
        <w:rPr>
          <w:b/>
          <w:color w:val="000000"/>
          <w:w w:val="0"/>
        </w:rPr>
        <w:t>.3</w:t>
      </w:r>
      <w:r w:rsidR="00D722A8" w:rsidRPr="00734EB8">
        <w:rPr>
          <w:b/>
          <w:color w:val="000000"/>
          <w:w w:val="0"/>
        </w:rPr>
        <w:tab/>
        <w:t>Substituição</w:t>
      </w:r>
    </w:p>
    <w:p w:rsidR="00D722A8" w:rsidRPr="00734EB8" w:rsidRDefault="00D722A8" w:rsidP="00D34F35">
      <w:pPr>
        <w:pStyle w:val="sub"/>
        <w:keepNext/>
        <w:keepLines/>
        <w:widowControl/>
        <w:numPr>
          <w:ilvl w:val="12"/>
          <w:numId w:val="0"/>
        </w:numPr>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734EB8" w:rsidRDefault="00B76114" w:rsidP="00D34F35">
      <w:pPr>
        <w:keepNext/>
        <w:keepLines/>
        <w:tabs>
          <w:tab w:val="left" w:pos="0"/>
        </w:tabs>
        <w:spacing w:line="312" w:lineRule="auto"/>
        <w:jc w:val="both"/>
        <w:rPr>
          <w:color w:val="000000"/>
          <w:w w:val="0"/>
        </w:rPr>
      </w:pPr>
      <w:bookmarkStart w:id="128" w:name="_DV_M316"/>
      <w:bookmarkEnd w:id="128"/>
      <w:r>
        <w:rPr>
          <w:b/>
          <w:color w:val="000000"/>
          <w:w w:val="0"/>
        </w:rPr>
        <w:t>9</w:t>
      </w:r>
      <w:r w:rsidR="00D722A8" w:rsidRPr="00B76114">
        <w:rPr>
          <w:b/>
          <w:color w:val="000000"/>
          <w:w w:val="0"/>
        </w:rPr>
        <w:t>.3.1</w:t>
      </w:r>
      <w:r w:rsidR="00D722A8" w:rsidRPr="00734EB8">
        <w:rPr>
          <w:color w:val="000000"/>
          <w:w w:val="0"/>
        </w:rPr>
        <w:tab/>
        <w:t>Nas hipóteses de ausência, impedimentos temporários, renúncia justificada e feita em virtude de disposição de lei ou desta Escritura</w:t>
      </w:r>
      <w:r w:rsidR="00677575" w:rsidRPr="00734EB8">
        <w:rPr>
          <w:color w:val="000000"/>
          <w:w w:val="0"/>
        </w:rPr>
        <w:t xml:space="preserve"> de Emissão</w:t>
      </w:r>
      <w:r w:rsidR="00D722A8" w:rsidRPr="00734EB8">
        <w:rPr>
          <w:color w:val="000000"/>
          <w:w w:val="0"/>
        </w:rPr>
        <w:t xml:space="preserve">, intervenção, liquidação judicial ou extrajudicial, falência, ou qualquer outro caso de vacância, será realizada, dentro do prazo máximo de 30 (trinta) dias, contados do evento que a determinar, a AGD para a escolha do novo </w:t>
      </w:r>
      <w:r w:rsidR="00151776" w:rsidRPr="00734EB8">
        <w:rPr>
          <w:color w:val="000000"/>
          <w:w w:val="0"/>
        </w:rPr>
        <w:t>agente f</w:t>
      </w:r>
      <w:r w:rsidR="00D722A8" w:rsidRPr="00734EB8">
        <w:rPr>
          <w:color w:val="000000"/>
          <w:w w:val="0"/>
        </w:rPr>
        <w:t>iduciário, a qual poderá ser convocada pelo próprio Agente Fiduciário a ser substituído, pela Emissora, por Debenturistas que representem 10% (dez por cento), no mínimo, das Debêntures em Circulação, ou pela CVM. Na hipótese d</w:t>
      </w:r>
      <w:r w:rsidR="004A7612" w:rsidRPr="00734EB8">
        <w:rPr>
          <w:color w:val="000000"/>
          <w:w w:val="0"/>
        </w:rPr>
        <w:t xml:space="preserve">e </w:t>
      </w:r>
      <w:r w:rsidR="00D722A8" w:rsidRPr="00734EB8">
        <w:rPr>
          <w:color w:val="000000"/>
          <w:w w:val="0"/>
        </w:rPr>
        <w:t>a convocação não ocorrer em até 15</w:t>
      </w:r>
      <w:r w:rsidR="00EF2FA6">
        <w:rPr>
          <w:color w:val="000000"/>
          <w:w w:val="0"/>
        </w:rPr>
        <w:t> </w:t>
      </w:r>
      <w:r w:rsidR="00D722A8" w:rsidRPr="00734EB8">
        <w:rPr>
          <w:color w:val="000000"/>
          <w:w w:val="0"/>
        </w:rPr>
        <w:t>(quinze) dias antes do término do prazo acima citado, caberá à Emissora efetu</w:t>
      </w:r>
      <w:r w:rsidR="00D2436C" w:rsidRPr="00734EB8">
        <w:rPr>
          <w:color w:val="000000"/>
          <w:w w:val="0"/>
        </w:rPr>
        <w:t>ar a imediata convocação</w:t>
      </w:r>
      <w:r w:rsidR="00D722A8" w:rsidRPr="00734EB8">
        <w:rPr>
          <w:color w:val="000000"/>
          <w:w w:val="0"/>
        </w:rPr>
        <w:t>, sendo certo que a CVM poderá</w:t>
      </w:r>
      <w:r w:rsidR="00D2436C" w:rsidRPr="00734EB8">
        <w:rPr>
          <w:color w:val="000000"/>
          <w:w w:val="0"/>
        </w:rPr>
        <w:t>, em casos excepcionais,</w:t>
      </w:r>
      <w:r w:rsidR="00D722A8" w:rsidRPr="00734EB8">
        <w:rPr>
          <w:color w:val="000000"/>
          <w:w w:val="0"/>
        </w:rPr>
        <w:t xml:space="preserve"> nomear substituto provisório enquanto não se consumar o processo de escolha do novo </w:t>
      </w:r>
      <w:r w:rsidR="00D2436C" w:rsidRPr="00734EB8">
        <w:rPr>
          <w:color w:val="000000"/>
          <w:w w:val="0"/>
        </w:rPr>
        <w:t>a</w:t>
      </w:r>
      <w:r w:rsidR="00D722A8" w:rsidRPr="00734EB8">
        <w:rPr>
          <w:color w:val="000000"/>
          <w:w w:val="0"/>
        </w:rPr>
        <w:t>gente Fiduciário</w:t>
      </w:r>
      <w:r w:rsidR="00D2436C" w:rsidRPr="00734EB8">
        <w:t xml:space="preserve"> </w:t>
      </w:r>
      <w:r w:rsidR="00D2436C" w:rsidRPr="00734EB8">
        <w:rPr>
          <w:color w:val="000000"/>
          <w:w w:val="0"/>
        </w:rPr>
        <w:t>ou proceder à convocação da AGD para escolha do novo agente fiduciário</w:t>
      </w:r>
      <w:r w:rsidR="00D722A8" w:rsidRPr="00734EB8">
        <w:rPr>
          <w:color w:val="000000"/>
          <w:w w:val="0"/>
        </w:rPr>
        <w:t>. A remuneração do novo agente fiduciário será a mesma que a do Agente Fiduciário, observado o disposto n</w:t>
      </w:r>
      <w:r w:rsidR="009D660E" w:rsidRPr="00734EB8">
        <w:rPr>
          <w:color w:val="000000"/>
          <w:w w:val="0"/>
        </w:rPr>
        <w:t xml:space="preserve">o item </w:t>
      </w:r>
      <w:r w:rsidR="00D9098F">
        <w:rPr>
          <w:color w:val="000000"/>
          <w:w w:val="0"/>
        </w:rPr>
        <w:t>9</w:t>
      </w:r>
      <w:r w:rsidR="00D722A8" w:rsidRPr="00734EB8">
        <w:rPr>
          <w:color w:val="000000"/>
          <w:w w:val="0"/>
        </w:rPr>
        <w:t>.3.6 abaixo.</w:t>
      </w:r>
    </w:p>
    <w:p w:rsidR="00D722A8" w:rsidRPr="00734EB8" w:rsidRDefault="00D722A8" w:rsidP="00D34F35">
      <w:pPr>
        <w:widowControl w:val="0"/>
        <w:spacing w:line="312" w:lineRule="auto"/>
        <w:jc w:val="both"/>
        <w:rPr>
          <w:color w:val="000000"/>
          <w:w w:val="0"/>
        </w:rPr>
      </w:pPr>
    </w:p>
    <w:p w:rsidR="00D722A8" w:rsidRPr="00734EB8" w:rsidRDefault="00D9098F" w:rsidP="00D34F35">
      <w:pPr>
        <w:widowControl w:val="0"/>
        <w:tabs>
          <w:tab w:val="left" w:pos="0"/>
        </w:tabs>
        <w:spacing w:line="312" w:lineRule="auto"/>
        <w:jc w:val="both"/>
        <w:rPr>
          <w:color w:val="000000"/>
          <w:w w:val="0"/>
        </w:rPr>
      </w:pPr>
      <w:bookmarkStart w:id="129" w:name="_DV_M317"/>
      <w:bookmarkEnd w:id="129"/>
      <w:r>
        <w:rPr>
          <w:b/>
          <w:color w:val="000000"/>
          <w:w w:val="0"/>
        </w:rPr>
        <w:t>9</w:t>
      </w:r>
      <w:r w:rsidR="00954A72" w:rsidRPr="00D9098F">
        <w:rPr>
          <w:b/>
          <w:color w:val="000000"/>
          <w:w w:val="0"/>
        </w:rPr>
        <w:t>.3.2</w:t>
      </w:r>
      <w:r w:rsidR="00D722A8" w:rsidRPr="00D9098F">
        <w:rPr>
          <w:b/>
          <w:color w:val="000000"/>
          <w:w w:val="0"/>
        </w:rPr>
        <w:tab/>
      </w:r>
      <w:r w:rsidR="00D722A8" w:rsidRPr="00734EB8">
        <w:rPr>
          <w:color w:val="000000"/>
          <w:w w:val="0"/>
        </w:rPr>
        <w:t>Na hipótese de não poder continuar a exercer as suas funções por circunstâncias supervenientes a esta Escritura</w:t>
      </w:r>
      <w:r w:rsidR="00677575" w:rsidRPr="00734EB8">
        <w:rPr>
          <w:color w:val="000000"/>
          <w:w w:val="0"/>
        </w:rPr>
        <w:t xml:space="preserve"> de Emissão</w:t>
      </w:r>
      <w:r w:rsidR="00D722A8" w:rsidRPr="00734EB8">
        <w:rPr>
          <w:color w:val="000000"/>
          <w:w w:val="0"/>
        </w:rPr>
        <w:t xml:space="preserve">, o Agente Fiduciário deverá comunicar imediatamente o fato </w:t>
      </w:r>
      <w:r w:rsidR="00267E34" w:rsidRPr="00734EB8">
        <w:rPr>
          <w:color w:val="000000"/>
          <w:w w:val="0"/>
        </w:rPr>
        <w:t>à Emissora</w:t>
      </w:r>
      <w:r w:rsidR="00F55663" w:rsidRPr="00734EB8">
        <w:rPr>
          <w:color w:val="000000"/>
          <w:w w:val="0"/>
        </w:rPr>
        <w:t xml:space="preserve"> e aos Debenturistas</w:t>
      </w:r>
      <w:r w:rsidR="00D722A8" w:rsidRPr="00734EB8">
        <w:rPr>
          <w:color w:val="000000"/>
          <w:w w:val="0"/>
        </w:rPr>
        <w:t xml:space="preserve">, </w:t>
      </w:r>
      <w:r w:rsidR="00F55663" w:rsidRPr="00734EB8">
        <w:rPr>
          <w:color w:val="000000"/>
          <w:w w:val="0"/>
        </w:rPr>
        <w:t xml:space="preserve">mediante convocação de AGD, </w:t>
      </w:r>
      <w:r w:rsidR="00D722A8" w:rsidRPr="00734EB8">
        <w:rPr>
          <w:color w:val="000000"/>
          <w:w w:val="0"/>
        </w:rPr>
        <w:t>pedindo sua substituição.</w:t>
      </w:r>
    </w:p>
    <w:p w:rsidR="00D722A8" w:rsidRPr="00734EB8" w:rsidRDefault="00D722A8" w:rsidP="00D34F35">
      <w:pPr>
        <w:widowControl w:val="0"/>
        <w:tabs>
          <w:tab w:val="num" w:pos="851"/>
        </w:tabs>
        <w:spacing w:line="312" w:lineRule="auto"/>
        <w:jc w:val="both"/>
        <w:rPr>
          <w:color w:val="000000"/>
          <w:w w:val="0"/>
        </w:rPr>
      </w:pPr>
    </w:p>
    <w:p w:rsidR="00D722A8" w:rsidRPr="00734EB8" w:rsidRDefault="00D9098F" w:rsidP="00D34F35">
      <w:pPr>
        <w:widowControl w:val="0"/>
        <w:tabs>
          <w:tab w:val="left" w:pos="0"/>
        </w:tabs>
        <w:spacing w:line="312" w:lineRule="auto"/>
        <w:jc w:val="both"/>
        <w:rPr>
          <w:color w:val="000000"/>
          <w:w w:val="0"/>
        </w:rPr>
      </w:pPr>
      <w:bookmarkStart w:id="130" w:name="_DV_M318"/>
      <w:bookmarkEnd w:id="130"/>
      <w:r>
        <w:rPr>
          <w:b/>
          <w:color w:val="000000"/>
          <w:w w:val="0"/>
        </w:rPr>
        <w:t>9</w:t>
      </w:r>
      <w:r w:rsidR="00D722A8" w:rsidRPr="00D9098F">
        <w:rPr>
          <w:b/>
          <w:color w:val="000000"/>
          <w:w w:val="0"/>
        </w:rPr>
        <w:t>.3.3</w:t>
      </w:r>
      <w:r w:rsidR="00D722A8" w:rsidRPr="00D9098F">
        <w:rPr>
          <w:b/>
          <w:color w:val="000000"/>
          <w:w w:val="0"/>
        </w:rPr>
        <w:tab/>
      </w:r>
      <w:r w:rsidR="00996029" w:rsidRPr="00734EB8">
        <w:t xml:space="preserve">É facultado aos Debenturistas, a qualquer tempo, </w:t>
      </w:r>
      <w:r w:rsidR="00996029" w:rsidRPr="00734EB8">
        <w:rPr>
          <w:color w:val="000000"/>
          <w:w w:val="0"/>
        </w:rPr>
        <w:t xml:space="preserve">após o encerramento da distribuição, </w:t>
      </w:r>
      <w:r w:rsidR="00996029" w:rsidRPr="00734EB8">
        <w:t>proceder à substituição do Agente Fiduciário e à indicação de seu substituto, em condições de mercado, escolhido pela Emissora a partir de lista tríplice apresentada pelos Debenturistas.</w:t>
      </w:r>
    </w:p>
    <w:p w:rsidR="00D722A8" w:rsidRPr="00734EB8" w:rsidRDefault="00D722A8" w:rsidP="00D34F35">
      <w:pPr>
        <w:spacing w:line="312" w:lineRule="auto"/>
        <w:jc w:val="both"/>
        <w:rPr>
          <w:color w:val="000000"/>
          <w:w w:val="0"/>
        </w:rPr>
      </w:pPr>
    </w:p>
    <w:p w:rsidR="00D722A8" w:rsidRPr="00734EB8" w:rsidRDefault="00D9098F" w:rsidP="00D34F35">
      <w:pPr>
        <w:widowControl w:val="0"/>
        <w:tabs>
          <w:tab w:val="left" w:pos="0"/>
        </w:tabs>
        <w:spacing w:line="312" w:lineRule="auto"/>
        <w:jc w:val="both"/>
        <w:rPr>
          <w:color w:val="000000"/>
          <w:w w:val="0"/>
        </w:rPr>
      </w:pPr>
      <w:r w:rsidRPr="00D9098F">
        <w:rPr>
          <w:b/>
          <w:color w:val="000000"/>
          <w:w w:val="0"/>
        </w:rPr>
        <w:t>9</w:t>
      </w:r>
      <w:r w:rsidR="00954A72" w:rsidRPr="00D9098F">
        <w:rPr>
          <w:b/>
          <w:color w:val="000000"/>
          <w:w w:val="0"/>
        </w:rPr>
        <w:t>.3.4</w:t>
      </w:r>
      <w:r w:rsidR="00D722A8" w:rsidRPr="00734EB8">
        <w:rPr>
          <w:color w:val="000000"/>
          <w:w w:val="0"/>
        </w:rPr>
        <w:tab/>
      </w:r>
      <w:r w:rsidR="00C779CD" w:rsidRPr="00C779CD">
        <w:rPr>
          <w:color w:val="000000"/>
          <w:w w:val="0"/>
        </w:rPr>
        <w:t>A substituição do Agente Fiduciário em caráter permanente fica sujeita ao atendimento dos requisitos previstos na legislação aplicável, inclusive na Instrução CVM 583 e eventuais normas posteriores</w:t>
      </w:r>
      <w:r w:rsidR="009E6225">
        <w:rPr>
          <w:color w:val="000000"/>
          <w:w w:val="0"/>
        </w:rPr>
        <w:t>,</w:t>
      </w:r>
      <w:r w:rsidR="00C779CD" w:rsidRPr="00C779CD">
        <w:rPr>
          <w:color w:val="000000"/>
          <w:w w:val="0"/>
        </w:rPr>
        <w:t xml:space="preserve"> e deverá ser objeto de aditamento à Escritura de Emissão, a ser averbado na JUCE</w:t>
      </w:r>
      <w:r w:rsidR="009E6225">
        <w:rPr>
          <w:color w:val="000000"/>
          <w:w w:val="0"/>
        </w:rPr>
        <w:t>SP</w:t>
      </w:r>
      <w:r w:rsidR="00C779CD" w:rsidRPr="00C779CD">
        <w:rPr>
          <w:color w:val="000000"/>
          <w:w w:val="0"/>
        </w:rPr>
        <w:t xml:space="preserve"> e registrado nos </w:t>
      </w:r>
      <w:r w:rsidR="009E6225">
        <w:rPr>
          <w:color w:val="000000"/>
          <w:w w:val="0"/>
        </w:rPr>
        <w:t>Cartórios de Registro de Títulos e Documentos competentes</w:t>
      </w:r>
      <w:r w:rsidR="00C779CD" w:rsidRPr="00C779CD">
        <w:rPr>
          <w:color w:val="000000"/>
          <w:w w:val="0"/>
        </w:rPr>
        <w:t>. O novo Agente Fiduciário deverá, no prazo de até 7 (sete) Dias Úteis contados da data do mencionado averbamento, comunicar à CVM a ocorrência da substituição, bem como encaminhar à CVM a declaração e demais informações indicadas no parágrafo único do art. 9º da Instrução CVM</w:t>
      </w:r>
      <w:r w:rsidR="00EF2FA6">
        <w:rPr>
          <w:color w:val="000000"/>
          <w:w w:val="0"/>
        </w:rPr>
        <w:t> </w:t>
      </w:r>
      <w:r w:rsidR="00C779CD" w:rsidRPr="00C779CD">
        <w:rPr>
          <w:color w:val="000000"/>
          <w:w w:val="0"/>
        </w:rPr>
        <w:t>583</w:t>
      </w:r>
      <w:r w:rsidR="00996029" w:rsidRPr="00734EB8">
        <w:rPr>
          <w:color w:val="000000"/>
          <w:w w:val="0"/>
        </w:rPr>
        <w:t>.</w:t>
      </w:r>
    </w:p>
    <w:p w:rsidR="00D722A8" w:rsidRPr="00734EB8" w:rsidRDefault="00D722A8" w:rsidP="00D34F35">
      <w:pPr>
        <w:tabs>
          <w:tab w:val="num" w:pos="851"/>
        </w:tabs>
        <w:spacing w:line="312" w:lineRule="auto"/>
        <w:jc w:val="both"/>
        <w:rPr>
          <w:color w:val="000000"/>
          <w:w w:val="0"/>
        </w:rPr>
      </w:pPr>
    </w:p>
    <w:p w:rsidR="00D722A8" w:rsidRPr="00734EB8" w:rsidRDefault="00D9098F" w:rsidP="00D34F35">
      <w:pPr>
        <w:widowControl w:val="0"/>
        <w:tabs>
          <w:tab w:val="left" w:pos="0"/>
        </w:tabs>
        <w:spacing w:line="312" w:lineRule="auto"/>
        <w:jc w:val="both"/>
        <w:rPr>
          <w:color w:val="000000"/>
          <w:w w:val="0"/>
        </w:rPr>
      </w:pPr>
      <w:bookmarkStart w:id="131" w:name="_DV_M320"/>
      <w:bookmarkEnd w:id="131"/>
      <w:r w:rsidRPr="00D9098F">
        <w:rPr>
          <w:b/>
          <w:color w:val="000000"/>
          <w:w w:val="0"/>
        </w:rPr>
        <w:t>9</w:t>
      </w:r>
      <w:r w:rsidR="00D722A8" w:rsidRPr="00D9098F">
        <w:rPr>
          <w:b/>
          <w:color w:val="000000"/>
          <w:w w:val="0"/>
        </w:rPr>
        <w:t>.3.5</w:t>
      </w:r>
      <w:r w:rsidR="00D722A8" w:rsidRPr="00734EB8">
        <w:rPr>
          <w:color w:val="000000"/>
          <w:w w:val="0"/>
        </w:rPr>
        <w:tab/>
        <w:t xml:space="preserve">O Agente Fiduciário iniciará o exercício de suas funções na data </w:t>
      </w:r>
      <w:r w:rsidR="00996029" w:rsidRPr="00734EB8">
        <w:rPr>
          <w:color w:val="000000"/>
          <w:w w:val="0"/>
        </w:rPr>
        <w:t xml:space="preserve">de assinatura </w:t>
      </w:r>
      <w:r w:rsidR="00D722A8" w:rsidRPr="00734EB8">
        <w:rPr>
          <w:color w:val="000000"/>
          <w:w w:val="0"/>
        </w:rPr>
        <w:t>da presente Escritura</w:t>
      </w:r>
      <w:r w:rsidR="008A146C" w:rsidRPr="00734EB8">
        <w:rPr>
          <w:color w:val="000000"/>
          <w:w w:val="0"/>
        </w:rPr>
        <w:t xml:space="preserve"> de Emissão</w:t>
      </w:r>
      <w:r w:rsidR="00D722A8" w:rsidRPr="00734EB8">
        <w:rPr>
          <w:color w:val="000000"/>
          <w:w w:val="0"/>
        </w:rPr>
        <w:t xml:space="preserve"> ou de eventual aditamento relativo à substituição, </w:t>
      </w:r>
      <w:r w:rsidR="00996029" w:rsidRPr="00734EB8">
        <w:rPr>
          <w:color w:val="000000"/>
          <w:w w:val="0"/>
        </w:rPr>
        <w:t xml:space="preserve">no caso de agente fiduciário substituto, </w:t>
      </w:r>
      <w:r w:rsidR="00D722A8" w:rsidRPr="00734EB8">
        <w:rPr>
          <w:color w:val="000000"/>
          <w:w w:val="0"/>
        </w:rPr>
        <w:t xml:space="preserve">devendo permanecer no exercício de suas funções até </w:t>
      </w:r>
      <w:r w:rsidR="00996029" w:rsidRPr="00734EB8">
        <w:rPr>
          <w:color w:val="000000"/>
          <w:w w:val="0"/>
        </w:rPr>
        <w:t>o cumprimento de todas as suas obrigações decorrentes desta Escritura</w:t>
      </w:r>
      <w:r w:rsidR="008A146C" w:rsidRPr="00734EB8">
        <w:rPr>
          <w:color w:val="000000"/>
          <w:w w:val="0"/>
        </w:rPr>
        <w:t xml:space="preserve"> de Emissão</w:t>
      </w:r>
      <w:r w:rsidR="00996029" w:rsidRPr="00734EB8">
        <w:rPr>
          <w:color w:val="000000"/>
          <w:w w:val="0"/>
        </w:rPr>
        <w:t xml:space="preserve"> e da legislação em vigor</w:t>
      </w:r>
      <w:r w:rsidR="00D722A8" w:rsidRPr="00734EB8">
        <w:rPr>
          <w:color w:val="000000"/>
          <w:w w:val="0"/>
        </w:rPr>
        <w:t xml:space="preserve"> ou até sua efetiva substituição.</w:t>
      </w:r>
    </w:p>
    <w:p w:rsidR="00D722A8" w:rsidRPr="00734EB8" w:rsidRDefault="00D722A8" w:rsidP="00D34F35">
      <w:pPr>
        <w:spacing w:line="312" w:lineRule="auto"/>
        <w:jc w:val="both"/>
        <w:rPr>
          <w:color w:val="000000"/>
          <w:w w:val="0"/>
        </w:rPr>
      </w:pPr>
    </w:p>
    <w:p w:rsidR="00D722A8" w:rsidRPr="00734EB8" w:rsidRDefault="00D9098F" w:rsidP="00D34F35">
      <w:pPr>
        <w:widowControl w:val="0"/>
        <w:tabs>
          <w:tab w:val="left" w:pos="0"/>
        </w:tabs>
        <w:spacing w:line="312" w:lineRule="auto"/>
        <w:jc w:val="both"/>
        <w:rPr>
          <w:color w:val="000000"/>
          <w:w w:val="0"/>
        </w:rPr>
      </w:pPr>
      <w:bookmarkStart w:id="132" w:name="_DV_M321"/>
      <w:bookmarkEnd w:id="132"/>
      <w:r w:rsidRPr="00D9098F">
        <w:rPr>
          <w:b/>
          <w:color w:val="000000"/>
          <w:w w:val="0"/>
        </w:rPr>
        <w:t>9</w:t>
      </w:r>
      <w:r w:rsidR="00954A72" w:rsidRPr="00D9098F">
        <w:rPr>
          <w:b/>
          <w:color w:val="000000"/>
          <w:w w:val="0"/>
        </w:rPr>
        <w:t>.3.6</w:t>
      </w:r>
      <w:r w:rsidR="00D722A8" w:rsidRPr="00734EB8">
        <w:rPr>
          <w:color w:val="000000"/>
          <w:w w:val="0"/>
        </w:rPr>
        <w:tab/>
        <w:t xml:space="preserve">Caso ocorra a efetiva substituição do Agente Fiduciário, o substituto receberá proporcionalmente ao período a ser transcorrido até integral quitação das Debêntures ou até sua efetiva substituição, a mesma remuneração recebida pelo Agente Fiduciário em todos os seus termos e condições, sendo que a primeira parcela devida ao substituto será calculada </w:t>
      </w:r>
      <w:r w:rsidR="00D722A8" w:rsidRPr="00734EB8">
        <w:rPr>
          <w:i/>
          <w:color w:val="000000"/>
          <w:w w:val="0"/>
        </w:rPr>
        <w:t xml:space="preserve">pro rata </w:t>
      </w:r>
      <w:proofErr w:type="spellStart"/>
      <w:r w:rsidR="00D722A8" w:rsidRPr="00734EB8">
        <w:rPr>
          <w:i/>
          <w:color w:val="000000"/>
          <w:w w:val="0"/>
        </w:rPr>
        <w:t>temporis</w:t>
      </w:r>
      <w:proofErr w:type="spellEnd"/>
      <w:r w:rsidR="00D722A8" w:rsidRPr="00734EB8">
        <w:rPr>
          <w:color w:val="000000"/>
          <w:w w:val="0"/>
        </w:rPr>
        <w:t>, a partir da data de início do exercício de sua função com</w:t>
      </w:r>
      <w:r w:rsidR="003B1C70" w:rsidRPr="00734EB8">
        <w:rPr>
          <w:color w:val="000000"/>
          <w:w w:val="0"/>
        </w:rPr>
        <w:t>o</w:t>
      </w:r>
      <w:r w:rsidR="00D722A8" w:rsidRPr="00734EB8">
        <w:rPr>
          <w:color w:val="000000"/>
          <w:w w:val="0"/>
        </w:rPr>
        <w:t xml:space="preserve"> agente fiduciário.</w:t>
      </w:r>
      <w:r w:rsidR="009D660E" w:rsidRPr="00734EB8">
        <w:rPr>
          <w:color w:val="000000"/>
          <w:w w:val="0"/>
        </w:rPr>
        <w:t xml:space="preserve"> </w:t>
      </w:r>
      <w:r w:rsidR="00D722A8" w:rsidRPr="00734EB8">
        <w:rPr>
          <w:color w:val="000000"/>
          <w:w w:val="0"/>
        </w:rPr>
        <w:t>Esta remuneração poderá ser alterada de comum acordo entre a Emissora e o agente fiduciário substituto, desde que previamente aprovada pela AGD.</w:t>
      </w:r>
    </w:p>
    <w:p w:rsidR="00042FAE" w:rsidRPr="00734EB8" w:rsidRDefault="00042FAE" w:rsidP="00D34F35">
      <w:pPr>
        <w:tabs>
          <w:tab w:val="left" w:pos="851"/>
        </w:tabs>
        <w:spacing w:line="312" w:lineRule="auto"/>
        <w:jc w:val="both"/>
        <w:rPr>
          <w:color w:val="000000"/>
          <w:w w:val="0"/>
        </w:rPr>
      </w:pPr>
    </w:p>
    <w:p w:rsidR="00042FAE" w:rsidRPr="00734EB8" w:rsidRDefault="00D9098F" w:rsidP="00D34F35">
      <w:pPr>
        <w:widowControl w:val="0"/>
        <w:tabs>
          <w:tab w:val="left" w:pos="0"/>
        </w:tabs>
        <w:spacing w:line="312" w:lineRule="auto"/>
        <w:jc w:val="both"/>
        <w:rPr>
          <w:color w:val="000000"/>
          <w:w w:val="0"/>
        </w:rPr>
      </w:pPr>
      <w:r w:rsidRPr="00D9098F">
        <w:rPr>
          <w:b/>
          <w:color w:val="000000"/>
          <w:w w:val="0"/>
        </w:rPr>
        <w:t>9</w:t>
      </w:r>
      <w:r w:rsidR="00042FAE" w:rsidRPr="00D9098F">
        <w:rPr>
          <w:b/>
          <w:color w:val="000000"/>
          <w:w w:val="0"/>
        </w:rPr>
        <w:t>.3.7</w:t>
      </w:r>
      <w:r w:rsidR="00042FAE" w:rsidRPr="00734EB8">
        <w:rPr>
          <w:color w:val="000000"/>
          <w:w w:val="0"/>
        </w:rPr>
        <w:tab/>
        <w:t xml:space="preserve">O Agente Fiduciário, se substituído nos termos desta Cláusula </w:t>
      </w:r>
      <w:r>
        <w:rPr>
          <w:color w:val="000000"/>
          <w:w w:val="0"/>
        </w:rPr>
        <w:t>9</w:t>
      </w:r>
      <w:r w:rsidR="00042FAE" w:rsidRPr="00734EB8">
        <w:rPr>
          <w:color w:val="000000"/>
          <w:w w:val="0"/>
        </w:rPr>
        <w:t xml:space="preserve">.3, deverá colocar à disposição da instituição que vier a substituí-lo, </w:t>
      </w:r>
      <w:r w:rsidRPr="00734EB8">
        <w:rPr>
          <w:color w:val="000000"/>
          <w:w w:val="0"/>
        </w:rPr>
        <w:t>sem qualquer custo adicional para a Emissora ou para os Debenturistas</w:t>
      </w:r>
      <w:r>
        <w:rPr>
          <w:color w:val="000000"/>
          <w:w w:val="0"/>
        </w:rPr>
        <w:t>,</w:t>
      </w:r>
      <w:r w:rsidRPr="00734EB8">
        <w:rPr>
          <w:color w:val="000000"/>
          <w:w w:val="0"/>
        </w:rPr>
        <w:t xml:space="preserve"> </w:t>
      </w:r>
      <w:r w:rsidR="00042FAE" w:rsidRPr="00734EB8">
        <w:rPr>
          <w:color w:val="000000"/>
          <w:w w:val="0"/>
        </w:rPr>
        <w:t xml:space="preserve">no prazo de até 10 (dez) Dias Úteis antes de sua efetiva substituição, cópia física e/ou digitalizada de todos os contratos e documentos referentes </w:t>
      </w:r>
      <w:r w:rsidR="008A146C" w:rsidRPr="00734EB8">
        <w:rPr>
          <w:color w:val="000000"/>
          <w:w w:val="0"/>
        </w:rPr>
        <w:t>à</w:t>
      </w:r>
      <w:r w:rsidR="00042FAE" w:rsidRPr="00734EB8">
        <w:rPr>
          <w:color w:val="000000"/>
          <w:w w:val="0"/>
        </w:rPr>
        <w:t xml:space="preserve"> </w:t>
      </w:r>
      <w:r w:rsidR="008A146C" w:rsidRPr="00734EB8">
        <w:rPr>
          <w:color w:val="000000"/>
          <w:w w:val="0"/>
        </w:rPr>
        <w:t>E</w:t>
      </w:r>
      <w:r w:rsidR="00042FAE" w:rsidRPr="00734EB8">
        <w:rPr>
          <w:color w:val="000000"/>
          <w:w w:val="0"/>
        </w:rPr>
        <w:t>missão que lhe tenham sido entregues pela Emissora, de forma que a instituição substituta cumpra, sem solução de continuidade, os deveres e as obrigações do Agente Fiduciário substituído, nos termos desta Escritura</w:t>
      </w:r>
      <w:r w:rsidR="008A146C" w:rsidRPr="00734EB8">
        <w:rPr>
          <w:color w:val="000000"/>
          <w:w w:val="0"/>
        </w:rPr>
        <w:t xml:space="preserve"> de Emissão</w:t>
      </w:r>
      <w:r w:rsidR="00042FAE" w:rsidRPr="00734EB8">
        <w:rPr>
          <w:color w:val="000000"/>
          <w:w w:val="0"/>
        </w:rPr>
        <w:t>.</w:t>
      </w:r>
    </w:p>
    <w:p w:rsidR="00D722A8" w:rsidRPr="00734EB8" w:rsidRDefault="00D722A8" w:rsidP="00D34F35">
      <w:pPr>
        <w:keepNext/>
        <w:keepLines/>
        <w:tabs>
          <w:tab w:val="num" w:pos="851"/>
        </w:tabs>
        <w:spacing w:line="312" w:lineRule="auto"/>
        <w:jc w:val="both"/>
        <w:rPr>
          <w:color w:val="000000"/>
          <w:w w:val="0"/>
        </w:rPr>
      </w:pPr>
    </w:p>
    <w:p w:rsidR="00D722A8" w:rsidRPr="00734EB8" w:rsidRDefault="00D9098F" w:rsidP="006155C1">
      <w:pPr>
        <w:keepNext/>
        <w:keepLines/>
        <w:tabs>
          <w:tab w:val="left" w:pos="0"/>
        </w:tabs>
        <w:spacing w:line="312" w:lineRule="auto"/>
        <w:jc w:val="both"/>
        <w:rPr>
          <w:b/>
          <w:color w:val="000000"/>
          <w:w w:val="0"/>
        </w:rPr>
      </w:pPr>
      <w:bookmarkStart w:id="133" w:name="_DV_M323"/>
      <w:bookmarkEnd w:id="133"/>
      <w:r>
        <w:rPr>
          <w:b/>
          <w:color w:val="000000"/>
          <w:w w:val="0"/>
        </w:rPr>
        <w:t>9</w:t>
      </w:r>
      <w:r w:rsidR="00954A72" w:rsidRPr="00734EB8">
        <w:rPr>
          <w:b/>
          <w:color w:val="000000"/>
          <w:w w:val="0"/>
        </w:rPr>
        <w:t>.4</w:t>
      </w:r>
      <w:r w:rsidR="00D722A8" w:rsidRPr="00734EB8">
        <w:rPr>
          <w:b/>
          <w:color w:val="000000"/>
          <w:w w:val="0"/>
        </w:rPr>
        <w:tab/>
        <w:t>Deveres</w:t>
      </w:r>
    </w:p>
    <w:p w:rsidR="00D722A8" w:rsidRPr="00734EB8" w:rsidRDefault="00D722A8" w:rsidP="006155C1">
      <w:pPr>
        <w:pStyle w:val="sub"/>
        <w:keepNext/>
        <w:keepLines/>
        <w:widowControl/>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734EB8" w:rsidRDefault="00D9098F" w:rsidP="006155C1">
      <w:pPr>
        <w:keepNext/>
        <w:keepLines/>
        <w:tabs>
          <w:tab w:val="left" w:pos="0"/>
        </w:tabs>
        <w:spacing w:line="312" w:lineRule="auto"/>
        <w:jc w:val="both"/>
        <w:rPr>
          <w:color w:val="000000"/>
          <w:w w:val="0"/>
        </w:rPr>
      </w:pPr>
      <w:bookmarkStart w:id="134" w:name="_DV_M324"/>
      <w:bookmarkEnd w:id="134"/>
      <w:r w:rsidRPr="00D9098F">
        <w:rPr>
          <w:b/>
          <w:color w:val="000000"/>
          <w:w w:val="0"/>
        </w:rPr>
        <w:t>9</w:t>
      </w:r>
      <w:r w:rsidR="00362FE7" w:rsidRPr="00D9098F">
        <w:rPr>
          <w:b/>
          <w:color w:val="000000"/>
          <w:w w:val="0"/>
        </w:rPr>
        <w:t>.4.1</w:t>
      </w:r>
      <w:r w:rsidR="00362FE7" w:rsidRPr="00734EB8">
        <w:rPr>
          <w:color w:val="000000"/>
          <w:w w:val="0"/>
        </w:rPr>
        <w:tab/>
      </w:r>
      <w:r w:rsidR="00D722A8" w:rsidRPr="00734EB8">
        <w:rPr>
          <w:color w:val="000000"/>
          <w:w w:val="0"/>
        </w:rPr>
        <w:t>Além de outros previstos em lei, em ato normativo da CVM, ou nesta Escritura</w:t>
      </w:r>
      <w:r w:rsidR="008A146C" w:rsidRPr="00734EB8">
        <w:rPr>
          <w:color w:val="000000"/>
          <w:w w:val="0"/>
        </w:rPr>
        <w:t xml:space="preserve"> de Emissão</w:t>
      </w:r>
      <w:r w:rsidR="00D722A8" w:rsidRPr="00734EB8">
        <w:rPr>
          <w:color w:val="000000"/>
          <w:w w:val="0"/>
        </w:rPr>
        <w:t>, constituem deveres e atribuições do Agente Fiduciário:</w:t>
      </w:r>
    </w:p>
    <w:p w:rsidR="00D722A8" w:rsidRPr="00734EB8" w:rsidRDefault="00D722A8" w:rsidP="00D34F35">
      <w:pPr>
        <w:spacing w:line="312" w:lineRule="auto"/>
        <w:jc w:val="both"/>
        <w:rPr>
          <w:color w:val="000000"/>
          <w:w w:val="0"/>
        </w:rPr>
      </w:pPr>
    </w:p>
    <w:p w:rsidR="00F76A6F" w:rsidRPr="00734EB8" w:rsidRDefault="00F76A6F" w:rsidP="00D34F35">
      <w:pPr>
        <w:pStyle w:val="PargrafodaLista"/>
        <w:numPr>
          <w:ilvl w:val="0"/>
          <w:numId w:val="11"/>
        </w:numPr>
        <w:spacing w:line="312" w:lineRule="auto"/>
        <w:ind w:hanging="502"/>
        <w:jc w:val="both"/>
      </w:pPr>
      <w:bookmarkStart w:id="135" w:name="_DV_M325"/>
      <w:bookmarkEnd w:id="135"/>
      <w:r w:rsidRPr="00734EB8">
        <w:t>exercer suas atividades com boa-fé, transparência e lealdade perante os Debenturistas;</w:t>
      </w:r>
    </w:p>
    <w:p w:rsidR="00F76A6F" w:rsidRPr="00734EB8" w:rsidRDefault="00F76A6F" w:rsidP="00D34F35">
      <w:pPr>
        <w:spacing w:line="312" w:lineRule="auto"/>
        <w:ind w:hanging="502"/>
        <w:jc w:val="both"/>
      </w:pPr>
    </w:p>
    <w:p w:rsidR="00F76A6F" w:rsidRPr="00734EB8" w:rsidRDefault="00F76A6F" w:rsidP="00D34F35">
      <w:pPr>
        <w:pStyle w:val="PargrafodaLista"/>
        <w:numPr>
          <w:ilvl w:val="0"/>
          <w:numId w:val="11"/>
        </w:numPr>
        <w:spacing w:line="312" w:lineRule="auto"/>
        <w:ind w:hanging="502"/>
        <w:jc w:val="both"/>
      </w:pPr>
      <w:r w:rsidRPr="00734EB8">
        <w:t>proteger os direitos e interesses dos Debenturistas, empregando, no exercício da função, o cuidado e a diligência que toda pessoa ativa e proba costuma empregar na administração de seus próprios bens;</w:t>
      </w:r>
    </w:p>
    <w:p w:rsidR="00F76A6F" w:rsidRPr="00734EB8" w:rsidRDefault="00F76A6F" w:rsidP="00D34F35">
      <w:pPr>
        <w:pStyle w:val="PargrafodaLista"/>
        <w:spacing w:line="312" w:lineRule="auto"/>
        <w:ind w:left="720" w:hanging="502"/>
        <w:jc w:val="both"/>
      </w:pPr>
    </w:p>
    <w:p w:rsidR="00F76A6F" w:rsidRPr="00734EB8" w:rsidRDefault="00F76A6F" w:rsidP="00D34F35">
      <w:pPr>
        <w:pStyle w:val="PargrafodaLista"/>
        <w:numPr>
          <w:ilvl w:val="0"/>
          <w:numId w:val="11"/>
        </w:numPr>
        <w:spacing w:line="312" w:lineRule="auto"/>
        <w:ind w:hanging="502"/>
        <w:jc w:val="both"/>
      </w:pPr>
      <w:r w:rsidRPr="00734EB8">
        <w:t>renunciar à função na hipótese de superveniência de conflitos de interesse ou de qualquer outra modalidade de inaptidão e realizar a imediata convocação da assembleia prevista no art</w:t>
      </w:r>
      <w:r w:rsidR="00897FF2">
        <w:t>igo</w:t>
      </w:r>
      <w:r w:rsidRPr="00734EB8">
        <w:t xml:space="preserve"> 7º da Instrução CVM 583, para deliberar sobre sua substituição;</w:t>
      </w:r>
    </w:p>
    <w:p w:rsidR="00F76A6F" w:rsidRPr="00734EB8" w:rsidRDefault="00F76A6F" w:rsidP="00D34F35">
      <w:pPr>
        <w:pStyle w:val="PargrafodaLista"/>
        <w:spacing w:line="312" w:lineRule="auto"/>
        <w:ind w:left="720" w:hanging="502"/>
        <w:jc w:val="both"/>
      </w:pPr>
    </w:p>
    <w:p w:rsidR="00F76A6F" w:rsidRPr="00734EB8" w:rsidRDefault="00F76A6F" w:rsidP="00D34F35">
      <w:pPr>
        <w:pStyle w:val="PargrafodaLista"/>
        <w:numPr>
          <w:ilvl w:val="0"/>
          <w:numId w:val="11"/>
        </w:numPr>
        <w:spacing w:line="312" w:lineRule="auto"/>
        <w:ind w:hanging="502"/>
        <w:jc w:val="both"/>
      </w:pPr>
      <w:r w:rsidRPr="00734EB8">
        <w:t>conservar em boa guarda toda a documentação relativa ao exercício de suas funções;</w:t>
      </w:r>
    </w:p>
    <w:p w:rsidR="00F76A6F" w:rsidRPr="00734EB8" w:rsidRDefault="00F76A6F" w:rsidP="00D34F35">
      <w:pPr>
        <w:pStyle w:val="PargrafodaLista"/>
        <w:spacing w:line="312" w:lineRule="auto"/>
        <w:ind w:left="720" w:hanging="502"/>
        <w:jc w:val="both"/>
      </w:pPr>
    </w:p>
    <w:p w:rsidR="00F76A6F" w:rsidRPr="00734EB8" w:rsidRDefault="00F76A6F" w:rsidP="00D34F35">
      <w:pPr>
        <w:pStyle w:val="PargrafodaLista"/>
        <w:numPr>
          <w:ilvl w:val="0"/>
          <w:numId w:val="11"/>
        </w:numPr>
        <w:spacing w:line="312" w:lineRule="auto"/>
        <w:ind w:hanging="502"/>
        <w:jc w:val="both"/>
      </w:pPr>
      <w:r w:rsidRPr="00734EB8">
        <w:t xml:space="preserve">verificar, no momento de aceitar a função, a veracidade das informações relativas à consistência das demais informações contidas </w:t>
      </w:r>
      <w:proofErr w:type="spellStart"/>
      <w:r w:rsidRPr="00734EB8">
        <w:t>nesta</w:t>
      </w:r>
      <w:proofErr w:type="spellEnd"/>
      <w:r w:rsidRPr="00734EB8">
        <w:t xml:space="preserve"> Escritura</w:t>
      </w:r>
      <w:r w:rsidR="008A146C" w:rsidRPr="00734EB8">
        <w:rPr>
          <w:color w:val="000000"/>
          <w:w w:val="0"/>
        </w:rPr>
        <w:t xml:space="preserve"> de Emissão</w:t>
      </w:r>
      <w:r w:rsidRPr="00734EB8">
        <w:t>, diligenciando para que sejam sanadas as omissões, falhas ou defeitos de que tenha conhecimento;</w:t>
      </w:r>
    </w:p>
    <w:p w:rsidR="00F76A6F" w:rsidRPr="00734EB8" w:rsidRDefault="00F76A6F" w:rsidP="00D34F35">
      <w:pPr>
        <w:pStyle w:val="PargrafodaLista"/>
        <w:spacing w:line="312" w:lineRule="auto"/>
        <w:ind w:left="720" w:hanging="502"/>
        <w:jc w:val="both"/>
      </w:pPr>
    </w:p>
    <w:p w:rsidR="00D46023" w:rsidRPr="00734EB8" w:rsidRDefault="00D46023" w:rsidP="00D34F35">
      <w:pPr>
        <w:pStyle w:val="PargrafodaLista"/>
        <w:numPr>
          <w:ilvl w:val="0"/>
          <w:numId w:val="11"/>
        </w:numPr>
        <w:spacing w:line="312" w:lineRule="auto"/>
        <w:ind w:hanging="502"/>
        <w:jc w:val="both"/>
      </w:pPr>
      <w:r w:rsidRPr="00734EB8">
        <w:t>verificar, previamente a qualquer data de subscrição, a regularidade da constituição da Garantia;</w:t>
      </w:r>
    </w:p>
    <w:p w:rsidR="001426A8" w:rsidRPr="00734EB8" w:rsidRDefault="001426A8" w:rsidP="00D34F35">
      <w:pPr>
        <w:spacing w:line="312" w:lineRule="auto"/>
        <w:jc w:val="both"/>
      </w:pPr>
    </w:p>
    <w:p w:rsidR="00F76A6F" w:rsidRPr="00734EB8" w:rsidRDefault="00F76A6F" w:rsidP="00D34F35">
      <w:pPr>
        <w:pStyle w:val="PargrafodaLista"/>
        <w:numPr>
          <w:ilvl w:val="0"/>
          <w:numId w:val="11"/>
        </w:numPr>
        <w:spacing w:line="312" w:lineRule="auto"/>
        <w:ind w:hanging="502"/>
        <w:jc w:val="both"/>
      </w:pPr>
      <w:r w:rsidRPr="00734EB8">
        <w:t>diligenciar junto à Emissora para que a Escritura</w:t>
      </w:r>
      <w:r w:rsidR="008A146C" w:rsidRPr="00734EB8">
        <w:rPr>
          <w:color w:val="000000"/>
          <w:w w:val="0"/>
        </w:rPr>
        <w:t xml:space="preserve"> de Emissão</w:t>
      </w:r>
      <w:r w:rsidRPr="00734EB8">
        <w:t xml:space="preserve"> e seus aditamentos sejam registrados nos órgãos competentes, adotando, no caso de omissão da Emissora, as medidas</w:t>
      </w:r>
      <w:r w:rsidR="00BC6D3E" w:rsidRPr="00734EB8">
        <w:t xml:space="preserve"> eventualmente previstas em lei</w:t>
      </w:r>
      <w:r w:rsidRPr="00734EB8">
        <w:t>;</w:t>
      </w:r>
    </w:p>
    <w:p w:rsidR="00F76A6F" w:rsidRPr="00734EB8" w:rsidRDefault="00F76A6F" w:rsidP="00D34F35">
      <w:pPr>
        <w:pStyle w:val="PargrafodaLista"/>
        <w:spacing w:line="312" w:lineRule="auto"/>
        <w:ind w:left="720" w:hanging="502"/>
        <w:jc w:val="both"/>
      </w:pPr>
    </w:p>
    <w:p w:rsidR="00F76A6F" w:rsidRPr="00734EB8" w:rsidRDefault="00F76A6F" w:rsidP="00D34F35">
      <w:pPr>
        <w:pStyle w:val="PargrafodaLista"/>
        <w:numPr>
          <w:ilvl w:val="0"/>
          <w:numId w:val="11"/>
        </w:numPr>
        <w:spacing w:line="312" w:lineRule="auto"/>
        <w:ind w:hanging="502"/>
        <w:jc w:val="both"/>
      </w:pPr>
      <w:r w:rsidRPr="00734EB8">
        <w:t>acompanhar a prestação das informações periódicas pela Emissora, alertando os Debenturistas acerca de eventuais inconsistências, omissões ou inverdades constantes de tais informações;</w:t>
      </w:r>
    </w:p>
    <w:p w:rsidR="00F76A6F" w:rsidRPr="00734EB8" w:rsidRDefault="00F76A6F" w:rsidP="00D34F35">
      <w:pPr>
        <w:pStyle w:val="PargrafodaLista"/>
        <w:tabs>
          <w:tab w:val="left" w:pos="851"/>
        </w:tabs>
        <w:spacing w:line="312" w:lineRule="auto"/>
        <w:ind w:left="720" w:hanging="502"/>
        <w:jc w:val="both"/>
      </w:pPr>
    </w:p>
    <w:p w:rsidR="00537316" w:rsidRPr="00734EB8" w:rsidRDefault="00F76A6F" w:rsidP="00D34F35">
      <w:pPr>
        <w:pStyle w:val="PargrafodaLista"/>
        <w:numPr>
          <w:ilvl w:val="0"/>
          <w:numId w:val="11"/>
        </w:numPr>
        <w:spacing w:line="312" w:lineRule="auto"/>
        <w:ind w:hanging="502"/>
        <w:jc w:val="both"/>
      </w:pPr>
      <w:r w:rsidRPr="00734EB8">
        <w:t>informar os Debenturistas sob</w:t>
      </w:r>
      <w:r w:rsidR="00537316" w:rsidRPr="00734EB8">
        <w:t xml:space="preserve">re a ocorrência de qualquer das </w:t>
      </w:r>
      <w:r w:rsidR="00926FBD">
        <w:t>h</w:t>
      </w:r>
      <w:r w:rsidR="00537316" w:rsidRPr="00734EB8">
        <w:t xml:space="preserve">ipóteses de Vencimento Antecipado </w:t>
      </w:r>
      <w:r w:rsidRPr="00734EB8">
        <w:t>previ</w:t>
      </w:r>
      <w:r w:rsidR="00537316" w:rsidRPr="00734EB8">
        <w:t xml:space="preserve">stas </w:t>
      </w:r>
      <w:r w:rsidR="00043281">
        <w:t>n</w:t>
      </w:r>
      <w:r w:rsidRPr="00734EB8">
        <w:t>esta Escritura</w:t>
      </w:r>
      <w:r w:rsidR="008A146C" w:rsidRPr="00734EB8">
        <w:rPr>
          <w:color w:val="000000"/>
          <w:w w:val="0"/>
        </w:rPr>
        <w:t xml:space="preserve"> de Emissão</w:t>
      </w:r>
      <w:r w:rsidRPr="00734EB8">
        <w:t>;</w:t>
      </w:r>
    </w:p>
    <w:p w:rsidR="00537316" w:rsidRPr="00734EB8" w:rsidRDefault="00537316" w:rsidP="00D34F35">
      <w:pPr>
        <w:pStyle w:val="PargrafodaLista"/>
        <w:spacing w:line="312" w:lineRule="auto"/>
        <w:ind w:left="720" w:hanging="502"/>
        <w:jc w:val="both"/>
      </w:pPr>
    </w:p>
    <w:p w:rsidR="00537316" w:rsidRPr="00734EB8" w:rsidRDefault="00F76A6F" w:rsidP="00D34F35">
      <w:pPr>
        <w:pStyle w:val="PargrafodaLista"/>
        <w:numPr>
          <w:ilvl w:val="0"/>
          <w:numId w:val="11"/>
        </w:numPr>
        <w:spacing w:line="312" w:lineRule="auto"/>
        <w:ind w:hanging="502"/>
        <w:jc w:val="both"/>
      </w:pPr>
      <w:r w:rsidRPr="00734EB8">
        <w:t>opinar sobre a suficiência das informações prestadas nas propostas de modificação nas condições das Debêntures, se for o caso;</w:t>
      </w:r>
    </w:p>
    <w:p w:rsidR="00537316" w:rsidRPr="00734EB8" w:rsidRDefault="00537316" w:rsidP="00D34F35">
      <w:pPr>
        <w:pStyle w:val="PargrafodaLista"/>
        <w:spacing w:line="312" w:lineRule="auto"/>
        <w:ind w:left="720" w:hanging="502"/>
        <w:jc w:val="both"/>
      </w:pPr>
    </w:p>
    <w:p w:rsidR="00537316" w:rsidRPr="00734EB8" w:rsidRDefault="00F76A6F" w:rsidP="00D34F35">
      <w:pPr>
        <w:pStyle w:val="PargrafodaLista"/>
        <w:numPr>
          <w:ilvl w:val="0"/>
          <w:numId w:val="11"/>
        </w:numPr>
        <w:spacing w:line="312" w:lineRule="auto"/>
        <w:ind w:hanging="502"/>
        <w:jc w:val="both"/>
      </w:pPr>
      <w:r w:rsidRPr="00734EB8">
        <w:t xml:space="preserve">solicitar, quando julgar necessário para o fiel desempenho de suas funções ou se assim solicitado pelos Debenturistas, certidões atualizadas dos distribuidores cíveis, das Varas de Fazenda Pública, Cartórios de Protesto, Varas do Trabalho, Procuradoria da </w:t>
      </w:r>
      <w:r w:rsidRPr="00734EB8">
        <w:lastRenderedPageBreak/>
        <w:t>Fazenda Pública, da localidade onde se localiza o domicílio ou a sede do estabe</w:t>
      </w:r>
      <w:r w:rsidR="00537316" w:rsidRPr="00734EB8">
        <w:t>lecimento principal da Emissora</w:t>
      </w:r>
      <w:r w:rsidRPr="00734EB8">
        <w:t>;</w:t>
      </w:r>
    </w:p>
    <w:p w:rsidR="00537316" w:rsidRPr="00734EB8" w:rsidRDefault="00537316" w:rsidP="00D34F35">
      <w:pPr>
        <w:pStyle w:val="PargrafodaLista"/>
        <w:spacing w:line="312" w:lineRule="auto"/>
        <w:ind w:left="720" w:hanging="502"/>
        <w:jc w:val="both"/>
      </w:pPr>
    </w:p>
    <w:p w:rsidR="00F76A6F" w:rsidRPr="00734EB8" w:rsidRDefault="00F76A6F" w:rsidP="00D34F35">
      <w:pPr>
        <w:pStyle w:val="PargrafodaLista"/>
        <w:numPr>
          <w:ilvl w:val="0"/>
          <w:numId w:val="11"/>
        </w:numPr>
        <w:spacing w:line="312" w:lineRule="auto"/>
        <w:ind w:hanging="502"/>
        <w:jc w:val="both"/>
      </w:pPr>
      <w:r w:rsidRPr="00734EB8">
        <w:t xml:space="preserve">elaborar o relatório anual, nos termos do artigo 68, parágrafo primeiro, alínea “b” da Lei </w:t>
      </w:r>
      <w:r w:rsidR="00B74C50">
        <w:t>das Sociedades por Ações</w:t>
      </w:r>
      <w:r w:rsidR="00537316" w:rsidRPr="00734EB8">
        <w:t xml:space="preserve"> </w:t>
      </w:r>
      <w:r w:rsidRPr="00734EB8">
        <w:t>e nos termos da Instrução CVM 583, a fim de descrever os fatos relevantes ocorridos durante o exercício relativos à execução das obrigações assumidas pela Emissora, o qual deverá conter, ao menos, as informações abaixo:</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(a)</w:t>
      </w:r>
      <w:r w:rsidRPr="00734EB8">
        <w:tab/>
        <w:t>cumprimento pela Emissora das suas obrigações de prestação de informações periódicas, indicando as inconsistências ou omissões de que tenha conhecimento;</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(b)</w:t>
      </w:r>
      <w:r w:rsidRPr="00734EB8">
        <w:tab/>
        <w:t>alterações estatutárias ocorridas no exercício social com efeitos relevantes para os Debenturistas;</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(c)</w:t>
      </w:r>
      <w:r w:rsidRPr="00734EB8">
        <w:tab/>
        <w:t>comentários sobre indicadores econômicos, financeiros e de estrutura de capital da Emissora relacionados a cláusulas contratuais destinadas a proteger o interesse dos Debenturistas e que estabelecem condições que não devem ser descumpridas pela Emissora;</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(d)</w:t>
      </w:r>
      <w:r w:rsidRPr="00734EB8">
        <w:tab/>
        <w:t>quantidade das Debêntures emitidas, quantidade de Debêntures em Circulação e saldo cancelado no período;</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(e)</w:t>
      </w:r>
      <w:r w:rsidRPr="00734EB8">
        <w:tab/>
        <w:t>resgate, amortização, conversão, repactuação e pagamento de juros das Debêntures realizados no período;</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(f)</w:t>
      </w:r>
      <w:r w:rsidRPr="00734EB8">
        <w:tab/>
        <w:t>destinação dos recursos captados por meio das Debêntures, conforme informações prestadas pela Emissora;</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(g)</w:t>
      </w:r>
      <w:r w:rsidRPr="00734EB8">
        <w:tab/>
        <w:t>relação dos bens e valores entregues à sua administração;</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(h)</w:t>
      </w:r>
      <w:r w:rsidRPr="00734EB8">
        <w:tab/>
        <w:t>cumprimento de outras obrigações assumidas pela Emissora nesta Escritura</w:t>
      </w:r>
      <w:r w:rsidR="008A146C" w:rsidRPr="00734EB8">
        <w:t xml:space="preserve"> de Emissão</w:t>
      </w:r>
      <w:r w:rsidRPr="00734EB8">
        <w:t xml:space="preserve"> e nos demais documentos relacionados à Oferta</w:t>
      </w:r>
      <w:r w:rsidR="008A146C" w:rsidRPr="00734EB8">
        <w:t xml:space="preserve"> Restrita</w:t>
      </w:r>
      <w:r w:rsidRPr="00734EB8">
        <w:t xml:space="preserve">; </w:t>
      </w:r>
    </w:p>
    <w:p w:rsidR="00F76A6F" w:rsidRPr="00734EB8" w:rsidRDefault="00F76A6F" w:rsidP="00D34F35">
      <w:pPr>
        <w:spacing w:line="312" w:lineRule="auto"/>
        <w:ind w:left="709"/>
        <w:jc w:val="both"/>
      </w:pPr>
    </w:p>
    <w:p w:rsidR="00F76A6F" w:rsidRPr="00734EB8" w:rsidRDefault="00537316" w:rsidP="00D34F35">
      <w:pPr>
        <w:spacing w:line="312" w:lineRule="auto"/>
        <w:ind w:left="709"/>
        <w:jc w:val="both"/>
      </w:pPr>
      <w:r w:rsidRPr="00734EB8">
        <w:t>(i</w:t>
      </w:r>
      <w:r w:rsidR="00F76A6F" w:rsidRPr="00734EB8">
        <w:t>)</w:t>
      </w:r>
      <w:r w:rsidR="00F76A6F" w:rsidRPr="00734EB8">
        <w:tab/>
        <w:t>existência de outras emissões de valores mobiliários, públicas ou privadas, feitas pela própria Emissora, por sociedade coligada, controlada, controladora ou integrante do mesmo grupo da Emissora em que tenha atuado como agente fiduciário no período, bem como os seguinte</w:t>
      </w:r>
      <w:r w:rsidRPr="00734EB8">
        <w:t xml:space="preserve">s dados sobre tais emissões </w:t>
      </w:r>
      <w:r w:rsidRPr="00734EB8">
        <w:lastRenderedPageBreak/>
        <w:t>(i) denominação da Emissora; (</w:t>
      </w:r>
      <w:proofErr w:type="spellStart"/>
      <w:r w:rsidRPr="00734EB8">
        <w:t>ii</w:t>
      </w:r>
      <w:proofErr w:type="spellEnd"/>
      <w:r w:rsidRPr="00734EB8">
        <w:t>) </w:t>
      </w:r>
      <w:r w:rsidR="00F76A6F" w:rsidRPr="00734EB8">
        <w:t>valor da e</w:t>
      </w:r>
      <w:r w:rsidRPr="00734EB8">
        <w:t>missão; (</w:t>
      </w:r>
      <w:proofErr w:type="spellStart"/>
      <w:r w:rsidRPr="00734EB8">
        <w:t>iii</w:t>
      </w:r>
      <w:proofErr w:type="spellEnd"/>
      <w:r w:rsidRPr="00734EB8">
        <w:t>) quantidade emitida; (</w:t>
      </w:r>
      <w:proofErr w:type="spellStart"/>
      <w:r w:rsidRPr="00734EB8">
        <w:t>iv</w:t>
      </w:r>
      <w:proofErr w:type="spellEnd"/>
      <w:r w:rsidRPr="00734EB8">
        <w:t>) </w:t>
      </w:r>
      <w:r w:rsidR="00F76A6F" w:rsidRPr="00734EB8">
        <w:t>espé</w:t>
      </w:r>
      <w:r w:rsidRPr="00734EB8">
        <w:t>cie e garantias envolvidas; (v) </w:t>
      </w:r>
      <w:r w:rsidR="00F76A6F" w:rsidRPr="00734EB8">
        <w:t>prazo de ven</w:t>
      </w:r>
      <w:r w:rsidRPr="00734EB8">
        <w:t>cimento e taxa de juros; e (vi) </w:t>
      </w:r>
      <w:r w:rsidR="00F76A6F" w:rsidRPr="00734EB8">
        <w:t>inadimplemento pecuniário no período; e</w:t>
      </w:r>
    </w:p>
    <w:p w:rsidR="00F76A6F" w:rsidRPr="00734EB8" w:rsidRDefault="00F76A6F" w:rsidP="00D34F35">
      <w:pPr>
        <w:spacing w:line="312" w:lineRule="auto"/>
        <w:ind w:left="709"/>
        <w:jc w:val="both"/>
      </w:pPr>
    </w:p>
    <w:p w:rsidR="00F76A6F" w:rsidRPr="00734EB8" w:rsidRDefault="00F76A6F" w:rsidP="00D34F35">
      <w:pPr>
        <w:spacing w:line="312" w:lineRule="auto"/>
        <w:ind w:left="709"/>
        <w:jc w:val="both"/>
      </w:pPr>
      <w:r w:rsidRPr="00734EB8">
        <w:t>(</w:t>
      </w:r>
      <w:r w:rsidR="00537316" w:rsidRPr="00734EB8">
        <w:t>j</w:t>
      </w:r>
      <w:r w:rsidRPr="00734EB8">
        <w:t>)</w:t>
      </w:r>
      <w:r w:rsidRPr="00734EB8">
        <w:tab/>
        <w:t>declaração sobre a não existência de situação de conflito de interesses que impeça o Agente Fiduciário a continuar a exercer a função.</w:t>
      </w:r>
    </w:p>
    <w:p w:rsidR="00F76A6F" w:rsidRPr="00734EB8" w:rsidRDefault="00F76A6F" w:rsidP="00D34F35">
      <w:pPr>
        <w:spacing w:line="312" w:lineRule="auto"/>
        <w:jc w:val="both"/>
      </w:pPr>
      <w:r w:rsidRPr="00734EB8">
        <w:tab/>
      </w:r>
    </w:p>
    <w:p w:rsidR="00F76A6F" w:rsidRPr="00734EB8" w:rsidRDefault="00537316" w:rsidP="00D34F35">
      <w:pPr>
        <w:pStyle w:val="PargrafodaLista"/>
        <w:numPr>
          <w:ilvl w:val="0"/>
          <w:numId w:val="11"/>
        </w:numPr>
        <w:spacing w:line="312" w:lineRule="auto"/>
        <w:ind w:hanging="502"/>
        <w:jc w:val="both"/>
      </w:pPr>
      <w:r w:rsidRPr="00734EB8">
        <w:t>c</w:t>
      </w:r>
      <w:r w:rsidR="00F76A6F" w:rsidRPr="00734EB8">
        <w:t xml:space="preserve">olocar o </w:t>
      </w:r>
      <w:r w:rsidR="008C475B" w:rsidRPr="00734EB8">
        <w:t>relatório de que trata o item (</w:t>
      </w:r>
      <w:proofErr w:type="spellStart"/>
      <w:r w:rsidR="00F76A6F" w:rsidRPr="00734EB8">
        <w:t>x</w:t>
      </w:r>
      <w:r w:rsidR="008C475B" w:rsidRPr="00734EB8">
        <w:t>i</w:t>
      </w:r>
      <w:r w:rsidR="001426A8" w:rsidRPr="00734EB8">
        <w:t>i</w:t>
      </w:r>
      <w:proofErr w:type="spellEnd"/>
      <w:r w:rsidR="00F76A6F" w:rsidRPr="00734EB8">
        <w:t>) acima à disposição dos Debenturistas no prazo máximo de 4 (quatro) meses a contar do encerramento do exercício social da Emissora em sua página na rede mundial de computadores e no mesmo prazo encaminhar o referido relatório à Emissora, para divulgação na forma prevista na regulamentação específica;</w:t>
      </w:r>
    </w:p>
    <w:p w:rsidR="00F76A6F" w:rsidRPr="00734EB8" w:rsidRDefault="00F76A6F" w:rsidP="00D34F35">
      <w:pPr>
        <w:spacing w:line="312" w:lineRule="auto"/>
        <w:ind w:hanging="502"/>
        <w:jc w:val="both"/>
      </w:pPr>
      <w:r w:rsidRPr="00734EB8">
        <w:tab/>
      </w:r>
    </w:p>
    <w:p w:rsidR="00F76A6F" w:rsidRPr="00734EB8" w:rsidRDefault="00F76A6F" w:rsidP="00D34F35">
      <w:pPr>
        <w:pStyle w:val="PargrafodaLista"/>
        <w:numPr>
          <w:ilvl w:val="0"/>
          <w:numId w:val="11"/>
        </w:numPr>
        <w:spacing w:line="312" w:lineRule="auto"/>
        <w:ind w:hanging="502"/>
        <w:jc w:val="both"/>
      </w:pPr>
      <w:r w:rsidRPr="00734EB8">
        <w:t xml:space="preserve">fiscalizar o cumprimento das </w:t>
      </w:r>
      <w:r w:rsidR="008A146C" w:rsidRPr="00734EB8">
        <w:t>C</w:t>
      </w:r>
      <w:r w:rsidRPr="00734EB8">
        <w:t>láusulas e itens constantes desta Escritura</w:t>
      </w:r>
      <w:r w:rsidR="008A146C" w:rsidRPr="00734EB8">
        <w:rPr>
          <w:color w:val="000000"/>
          <w:w w:val="0"/>
        </w:rPr>
        <w:t xml:space="preserve"> de Emissão</w:t>
      </w:r>
      <w:r w:rsidRPr="00734EB8">
        <w:t>, especialmente daqueles que impõem obrigações de fazer e de não fazer à Emissora;</w:t>
      </w:r>
    </w:p>
    <w:p w:rsidR="00F76A6F" w:rsidRPr="00734EB8" w:rsidRDefault="00F76A6F" w:rsidP="00D34F35">
      <w:pPr>
        <w:spacing w:line="312" w:lineRule="auto"/>
        <w:ind w:hanging="502"/>
        <w:jc w:val="both"/>
      </w:pPr>
      <w:r w:rsidRPr="00734EB8">
        <w:tab/>
      </w:r>
    </w:p>
    <w:p w:rsidR="00F76A6F" w:rsidRPr="00734EB8" w:rsidRDefault="00F76A6F" w:rsidP="00D34F35">
      <w:pPr>
        <w:pStyle w:val="PargrafodaLista"/>
        <w:numPr>
          <w:ilvl w:val="0"/>
          <w:numId w:val="11"/>
        </w:numPr>
        <w:spacing w:line="312" w:lineRule="auto"/>
        <w:ind w:hanging="502"/>
        <w:jc w:val="both"/>
      </w:pPr>
      <w:r w:rsidRPr="00734EB8">
        <w:t xml:space="preserve">solicitar, quando considerar necessário, auditoria externa na Emissora; </w:t>
      </w:r>
    </w:p>
    <w:p w:rsidR="00F76A6F" w:rsidRPr="00734EB8" w:rsidRDefault="00F76A6F" w:rsidP="00D34F35">
      <w:pPr>
        <w:spacing w:line="312" w:lineRule="auto"/>
        <w:ind w:hanging="502"/>
        <w:jc w:val="both"/>
      </w:pPr>
      <w:r w:rsidRPr="00734EB8">
        <w:tab/>
      </w:r>
    </w:p>
    <w:p w:rsidR="00F76A6F" w:rsidRPr="00734EB8" w:rsidRDefault="00F76A6F" w:rsidP="00D34F35">
      <w:pPr>
        <w:pStyle w:val="PargrafodaLista"/>
        <w:numPr>
          <w:ilvl w:val="0"/>
          <w:numId w:val="11"/>
        </w:numPr>
        <w:spacing w:line="312" w:lineRule="auto"/>
        <w:ind w:hanging="502"/>
        <w:jc w:val="both"/>
      </w:pPr>
      <w:r w:rsidRPr="00734EB8">
        <w:t>convocar, quando necessário, A</w:t>
      </w:r>
      <w:r w:rsidR="00537316" w:rsidRPr="00734EB8">
        <w:t>GD</w:t>
      </w:r>
      <w:r w:rsidRPr="00734EB8">
        <w:t>, na forma desta Escritura</w:t>
      </w:r>
      <w:r w:rsidR="008A146C" w:rsidRPr="00734EB8">
        <w:rPr>
          <w:color w:val="000000"/>
          <w:w w:val="0"/>
        </w:rPr>
        <w:t xml:space="preserve"> de Emissão</w:t>
      </w:r>
      <w:r w:rsidRPr="00734EB8">
        <w:t>;</w:t>
      </w:r>
    </w:p>
    <w:p w:rsidR="00F76A6F" w:rsidRPr="00734EB8" w:rsidRDefault="00F76A6F" w:rsidP="00D34F35">
      <w:pPr>
        <w:spacing w:line="312" w:lineRule="auto"/>
        <w:ind w:hanging="502"/>
        <w:jc w:val="both"/>
      </w:pPr>
    </w:p>
    <w:p w:rsidR="00F76A6F" w:rsidRPr="00734EB8" w:rsidRDefault="00F76A6F" w:rsidP="00D34F35">
      <w:pPr>
        <w:pStyle w:val="PargrafodaLista"/>
        <w:numPr>
          <w:ilvl w:val="0"/>
          <w:numId w:val="11"/>
        </w:numPr>
        <w:spacing w:line="312" w:lineRule="auto"/>
        <w:ind w:hanging="502"/>
        <w:jc w:val="both"/>
      </w:pPr>
      <w:r w:rsidRPr="00734EB8">
        <w:t xml:space="preserve">comparecer às </w:t>
      </w:r>
      <w:proofErr w:type="spellStart"/>
      <w:r w:rsidRPr="00734EB8">
        <w:t>A</w:t>
      </w:r>
      <w:r w:rsidR="00537316" w:rsidRPr="00734EB8">
        <w:t>GDs</w:t>
      </w:r>
      <w:proofErr w:type="spellEnd"/>
      <w:r w:rsidRPr="00734EB8">
        <w:t xml:space="preserve"> a fim de prestar as informações que lhe forem solicitadas;</w:t>
      </w:r>
    </w:p>
    <w:p w:rsidR="00F76A6F" w:rsidRPr="00734EB8" w:rsidRDefault="00F76A6F" w:rsidP="00D34F35">
      <w:pPr>
        <w:spacing w:line="312" w:lineRule="auto"/>
        <w:ind w:hanging="502"/>
        <w:jc w:val="both"/>
      </w:pPr>
      <w:r w:rsidRPr="00734EB8">
        <w:tab/>
      </w:r>
    </w:p>
    <w:p w:rsidR="00F76A6F" w:rsidRPr="00734EB8" w:rsidRDefault="00F76A6F" w:rsidP="00D34F35">
      <w:pPr>
        <w:pStyle w:val="PargrafodaLista"/>
        <w:numPr>
          <w:ilvl w:val="0"/>
          <w:numId w:val="11"/>
        </w:numPr>
        <w:spacing w:line="312" w:lineRule="auto"/>
        <w:ind w:hanging="502"/>
        <w:jc w:val="both"/>
      </w:pPr>
      <w:r w:rsidRPr="00734EB8">
        <w:t xml:space="preserve">manter atualizada a relação dos Debenturistas e seus endereços, mediante, inclusive, gestões junto à Emissora, ao </w:t>
      </w:r>
      <w:r w:rsidR="00BB7CB0">
        <w:t>Banco Liquidante</w:t>
      </w:r>
      <w:r w:rsidR="00C91C54">
        <w:t xml:space="preserve">, ao </w:t>
      </w:r>
      <w:proofErr w:type="spellStart"/>
      <w:r w:rsidRPr="00734EB8">
        <w:t>Escriturador</w:t>
      </w:r>
      <w:proofErr w:type="spellEnd"/>
      <w:r w:rsidR="00A85416" w:rsidRPr="00734EB8">
        <w:t xml:space="preserve">, </w:t>
      </w:r>
      <w:r w:rsidRPr="00734EB8">
        <w:t xml:space="preserve">à B3, sendo que, para fins de atendimento ao disposto neste item, a Emissora e os Debenturistas mediante subscrição e integralização das Debêntures expressamente autorizam, desde já, o </w:t>
      </w:r>
      <w:r w:rsidR="00BB7CB0">
        <w:t>Banco Liquidante</w:t>
      </w:r>
      <w:r w:rsidR="00C91C54">
        <w:t xml:space="preserve">, o </w:t>
      </w:r>
      <w:proofErr w:type="spellStart"/>
      <w:r w:rsidRPr="00734EB8">
        <w:t>Escriturador</w:t>
      </w:r>
      <w:proofErr w:type="spellEnd"/>
      <w:r w:rsidR="00BB7CB0">
        <w:t xml:space="preserve"> </w:t>
      </w:r>
      <w:r w:rsidRPr="00734EB8">
        <w:t>e a B3 a atenderem quaisquer solicitações feitas pelo Agente Fiduciário, inclusive referente à divulgação, a qualquer momento, da posição de Debêntures e dos Debenturistas;</w:t>
      </w:r>
    </w:p>
    <w:p w:rsidR="00F76A6F" w:rsidRPr="00734EB8" w:rsidRDefault="00F76A6F" w:rsidP="00D34F35">
      <w:pPr>
        <w:spacing w:line="312" w:lineRule="auto"/>
        <w:ind w:hanging="502"/>
        <w:jc w:val="both"/>
      </w:pPr>
      <w:r w:rsidRPr="00734EB8">
        <w:tab/>
      </w:r>
    </w:p>
    <w:p w:rsidR="00F76A6F" w:rsidRPr="00734EB8" w:rsidRDefault="00F76A6F" w:rsidP="00D34F35">
      <w:pPr>
        <w:pStyle w:val="PargrafodaLista"/>
        <w:numPr>
          <w:ilvl w:val="0"/>
          <w:numId w:val="11"/>
        </w:numPr>
        <w:spacing w:line="312" w:lineRule="auto"/>
        <w:ind w:hanging="502"/>
        <w:jc w:val="both"/>
      </w:pPr>
      <w:r w:rsidRPr="00734EB8">
        <w:t xml:space="preserve">comunicar aos Debenturistas qualquer inadimplemento, pela Emissora, de obrigações financeiras assumidas na presente </w:t>
      </w:r>
      <w:r w:rsidR="00EB0D86" w:rsidRPr="00734EB8">
        <w:t>Escritura de Emissão</w:t>
      </w:r>
      <w:r w:rsidRPr="00734EB8">
        <w:t>, incluindo as cláusulas contratuais destinadas a proteger o interesse dos Debenturistas e que estabelecem condições que não devem ser descumpridas pela Emissora, indicando as consequências para os Debenturistas e as providências que pretende tomar a respeito do assunto, em at</w:t>
      </w:r>
      <w:r w:rsidR="008C475B" w:rsidRPr="00734EB8">
        <w:t>é 2 (dois</w:t>
      </w:r>
      <w:r w:rsidRPr="00734EB8">
        <w:t>) Dias Úteis a contar de sua ciência;</w:t>
      </w:r>
    </w:p>
    <w:p w:rsidR="00F76A6F" w:rsidRPr="00734EB8" w:rsidRDefault="00F76A6F" w:rsidP="00D34F35">
      <w:pPr>
        <w:spacing w:line="312" w:lineRule="auto"/>
        <w:ind w:hanging="502"/>
        <w:jc w:val="both"/>
      </w:pPr>
      <w:r w:rsidRPr="00734EB8">
        <w:tab/>
      </w:r>
    </w:p>
    <w:p w:rsidR="00F76A6F" w:rsidRPr="00734EB8" w:rsidRDefault="00F76A6F" w:rsidP="00D34F35">
      <w:pPr>
        <w:pStyle w:val="PargrafodaLista"/>
        <w:numPr>
          <w:ilvl w:val="0"/>
          <w:numId w:val="11"/>
        </w:numPr>
        <w:spacing w:line="312" w:lineRule="auto"/>
        <w:ind w:hanging="502"/>
        <w:jc w:val="both"/>
      </w:pPr>
      <w:r w:rsidRPr="00734EB8">
        <w:t>acompanhar o resgate das Debêntures nos casos previstos nesta Escritura</w:t>
      </w:r>
      <w:r w:rsidR="008A146C" w:rsidRPr="00734EB8">
        <w:rPr>
          <w:color w:val="000000"/>
          <w:w w:val="0"/>
        </w:rPr>
        <w:t xml:space="preserve"> de Emissão</w:t>
      </w:r>
      <w:r w:rsidRPr="00734EB8">
        <w:t>;</w:t>
      </w:r>
    </w:p>
    <w:p w:rsidR="00F76A6F" w:rsidRPr="00734EB8" w:rsidRDefault="00F76A6F" w:rsidP="00D34F35">
      <w:pPr>
        <w:spacing w:line="312" w:lineRule="auto"/>
        <w:ind w:hanging="502"/>
        <w:jc w:val="both"/>
      </w:pPr>
    </w:p>
    <w:p w:rsidR="00F76A6F" w:rsidRPr="00734EB8" w:rsidRDefault="00F76A6F" w:rsidP="00D34F35">
      <w:pPr>
        <w:pStyle w:val="PargrafodaLista"/>
        <w:numPr>
          <w:ilvl w:val="0"/>
          <w:numId w:val="11"/>
        </w:numPr>
        <w:spacing w:line="312" w:lineRule="auto"/>
        <w:ind w:hanging="502"/>
        <w:jc w:val="both"/>
      </w:pPr>
      <w:r w:rsidRPr="00734EB8">
        <w:t>disponibilizar o Valor Nominal Unitário</w:t>
      </w:r>
      <w:r w:rsidR="008A146C" w:rsidRPr="00734EB8">
        <w:t xml:space="preserve"> das </w:t>
      </w:r>
      <w:r w:rsidR="00423A8D" w:rsidRPr="00734EB8">
        <w:t>Debêntures</w:t>
      </w:r>
      <w:r w:rsidR="008A146C" w:rsidRPr="00734EB8">
        <w:t xml:space="preserve"> atualizado com a Remuneração</w:t>
      </w:r>
      <w:r w:rsidR="000E5C18" w:rsidRPr="00734EB8">
        <w:t xml:space="preserve"> </w:t>
      </w:r>
      <w:r w:rsidR="008A146C" w:rsidRPr="00734EB8">
        <w:t>incidente para o período e Encargos Moratórios, se aplicáveis</w:t>
      </w:r>
      <w:r w:rsidRPr="00734EB8">
        <w:t xml:space="preserve">, calculados pela Emissora, aos Debenturistas e aos demais participantes do mercado, através de sua central de atendimento ou de sua página na rede mundial de computadores </w:t>
      </w:r>
      <w:r w:rsidR="00090134" w:rsidRPr="00734EB8">
        <w:t>(www.oliveiratrust.com.br)</w:t>
      </w:r>
      <w:r w:rsidRPr="00734EB8">
        <w:t>; e</w:t>
      </w:r>
    </w:p>
    <w:p w:rsidR="00537316" w:rsidRPr="00734EB8" w:rsidRDefault="00537316" w:rsidP="00D34F35">
      <w:pPr>
        <w:tabs>
          <w:tab w:val="left" w:pos="709"/>
        </w:tabs>
        <w:spacing w:line="312" w:lineRule="auto"/>
        <w:ind w:hanging="502"/>
        <w:jc w:val="both"/>
      </w:pPr>
    </w:p>
    <w:p w:rsidR="00537316" w:rsidRPr="00734EB8" w:rsidRDefault="00537316" w:rsidP="00D34F35">
      <w:pPr>
        <w:pStyle w:val="PargrafodaLista"/>
        <w:numPr>
          <w:ilvl w:val="0"/>
          <w:numId w:val="11"/>
        </w:numPr>
        <w:spacing w:line="312" w:lineRule="auto"/>
        <w:ind w:hanging="502"/>
        <w:jc w:val="both"/>
      </w:pPr>
      <w:r w:rsidRPr="00734EB8">
        <w:t>tomar todas as providências necessárias para exercício dos direitos e obrigações atribuídas no âmbito desta Escritura</w:t>
      </w:r>
      <w:r w:rsidR="008A146C" w:rsidRPr="00734EB8">
        <w:rPr>
          <w:color w:val="000000"/>
          <w:w w:val="0"/>
        </w:rPr>
        <w:t xml:space="preserve"> de Emissão</w:t>
      </w:r>
      <w:r w:rsidRPr="00734EB8">
        <w:t>.</w:t>
      </w:r>
    </w:p>
    <w:p w:rsidR="002C0FFC" w:rsidRPr="00734EB8" w:rsidRDefault="002C0FFC" w:rsidP="00D34F35">
      <w:pPr>
        <w:tabs>
          <w:tab w:val="left" w:pos="709"/>
        </w:tabs>
        <w:spacing w:line="312" w:lineRule="auto"/>
        <w:jc w:val="both"/>
      </w:pPr>
      <w:bookmarkStart w:id="136" w:name="_DV_M326"/>
      <w:bookmarkStart w:id="137" w:name="_DV_M327"/>
      <w:bookmarkStart w:id="138" w:name="_DV_M328"/>
      <w:bookmarkStart w:id="139" w:name="_DV_M329"/>
      <w:bookmarkStart w:id="140" w:name="_DV_M330"/>
      <w:bookmarkStart w:id="141" w:name="_DV_M331"/>
      <w:bookmarkStart w:id="142" w:name="_DV_M332"/>
      <w:bookmarkStart w:id="143" w:name="_DV_M333"/>
      <w:bookmarkStart w:id="144" w:name="_DV_M334"/>
      <w:bookmarkStart w:id="145" w:name="_DV_M335"/>
      <w:bookmarkStart w:id="146" w:name="_DV_M336"/>
      <w:bookmarkStart w:id="147" w:name="_DV_M337"/>
      <w:bookmarkStart w:id="148" w:name="_DV_M338"/>
      <w:bookmarkStart w:id="149" w:name="_DV_M339"/>
      <w:bookmarkStart w:id="150" w:name="_DV_M340"/>
      <w:bookmarkStart w:id="151" w:name="_DV_M341"/>
      <w:bookmarkStart w:id="152" w:name="_DV_M342"/>
      <w:bookmarkStart w:id="153" w:name="_DV_M343"/>
      <w:bookmarkStart w:id="154" w:name="_DV_M344"/>
      <w:bookmarkStart w:id="155" w:name="_DV_M345"/>
      <w:bookmarkStart w:id="156" w:name="_DV_M346"/>
      <w:bookmarkStart w:id="157" w:name="_DV_M347"/>
      <w:bookmarkStart w:id="158" w:name="_DV_M348"/>
      <w:bookmarkStart w:id="159" w:name="_DV_M349"/>
      <w:bookmarkStart w:id="160" w:name="_DV_M350"/>
      <w:bookmarkStart w:id="161" w:name="_DV_M351"/>
      <w:bookmarkStart w:id="162" w:name="_DV_M352"/>
      <w:bookmarkStart w:id="163" w:name="_DV_M353"/>
      <w:bookmarkStart w:id="164" w:name="_DV_M354"/>
      <w:bookmarkStart w:id="165" w:name="_DV_M35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rsidR="00077154" w:rsidRPr="00734EB8" w:rsidRDefault="00996F81" w:rsidP="00D34F35">
      <w:pPr>
        <w:widowControl w:val="0"/>
        <w:tabs>
          <w:tab w:val="left" w:pos="0"/>
        </w:tabs>
        <w:spacing w:line="312" w:lineRule="auto"/>
        <w:jc w:val="both"/>
        <w:rPr>
          <w:color w:val="000000"/>
          <w:w w:val="0"/>
        </w:rPr>
      </w:pPr>
      <w:r w:rsidRPr="00996F81">
        <w:rPr>
          <w:b/>
        </w:rPr>
        <w:t>9</w:t>
      </w:r>
      <w:r w:rsidR="002C0FFC" w:rsidRPr="00996F81">
        <w:rPr>
          <w:b/>
        </w:rPr>
        <w:t>.4.2</w:t>
      </w:r>
      <w:r w:rsidR="002C0FFC" w:rsidRPr="00734EB8">
        <w:tab/>
        <w:t xml:space="preserve">Os atos ou manifestações por parte do Agente Fiduciário que criarem responsabilidade para os Debenturistas e/ou exonerarem terceiros de obrigações com </w:t>
      </w:r>
      <w:r w:rsidR="007D37E1" w:rsidRPr="00734EB8">
        <w:t>os Debenturistas</w:t>
      </w:r>
      <w:r w:rsidR="002C0FFC" w:rsidRPr="00734EB8">
        <w:t xml:space="preserve"> somente serão válidos quando assim previamente deliberado pelos Debenturistas reunidos em AGD.</w:t>
      </w:r>
      <w:r w:rsidR="007D37E1" w:rsidRPr="00734EB8">
        <w:t xml:space="preserve"> </w:t>
      </w:r>
    </w:p>
    <w:p w:rsidR="009C5085" w:rsidRPr="00734EB8" w:rsidRDefault="009C5085" w:rsidP="00D34F35">
      <w:pPr>
        <w:tabs>
          <w:tab w:val="left" w:pos="709"/>
        </w:tabs>
        <w:spacing w:line="312" w:lineRule="auto"/>
        <w:jc w:val="both"/>
        <w:rPr>
          <w:color w:val="000000"/>
          <w:w w:val="0"/>
        </w:rPr>
      </w:pPr>
    </w:p>
    <w:p w:rsidR="00D722A8" w:rsidRPr="00734EB8" w:rsidRDefault="00996F81" w:rsidP="00D34F35">
      <w:pPr>
        <w:keepNext/>
        <w:tabs>
          <w:tab w:val="left" w:pos="0"/>
        </w:tabs>
        <w:spacing w:line="312" w:lineRule="auto"/>
        <w:jc w:val="both"/>
        <w:rPr>
          <w:b/>
          <w:color w:val="000000"/>
          <w:w w:val="0"/>
        </w:rPr>
      </w:pPr>
      <w:bookmarkStart w:id="166" w:name="_DV_M358"/>
      <w:bookmarkEnd w:id="166"/>
      <w:r>
        <w:rPr>
          <w:b/>
          <w:color w:val="000000"/>
          <w:w w:val="0"/>
        </w:rPr>
        <w:t>9</w:t>
      </w:r>
      <w:r w:rsidR="00954A72" w:rsidRPr="00734EB8">
        <w:rPr>
          <w:b/>
          <w:color w:val="000000"/>
          <w:w w:val="0"/>
        </w:rPr>
        <w:t>.5</w:t>
      </w:r>
      <w:r w:rsidR="00D722A8" w:rsidRPr="00734EB8">
        <w:rPr>
          <w:b/>
          <w:color w:val="000000"/>
          <w:w w:val="0"/>
        </w:rPr>
        <w:tab/>
        <w:t>Atribuições Específicas</w:t>
      </w:r>
    </w:p>
    <w:p w:rsidR="00D722A8" w:rsidRPr="00734EB8" w:rsidRDefault="00D722A8" w:rsidP="00D34F35">
      <w:pPr>
        <w:keepNext/>
        <w:spacing w:line="312" w:lineRule="auto"/>
        <w:jc w:val="both"/>
        <w:rPr>
          <w:color w:val="000000"/>
          <w:w w:val="0"/>
        </w:rPr>
      </w:pPr>
    </w:p>
    <w:p w:rsidR="008C475B" w:rsidRPr="00734EB8" w:rsidRDefault="00996F81" w:rsidP="00D34F35">
      <w:pPr>
        <w:keepNext/>
        <w:spacing w:line="312" w:lineRule="auto"/>
        <w:jc w:val="both"/>
        <w:rPr>
          <w:color w:val="000000"/>
          <w:w w:val="0"/>
        </w:rPr>
      </w:pPr>
      <w:bookmarkStart w:id="167" w:name="_DV_M359"/>
      <w:bookmarkEnd w:id="167"/>
      <w:r w:rsidRPr="00CB4637">
        <w:rPr>
          <w:b/>
          <w:color w:val="000000"/>
          <w:w w:val="0"/>
        </w:rPr>
        <w:t>9</w:t>
      </w:r>
      <w:r w:rsidR="00954A72" w:rsidRPr="00CB4637">
        <w:rPr>
          <w:b/>
          <w:color w:val="000000"/>
          <w:w w:val="0"/>
        </w:rPr>
        <w:t>.5.1</w:t>
      </w:r>
      <w:r w:rsidR="00D722A8" w:rsidRPr="00734EB8">
        <w:rPr>
          <w:color w:val="000000"/>
          <w:w w:val="0"/>
        </w:rPr>
        <w:tab/>
      </w:r>
      <w:r w:rsidR="008C475B" w:rsidRPr="00734EB8">
        <w:rPr>
          <w:color w:val="000000"/>
          <w:w w:val="0"/>
        </w:rPr>
        <w:t>No caso de inadimplemento de qualquer disposição relativa à Emissão, o Agente Fiduciário deve usar de toda e qualquer medida prevista em lei ou n</w:t>
      </w:r>
      <w:r w:rsidR="008A146C" w:rsidRPr="00734EB8">
        <w:rPr>
          <w:color w:val="000000"/>
          <w:w w:val="0"/>
        </w:rPr>
        <w:t>esta</w:t>
      </w:r>
      <w:r w:rsidR="008C475B" w:rsidRPr="00734EB8">
        <w:rPr>
          <w:color w:val="000000"/>
          <w:w w:val="0"/>
        </w:rPr>
        <w:t xml:space="preserve"> Escritura</w:t>
      </w:r>
      <w:r w:rsidR="008A146C" w:rsidRPr="00734EB8">
        <w:rPr>
          <w:color w:val="000000"/>
          <w:w w:val="0"/>
        </w:rPr>
        <w:t xml:space="preserve"> de Emissão</w:t>
      </w:r>
      <w:r w:rsidR="008C475B" w:rsidRPr="00734EB8">
        <w:rPr>
          <w:color w:val="000000"/>
          <w:w w:val="0"/>
        </w:rPr>
        <w:t xml:space="preserve"> para proteger direitos ou defender os interesses dos Debenturistas e/ou realizar seus créditos, na forma do art</w:t>
      </w:r>
      <w:r w:rsidR="00926FBD">
        <w:rPr>
          <w:color w:val="000000"/>
          <w:w w:val="0"/>
        </w:rPr>
        <w:t>igo</w:t>
      </w:r>
      <w:r w:rsidR="008C475B" w:rsidRPr="00734EB8">
        <w:rPr>
          <w:color w:val="000000"/>
          <w:w w:val="0"/>
        </w:rPr>
        <w:t> 12 da Instrução CVM 583.</w:t>
      </w:r>
    </w:p>
    <w:p w:rsidR="008C475B" w:rsidRPr="00734EB8" w:rsidRDefault="008C475B" w:rsidP="00D34F35">
      <w:pPr>
        <w:spacing w:line="312" w:lineRule="auto"/>
        <w:jc w:val="both"/>
        <w:rPr>
          <w:color w:val="000000"/>
          <w:w w:val="0"/>
        </w:rPr>
      </w:pPr>
    </w:p>
    <w:p w:rsidR="0023202E" w:rsidRPr="00734EB8" w:rsidRDefault="00CB4637" w:rsidP="00D34F35">
      <w:pPr>
        <w:spacing w:line="312" w:lineRule="auto"/>
        <w:jc w:val="both"/>
        <w:rPr>
          <w:color w:val="000000"/>
          <w:w w:val="0"/>
        </w:rPr>
      </w:pPr>
      <w:r w:rsidRPr="00CB4637">
        <w:rPr>
          <w:b/>
          <w:color w:val="000000"/>
          <w:w w:val="0"/>
        </w:rPr>
        <w:t>9</w:t>
      </w:r>
      <w:r w:rsidR="0023202E" w:rsidRPr="00CB4637">
        <w:rPr>
          <w:b/>
          <w:color w:val="000000"/>
          <w:w w:val="0"/>
        </w:rPr>
        <w:t>.5.2</w:t>
      </w:r>
      <w:r w:rsidR="0023202E" w:rsidRPr="00734EB8">
        <w:rPr>
          <w:color w:val="000000"/>
          <w:w w:val="0"/>
        </w:rPr>
        <w:tab/>
        <w:t>Sem prejuízo do dever de diligência,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rsidR="0023202E" w:rsidRPr="00734EB8" w:rsidRDefault="0023202E" w:rsidP="00D34F35">
      <w:pPr>
        <w:spacing w:line="312" w:lineRule="auto"/>
        <w:jc w:val="both"/>
        <w:rPr>
          <w:color w:val="000000"/>
          <w:w w:val="0"/>
        </w:rPr>
      </w:pPr>
    </w:p>
    <w:p w:rsidR="0023202E" w:rsidRPr="00734EB8" w:rsidRDefault="00CB4637" w:rsidP="00D34F35">
      <w:pPr>
        <w:spacing w:line="312" w:lineRule="auto"/>
        <w:jc w:val="both"/>
        <w:rPr>
          <w:color w:val="000000"/>
          <w:w w:val="0"/>
        </w:rPr>
      </w:pPr>
      <w:r w:rsidRPr="00CB4637">
        <w:rPr>
          <w:b/>
          <w:color w:val="000000"/>
          <w:w w:val="0"/>
        </w:rPr>
        <w:t>9</w:t>
      </w:r>
      <w:r w:rsidR="0023202E" w:rsidRPr="00CB4637">
        <w:rPr>
          <w:b/>
          <w:color w:val="000000"/>
          <w:w w:val="0"/>
        </w:rPr>
        <w:t>.5.3</w:t>
      </w:r>
      <w:r w:rsidR="0023202E" w:rsidRPr="00734EB8">
        <w:rPr>
          <w:color w:val="000000"/>
          <w:w w:val="0"/>
        </w:rPr>
        <w:tab/>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Escritura</w:t>
      </w:r>
      <w:r w:rsidR="008A146C" w:rsidRPr="00734EB8">
        <w:rPr>
          <w:color w:val="000000"/>
          <w:w w:val="0"/>
        </w:rPr>
        <w:t xml:space="preserve"> de Emissão</w:t>
      </w:r>
      <w:r w:rsidR="0023202E" w:rsidRPr="00734EB8">
        <w:rPr>
          <w:color w:val="000000"/>
          <w:w w:val="0"/>
        </w:rPr>
        <w:t xml:space="preserve"> e dos demais documentos da operação.</w:t>
      </w:r>
    </w:p>
    <w:p w:rsidR="0023202E" w:rsidRPr="00734EB8" w:rsidRDefault="0023202E" w:rsidP="00D34F35">
      <w:pPr>
        <w:spacing w:line="312" w:lineRule="auto"/>
        <w:jc w:val="both"/>
        <w:rPr>
          <w:color w:val="000000"/>
          <w:w w:val="0"/>
        </w:rPr>
      </w:pPr>
    </w:p>
    <w:p w:rsidR="00D722A8" w:rsidRPr="00734EB8" w:rsidRDefault="00CB4637" w:rsidP="00D34F35">
      <w:pPr>
        <w:spacing w:line="312" w:lineRule="auto"/>
        <w:jc w:val="both"/>
        <w:rPr>
          <w:color w:val="000000"/>
          <w:w w:val="0"/>
        </w:rPr>
      </w:pPr>
      <w:bookmarkStart w:id="168" w:name="_DV_M360"/>
      <w:bookmarkStart w:id="169" w:name="_DV_M361"/>
      <w:bookmarkStart w:id="170" w:name="_DV_M362"/>
      <w:bookmarkStart w:id="171" w:name="_DV_M363"/>
      <w:bookmarkStart w:id="172" w:name="_DV_M364"/>
      <w:bookmarkEnd w:id="168"/>
      <w:bookmarkEnd w:id="169"/>
      <w:bookmarkEnd w:id="170"/>
      <w:bookmarkEnd w:id="171"/>
      <w:bookmarkEnd w:id="172"/>
      <w:r w:rsidRPr="00CB4637">
        <w:rPr>
          <w:b/>
          <w:color w:val="000000"/>
          <w:w w:val="0"/>
        </w:rPr>
        <w:t>9</w:t>
      </w:r>
      <w:r w:rsidR="00954A72" w:rsidRPr="00CB4637">
        <w:rPr>
          <w:b/>
          <w:color w:val="000000"/>
          <w:w w:val="0"/>
        </w:rPr>
        <w:t>.5.</w:t>
      </w:r>
      <w:r w:rsidR="0023202E" w:rsidRPr="00CB4637">
        <w:rPr>
          <w:b/>
          <w:color w:val="000000"/>
          <w:w w:val="0"/>
        </w:rPr>
        <w:t>4</w:t>
      </w:r>
      <w:r w:rsidR="0023202E" w:rsidRPr="00734EB8">
        <w:rPr>
          <w:color w:val="000000"/>
          <w:w w:val="0"/>
        </w:rPr>
        <w:tab/>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w:t>
      </w:r>
      <w:r w:rsidR="0023202E" w:rsidRPr="00734EB8">
        <w:rPr>
          <w:color w:val="000000"/>
          <w:w w:val="0"/>
        </w:rPr>
        <w:lastRenderedPageBreak/>
        <w:t xml:space="preserve">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alterações posteriores, e dos artigos aplicáveis da Lei </w:t>
      </w:r>
      <w:r>
        <w:rPr>
          <w:color w:val="000000"/>
          <w:w w:val="0"/>
        </w:rPr>
        <w:t>das Sociedades por Ações</w:t>
      </w:r>
      <w:r w:rsidR="0023202E" w:rsidRPr="00734EB8">
        <w:rPr>
          <w:color w:val="000000"/>
          <w:w w:val="0"/>
        </w:rPr>
        <w:t>, estando o Agente Fiduciário isento, sob qualquer forma ou pretexto, de qualquer responsabilidade adicional que não tenha decorrido da legislação aplicável.</w:t>
      </w:r>
    </w:p>
    <w:p w:rsidR="00D722A8" w:rsidRPr="00734EB8" w:rsidRDefault="00D722A8" w:rsidP="00D34F35">
      <w:pPr>
        <w:pStyle w:val="p0"/>
        <w:widowControl/>
        <w:tabs>
          <w:tab w:val="clear" w:pos="720"/>
        </w:tabs>
        <w:spacing w:line="312" w:lineRule="auto"/>
        <w:ind w:firstLine="0"/>
        <w:rPr>
          <w:rFonts w:ascii="Times New Roman" w:hAnsi="Times New Roman" w:cs="Times New Roman"/>
          <w:color w:val="000000"/>
          <w:w w:val="0"/>
        </w:rPr>
      </w:pPr>
    </w:p>
    <w:p w:rsidR="00D722A8" w:rsidRPr="00734EB8" w:rsidRDefault="00CB4637" w:rsidP="00D34F35">
      <w:pPr>
        <w:keepNext/>
        <w:spacing w:line="312" w:lineRule="auto"/>
        <w:jc w:val="both"/>
        <w:rPr>
          <w:b/>
          <w:color w:val="000000"/>
          <w:w w:val="0"/>
        </w:rPr>
      </w:pPr>
      <w:bookmarkStart w:id="173" w:name="_DV_M365"/>
      <w:bookmarkEnd w:id="173"/>
      <w:r>
        <w:rPr>
          <w:b/>
          <w:color w:val="000000"/>
          <w:w w:val="0"/>
        </w:rPr>
        <w:t>9</w:t>
      </w:r>
      <w:r w:rsidR="00D722A8" w:rsidRPr="00734EB8">
        <w:rPr>
          <w:b/>
          <w:color w:val="000000"/>
          <w:w w:val="0"/>
        </w:rPr>
        <w:t>.6</w:t>
      </w:r>
      <w:r w:rsidR="00D722A8" w:rsidRPr="00734EB8">
        <w:rPr>
          <w:b/>
          <w:color w:val="000000"/>
          <w:w w:val="0"/>
        </w:rPr>
        <w:tab/>
        <w:t>Remuneração do Agente Fiduciário</w:t>
      </w:r>
    </w:p>
    <w:p w:rsidR="006E3F4C" w:rsidRPr="00734EB8" w:rsidRDefault="006E3F4C" w:rsidP="00D34F35">
      <w:pPr>
        <w:keepNext/>
        <w:spacing w:line="312" w:lineRule="auto"/>
        <w:jc w:val="both"/>
        <w:rPr>
          <w:b/>
          <w:smallCaps/>
          <w:color w:val="000000"/>
          <w:w w:val="0"/>
          <w:highlight w:val="yellow"/>
        </w:rPr>
      </w:pPr>
    </w:p>
    <w:p w:rsidR="0059378D" w:rsidRPr="00734EB8" w:rsidRDefault="00CB4637" w:rsidP="00D34F35">
      <w:pPr>
        <w:keepNext/>
        <w:spacing w:line="312" w:lineRule="auto"/>
        <w:jc w:val="both"/>
        <w:rPr>
          <w:color w:val="000000"/>
        </w:rPr>
      </w:pPr>
      <w:bookmarkStart w:id="174" w:name="_DV_M366"/>
      <w:bookmarkEnd w:id="174"/>
      <w:r w:rsidRPr="00CB4637">
        <w:rPr>
          <w:b/>
          <w:color w:val="000000"/>
        </w:rPr>
        <w:t>9</w:t>
      </w:r>
      <w:r w:rsidR="0059378D" w:rsidRPr="00CB4637">
        <w:rPr>
          <w:b/>
          <w:color w:val="000000"/>
        </w:rPr>
        <w:t>.6.1</w:t>
      </w:r>
      <w:r w:rsidR="0059378D" w:rsidRPr="00734EB8">
        <w:rPr>
          <w:color w:val="000000"/>
        </w:rPr>
        <w:tab/>
      </w:r>
      <w:r w:rsidR="00090134" w:rsidRPr="00734EB8">
        <w:rPr>
          <w:color w:val="000000"/>
        </w:rPr>
        <w:t xml:space="preserve">A título de remuneração pelos serviços prestados pelo Agente Fiduciário serão devidas parcelas </w:t>
      </w:r>
      <w:r w:rsidR="001B6295">
        <w:rPr>
          <w:color w:val="000000"/>
        </w:rPr>
        <w:t xml:space="preserve">anuais </w:t>
      </w:r>
      <w:r w:rsidR="00090134" w:rsidRPr="00734EB8">
        <w:rPr>
          <w:color w:val="000000"/>
        </w:rPr>
        <w:t xml:space="preserve">de </w:t>
      </w:r>
      <w:r w:rsidR="00090134" w:rsidRPr="00734EB8">
        <w:rPr>
          <w:bCs/>
          <w:color w:val="000000"/>
        </w:rPr>
        <w:t>R$</w:t>
      </w:r>
      <w:r w:rsidR="000E5C18" w:rsidRPr="00734EB8">
        <w:rPr>
          <w:bCs/>
          <w:color w:val="000000"/>
        </w:rPr>
        <w:t> </w:t>
      </w:r>
      <w:r w:rsidR="001B6295">
        <w:rPr>
          <w:color w:val="000000"/>
        </w:rPr>
        <w:t>15.000,00 (quinze mil reais)</w:t>
      </w:r>
      <w:r w:rsidR="00090134" w:rsidRPr="00734EB8">
        <w:rPr>
          <w:color w:val="000000"/>
        </w:rPr>
        <w:t xml:space="preserve">, sendo que o primeiro pagamento deverá ser realizado em </w:t>
      </w:r>
      <w:r w:rsidR="001B6295">
        <w:rPr>
          <w:color w:val="000000"/>
        </w:rPr>
        <w:t>até 05 (cinco) dias corridos da data de assinatura da Escritura de Emissão</w:t>
      </w:r>
      <w:r w:rsidR="00090134" w:rsidRPr="00734EB8">
        <w:rPr>
          <w:color w:val="000000"/>
        </w:rPr>
        <w:t xml:space="preserve">, e as demais parcelas serão devidas </w:t>
      </w:r>
      <w:r w:rsidR="001B6295">
        <w:rPr>
          <w:color w:val="000000"/>
        </w:rPr>
        <w:t>nas mesmas datas dos anos subsequentes</w:t>
      </w:r>
      <w:r w:rsidR="00090134" w:rsidRPr="00734EB8">
        <w:rPr>
          <w:color w:val="000000"/>
        </w:rPr>
        <w:t>. Tais pagamentos serão devidos até a liquidação integral das Debêntures, caso estas não sejam quitadas na data de seu vencimento</w:t>
      </w:r>
      <w:r w:rsidR="0059378D" w:rsidRPr="00734EB8">
        <w:rPr>
          <w:color w:val="000000"/>
        </w:rPr>
        <w:t>.</w:t>
      </w:r>
    </w:p>
    <w:p w:rsidR="0059378D" w:rsidRPr="00734EB8" w:rsidRDefault="0059378D" w:rsidP="00D34F35">
      <w:pPr>
        <w:widowControl w:val="0"/>
        <w:spacing w:line="312" w:lineRule="auto"/>
        <w:jc w:val="both"/>
        <w:rPr>
          <w:color w:val="000000"/>
        </w:rPr>
      </w:pPr>
    </w:p>
    <w:p w:rsidR="00D50A8F" w:rsidRPr="00734EB8" w:rsidRDefault="009D5304" w:rsidP="00D34F35">
      <w:pPr>
        <w:widowControl w:val="0"/>
        <w:spacing w:line="312" w:lineRule="auto"/>
        <w:jc w:val="both"/>
        <w:rPr>
          <w:color w:val="000000"/>
        </w:rPr>
      </w:pPr>
      <w:r w:rsidRPr="00211078">
        <w:rPr>
          <w:b/>
          <w:color w:val="000000"/>
        </w:rPr>
        <w:t>9</w:t>
      </w:r>
      <w:r w:rsidR="00D50A8F" w:rsidRPr="00211078">
        <w:rPr>
          <w:b/>
          <w:color w:val="000000"/>
        </w:rPr>
        <w:t>.6.1.1</w:t>
      </w:r>
      <w:r w:rsidR="00D50A8F" w:rsidRPr="00734EB8">
        <w:rPr>
          <w:color w:val="000000"/>
        </w:rPr>
        <w:tab/>
      </w:r>
      <w:r w:rsidR="00D371FC" w:rsidRPr="00734EB8">
        <w:rPr>
          <w:color w:val="000000"/>
        </w:rPr>
        <w:t>Os impostos incidentes sobre a remuneração serão acrescidos as parcelas mencionadas acima nas datas de pagamento. Além disso, todos os valores mencionados acima serão atualizados pelo IGP-M, sempre na menor periodicidade permitida em lei</w:t>
      </w:r>
      <w:r w:rsidR="00D50A8F" w:rsidRPr="00734EB8">
        <w:rPr>
          <w:color w:val="000000"/>
        </w:rPr>
        <w:t>.</w:t>
      </w:r>
    </w:p>
    <w:p w:rsidR="00D50A8F" w:rsidRPr="00734EB8" w:rsidRDefault="00D50A8F" w:rsidP="00D34F35">
      <w:pPr>
        <w:widowControl w:val="0"/>
        <w:spacing w:line="312" w:lineRule="auto"/>
        <w:jc w:val="both"/>
        <w:rPr>
          <w:color w:val="000000"/>
        </w:rPr>
      </w:pPr>
    </w:p>
    <w:p w:rsidR="0059378D" w:rsidRPr="00734EB8" w:rsidRDefault="005129D0" w:rsidP="00D34F35">
      <w:pPr>
        <w:widowControl w:val="0"/>
        <w:spacing w:line="312" w:lineRule="auto"/>
        <w:jc w:val="both"/>
        <w:rPr>
          <w:color w:val="000000"/>
        </w:rPr>
      </w:pPr>
      <w:r w:rsidRPr="005129D0">
        <w:rPr>
          <w:b/>
          <w:color w:val="000000"/>
        </w:rPr>
        <w:t>9.</w:t>
      </w:r>
      <w:r w:rsidR="0059378D" w:rsidRPr="005129D0">
        <w:rPr>
          <w:b/>
          <w:color w:val="000000"/>
        </w:rPr>
        <w:t>6.</w:t>
      </w:r>
      <w:r w:rsidR="00D371FC" w:rsidRPr="005129D0">
        <w:rPr>
          <w:b/>
          <w:color w:val="000000"/>
        </w:rPr>
        <w:t>2</w:t>
      </w:r>
      <w:r w:rsidR="0059378D" w:rsidRPr="00734EB8">
        <w:rPr>
          <w:color w:val="000000"/>
        </w:rPr>
        <w:tab/>
      </w:r>
      <w:r w:rsidR="00D371FC" w:rsidRPr="00734EB8">
        <w:rPr>
          <w:color w:val="000000"/>
        </w:rPr>
        <w:t xml:space="preserve">Os serviços do Agente Fiduciário previstos nesta Escritura de Emissão são aqueles descritos na Instrução CVM 583 e </w:t>
      </w:r>
      <w:r>
        <w:rPr>
          <w:color w:val="000000"/>
        </w:rPr>
        <w:t xml:space="preserve">na </w:t>
      </w:r>
      <w:r w:rsidR="00D371FC" w:rsidRPr="00734EB8">
        <w:rPr>
          <w:color w:val="000000"/>
        </w:rPr>
        <w:t xml:space="preserve">Lei </w:t>
      </w:r>
      <w:r>
        <w:rPr>
          <w:color w:val="000000"/>
        </w:rPr>
        <w:t>das Sociedades por Ações</w:t>
      </w:r>
      <w:r w:rsidR="0059378D" w:rsidRPr="00734EB8">
        <w:rPr>
          <w:color w:val="000000"/>
        </w:rPr>
        <w:t>.</w:t>
      </w:r>
    </w:p>
    <w:p w:rsidR="0011297C" w:rsidRPr="00734EB8" w:rsidRDefault="0011297C" w:rsidP="00D34F35">
      <w:pPr>
        <w:widowControl w:val="0"/>
        <w:spacing w:line="312" w:lineRule="auto"/>
        <w:jc w:val="both"/>
        <w:rPr>
          <w:color w:val="000000"/>
        </w:rPr>
      </w:pPr>
    </w:p>
    <w:p w:rsidR="0011297C" w:rsidRPr="00734EB8" w:rsidRDefault="005129D0" w:rsidP="00D34F35">
      <w:pPr>
        <w:widowControl w:val="0"/>
        <w:spacing w:line="312" w:lineRule="auto"/>
        <w:jc w:val="both"/>
        <w:rPr>
          <w:color w:val="000000"/>
        </w:rPr>
      </w:pPr>
      <w:r w:rsidRPr="005129D0">
        <w:rPr>
          <w:b/>
          <w:color w:val="000000"/>
        </w:rPr>
        <w:t>9</w:t>
      </w:r>
      <w:r w:rsidR="0011297C" w:rsidRPr="005129D0">
        <w:rPr>
          <w:b/>
          <w:color w:val="000000"/>
        </w:rPr>
        <w:t>.6.</w:t>
      </w:r>
      <w:r w:rsidR="00D371FC" w:rsidRPr="005129D0">
        <w:rPr>
          <w:b/>
          <w:color w:val="000000"/>
        </w:rPr>
        <w:t>3</w:t>
      </w:r>
      <w:r w:rsidR="0011297C" w:rsidRPr="00734EB8">
        <w:rPr>
          <w:color w:val="000000"/>
        </w:rPr>
        <w:tab/>
        <w:t xml:space="preserve">No caso de inadimplemento no pagamento das </w:t>
      </w:r>
      <w:r w:rsidR="003A2392" w:rsidRPr="00734EB8">
        <w:rPr>
          <w:color w:val="000000"/>
        </w:rPr>
        <w:t xml:space="preserve">Debêntures </w:t>
      </w:r>
      <w:r w:rsidR="0011297C" w:rsidRPr="00734EB8">
        <w:rPr>
          <w:color w:val="000000"/>
        </w:rPr>
        <w:t>ou de reestruturação de suas condições após a subscrição, ou da participação em reuniões ou conferências telefônicas, bem como atendimento às solicitações extraordinárias, será devido ao Agente Fiduciário adicionalmente, o valor de R</w:t>
      </w:r>
      <w:r w:rsidR="00715273" w:rsidRPr="00734EB8">
        <w:rPr>
          <w:color w:val="000000"/>
        </w:rPr>
        <w:t>$ </w:t>
      </w:r>
      <w:r w:rsidR="00D371FC" w:rsidRPr="00734EB8">
        <w:rPr>
          <w:color w:val="000000"/>
        </w:rPr>
        <w:t>500,00 (quinhentos</w:t>
      </w:r>
      <w:r w:rsidR="006D572C" w:rsidRPr="00734EB8">
        <w:rPr>
          <w:color w:val="000000"/>
        </w:rPr>
        <w:t xml:space="preserve"> reais</w:t>
      </w:r>
      <w:r w:rsidR="0011297C" w:rsidRPr="00734EB8">
        <w:rPr>
          <w:color w:val="000000"/>
        </w:rPr>
        <w:t>)</w:t>
      </w:r>
      <w:r w:rsidR="009F6313">
        <w:rPr>
          <w:color w:val="000000"/>
        </w:rPr>
        <w:t xml:space="preserve"> </w:t>
      </w:r>
      <w:r w:rsidR="0011297C" w:rsidRPr="00734EB8">
        <w:rPr>
          <w:color w:val="000000"/>
        </w:rPr>
        <w:t xml:space="preserve">por hora-homem de trabalho dedicado a tais fatos, bem como à </w:t>
      </w:r>
      <w:r w:rsidR="00D371FC" w:rsidRPr="00734EB8">
        <w:rPr>
          <w:color w:val="000000"/>
        </w:rPr>
        <w:t>(a) execução da Fiança, conforme o caso; (b)</w:t>
      </w:r>
      <w:r w:rsidR="00F7698B">
        <w:rPr>
          <w:color w:val="000000"/>
        </w:rPr>
        <w:t> </w:t>
      </w:r>
      <w:r w:rsidR="00D371FC" w:rsidRPr="00734EB8">
        <w:rPr>
          <w:color w:val="000000"/>
        </w:rPr>
        <w:t>participação em reuniões formais ou virtuais com a Emissora e/ou com investidores; e (c)</w:t>
      </w:r>
      <w:r w:rsidR="00F7698B">
        <w:rPr>
          <w:color w:val="000000"/>
        </w:rPr>
        <w:t> </w:t>
      </w:r>
      <w:r w:rsidR="00D371FC" w:rsidRPr="00734EB8">
        <w:rPr>
          <w:color w:val="000000"/>
        </w:rPr>
        <w:t>implementação das consequentes decisões tomadas em tais eventos, pagas 5 (cinco) dias após comprovação da entrega, pelo Agente Fiduciário, de "relatório de horas" à Emissora. Entende-se por reestruturação das Debêntures os eventos relacionados a alteração (i) da Fiança, conforme o caso; (</w:t>
      </w:r>
      <w:proofErr w:type="spellStart"/>
      <w:r w:rsidR="00D371FC" w:rsidRPr="00734EB8">
        <w:rPr>
          <w:color w:val="000000"/>
        </w:rPr>
        <w:t>ii</w:t>
      </w:r>
      <w:proofErr w:type="spellEnd"/>
      <w:r w:rsidR="00D371FC" w:rsidRPr="00734EB8">
        <w:rPr>
          <w:color w:val="000000"/>
        </w:rPr>
        <w:t>) prazos de pagamento; e (</w:t>
      </w:r>
      <w:proofErr w:type="spellStart"/>
      <w:r w:rsidR="00D371FC" w:rsidRPr="00734EB8">
        <w:rPr>
          <w:color w:val="000000"/>
        </w:rPr>
        <w:t>iii</w:t>
      </w:r>
      <w:proofErr w:type="spellEnd"/>
      <w:r w:rsidR="00D371FC" w:rsidRPr="00734EB8">
        <w:rPr>
          <w:color w:val="000000"/>
        </w:rPr>
        <w:t>) condições relacionadas ao vencimento antecipado das Debêntures. Os eventos relacionados à amortização das Debêntures não são considerados reestruturação das Debêntures.</w:t>
      </w:r>
      <w:r w:rsidR="009F6313">
        <w:rPr>
          <w:color w:val="000000"/>
        </w:rPr>
        <w:t xml:space="preserve"> </w:t>
      </w:r>
    </w:p>
    <w:p w:rsidR="0011297C" w:rsidRPr="00734EB8" w:rsidRDefault="0011297C" w:rsidP="00D34F35">
      <w:pPr>
        <w:widowControl w:val="0"/>
        <w:spacing w:line="312" w:lineRule="auto"/>
        <w:jc w:val="both"/>
        <w:rPr>
          <w:color w:val="000000"/>
        </w:rPr>
      </w:pPr>
    </w:p>
    <w:p w:rsidR="0011297C" w:rsidRPr="00734EB8" w:rsidRDefault="005129D0" w:rsidP="00D34F35">
      <w:pPr>
        <w:widowControl w:val="0"/>
        <w:spacing w:line="312" w:lineRule="auto"/>
        <w:jc w:val="both"/>
        <w:rPr>
          <w:color w:val="000000"/>
        </w:rPr>
      </w:pPr>
      <w:r w:rsidRPr="005129D0">
        <w:rPr>
          <w:b/>
          <w:color w:val="000000"/>
        </w:rPr>
        <w:t>9</w:t>
      </w:r>
      <w:r w:rsidR="0011297C" w:rsidRPr="005129D0">
        <w:rPr>
          <w:b/>
          <w:color w:val="000000"/>
        </w:rPr>
        <w:t>.6.</w:t>
      </w:r>
      <w:r w:rsidR="00D371FC" w:rsidRPr="005129D0">
        <w:rPr>
          <w:b/>
          <w:color w:val="000000"/>
        </w:rPr>
        <w:t>4</w:t>
      </w:r>
      <w:r w:rsidR="0011297C" w:rsidRPr="00734EB8">
        <w:rPr>
          <w:color w:val="000000"/>
        </w:rPr>
        <w:tab/>
        <w:t xml:space="preserve">No caso de celebração de aditamentos a </w:t>
      </w:r>
      <w:r w:rsidR="003A2392" w:rsidRPr="00734EB8">
        <w:rPr>
          <w:color w:val="000000"/>
        </w:rPr>
        <w:t xml:space="preserve">Escritura de Emissão </w:t>
      </w:r>
      <w:r w:rsidR="0011297C" w:rsidRPr="00734EB8">
        <w:rPr>
          <w:color w:val="000000"/>
        </w:rPr>
        <w:t xml:space="preserve">bem como, nas horas externas ao escritório do Agente Fiduciário, serão cobradas, adicionalmente, o valor de </w:t>
      </w:r>
      <w:r w:rsidR="00D371FC" w:rsidRPr="00734EB8">
        <w:rPr>
          <w:color w:val="000000"/>
        </w:rPr>
        <w:t>R$ 500,00 (quinhentos reais)</w:t>
      </w:r>
      <w:r w:rsidR="0011297C" w:rsidRPr="00734EB8">
        <w:rPr>
          <w:color w:val="000000"/>
        </w:rPr>
        <w:t xml:space="preserve"> por hora-homem de trabalho dedicado a tais alterações/serviços</w:t>
      </w:r>
      <w:r w:rsidR="001E62B4">
        <w:rPr>
          <w:color w:val="000000"/>
        </w:rPr>
        <w:t>.</w:t>
      </w:r>
    </w:p>
    <w:p w:rsidR="0011297C" w:rsidRPr="00734EB8" w:rsidRDefault="0011297C" w:rsidP="00D34F35">
      <w:pPr>
        <w:widowControl w:val="0"/>
        <w:spacing w:line="312" w:lineRule="auto"/>
        <w:jc w:val="both"/>
        <w:rPr>
          <w:color w:val="000000"/>
        </w:rPr>
      </w:pPr>
    </w:p>
    <w:p w:rsidR="0011297C" w:rsidRPr="00734EB8" w:rsidRDefault="001E62B4" w:rsidP="00D34F35">
      <w:pPr>
        <w:widowControl w:val="0"/>
        <w:spacing w:line="312" w:lineRule="auto"/>
        <w:jc w:val="both"/>
        <w:rPr>
          <w:color w:val="000000"/>
        </w:rPr>
      </w:pPr>
      <w:r w:rsidRPr="001E62B4">
        <w:rPr>
          <w:b/>
          <w:color w:val="000000"/>
        </w:rPr>
        <w:t>9</w:t>
      </w:r>
      <w:r w:rsidR="0011297C" w:rsidRPr="001E62B4">
        <w:rPr>
          <w:b/>
          <w:color w:val="000000"/>
        </w:rPr>
        <w:t>.6.</w:t>
      </w:r>
      <w:r w:rsidR="00D371FC" w:rsidRPr="001E62B4">
        <w:rPr>
          <w:b/>
          <w:color w:val="000000"/>
        </w:rPr>
        <w:t>5</w:t>
      </w:r>
      <w:r w:rsidR="0011297C" w:rsidRPr="00734EB8">
        <w:rPr>
          <w:color w:val="000000"/>
        </w:rPr>
        <w:tab/>
        <w:t xml:space="preserve">Em caso de mora no pagamento de qualquer quantia devida em decorrência da remuneração ora proposta, os débitos em atraso ficarão sujeitos a juros de mora de 1% (um por cento) ao mês e multa não compensatória de 2% (dois por cento) </w:t>
      </w:r>
      <w:r w:rsidR="00FD2D5F" w:rsidRPr="00734EB8">
        <w:rPr>
          <w:rFonts w:eastAsia="Arial Unicode MS"/>
          <w:w w:val="0"/>
        </w:rPr>
        <w:t>sobre os débitos vencidos e não pagos</w:t>
      </w:r>
      <w:r w:rsidR="0011297C" w:rsidRPr="00734EB8">
        <w:rPr>
          <w:color w:val="000000"/>
        </w:rPr>
        <w:t xml:space="preserve">, ficando o valor do débito em atraso sujeito a atualização monetária pelo IGP-M/FGV, incidente desde a data da inadimplência até a data do efetivo pagamento, calculado </w:t>
      </w:r>
      <w:r w:rsidR="0011297C" w:rsidRPr="00734EB8">
        <w:rPr>
          <w:i/>
          <w:color w:val="000000"/>
        </w:rPr>
        <w:t>pro rata die</w:t>
      </w:r>
      <w:r w:rsidR="0011297C" w:rsidRPr="00734EB8">
        <w:rPr>
          <w:color w:val="000000"/>
        </w:rPr>
        <w:t>.</w:t>
      </w:r>
    </w:p>
    <w:p w:rsidR="0011297C" w:rsidRPr="00734EB8" w:rsidRDefault="0011297C" w:rsidP="00D34F35">
      <w:pPr>
        <w:widowControl w:val="0"/>
        <w:spacing w:line="312" w:lineRule="auto"/>
        <w:jc w:val="both"/>
        <w:rPr>
          <w:color w:val="000000"/>
        </w:rPr>
      </w:pPr>
    </w:p>
    <w:p w:rsidR="0059378D" w:rsidRPr="00734EB8" w:rsidRDefault="001E62B4" w:rsidP="00D34F35">
      <w:pPr>
        <w:widowControl w:val="0"/>
        <w:spacing w:line="312" w:lineRule="auto"/>
        <w:jc w:val="both"/>
        <w:rPr>
          <w:color w:val="000000"/>
        </w:rPr>
      </w:pPr>
      <w:r>
        <w:rPr>
          <w:b/>
          <w:color w:val="000000"/>
        </w:rPr>
        <w:t>9</w:t>
      </w:r>
      <w:r w:rsidR="0059378D" w:rsidRPr="001E62B4">
        <w:rPr>
          <w:b/>
          <w:color w:val="000000"/>
        </w:rPr>
        <w:t>.6.</w:t>
      </w:r>
      <w:r w:rsidR="00B33AF4">
        <w:rPr>
          <w:b/>
          <w:color w:val="000000"/>
        </w:rPr>
        <w:t>6</w:t>
      </w:r>
      <w:r w:rsidR="0059378D" w:rsidRPr="00734EB8">
        <w:rPr>
          <w:color w:val="000000"/>
        </w:rPr>
        <w:tab/>
        <w:t xml:space="preserve">A remuneração do Agente Fiduciário </w:t>
      </w:r>
      <w:r w:rsidR="00D371FC" w:rsidRPr="00734EB8">
        <w:rPr>
          <w:color w:val="000000"/>
        </w:rPr>
        <w:t xml:space="preserve">não inclui as despesas com viagens, estadias, transporte e publicação necessárias ao exercício de </w:t>
      </w:r>
      <w:r w:rsidR="00926FBD">
        <w:rPr>
          <w:color w:val="000000"/>
        </w:rPr>
        <w:t>su</w:t>
      </w:r>
      <w:r w:rsidR="00D371FC" w:rsidRPr="00734EB8">
        <w:rPr>
          <w:color w:val="000000"/>
        </w:rPr>
        <w:t>a função, durante ou após a implantação do serviço, a serem cobertas pela Emissora, após prévia aprovação. Não estão incluídas igualmente, e serão arcadas pela Emissora, despesas com especialistas, tais como auditoria nas garantias caso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r w:rsidR="0059378D" w:rsidRPr="00734EB8">
        <w:rPr>
          <w:color w:val="000000"/>
        </w:rPr>
        <w:t>.</w:t>
      </w:r>
    </w:p>
    <w:p w:rsidR="0059378D" w:rsidRPr="00734EB8" w:rsidRDefault="0059378D" w:rsidP="00D34F35">
      <w:pPr>
        <w:widowControl w:val="0"/>
        <w:spacing w:line="312" w:lineRule="auto"/>
        <w:jc w:val="both"/>
        <w:rPr>
          <w:color w:val="000000"/>
        </w:rPr>
      </w:pPr>
    </w:p>
    <w:p w:rsidR="0059378D" w:rsidRPr="00734EB8" w:rsidRDefault="001E62B4" w:rsidP="00D34F35">
      <w:pPr>
        <w:widowControl w:val="0"/>
        <w:spacing w:line="312" w:lineRule="auto"/>
        <w:jc w:val="both"/>
        <w:rPr>
          <w:color w:val="000000"/>
        </w:rPr>
      </w:pPr>
      <w:r w:rsidRPr="001E62B4">
        <w:rPr>
          <w:b/>
          <w:color w:val="000000"/>
        </w:rPr>
        <w:t>9</w:t>
      </w:r>
      <w:r w:rsidR="0059378D" w:rsidRPr="001E62B4">
        <w:rPr>
          <w:b/>
          <w:color w:val="000000"/>
        </w:rPr>
        <w:t>.6.</w:t>
      </w:r>
      <w:r w:rsidR="00B33AF4">
        <w:rPr>
          <w:b/>
          <w:color w:val="000000"/>
        </w:rPr>
        <w:t>7</w:t>
      </w:r>
      <w:r w:rsidR="0059378D" w:rsidRPr="00734EB8">
        <w:rPr>
          <w:color w:val="000000"/>
        </w:rPr>
        <w:tab/>
      </w:r>
      <w:r w:rsidR="00D371FC" w:rsidRPr="00734EB8">
        <w:rPr>
          <w:color w:val="000000"/>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as despesas reembolsáveis do Agente Fiduciário, na hipótese de a Emissora permanecer em inadimplência com relação ao pagamento destas por um período superior a 10 (dez) dias corridos.</w:t>
      </w:r>
    </w:p>
    <w:p w:rsidR="001E09DA" w:rsidRPr="00734EB8" w:rsidRDefault="001E09DA" w:rsidP="00D34F35">
      <w:pPr>
        <w:spacing w:line="312" w:lineRule="auto"/>
        <w:jc w:val="both"/>
        <w:rPr>
          <w:color w:val="000000"/>
          <w:highlight w:val="magenta"/>
        </w:rPr>
      </w:pPr>
    </w:p>
    <w:p w:rsidR="0023202E" w:rsidRPr="00734EB8" w:rsidRDefault="001E62B4" w:rsidP="00D34F35">
      <w:pPr>
        <w:widowControl w:val="0"/>
        <w:spacing w:line="312" w:lineRule="auto"/>
        <w:jc w:val="both"/>
        <w:rPr>
          <w:color w:val="000000"/>
        </w:rPr>
      </w:pPr>
      <w:r w:rsidRPr="001E62B4">
        <w:rPr>
          <w:b/>
          <w:color w:val="000000"/>
        </w:rPr>
        <w:t>9</w:t>
      </w:r>
      <w:r w:rsidR="001E09DA" w:rsidRPr="001E62B4">
        <w:rPr>
          <w:b/>
          <w:color w:val="000000"/>
        </w:rPr>
        <w:t>.6.</w:t>
      </w:r>
      <w:r w:rsidR="00B33AF4">
        <w:rPr>
          <w:b/>
          <w:color w:val="000000"/>
        </w:rPr>
        <w:t>8</w:t>
      </w:r>
      <w:r w:rsidR="001E09DA" w:rsidRPr="00734EB8">
        <w:rPr>
          <w:color w:val="000000"/>
        </w:rPr>
        <w:tab/>
      </w:r>
      <w:r w:rsidR="0023202E" w:rsidRPr="00734EB8">
        <w:rPr>
          <w:color w:val="000000"/>
        </w:rPr>
        <w:t xml:space="preserve">O Agente Fiduciário fica desde já ciente e concorda com o risco de não ter tais </w:t>
      </w:r>
      <w:r w:rsidR="0023202E" w:rsidRPr="00734EB8">
        <w:rPr>
          <w:color w:val="000000"/>
        </w:rPr>
        <w:lastRenderedPageBreak/>
        <w:t>despesas aprovadas previamente e/ou reembolsadas pela Emissora</w:t>
      </w:r>
      <w:r w:rsidR="00FD0553" w:rsidRPr="00734EB8">
        <w:rPr>
          <w:color w:val="000000"/>
        </w:rPr>
        <w:t>,</w:t>
      </w:r>
      <w:r w:rsidR="0023202E" w:rsidRPr="00734EB8">
        <w:rPr>
          <w:color w:val="000000"/>
        </w:rPr>
        <w:t xml:space="preserve"> caso tenham sido realizadas em discordância com (i) critérios de bom senso e razoabilidade geralmente aceitos em relações comerciais do gênero; ou (</w:t>
      </w:r>
      <w:proofErr w:type="spellStart"/>
      <w:r w:rsidR="0023202E" w:rsidRPr="00734EB8">
        <w:rPr>
          <w:color w:val="000000"/>
        </w:rPr>
        <w:t>ii</w:t>
      </w:r>
      <w:proofErr w:type="spellEnd"/>
      <w:r w:rsidR="0023202E" w:rsidRPr="00734EB8">
        <w:rPr>
          <w:color w:val="000000"/>
        </w:rPr>
        <w:t>) a função fiduciária que lhe é inerente.</w:t>
      </w:r>
    </w:p>
    <w:p w:rsidR="0023202E" w:rsidRPr="00734EB8" w:rsidRDefault="0023202E" w:rsidP="00D34F35">
      <w:pPr>
        <w:widowControl w:val="0"/>
        <w:spacing w:line="312" w:lineRule="auto"/>
        <w:jc w:val="both"/>
        <w:rPr>
          <w:color w:val="000000"/>
        </w:rPr>
      </w:pPr>
    </w:p>
    <w:p w:rsidR="00E11062" w:rsidRDefault="001E62B4" w:rsidP="00D34F35">
      <w:pPr>
        <w:widowControl w:val="0"/>
        <w:spacing w:line="312" w:lineRule="auto"/>
        <w:jc w:val="both"/>
        <w:rPr>
          <w:color w:val="000000"/>
        </w:rPr>
      </w:pPr>
      <w:r w:rsidRPr="001E62B4">
        <w:rPr>
          <w:b/>
          <w:color w:val="000000"/>
        </w:rPr>
        <w:t>9.6.</w:t>
      </w:r>
      <w:r w:rsidR="00B33AF4">
        <w:rPr>
          <w:b/>
          <w:color w:val="000000"/>
        </w:rPr>
        <w:t>9</w:t>
      </w:r>
      <w:r>
        <w:rPr>
          <w:color w:val="000000"/>
        </w:rPr>
        <w:tab/>
      </w:r>
      <w:r w:rsidR="00E11062" w:rsidRPr="00734EB8">
        <w:rPr>
          <w:color w:val="000000"/>
        </w:rPr>
        <w:t>A Emissora ressarcirá o Agente Fiduciário de todas as despesas razoáveis e usuais que tenha incorrido para proteger os direitos e interesses dos Debenturistas ou para realizar seus créditos, sendo que todas as despesas</w:t>
      </w:r>
      <w:r w:rsidR="00E11062" w:rsidRPr="00734EB8">
        <w:rPr>
          <w:color w:val="000000"/>
          <w:w w:val="0"/>
        </w:rPr>
        <w:t xml:space="preserve"> </w:t>
      </w:r>
      <w:r w:rsidR="00E11062" w:rsidRPr="00734EB8">
        <w:rPr>
          <w:color w:val="000000"/>
        </w:rPr>
        <w:t>deverão ser</w:t>
      </w:r>
      <w:r w:rsidR="0039599C" w:rsidRPr="00734EB8">
        <w:rPr>
          <w:color w:val="000000"/>
        </w:rPr>
        <w:t>, sempre que possível,</w:t>
      </w:r>
      <w:r w:rsidR="00E11062" w:rsidRPr="00734EB8">
        <w:rPr>
          <w:color w:val="000000"/>
        </w:rPr>
        <w:t xml:space="preserve"> previamente autorizadas pela Emissora.</w:t>
      </w:r>
    </w:p>
    <w:p w:rsidR="001B6295" w:rsidRDefault="001B6295" w:rsidP="00D34F35">
      <w:pPr>
        <w:widowControl w:val="0"/>
        <w:spacing w:line="312" w:lineRule="auto"/>
        <w:jc w:val="both"/>
        <w:rPr>
          <w:color w:val="000000"/>
        </w:rPr>
      </w:pPr>
    </w:p>
    <w:p w:rsidR="001B6295" w:rsidRPr="00734EB8" w:rsidRDefault="001B6295" w:rsidP="00D34F35">
      <w:pPr>
        <w:widowControl w:val="0"/>
        <w:spacing w:line="312" w:lineRule="auto"/>
        <w:jc w:val="both"/>
        <w:rPr>
          <w:color w:val="000000"/>
        </w:rPr>
      </w:pPr>
      <w:r w:rsidRPr="003570F7">
        <w:rPr>
          <w:b/>
          <w:color w:val="000000"/>
        </w:rPr>
        <w:t>9.6.10</w:t>
      </w:r>
      <w:r>
        <w:rPr>
          <w:color w:val="000000"/>
        </w:rPr>
        <w:tab/>
        <w:t>Não haverá devolução de valores recebidos pelo Agente Fiduciário a título da prestação de serviços, exceto de o valor tiver sido pago incorretamente pela Emissora.</w:t>
      </w:r>
    </w:p>
    <w:p w:rsidR="001E09DA" w:rsidRDefault="001E09DA" w:rsidP="00D34F35">
      <w:pPr>
        <w:spacing w:line="312" w:lineRule="auto"/>
        <w:jc w:val="both"/>
        <w:rPr>
          <w:color w:val="000000"/>
          <w:w w:val="0"/>
        </w:rPr>
      </w:pPr>
      <w:bookmarkStart w:id="175" w:name="_DV_M367"/>
      <w:bookmarkStart w:id="176" w:name="_DV_M373"/>
      <w:bookmarkStart w:id="177" w:name="_DV_M374"/>
      <w:bookmarkStart w:id="178" w:name="_DV_M383"/>
      <w:bookmarkStart w:id="179" w:name="_Toc499990378"/>
      <w:bookmarkEnd w:id="107"/>
      <w:bookmarkEnd w:id="175"/>
      <w:bookmarkEnd w:id="176"/>
      <w:bookmarkEnd w:id="177"/>
      <w:bookmarkEnd w:id="178"/>
    </w:p>
    <w:p w:rsidR="001E62B4" w:rsidRPr="00734EB8" w:rsidRDefault="001E62B4" w:rsidP="00D34F35">
      <w:pPr>
        <w:spacing w:line="312" w:lineRule="auto"/>
        <w:jc w:val="both"/>
        <w:rPr>
          <w:color w:val="000000"/>
          <w:w w:val="0"/>
        </w:rPr>
      </w:pPr>
    </w:p>
    <w:p w:rsidR="00D722A8" w:rsidRPr="00734EB8" w:rsidRDefault="001E62B4" w:rsidP="00D34F35">
      <w:pPr>
        <w:pStyle w:val="Ttulo1"/>
        <w:keepNext w:val="0"/>
        <w:keepLines/>
        <w:widowControl w:val="0"/>
      </w:pPr>
      <w:bookmarkStart w:id="180" w:name="_Toc476222022"/>
      <w:r>
        <w:t>10</w:t>
      </w:r>
      <w:r w:rsidR="00926FBD">
        <w:t>.</w:t>
      </w:r>
      <w:r>
        <w:tab/>
      </w:r>
      <w:r w:rsidR="00FA0130" w:rsidRPr="00734EB8">
        <w:t>ASSEMBLEIA GERAL DE DEBENTURISTAS</w:t>
      </w:r>
      <w:bookmarkEnd w:id="179"/>
      <w:bookmarkEnd w:id="180"/>
    </w:p>
    <w:p w:rsidR="00D33CE0" w:rsidRPr="00734EB8" w:rsidRDefault="00D33CE0" w:rsidP="00D34F35">
      <w:pPr>
        <w:keepLines/>
        <w:widowControl w:val="0"/>
        <w:spacing w:line="312" w:lineRule="auto"/>
        <w:jc w:val="both"/>
        <w:rPr>
          <w:color w:val="000000"/>
          <w:w w:val="0"/>
        </w:rPr>
      </w:pPr>
      <w:bookmarkStart w:id="181" w:name="_Toc499990379"/>
    </w:p>
    <w:p w:rsidR="00D722A8" w:rsidRPr="00734EB8" w:rsidRDefault="001E62B4" w:rsidP="00D34F35">
      <w:pPr>
        <w:keepLines/>
        <w:widowControl w:val="0"/>
        <w:spacing w:line="312" w:lineRule="auto"/>
        <w:jc w:val="both"/>
        <w:rPr>
          <w:b/>
          <w:color w:val="000000"/>
          <w:w w:val="0"/>
        </w:rPr>
      </w:pPr>
      <w:bookmarkStart w:id="182" w:name="_DV_M384"/>
      <w:bookmarkStart w:id="183" w:name="_DV_M387"/>
      <w:bookmarkEnd w:id="181"/>
      <w:bookmarkEnd w:id="182"/>
      <w:bookmarkEnd w:id="183"/>
      <w:r>
        <w:rPr>
          <w:b/>
          <w:color w:val="000000"/>
          <w:w w:val="0"/>
        </w:rPr>
        <w:t>10</w:t>
      </w:r>
      <w:r w:rsidR="00D722A8" w:rsidRPr="00734EB8">
        <w:rPr>
          <w:b/>
          <w:color w:val="000000"/>
          <w:w w:val="0"/>
        </w:rPr>
        <w:t>.1</w:t>
      </w:r>
      <w:r w:rsidR="00D722A8" w:rsidRPr="00734EB8">
        <w:rPr>
          <w:b/>
          <w:color w:val="000000"/>
          <w:w w:val="0"/>
        </w:rPr>
        <w:tab/>
        <w:t>Convocação</w:t>
      </w:r>
      <w:r w:rsidR="005F21D6">
        <w:rPr>
          <w:b/>
          <w:color w:val="000000"/>
          <w:w w:val="0"/>
        </w:rPr>
        <w:t xml:space="preserve"> </w:t>
      </w:r>
    </w:p>
    <w:p w:rsidR="00D722A8" w:rsidRPr="00734EB8" w:rsidRDefault="00D722A8" w:rsidP="00D34F35">
      <w:pPr>
        <w:pStyle w:val="p0"/>
        <w:widowControl/>
        <w:tabs>
          <w:tab w:val="clear" w:pos="720"/>
        </w:tabs>
        <w:spacing w:line="312" w:lineRule="auto"/>
        <w:ind w:firstLine="0"/>
        <w:rPr>
          <w:rFonts w:ascii="Times New Roman" w:hAnsi="Times New Roman" w:cs="Times New Roman"/>
          <w:color w:val="000000"/>
          <w:w w:val="0"/>
        </w:rPr>
      </w:pPr>
    </w:p>
    <w:p w:rsidR="005F21D6" w:rsidRPr="005F21D6" w:rsidRDefault="001E62B4" w:rsidP="00D34F35">
      <w:pPr>
        <w:pStyle w:val="Corpodetexto"/>
        <w:spacing w:line="312" w:lineRule="auto"/>
        <w:ind w:firstLine="0"/>
        <w:rPr>
          <w:rFonts w:ascii="Times New Roman" w:hAnsi="Times New Roman" w:cs="Times New Roman"/>
          <w:color w:val="000000"/>
          <w:w w:val="0"/>
          <w:sz w:val="24"/>
          <w:szCs w:val="24"/>
        </w:rPr>
      </w:pPr>
      <w:bookmarkStart w:id="184" w:name="_DV_M388"/>
      <w:bookmarkEnd w:id="184"/>
      <w:r w:rsidRPr="001E62B4">
        <w:rPr>
          <w:rFonts w:ascii="Times New Roman" w:hAnsi="Times New Roman" w:cs="Times New Roman"/>
          <w:b/>
          <w:color w:val="000000"/>
          <w:w w:val="0"/>
          <w:sz w:val="24"/>
          <w:szCs w:val="24"/>
        </w:rPr>
        <w:t>10</w:t>
      </w:r>
      <w:r w:rsidR="00954A72" w:rsidRPr="001E62B4">
        <w:rPr>
          <w:rFonts w:ascii="Times New Roman" w:hAnsi="Times New Roman" w:cs="Times New Roman"/>
          <w:b/>
          <w:color w:val="000000"/>
          <w:w w:val="0"/>
          <w:sz w:val="24"/>
          <w:szCs w:val="24"/>
        </w:rPr>
        <w:t>.1.1</w:t>
      </w:r>
      <w:r w:rsidR="004B5A1C" w:rsidRPr="00734EB8">
        <w:rPr>
          <w:rFonts w:ascii="Times New Roman" w:hAnsi="Times New Roman" w:cs="Times New Roman"/>
          <w:color w:val="000000"/>
          <w:w w:val="0"/>
          <w:sz w:val="24"/>
          <w:szCs w:val="24"/>
        </w:rPr>
        <w:tab/>
      </w:r>
      <w:r w:rsidR="005F21D6" w:rsidRPr="005F21D6">
        <w:rPr>
          <w:rFonts w:ascii="Times New Roman" w:hAnsi="Times New Roman" w:cs="Times New Roman"/>
          <w:color w:val="000000"/>
          <w:w w:val="0"/>
          <w:sz w:val="24"/>
          <w:szCs w:val="24"/>
        </w:rPr>
        <w:t>Os Debenturistas poderão, a qualquer tempo, reunir-se em assembleia geral, de acordo com o disposto no artigo 71 da Lei das Sociedades por Ações, a fim de deliberar sobre matéria de interesse da comunhão dos Debenturistas (“</w:t>
      </w:r>
      <w:r w:rsidR="005F21D6" w:rsidRPr="003570F7">
        <w:rPr>
          <w:rFonts w:ascii="Times New Roman" w:hAnsi="Times New Roman" w:cs="Times New Roman"/>
          <w:color w:val="000000"/>
          <w:w w:val="0"/>
          <w:sz w:val="24"/>
          <w:szCs w:val="24"/>
          <w:u w:val="single"/>
        </w:rPr>
        <w:t>AGD</w:t>
      </w:r>
      <w:r w:rsidR="005F21D6" w:rsidRPr="005F21D6">
        <w:rPr>
          <w:rFonts w:ascii="Times New Roman" w:hAnsi="Times New Roman" w:cs="Times New Roman"/>
          <w:color w:val="000000"/>
          <w:w w:val="0"/>
          <w:sz w:val="24"/>
          <w:szCs w:val="24"/>
        </w:rPr>
        <w:t xml:space="preserve">”), conforme Cláusula </w:t>
      </w:r>
      <w:r w:rsidR="005F21D6">
        <w:rPr>
          <w:rFonts w:ascii="Times New Roman" w:hAnsi="Times New Roman" w:cs="Times New Roman"/>
          <w:color w:val="000000"/>
          <w:w w:val="0"/>
          <w:sz w:val="24"/>
          <w:szCs w:val="24"/>
        </w:rPr>
        <w:t>10</w:t>
      </w:r>
      <w:r w:rsidR="005F21D6" w:rsidRPr="005F21D6">
        <w:rPr>
          <w:rFonts w:ascii="Times New Roman" w:hAnsi="Times New Roman" w:cs="Times New Roman"/>
          <w:color w:val="000000"/>
          <w:w w:val="0"/>
          <w:sz w:val="24"/>
          <w:szCs w:val="24"/>
        </w:rPr>
        <w:t>.1.2 abaixo. Os Debenturistas de cada uma das séries poderão, ainda, a qualquer tempo, reunir-se em Assembleia Geral de Debenturistas da Primeira Série (“</w:t>
      </w:r>
      <w:r w:rsidR="005F21D6" w:rsidRPr="003570F7">
        <w:rPr>
          <w:rFonts w:ascii="Times New Roman" w:hAnsi="Times New Roman" w:cs="Times New Roman"/>
          <w:color w:val="000000"/>
          <w:w w:val="0"/>
          <w:sz w:val="24"/>
          <w:szCs w:val="24"/>
          <w:u w:val="single"/>
        </w:rPr>
        <w:t>Assembleia Geral de Debenturistas da Primeira Série</w:t>
      </w:r>
      <w:r w:rsidR="005F21D6" w:rsidRPr="005F21D6">
        <w:rPr>
          <w:rFonts w:ascii="Times New Roman" w:hAnsi="Times New Roman" w:cs="Times New Roman"/>
          <w:color w:val="000000"/>
          <w:w w:val="0"/>
          <w:sz w:val="24"/>
          <w:szCs w:val="24"/>
        </w:rPr>
        <w:t>”), Assembleia Geral de Debenturistas da Segunda Série (“</w:t>
      </w:r>
      <w:r w:rsidR="005F21D6" w:rsidRPr="003570F7">
        <w:rPr>
          <w:rFonts w:ascii="Times New Roman" w:hAnsi="Times New Roman" w:cs="Times New Roman"/>
          <w:color w:val="000000"/>
          <w:w w:val="0"/>
          <w:sz w:val="24"/>
          <w:szCs w:val="24"/>
          <w:u w:val="single"/>
        </w:rPr>
        <w:t>Assembleia Geral de Debenturistas da Segunda Série</w:t>
      </w:r>
      <w:r w:rsidR="005F21D6" w:rsidRPr="005F21D6">
        <w:rPr>
          <w:rFonts w:ascii="Times New Roman" w:hAnsi="Times New Roman" w:cs="Times New Roman"/>
          <w:color w:val="000000"/>
          <w:w w:val="0"/>
          <w:sz w:val="24"/>
          <w:szCs w:val="24"/>
        </w:rPr>
        <w:t>”) e Assembleia Geral de Debenturistas da Terceira Série (“</w:t>
      </w:r>
      <w:r w:rsidR="005F21D6" w:rsidRPr="003570F7">
        <w:rPr>
          <w:rFonts w:ascii="Times New Roman" w:hAnsi="Times New Roman" w:cs="Times New Roman"/>
          <w:color w:val="000000"/>
          <w:w w:val="0"/>
          <w:sz w:val="24"/>
          <w:szCs w:val="24"/>
          <w:u w:val="single"/>
        </w:rPr>
        <w:t>Assembleia Geral de Debenturistas da Terceira Série</w:t>
      </w:r>
      <w:r w:rsidR="005F21D6" w:rsidRPr="005F21D6">
        <w:rPr>
          <w:rFonts w:ascii="Times New Roman" w:hAnsi="Times New Roman" w:cs="Times New Roman"/>
          <w:color w:val="000000"/>
          <w:w w:val="0"/>
          <w:sz w:val="24"/>
          <w:szCs w:val="24"/>
        </w:rPr>
        <w:t>”), de acordo com o artigo 71 da Lei das Sociedades por Ações, a fim de deliberarem sobre matéria de interesse da comunhão dos Debenturistas da respectiva série, hipóteses em que serão computados separadamente os quóruns de convocação, instalação e deliberação, a fim de tratarem sobre matéria de interesse dos Debenturistas de determinada série, sendo que poderá ser realizada uma Assembleia Geral de Debenturistas comum às 3 séries caso o assunto a ser deliberado seja comum a todas as séries.</w:t>
      </w:r>
    </w:p>
    <w:p w:rsidR="005F21D6" w:rsidRPr="005F21D6" w:rsidRDefault="005F21D6" w:rsidP="00D34F35">
      <w:pPr>
        <w:pStyle w:val="Corpodetexto"/>
        <w:spacing w:line="312" w:lineRule="auto"/>
        <w:rPr>
          <w:rFonts w:ascii="Times New Roman" w:hAnsi="Times New Roman" w:cs="Times New Roman"/>
          <w:color w:val="000000"/>
          <w:w w:val="0"/>
          <w:sz w:val="24"/>
          <w:szCs w:val="24"/>
        </w:rPr>
      </w:pPr>
    </w:p>
    <w:p w:rsidR="005F21D6" w:rsidRPr="005F21D6" w:rsidRDefault="005F21D6" w:rsidP="00D34F35">
      <w:pPr>
        <w:pStyle w:val="Corpodetexto"/>
        <w:spacing w:line="312" w:lineRule="auto"/>
        <w:ind w:firstLine="0"/>
        <w:rPr>
          <w:rFonts w:ascii="Times New Roman" w:hAnsi="Times New Roman" w:cs="Times New Roman"/>
          <w:color w:val="000000"/>
          <w:w w:val="0"/>
          <w:sz w:val="24"/>
          <w:szCs w:val="24"/>
        </w:rPr>
      </w:pPr>
      <w:r w:rsidRPr="003570F7">
        <w:rPr>
          <w:rFonts w:ascii="Times New Roman" w:hAnsi="Times New Roman" w:cs="Times New Roman"/>
          <w:b/>
          <w:color w:val="000000"/>
          <w:w w:val="0"/>
          <w:sz w:val="24"/>
          <w:szCs w:val="24"/>
        </w:rPr>
        <w:t>10.1.1.1</w:t>
      </w:r>
      <w:r>
        <w:rPr>
          <w:rFonts w:ascii="Times New Roman" w:hAnsi="Times New Roman" w:cs="Times New Roman"/>
          <w:color w:val="000000"/>
          <w:w w:val="0"/>
          <w:sz w:val="24"/>
          <w:szCs w:val="24"/>
        </w:rPr>
        <w:tab/>
      </w:r>
      <w:r w:rsidRPr="005F21D6">
        <w:rPr>
          <w:rFonts w:ascii="Times New Roman" w:hAnsi="Times New Roman" w:cs="Times New Roman"/>
          <w:color w:val="000000"/>
          <w:w w:val="0"/>
          <w:sz w:val="24"/>
          <w:szCs w:val="24"/>
        </w:rPr>
        <w:t>Aplica-se à Assembleia Geral de Debenturistas, no que couber, o disposto na Lei das Sociedades por Ações sobre assembleia geral de acionistas.</w:t>
      </w:r>
    </w:p>
    <w:p w:rsidR="005F21D6" w:rsidRPr="005F21D6" w:rsidRDefault="005F21D6" w:rsidP="00D34F35">
      <w:pPr>
        <w:pStyle w:val="Corpodetexto"/>
        <w:spacing w:line="312" w:lineRule="auto"/>
        <w:rPr>
          <w:rFonts w:ascii="Times New Roman" w:hAnsi="Times New Roman" w:cs="Times New Roman"/>
          <w:color w:val="000000"/>
          <w:w w:val="0"/>
          <w:sz w:val="24"/>
          <w:szCs w:val="24"/>
        </w:rPr>
      </w:pPr>
    </w:p>
    <w:p w:rsidR="005F21D6" w:rsidRDefault="005F21D6" w:rsidP="00D34F35">
      <w:pPr>
        <w:pStyle w:val="Corpodetexto"/>
        <w:spacing w:line="312" w:lineRule="auto"/>
        <w:ind w:firstLine="0"/>
        <w:rPr>
          <w:rFonts w:ascii="Times New Roman" w:hAnsi="Times New Roman" w:cs="Times New Roman"/>
          <w:color w:val="000000"/>
          <w:w w:val="0"/>
          <w:sz w:val="24"/>
          <w:szCs w:val="24"/>
        </w:rPr>
      </w:pPr>
      <w:r w:rsidRPr="003570F7">
        <w:rPr>
          <w:rFonts w:ascii="Times New Roman" w:hAnsi="Times New Roman" w:cs="Times New Roman"/>
          <w:b/>
          <w:color w:val="000000"/>
          <w:w w:val="0"/>
          <w:sz w:val="24"/>
          <w:szCs w:val="24"/>
        </w:rPr>
        <w:t>10.1.2</w:t>
      </w:r>
      <w:r>
        <w:rPr>
          <w:rFonts w:ascii="Times New Roman" w:hAnsi="Times New Roman" w:cs="Times New Roman"/>
          <w:color w:val="000000"/>
          <w:w w:val="0"/>
          <w:sz w:val="24"/>
          <w:szCs w:val="24"/>
        </w:rPr>
        <w:tab/>
      </w:r>
      <w:r w:rsidRPr="005F21D6">
        <w:rPr>
          <w:rFonts w:ascii="Times New Roman" w:hAnsi="Times New Roman" w:cs="Times New Roman"/>
          <w:color w:val="000000"/>
          <w:w w:val="0"/>
          <w:sz w:val="24"/>
          <w:szCs w:val="24"/>
        </w:rPr>
        <w:t>Para os fins dessa Escritura de Emissão, o assunto a ser deliberado na Assembleia Geral de Debenturistas será considerado comum para todas as séries sempre que se referir a: (i)</w:t>
      </w:r>
      <w:r>
        <w:rPr>
          <w:rFonts w:ascii="Times New Roman" w:hAnsi="Times New Roman" w:cs="Times New Roman"/>
          <w:color w:val="000000"/>
          <w:w w:val="0"/>
          <w:sz w:val="24"/>
          <w:szCs w:val="24"/>
        </w:rPr>
        <w:t> </w:t>
      </w:r>
      <w:r w:rsidRPr="005F21D6">
        <w:rPr>
          <w:rFonts w:ascii="Times New Roman" w:hAnsi="Times New Roman" w:cs="Times New Roman"/>
          <w:color w:val="000000"/>
          <w:w w:val="0"/>
          <w:sz w:val="24"/>
          <w:szCs w:val="24"/>
        </w:rPr>
        <w:t>Eventos de Inadimplemento; (</w:t>
      </w:r>
      <w:proofErr w:type="spellStart"/>
      <w:r w:rsidRPr="005F21D6">
        <w:rPr>
          <w:rFonts w:ascii="Times New Roman" w:hAnsi="Times New Roman" w:cs="Times New Roman"/>
          <w:color w:val="000000"/>
          <w:w w:val="0"/>
          <w:sz w:val="24"/>
          <w:szCs w:val="24"/>
        </w:rPr>
        <w:t>ii</w:t>
      </w:r>
      <w:proofErr w:type="spellEnd"/>
      <w:r w:rsidRPr="005F21D6">
        <w:rPr>
          <w:rFonts w:ascii="Times New Roman" w:hAnsi="Times New Roman" w:cs="Times New Roman"/>
          <w:color w:val="000000"/>
          <w:w w:val="0"/>
          <w:sz w:val="24"/>
          <w:szCs w:val="24"/>
        </w:rPr>
        <w:t>)</w:t>
      </w:r>
      <w:r>
        <w:rPr>
          <w:rFonts w:ascii="Times New Roman" w:hAnsi="Times New Roman" w:cs="Times New Roman"/>
          <w:color w:val="000000"/>
          <w:w w:val="0"/>
          <w:sz w:val="24"/>
          <w:szCs w:val="24"/>
        </w:rPr>
        <w:t> </w:t>
      </w:r>
      <w:r w:rsidRPr="005F21D6">
        <w:rPr>
          <w:rFonts w:ascii="Times New Roman" w:hAnsi="Times New Roman" w:cs="Times New Roman"/>
          <w:color w:val="000000"/>
          <w:w w:val="0"/>
          <w:sz w:val="24"/>
          <w:szCs w:val="24"/>
        </w:rPr>
        <w:t xml:space="preserve">pedidos de renúncia e/ou perdão temporário, referentes </w:t>
      </w:r>
      <w:r w:rsidRPr="005F21D6">
        <w:rPr>
          <w:rFonts w:ascii="Times New Roman" w:hAnsi="Times New Roman" w:cs="Times New Roman"/>
          <w:color w:val="000000"/>
          <w:w w:val="0"/>
          <w:sz w:val="24"/>
          <w:szCs w:val="24"/>
        </w:rPr>
        <w:lastRenderedPageBreak/>
        <w:t>aos Eventos de Inadimplemento passíveis de pedidos de renúncia prévia ou perdão temporário prévio; e (</w:t>
      </w:r>
      <w:proofErr w:type="spellStart"/>
      <w:r w:rsidRPr="005F21D6">
        <w:rPr>
          <w:rFonts w:ascii="Times New Roman" w:hAnsi="Times New Roman" w:cs="Times New Roman"/>
          <w:color w:val="000000"/>
          <w:w w:val="0"/>
          <w:sz w:val="24"/>
          <w:szCs w:val="24"/>
        </w:rPr>
        <w:t>iii</w:t>
      </w:r>
      <w:proofErr w:type="spellEnd"/>
      <w:r w:rsidRPr="005F21D6">
        <w:rPr>
          <w:rFonts w:ascii="Times New Roman" w:hAnsi="Times New Roman" w:cs="Times New Roman"/>
          <w:color w:val="000000"/>
          <w:w w:val="0"/>
          <w:sz w:val="24"/>
          <w:szCs w:val="24"/>
        </w:rPr>
        <w:t xml:space="preserve">) substituição do Agente Fiduciário, conforme Cláusula </w:t>
      </w:r>
      <w:r>
        <w:rPr>
          <w:rFonts w:ascii="Times New Roman" w:hAnsi="Times New Roman" w:cs="Times New Roman"/>
          <w:color w:val="000000"/>
          <w:w w:val="0"/>
          <w:sz w:val="24"/>
          <w:szCs w:val="24"/>
        </w:rPr>
        <w:t>9</w:t>
      </w:r>
      <w:r w:rsidRPr="005F21D6">
        <w:rPr>
          <w:rFonts w:ascii="Times New Roman" w:hAnsi="Times New Roman" w:cs="Times New Roman"/>
          <w:color w:val="000000"/>
          <w:w w:val="0"/>
          <w:sz w:val="24"/>
          <w:szCs w:val="24"/>
        </w:rPr>
        <w:t>.3 da Escritura de Emissão.</w:t>
      </w:r>
    </w:p>
    <w:p w:rsidR="005F21D6" w:rsidRDefault="005F21D6" w:rsidP="00D34F35">
      <w:pPr>
        <w:pStyle w:val="Corpodetexto"/>
        <w:spacing w:line="312" w:lineRule="auto"/>
        <w:ind w:firstLine="0"/>
        <w:rPr>
          <w:rFonts w:ascii="Times New Roman" w:hAnsi="Times New Roman" w:cs="Times New Roman"/>
          <w:color w:val="000000"/>
          <w:w w:val="0"/>
          <w:sz w:val="24"/>
          <w:szCs w:val="24"/>
        </w:rPr>
      </w:pPr>
    </w:p>
    <w:p w:rsidR="004B5A1C" w:rsidRPr="00734EB8" w:rsidRDefault="00D04ABF" w:rsidP="00D34F35">
      <w:pPr>
        <w:pStyle w:val="Corpodetexto"/>
        <w:spacing w:line="312" w:lineRule="auto"/>
        <w:ind w:firstLine="0"/>
        <w:rPr>
          <w:rFonts w:ascii="Times New Roman" w:hAnsi="Times New Roman" w:cs="Times New Roman"/>
          <w:color w:val="000000"/>
          <w:w w:val="0"/>
          <w:sz w:val="24"/>
          <w:szCs w:val="24"/>
        </w:rPr>
      </w:pPr>
      <w:r w:rsidRPr="003570F7">
        <w:rPr>
          <w:rFonts w:ascii="Times New Roman" w:hAnsi="Times New Roman" w:cs="Times New Roman"/>
          <w:b/>
          <w:color w:val="000000"/>
          <w:w w:val="0"/>
          <w:sz w:val="24"/>
          <w:szCs w:val="24"/>
        </w:rPr>
        <w:t>10.1.3</w:t>
      </w:r>
      <w:r>
        <w:rPr>
          <w:rFonts w:ascii="Times New Roman" w:hAnsi="Times New Roman" w:cs="Times New Roman"/>
          <w:color w:val="000000"/>
          <w:w w:val="0"/>
          <w:sz w:val="24"/>
          <w:szCs w:val="24"/>
        </w:rPr>
        <w:tab/>
      </w:r>
      <w:r w:rsidR="00A21E64" w:rsidRPr="00734EB8">
        <w:rPr>
          <w:rFonts w:ascii="Times New Roman" w:hAnsi="Times New Roman" w:cs="Times New Roman"/>
          <w:color w:val="000000"/>
          <w:w w:val="0"/>
          <w:sz w:val="24"/>
          <w:szCs w:val="24"/>
        </w:rPr>
        <w:t xml:space="preserve">As </w:t>
      </w:r>
      <w:proofErr w:type="spellStart"/>
      <w:r w:rsidR="00A21E64" w:rsidRPr="00734EB8">
        <w:rPr>
          <w:rFonts w:ascii="Times New Roman" w:hAnsi="Times New Roman" w:cs="Times New Roman"/>
          <w:color w:val="000000"/>
          <w:w w:val="0"/>
          <w:sz w:val="24"/>
          <w:szCs w:val="24"/>
        </w:rPr>
        <w:t>AGDs</w:t>
      </w:r>
      <w:proofErr w:type="spellEnd"/>
      <w:r w:rsidR="00A21E64" w:rsidRPr="00734EB8">
        <w:rPr>
          <w:rFonts w:ascii="Times New Roman" w:hAnsi="Times New Roman" w:cs="Times New Roman"/>
          <w:color w:val="000000"/>
          <w:w w:val="0"/>
          <w:sz w:val="24"/>
          <w:szCs w:val="24"/>
        </w:rPr>
        <w:t xml:space="preserve"> deverão ser realizadas de forma presencial e, caso venha a ser regulamentado pela CVM, poderão ser alternativamente realizadas por conferência telefônica, vídeo conferência ou por qualquer outro meio de comunicação.</w:t>
      </w:r>
    </w:p>
    <w:p w:rsidR="004B5A1C" w:rsidRPr="00734EB8" w:rsidRDefault="004B5A1C" w:rsidP="00D34F35">
      <w:pPr>
        <w:spacing w:line="312" w:lineRule="auto"/>
        <w:jc w:val="both"/>
        <w:rPr>
          <w:rFonts w:eastAsia="Arial Unicode MS"/>
          <w:w w:val="0"/>
        </w:rPr>
      </w:pPr>
    </w:p>
    <w:p w:rsidR="004B5A1C" w:rsidRPr="00734EB8" w:rsidRDefault="001E62B4" w:rsidP="00D34F35">
      <w:pPr>
        <w:widowControl w:val="0"/>
        <w:tabs>
          <w:tab w:val="left" w:pos="709"/>
        </w:tabs>
        <w:spacing w:line="312" w:lineRule="auto"/>
        <w:jc w:val="both"/>
      </w:pPr>
      <w:r w:rsidRPr="001E62B4">
        <w:rPr>
          <w:b/>
          <w:color w:val="000000"/>
          <w:w w:val="0"/>
        </w:rPr>
        <w:t>10</w:t>
      </w:r>
      <w:r w:rsidR="004B5A1C" w:rsidRPr="001E62B4">
        <w:rPr>
          <w:b/>
          <w:color w:val="000000"/>
          <w:w w:val="0"/>
        </w:rPr>
        <w:t>.1.</w:t>
      </w:r>
      <w:r w:rsidR="00D04ABF">
        <w:rPr>
          <w:b/>
          <w:color w:val="000000"/>
          <w:w w:val="0"/>
        </w:rPr>
        <w:t>4</w:t>
      </w:r>
      <w:r w:rsidR="004B5A1C" w:rsidRPr="00734EB8">
        <w:rPr>
          <w:color w:val="000000"/>
          <w:w w:val="0"/>
        </w:rPr>
        <w:tab/>
        <w:t>A AGD</w:t>
      </w:r>
      <w:r w:rsidR="00E05AC1" w:rsidRPr="00734EB8">
        <w:rPr>
          <w:color w:val="000000"/>
          <w:w w:val="0"/>
        </w:rPr>
        <w:t xml:space="preserve"> </w:t>
      </w:r>
      <w:r w:rsidR="004B5A1C" w:rsidRPr="00734EB8">
        <w:rPr>
          <w:color w:val="000000"/>
          <w:w w:val="0"/>
        </w:rPr>
        <w:t>pode ser convo</w:t>
      </w:r>
      <w:r w:rsidR="005648A0" w:rsidRPr="00734EB8">
        <w:rPr>
          <w:color w:val="000000"/>
          <w:w w:val="0"/>
        </w:rPr>
        <w:t>cada (i)</w:t>
      </w:r>
      <w:r w:rsidR="00010FDE" w:rsidRPr="00734EB8">
        <w:rPr>
          <w:color w:val="000000"/>
          <w:w w:val="0"/>
        </w:rPr>
        <w:t> </w:t>
      </w:r>
      <w:r w:rsidR="005648A0" w:rsidRPr="00734EB8">
        <w:rPr>
          <w:color w:val="000000"/>
          <w:w w:val="0"/>
        </w:rPr>
        <w:t>pelo Agente Fiduciário; (</w:t>
      </w:r>
      <w:proofErr w:type="spellStart"/>
      <w:r w:rsidR="005648A0" w:rsidRPr="00734EB8">
        <w:rPr>
          <w:color w:val="000000"/>
          <w:w w:val="0"/>
        </w:rPr>
        <w:t>ii</w:t>
      </w:r>
      <w:proofErr w:type="spellEnd"/>
      <w:r w:rsidR="005648A0" w:rsidRPr="00734EB8">
        <w:rPr>
          <w:color w:val="000000"/>
          <w:w w:val="0"/>
        </w:rPr>
        <w:t>)</w:t>
      </w:r>
      <w:r w:rsidR="00010FDE" w:rsidRPr="00734EB8">
        <w:rPr>
          <w:color w:val="000000"/>
          <w:w w:val="0"/>
        </w:rPr>
        <w:t> </w:t>
      </w:r>
      <w:r w:rsidR="005648A0" w:rsidRPr="00734EB8">
        <w:rPr>
          <w:color w:val="000000"/>
          <w:w w:val="0"/>
        </w:rPr>
        <w:t>pela Emissora;</w:t>
      </w:r>
      <w:r w:rsidR="004B5A1C" w:rsidRPr="00734EB8">
        <w:rPr>
          <w:color w:val="000000"/>
          <w:w w:val="0"/>
        </w:rPr>
        <w:t xml:space="preserve"> (</w:t>
      </w:r>
      <w:proofErr w:type="spellStart"/>
      <w:r w:rsidR="004B5A1C" w:rsidRPr="00734EB8">
        <w:rPr>
          <w:color w:val="000000"/>
          <w:w w:val="0"/>
        </w:rPr>
        <w:t>iii</w:t>
      </w:r>
      <w:proofErr w:type="spellEnd"/>
      <w:r w:rsidR="004B5A1C" w:rsidRPr="00734EB8">
        <w:rPr>
          <w:color w:val="000000"/>
          <w:w w:val="0"/>
        </w:rPr>
        <w:t>)</w:t>
      </w:r>
      <w:r w:rsidR="00010FDE" w:rsidRPr="00734EB8">
        <w:rPr>
          <w:color w:val="000000"/>
          <w:w w:val="0"/>
        </w:rPr>
        <w:t> </w:t>
      </w:r>
      <w:r w:rsidR="004B5A1C" w:rsidRPr="00734EB8">
        <w:rPr>
          <w:color w:val="000000"/>
          <w:w w:val="0"/>
        </w:rPr>
        <w:t>pelos Debenturistas que representem 10% (dez por cento), no mínim</w:t>
      </w:r>
      <w:r w:rsidR="005648A0" w:rsidRPr="00734EB8">
        <w:rPr>
          <w:color w:val="000000"/>
          <w:w w:val="0"/>
        </w:rPr>
        <w:t>o, das Debêntures em Circulação</w:t>
      </w:r>
      <w:r w:rsidR="00D04ABF">
        <w:rPr>
          <w:color w:val="000000"/>
          <w:w w:val="0"/>
        </w:rPr>
        <w:t xml:space="preserve">, </w:t>
      </w:r>
      <w:r w:rsidR="00D04ABF" w:rsidRPr="00D04ABF">
        <w:rPr>
          <w:color w:val="000000"/>
          <w:w w:val="0"/>
        </w:rPr>
        <w:t>ou das Debêntures em Circulação de respectiva série, conforme o caso</w:t>
      </w:r>
      <w:r w:rsidR="005648A0" w:rsidRPr="00734EB8">
        <w:rPr>
          <w:color w:val="000000"/>
          <w:w w:val="0"/>
        </w:rPr>
        <w:t>;</w:t>
      </w:r>
      <w:r w:rsidR="004B5A1C" w:rsidRPr="00734EB8">
        <w:rPr>
          <w:color w:val="000000"/>
          <w:w w:val="0"/>
        </w:rPr>
        <w:t xml:space="preserve"> ou (</w:t>
      </w:r>
      <w:proofErr w:type="spellStart"/>
      <w:r w:rsidR="004B5A1C" w:rsidRPr="00734EB8">
        <w:rPr>
          <w:color w:val="000000"/>
          <w:w w:val="0"/>
        </w:rPr>
        <w:t>iv</w:t>
      </w:r>
      <w:proofErr w:type="spellEnd"/>
      <w:r w:rsidR="004B5A1C" w:rsidRPr="00734EB8">
        <w:rPr>
          <w:color w:val="000000"/>
          <w:w w:val="0"/>
        </w:rPr>
        <w:t>)</w:t>
      </w:r>
      <w:r w:rsidR="00010FDE" w:rsidRPr="00734EB8">
        <w:rPr>
          <w:color w:val="000000"/>
          <w:w w:val="0"/>
        </w:rPr>
        <w:t> </w:t>
      </w:r>
      <w:r w:rsidR="004B5A1C" w:rsidRPr="00734EB8">
        <w:rPr>
          <w:color w:val="000000"/>
          <w:w w:val="0"/>
        </w:rPr>
        <w:t>pela CVM.</w:t>
      </w:r>
    </w:p>
    <w:p w:rsidR="004B5A1C" w:rsidRPr="00734EB8" w:rsidRDefault="004B5A1C" w:rsidP="00D34F35">
      <w:pPr>
        <w:widowControl w:val="0"/>
        <w:tabs>
          <w:tab w:val="left" w:pos="709"/>
        </w:tabs>
        <w:spacing w:line="312" w:lineRule="auto"/>
        <w:jc w:val="both"/>
        <w:rPr>
          <w:color w:val="000000"/>
          <w:w w:val="0"/>
        </w:rPr>
      </w:pPr>
    </w:p>
    <w:p w:rsidR="004B5A1C" w:rsidRPr="00734EB8" w:rsidRDefault="001E62B4" w:rsidP="00D34F35">
      <w:pPr>
        <w:widowControl w:val="0"/>
        <w:tabs>
          <w:tab w:val="left" w:pos="709"/>
        </w:tabs>
        <w:spacing w:line="312" w:lineRule="auto"/>
        <w:jc w:val="both"/>
        <w:rPr>
          <w:color w:val="000000"/>
          <w:w w:val="0"/>
        </w:rPr>
      </w:pPr>
      <w:r w:rsidRPr="001E62B4">
        <w:rPr>
          <w:b/>
          <w:color w:val="000000"/>
          <w:w w:val="0"/>
        </w:rPr>
        <w:t>10</w:t>
      </w:r>
      <w:r w:rsidR="004B5A1C" w:rsidRPr="001E62B4">
        <w:rPr>
          <w:b/>
          <w:color w:val="000000"/>
          <w:w w:val="0"/>
        </w:rPr>
        <w:t>.1.</w:t>
      </w:r>
      <w:r w:rsidR="00D04ABF">
        <w:rPr>
          <w:b/>
          <w:color w:val="000000"/>
          <w:w w:val="0"/>
        </w:rPr>
        <w:t>5</w:t>
      </w:r>
      <w:r w:rsidR="004B5A1C" w:rsidRPr="00734EB8">
        <w:rPr>
          <w:color w:val="000000"/>
          <w:w w:val="0"/>
        </w:rPr>
        <w:tab/>
        <w:t xml:space="preserve">A convocação da AGD se dará mediante anúncio publicado, pelo menos 3 (três) vezes </w:t>
      </w:r>
      <w:r w:rsidR="003A2392" w:rsidRPr="00734EB8">
        <w:rPr>
          <w:color w:val="000000"/>
          <w:w w:val="0"/>
        </w:rPr>
        <w:t xml:space="preserve">nos Jornais de Publicação </w:t>
      </w:r>
      <w:r w:rsidR="004B5A1C" w:rsidRPr="00734EB8">
        <w:rPr>
          <w:color w:val="000000"/>
          <w:w w:val="0"/>
        </w:rPr>
        <w:t>para a divulgação de seus at</w:t>
      </w:r>
      <w:r w:rsidR="000F53DC" w:rsidRPr="00734EB8">
        <w:rPr>
          <w:color w:val="000000"/>
          <w:w w:val="0"/>
        </w:rPr>
        <w:t xml:space="preserve">os, </w:t>
      </w:r>
      <w:r w:rsidR="004B5A1C" w:rsidRPr="00734EB8">
        <w:rPr>
          <w:color w:val="000000"/>
          <w:w w:val="0"/>
        </w:rPr>
        <w:t xml:space="preserve">respeitadas outras regras relacionadas à publicação de anúncio de convocação de assembleias gerais constantes da </w:t>
      </w:r>
      <w:r w:rsidR="00D14E92" w:rsidRPr="00734EB8">
        <w:rPr>
          <w:color w:val="000000"/>
          <w:w w:val="0"/>
        </w:rPr>
        <w:t>Lei</w:t>
      </w:r>
      <w:r w:rsidR="00D14E92">
        <w:rPr>
          <w:color w:val="000000"/>
          <w:w w:val="0"/>
        </w:rPr>
        <w:t xml:space="preserve"> das Sociedades por Ações</w:t>
      </w:r>
      <w:r w:rsidR="004B5A1C" w:rsidRPr="00734EB8">
        <w:rPr>
          <w:color w:val="000000"/>
          <w:w w:val="0"/>
        </w:rPr>
        <w:t>, da regulamentação aplicável e desta Escritura</w:t>
      </w:r>
      <w:r w:rsidR="003A2392" w:rsidRPr="00734EB8">
        <w:rPr>
          <w:color w:val="000000"/>
          <w:w w:val="0"/>
        </w:rPr>
        <w:t xml:space="preserve"> de Emissão</w:t>
      </w:r>
      <w:r w:rsidR="004B5A1C" w:rsidRPr="00734EB8">
        <w:rPr>
          <w:color w:val="000000"/>
          <w:w w:val="0"/>
        </w:rPr>
        <w:t>.</w:t>
      </w:r>
    </w:p>
    <w:p w:rsidR="004B5A1C" w:rsidRPr="00734EB8" w:rsidRDefault="004B5A1C" w:rsidP="00D34F35">
      <w:pPr>
        <w:spacing w:line="312" w:lineRule="auto"/>
        <w:jc w:val="both"/>
        <w:rPr>
          <w:color w:val="000000"/>
          <w:w w:val="0"/>
        </w:rPr>
      </w:pPr>
    </w:p>
    <w:p w:rsidR="00010FDE" w:rsidRPr="00734EB8" w:rsidRDefault="001E62B4" w:rsidP="00D34F35">
      <w:pPr>
        <w:widowControl w:val="0"/>
        <w:tabs>
          <w:tab w:val="left" w:pos="709"/>
        </w:tabs>
        <w:spacing w:line="312" w:lineRule="auto"/>
        <w:jc w:val="both"/>
        <w:rPr>
          <w:color w:val="000000"/>
          <w:w w:val="0"/>
        </w:rPr>
      </w:pPr>
      <w:r w:rsidRPr="001E62B4">
        <w:rPr>
          <w:b/>
          <w:color w:val="000000"/>
          <w:w w:val="0"/>
        </w:rPr>
        <w:t>10</w:t>
      </w:r>
      <w:r w:rsidR="004B5A1C" w:rsidRPr="001E62B4">
        <w:rPr>
          <w:b/>
          <w:color w:val="000000"/>
          <w:w w:val="0"/>
        </w:rPr>
        <w:t>.1.</w:t>
      </w:r>
      <w:r w:rsidR="00D04ABF">
        <w:rPr>
          <w:b/>
          <w:color w:val="000000"/>
          <w:w w:val="0"/>
        </w:rPr>
        <w:t>6</w:t>
      </w:r>
      <w:r w:rsidR="004B5A1C" w:rsidRPr="00734EB8">
        <w:rPr>
          <w:color w:val="000000"/>
          <w:w w:val="0"/>
        </w:rPr>
        <w:tab/>
        <w:t xml:space="preserve">A AGD </w:t>
      </w:r>
      <w:r w:rsidR="00DC5BE4" w:rsidRPr="00734EB8">
        <w:rPr>
          <w:color w:val="000000"/>
          <w:w w:val="0"/>
        </w:rPr>
        <w:t xml:space="preserve">deverá </w:t>
      </w:r>
      <w:r w:rsidR="004B5A1C" w:rsidRPr="00734EB8">
        <w:rPr>
          <w:color w:val="000000"/>
          <w:w w:val="0"/>
        </w:rPr>
        <w:t>ser realizada em prazo mínimo de 8 (oito) dias, contados da data da primeira publicação da convocação. A AGD em segunda convocação somente poderá ser realizada em, no mínimo, 5 (cinco) dias após a data marcada para a instalação da AGD em primeira convocação.</w:t>
      </w:r>
    </w:p>
    <w:p w:rsidR="004B5A1C" w:rsidRPr="00734EB8" w:rsidRDefault="004B5A1C" w:rsidP="00D34F35">
      <w:pPr>
        <w:spacing w:line="312" w:lineRule="auto"/>
        <w:jc w:val="both"/>
        <w:rPr>
          <w:rFonts w:eastAsia="Arial Unicode MS"/>
        </w:rPr>
      </w:pPr>
    </w:p>
    <w:p w:rsidR="008347DE" w:rsidRPr="00734EB8" w:rsidRDefault="008347DE" w:rsidP="00D34F35">
      <w:pPr>
        <w:widowControl w:val="0"/>
        <w:tabs>
          <w:tab w:val="left" w:pos="709"/>
        </w:tabs>
        <w:spacing w:line="312" w:lineRule="auto"/>
        <w:jc w:val="both"/>
        <w:rPr>
          <w:color w:val="000000"/>
          <w:w w:val="0"/>
        </w:rPr>
      </w:pPr>
      <w:r w:rsidRPr="001E62B4">
        <w:rPr>
          <w:b/>
          <w:color w:val="000000"/>
          <w:w w:val="0"/>
        </w:rPr>
        <w:t>1</w:t>
      </w:r>
      <w:r w:rsidR="001E62B4" w:rsidRPr="001E62B4">
        <w:rPr>
          <w:b/>
          <w:color w:val="000000"/>
          <w:w w:val="0"/>
        </w:rPr>
        <w:t>0</w:t>
      </w:r>
      <w:r w:rsidRPr="001E62B4">
        <w:rPr>
          <w:b/>
          <w:color w:val="000000"/>
          <w:w w:val="0"/>
        </w:rPr>
        <w:t>.1.5</w:t>
      </w:r>
      <w:r w:rsidRPr="00734EB8">
        <w:rPr>
          <w:color w:val="000000"/>
          <w:w w:val="0"/>
        </w:rPr>
        <w:tab/>
        <w:t xml:space="preserve">Independentemente das formalidades previstas nesta </w:t>
      </w:r>
      <w:r w:rsidR="00EB0D86" w:rsidRPr="00734EB8">
        <w:rPr>
          <w:color w:val="000000"/>
          <w:w w:val="0"/>
        </w:rPr>
        <w:t>Escritura de Emissão</w:t>
      </w:r>
      <w:r w:rsidRPr="00734EB8">
        <w:rPr>
          <w:color w:val="000000"/>
          <w:w w:val="0"/>
        </w:rPr>
        <w:t xml:space="preserve">, será considerada regular a AGD a que comparecerem todos </w:t>
      </w:r>
      <w:r w:rsidR="00D04ABF" w:rsidRPr="00D04ABF">
        <w:rPr>
          <w:color w:val="000000"/>
          <w:w w:val="0"/>
        </w:rPr>
        <w:t>os titulares de todas as Debêntures em Circulação, ou das Debêntures em Circulação de respectiva série, conforme o caso</w:t>
      </w:r>
      <w:r w:rsidRPr="00734EB8">
        <w:rPr>
          <w:color w:val="000000"/>
          <w:w w:val="0"/>
        </w:rPr>
        <w:t>.</w:t>
      </w:r>
    </w:p>
    <w:p w:rsidR="008347DE" w:rsidRPr="00734EB8" w:rsidRDefault="008347DE" w:rsidP="00D34F35">
      <w:pPr>
        <w:keepNext/>
        <w:keepLines/>
        <w:spacing w:line="312" w:lineRule="auto"/>
        <w:jc w:val="both"/>
        <w:rPr>
          <w:rFonts w:eastAsia="Arial Unicode MS"/>
        </w:rPr>
      </w:pPr>
    </w:p>
    <w:p w:rsidR="00D722A8" w:rsidRPr="00734EB8" w:rsidRDefault="001E62B4" w:rsidP="00D34F35">
      <w:pPr>
        <w:keepNext/>
        <w:keepLines/>
        <w:spacing w:line="312" w:lineRule="auto"/>
        <w:jc w:val="both"/>
        <w:rPr>
          <w:b/>
          <w:color w:val="000000"/>
          <w:w w:val="0"/>
        </w:rPr>
      </w:pPr>
      <w:bookmarkStart w:id="185" w:name="_DV_M385"/>
      <w:bookmarkStart w:id="186" w:name="_DV_M386"/>
      <w:bookmarkStart w:id="187" w:name="_DV_M389"/>
      <w:bookmarkEnd w:id="185"/>
      <w:bookmarkEnd w:id="186"/>
      <w:bookmarkEnd w:id="187"/>
      <w:r>
        <w:rPr>
          <w:b/>
          <w:color w:val="000000"/>
          <w:w w:val="0"/>
        </w:rPr>
        <w:t>10</w:t>
      </w:r>
      <w:r w:rsidR="00D722A8" w:rsidRPr="00734EB8">
        <w:rPr>
          <w:b/>
          <w:color w:val="000000"/>
          <w:w w:val="0"/>
        </w:rPr>
        <w:t>.2</w:t>
      </w:r>
      <w:r w:rsidR="003D0088" w:rsidRPr="00734EB8">
        <w:rPr>
          <w:b/>
          <w:color w:val="000000"/>
          <w:w w:val="0"/>
        </w:rPr>
        <w:tab/>
      </w:r>
      <w:r w:rsidR="00715273" w:rsidRPr="00734EB8">
        <w:rPr>
          <w:b/>
          <w:color w:val="000000"/>
          <w:w w:val="0"/>
        </w:rPr>
        <w:t>Quórum</w:t>
      </w:r>
      <w:r w:rsidR="00D722A8" w:rsidRPr="00734EB8">
        <w:rPr>
          <w:b/>
          <w:color w:val="000000"/>
          <w:w w:val="0"/>
        </w:rPr>
        <w:t xml:space="preserve"> de Instalação</w:t>
      </w:r>
    </w:p>
    <w:p w:rsidR="00D722A8" w:rsidRPr="00734EB8" w:rsidRDefault="00D722A8" w:rsidP="00D34F35">
      <w:pPr>
        <w:keepNext/>
        <w:keepLines/>
        <w:spacing w:line="312" w:lineRule="auto"/>
        <w:jc w:val="both"/>
        <w:rPr>
          <w:color w:val="000000"/>
          <w:w w:val="0"/>
        </w:rPr>
      </w:pPr>
    </w:p>
    <w:p w:rsidR="00D722A8" w:rsidRPr="00734EB8" w:rsidRDefault="001E62B4" w:rsidP="00D34F35">
      <w:pPr>
        <w:pStyle w:val="p0"/>
        <w:keepNext/>
        <w:keepLines/>
        <w:widowControl/>
        <w:tabs>
          <w:tab w:val="clear" w:pos="720"/>
        </w:tabs>
        <w:spacing w:line="312" w:lineRule="auto"/>
        <w:ind w:firstLine="0"/>
        <w:rPr>
          <w:rFonts w:ascii="Times New Roman" w:hAnsi="Times New Roman" w:cs="Times New Roman"/>
          <w:color w:val="000000"/>
          <w:w w:val="0"/>
        </w:rPr>
      </w:pPr>
      <w:bookmarkStart w:id="188" w:name="_DV_M390"/>
      <w:bookmarkEnd w:id="188"/>
      <w:r w:rsidRPr="001E62B4">
        <w:rPr>
          <w:rFonts w:ascii="Times New Roman" w:hAnsi="Times New Roman" w:cs="Times New Roman"/>
          <w:b/>
          <w:color w:val="000000"/>
          <w:w w:val="0"/>
        </w:rPr>
        <w:t>10</w:t>
      </w:r>
      <w:r w:rsidR="00D722A8" w:rsidRPr="001E62B4">
        <w:rPr>
          <w:rFonts w:ascii="Times New Roman" w:hAnsi="Times New Roman" w:cs="Times New Roman"/>
          <w:b/>
          <w:color w:val="000000"/>
          <w:w w:val="0"/>
        </w:rPr>
        <w:t>.2.1</w:t>
      </w:r>
      <w:r w:rsidR="003D0088" w:rsidRPr="00734EB8">
        <w:rPr>
          <w:rFonts w:ascii="Times New Roman" w:hAnsi="Times New Roman" w:cs="Times New Roman"/>
          <w:color w:val="000000"/>
          <w:w w:val="0"/>
        </w:rPr>
        <w:tab/>
      </w:r>
      <w:r w:rsidR="00D722A8" w:rsidRPr="00734EB8">
        <w:rPr>
          <w:rFonts w:ascii="Times New Roman" w:hAnsi="Times New Roman" w:cs="Times New Roman"/>
          <w:color w:val="000000"/>
          <w:w w:val="0"/>
        </w:rPr>
        <w:t>A AGD</w:t>
      </w:r>
      <w:r w:rsidR="003F6A36" w:rsidRPr="00734EB8">
        <w:rPr>
          <w:rFonts w:ascii="Times New Roman" w:hAnsi="Times New Roman" w:cs="Times New Roman"/>
          <w:color w:val="000000"/>
          <w:w w:val="0"/>
        </w:rPr>
        <w:t xml:space="preserve"> </w:t>
      </w:r>
      <w:r w:rsidR="00D722A8" w:rsidRPr="00734EB8">
        <w:rPr>
          <w:rFonts w:ascii="Times New Roman" w:hAnsi="Times New Roman" w:cs="Times New Roman"/>
          <w:color w:val="000000"/>
          <w:w w:val="0"/>
        </w:rPr>
        <w:t>se instalará, em primeira convocação, com a presença de Debenturistas</w:t>
      </w:r>
      <w:r w:rsidR="00517667" w:rsidRPr="00734EB8">
        <w:rPr>
          <w:rFonts w:ascii="Times New Roman" w:hAnsi="Times New Roman" w:cs="Times New Roman"/>
          <w:color w:val="000000"/>
          <w:w w:val="0"/>
        </w:rPr>
        <w:t xml:space="preserve"> </w:t>
      </w:r>
      <w:r w:rsidR="00D722A8" w:rsidRPr="00734EB8">
        <w:rPr>
          <w:rFonts w:ascii="Times New Roman" w:hAnsi="Times New Roman" w:cs="Times New Roman"/>
          <w:color w:val="000000"/>
          <w:w w:val="0"/>
        </w:rPr>
        <w:t>que representem</w:t>
      </w:r>
      <w:r w:rsidR="00D722A8" w:rsidRPr="00734EB8">
        <w:rPr>
          <w:rStyle w:val="Hyperlink"/>
          <w:rFonts w:ascii="Times New Roman" w:hAnsi="Times New Roman" w:cs="Times New Roman"/>
          <w:color w:val="auto"/>
          <w:u w:val="none"/>
        </w:rPr>
        <w:t xml:space="preserve"> </w:t>
      </w:r>
      <w:r w:rsidR="00D722A8" w:rsidRPr="00734EB8">
        <w:rPr>
          <w:rFonts w:ascii="Times New Roman" w:hAnsi="Times New Roman" w:cs="Times New Roman"/>
          <w:color w:val="000000"/>
          <w:w w:val="0"/>
        </w:rPr>
        <w:t>a metade, no mínimo, das Debêntures</w:t>
      </w:r>
      <w:r w:rsidR="00517667" w:rsidRPr="00734EB8">
        <w:rPr>
          <w:rFonts w:ascii="Times New Roman" w:hAnsi="Times New Roman" w:cs="Times New Roman"/>
          <w:color w:val="000000"/>
          <w:w w:val="0"/>
        </w:rPr>
        <w:t xml:space="preserve"> </w:t>
      </w:r>
      <w:r w:rsidR="00D722A8" w:rsidRPr="00734EB8">
        <w:rPr>
          <w:rFonts w:ascii="Times New Roman" w:hAnsi="Times New Roman" w:cs="Times New Roman"/>
          <w:color w:val="000000"/>
          <w:w w:val="0"/>
        </w:rPr>
        <w:t>em Circulação</w:t>
      </w:r>
      <w:r w:rsidR="00D04ABF">
        <w:rPr>
          <w:rFonts w:ascii="Times New Roman" w:hAnsi="Times New Roman" w:cs="Times New Roman"/>
          <w:color w:val="000000"/>
          <w:w w:val="0"/>
        </w:rPr>
        <w:t xml:space="preserve">, </w:t>
      </w:r>
      <w:r w:rsidR="00D04ABF" w:rsidRPr="00D04ABF">
        <w:rPr>
          <w:rFonts w:ascii="Times New Roman" w:hAnsi="Times New Roman" w:cs="Times New Roman"/>
          <w:color w:val="000000"/>
          <w:w w:val="0"/>
        </w:rPr>
        <w:t xml:space="preserve">ou das Debêntures em Circulação de respectiva série, </w:t>
      </w:r>
      <w:r w:rsidR="004B5A1C" w:rsidRPr="00734EB8">
        <w:rPr>
          <w:rFonts w:ascii="Times New Roman" w:hAnsi="Times New Roman" w:cs="Times New Roman"/>
          <w:color w:val="000000"/>
          <w:w w:val="0"/>
        </w:rPr>
        <w:t>e</w:t>
      </w:r>
      <w:r w:rsidR="00D722A8" w:rsidRPr="00734EB8">
        <w:rPr>
          <w:rFonts w:ascii="Times New Roman" w:hAnsi="Times New Roman" w:cs="Times New Roman"/>
          <w:color w:val="000000"/>
          <w:w w:val="0"/>
        </w:rPr>
        <w:t xml:space="preserve"> em segunda convocação, com qualquer </w:t>
      </w:r>
      <w:r w:rsidR="00715273" w:rsidRPr="00734EB8">
        <w:rPr>
          <w:rFonts w:ascii="Times New Roman" w:hAnsi="Times New Roman" w:cs="Times New Roman"/>
          <w:color w:val="000000"/>
          <w:w w:val="0"/>
        </w:rPr>
        <w:t>quórum</w:t>
      </w:r>
      <w:r w:rsidR="00D722A8" w:rsidRPr="00734EB8">
        <w:rPr>
          <w:rFonts w:ascii="Times New Roman" w:hAnsi="Times New Roman" w:cs="Times New Roman"/>
          <w:color w:val="000000"/>
          <w:w w:val="0"/>
        </w:rPr>
        <w:t>.</w:t>
      </w:r>
    </w:p>
    <w:p w:rsidR="00D722A8" w:rsidRPr="00734EB8" w:rsidRDefault="00D722A8" w:rsidP="00D34F35">
      <w:pPr>
        <w:pStyle w:val="p0"/>
        <w:widowControl/>
        <w:tabs>
          <w:tab w:val="clear" w:pos="720"/>
        </w:tabs>
        <w:spacing w:line="312" w:lineRule="auto"/>
        <w:ind w:firstLine="0"/>
        <w:rPr>
          <w:rFonts w:ascii="Times New Roman" w:hAnsi="Times New Roman" w:cs="Times New Roman"/>
          <w:color w:val="000000"/>
          <w:w w:val="0"/>
        </w:rPr>
      </w:pPr>
    </w:p>
    <w:p w:rsidR="00D722A8" w:rsidRPr="00734EB8" w:rsidRDefault="001E62B4" w:rsidP="00D34F35">
      <w:pPr>
        <w:pStyle w:val="p0"/>
        <w:keepNext/>
        <w:keepLines/>
        <w:widowControl/>
        <w:tabs>
          <w:tab w:val="clear" w:pos="720"/>
        </w:tabs>
        <w:spacing w:line="312" w:lineRule="auto"/>
        <w:ind w:firstLine="0"/>
        <w:rPr>
          <w:rFonts w:ascii="Times New Roman" w:hAnsi="Times New Roman" w:cs="Times New Roman"/>
          <w:b/>
          <w:color w:val="000000"/>
          <w:w w:val="0"/>
        </w:rPr>
      </w:pPr>
      <w:bookmarkStart w:id="189" w:name="_DV_M391"/>
      <w:bookmarkEnd w:id="189"/>
      <w:r>
        <w:rPr>
          <w:rFonts w:ascii="Times New Roman" w:hAnsi="Times New Roman" w:cs="Times New Roman"/>
          <w:b/>
          <w:color w:val="000000"/>
          <w:w w:val="0"/>
        </w:rPr>
        <w:t>10</w:t>
      </w:r>
      <w:r w:rsidR="00D722A8" w:rsidRPr="00734EB8">
        <w:rPr>
          <w:rFonts w:ascii="Times New Roman" w:hAnsi="Times New Roman" w:cs="Times New Roman"/>
          <w:b/>
          <w:color w:val="000000"/>
          <w:w w:val="0"/>
        </w:rPr>
        <w:t>.3</w:t>
      </w:r>
      <w:r w:rsidR="00D722A8" w:rsidRPr="00734EB8">
        <w:rPr>
          <w:rFonts w:ascii="Times New Roman" w:hAnsi="Times New Roman" w:cs="Times New Roman"/>
          <w:b/>
          <w:color w:val="000000"/>
          <w:w w:val="0"/>
        </w:rPr>
        <w:tab/>
        <w:t>Mesa Diretora</w:t>
      </w:r>
    </w:p>
    <w:p w:rsidR="00D722A8" w:rsidRPr="00734EB8" w:rsidRDefault="00D722A8" w:rsidP="00D34F35">
      <w:pPr>
        <w:pStyle w:val="p0"/>
        <w:keepNext/>
        <w:keepLines/>
        <w:widowControl/>
        <w:tabs>
          <w:tab w:val="clear" w:pos="720"/>
        </w:tabs>
        <w:spacing w:line="312" w:lineRule="auto"/>
        <w:ind w:firstLine="0"/>
        <w:rPr>
          <w:rFonts w:ascii="Times New Roman" w:hAnsi="Times New Roman" w:cs="Times New Roman"/>
          <w:color w:val="000000"/>
          <w:w w:val="0"/>
        </w:rPr>
      </w:pPr>
    </w:p>
    <w:p w:rsidR="004B5A1C" w:rsidRPr="00734EB8" w:rsidRDefault="00CF0BC6" w:rsidP="00D34F35">
      <w:pPr>
        <w:keepNext/>
        <w:keepLines/>
        <w:spacing w:line="312" w:lineRule="auto"/>
        <w:jc w:val="both"/>
        <w:rPr>
          <w:rFonts w:eastAsia="Arial Unicode MS"/>
        </w:rPr>
      </w:pPr>
      <w:bookmarkStart w:id="190" w:name="_DV_M392"/>
      <w:bookmarkEnd w:id="190"/>
      <w:r w:rsidRPr="00D14E92">
        <w:rPr>
          <w:rFonts w:eastAsia="Arial Unicode MS"/>
          <w:b/>
        </w:rPr>
        <w:t>1</w:t>
      </w:r>
      <w:r w:rsidR="001E62B4" w:rsidRPr="00D14E92">
        <w:rPr>
          <w:rFonts w:eastAsia="Arial Unicode MS"/>
          <w:b/>
        </w:rPr>
        <w:t>0</w:t>
      </w:r>
      <w:r w:rsidR="004B5A1C" w:rsidRPr="00D14E92">
        <w:rPr>
          <w:rFonts w:eastAsia="Arial Unicode MS"/>
          <w:b/>
        </w:rPr>
        <w:t>.3.1</w:t>
      </w:r>
      <w:r w:rsidR="004B5A1C" w:rsidRPr="00734EB8">
        <w:rPr>
          <w:rFonts w:eastAsia="Arial Unicode MS"/>
        </w:rPr>
        <w:tab/>
        <w:t>A presidência da AGD</w:t>
      </w:r>
      <w:r w:rsidR="00E05AC1" w:rsidRPr="00734EB8">
        <w:rPr>
          <w:rFonts w:eastAsia="Arial Unicode MS"/>
        </w:rPr>
        <w:t xml:space="preserve"> </w:t>
      </w:r>
      <w:r w:rsidR="004B5A1C" w:rsidRPr="00734EB8">
        <w:rPr>
          <w:rFonts w:eastAsia="Arial Unicode MS"/>
        </w:rPr>
        <w:t xml:space="preserve">caberá ao Debenturista eleito pelos </w:t>
      </w:r>
      <w:r w:rsidR="004B5A1C" w:rsidRPr="00734EB8">
        <w:t xml:space="preserve">Debenturistas </w:t>
      </w:r>
      <w:r w:rsidR="004B5A1C" w:rsidRPr="00734EB8">
        <w:rPr>
          <w:rFonts w:eastAsia="Arial Unicode MS"/>
        </w:rPr>
        <w:t>ou àquele que for designado pela CVM.</w:t>
      </w:r>
    </w:p>
    <w:p w:rsidR="00D722A8" w:rsidRPr="00734EB8" w:rsidRDefault="00D722A8" w:rsidP="00D34F35">
      <w:pPr>
        <w:pStyle w:val="p0"/>
        <w:widowControl/>
        <w:tabs>
          <w:tab w:val="clear" w:pos="720"/>
        </w:tabs>
        <w:spacing w:line="312" w:lineRule="auto"/>
        <w:ind w:firstLine="0"/>
        <w:rPr>
          <w:rFonts w:ascii="Times New Roman" w:hAnsi="Times New Roman" w:cs="Times New Roman"/>
          <w:color w:val="000000"/>
          <w:w w:val="0"/>
        </w:rPr>
      </w:pPr>
    </w:p>
    <w:p w:rsidR="00D722A8" w:rsidRPr="00734EB8" w:rsidRDefault="00CF0BC6" w:rsidP="00D34F35">
      <w:pPr>
        <w:keepNext/>
        <w:keepLines/>
        <w:spacing w:line="312" w:lineRule="auto"/>
        <w:jc w:val="both"/>
        <w:rPr>
          <w:b/>
          <w:color w:val="000000"/>
          <w:w w:val="0"/>
        </w:rPr>
      </w:pPr>
      <w:bookmarkStart w:id="191" w:name="_DV_M393"/>
      <w:bookmarkEnd w:id="191"/>
      <w:r w:rsidRPr="00734EB8">
        <w:rPr>
          <w:b/>
          <w:color w:val="000000"/>
          <w:w w:val="0"/>
        </w:rPr>
        <w:lastRenderedPageBreak/>
        <w:t>1</w:t>
      </w:r>
      <w:r w:rsidR="001E62B4">
        <w:rPr>
          <w:b/>
          <w:color w:val="000000"/>
          <w:w w:val="0"/>
        </w:rPr>
        <w:t>0</w:t>
      </w:r>
      <w:r w:rsidR="00D722A8" w:rsidRPr="00734EB8">
        <w:rPr>
          <w:b/>
          <w:color w:val="000000"/>
          <w:w w:val="0"/>
        </w:rPr>
        <w:t>.4.</w:t>
      </w:r>
      <w:r w:rsidR="00D722A8" w:rsidRPr="00734EB8">
        <w:rPr>
          <w:b/>
          <w:color w:val="000000"/>
          <w:w w:val="0"/>
        </w:rPr>
        <w:tab/>
      </w:r>
      <w:r w:rsidR="00715273" w:rsidRPr="00734EB8">
        <w:rPr>
          <w:b/>
          <w:color w:val="000000"/>
          <w:w w:val="0"/>
        </w:rPr>
        <w:t>Quórum</w:t>
      </w:r>
      <w:r w:rsidR="00D722A8" w:rsidRPr="00734EB8">
        <w:rPr>
          <w:b/>
          <w:color w:val="000000"/>
          <w:w w:val="0"/>
        </w:rPr>
        <w:t xml:space="preserve"> de Deliberação</w:t>
      </w:r>
    </w:p>
    <w:p w:rsidR="00D722A8" w:rsidRPr="00734EB8" w:rsidRDefault="00D722A8" w:rsidP="00D34F35">
      <w:pPr>
        <w:spacing w:line="312" w:lineRule="auto"/>
        <w:jc w:val="both"/>
        <w:rPr>
          <w:color w:val="000000"/>
          <w:w w:val="0"/>
        </w:rPr>
      </w:pPr>
    </w:p>
    <w:p w:rsidR="004B5A1C" w:rsidRPr="00734EB8" w:rsidRDefault="00CF0BC6" w:rsidP="00D34F35">
      <w:pPr>
        <w:keepNext/>
        <w:spacing w:line="312" w:lineRule="auto"/>
        <w:jc w:val="both"/>
        <w:rPr>
          <w:rFonts w:eastAsia="Arial Unicode MS"/>
        </w:rPr>
      </w:pPr>
      <w:bookmarkStart w:id="192" w:name="_DV_C435"/>
      <w:r w:rsidRPr="00D14E92">
        <w:rPr>
          <w:rStyle w:val="DeltaViewInsertion"/>
          <w:b/>
          <w:color w:val="000000"/>
          <w:w w:val="0"/>
          <w:u w:val="none"/>
        </w:rPr>
        <w:t>1</w:t>
      </w:r>
      <w:r w:rsidR="001E62B4" w:rsidRPr="00D14E92">
        <w:rPr>
          <w:rStyle w:val="DeltaViewInsertion"/>
          <w:b/>
          <w:color w:val="000000"/>
          <w:w w:val="0"/>
          <w:u w:val="none"/>
        </w:rPr>
        <w:t>0</w:t>
      </w:r>
      <w:r w:rsidR="00D722A8" w:rsidRPr="00D14E92">
        <w:rPr>
          <w:rStyle w:val="DeltaViewInsertion"/>
          <w:b/>
          <w:color w:val="000000"/>
          <w:w w:val="0"/>
          <w:u w:val="none"/>
        </w:rPr>
        <w:t>.4.1</w:t>
      </w:r>
      <w:bookmarkStart w:id="193" w:name="_DV_M394"/>
      <w:bookmarkEnd w:id="192"/>
      <w:bookmarkEnd w:id="193"/>
      <w:r w:rsidR="00D722A8" w:rsidRPr="00734EB8">
        <w:rPr>
          <w:rStyle w:val="DeltaViewInsertion"/>
          <w:color w:val="000000"/>
          <w:w w:val="0"/>
          <w:u w:val="none"/>
        </w:rPr>
        <w:tab/>
      </w:r>
      <w:bookmarkStart w:id="194" w:name="_Ref130286717"/>
      <w:r w:rsidR="00D722A8" w:rsidRPr="00734EB8">
        <w:rPr>
          <w:color w:val="000000"/>
        </w:rPr>
        <w:t xml:space="preserve">Nas deliberações da AGD, a cada Debênture caberá um voto, admitida a constituição de mandatário, </w:t>
      </w:r>
      <w:proofErr w:type="gramStart"/>
      <w:r w:rsidR="00D722A8" w:rsidRPr="00734EB8">
        <w:rPr>
          <w:color w:val="000000"/>
        </w:rPr>
        <w:t>Debenturista</w:t>
      </w:r>
      <w:proofErr w:type="gramEnd"/>
      <w:r w:rsidR="00D722A8" w:rsidRPr="00734EB8">
        <w:rPr>
          <w:color w:val="000000"/>
        </w:rPr>
        <w:t xml:space="preserve"> ou não. </w:t>
      </w:r>
      <w:r w:rsidR="004B5A1C" w:rsidRPr="00734EB8">
        <w:rPr>
          <w:rFonts w:eastAsia="Arial Unicode MS"/>
        </w:rPr>
        <w:t xml:space="preserve">As deliberações serão tomadas </w:t>
      </w:r>
      <w:r w:rsidR="00832E48" w:rsidRPr="00734EB8">
        <w:rPr>
          <w:rFonts w:eastAsia="Arial Unicode MS"/>
        </w:rPr>
        <w:t xml:space="preserve">por </w:t>
      </w:r>
      <w:r w:rsidR="00504632" w:rsidRPr="00734EB8">
        <w:rPr>
          <w:rFonts w:eastAsia="Arial Unicode MS"/>
        </w:rPr>
        <w:t>D</w:t>
      </w:r>
      <w:r w:rsidR="00832E48" w:rsidRPr="00734EB8">
        <w:rPr>
          <w:rFonts w:eastAsia="Arial Unicode MS"/>
        </w:rPr>
        <w:t>ebenturistas que representem</w:t>
      </w:r>
      <w:r w:rsidR="00504632" w:rsidRPr="00734EB8">
        <w:rPr>
          <w:rFonts w:eastAsia="Arial Unicode MS"/>
        </w:rPr>
        <w:t xml:space="preserve"> mais de</w:t>
      </w:r>
      <w:r w:rsidR="00832E48" w:rsidRPr="00734EB8">
        <w:rPr>
          <w:rFonts w:eastAsia="Arial Unicode MS"/>
        </w:rPr>
        <w:t xml:space="preserve"> </w:t>
      </w:r>
      <w:r w:rsidR="00504632" w:rsidRPr="00734EB8">
        <w:rPr>
          <w:rFonts w:eastAsia="Arial Unicode MS"/>
        </w:rPr>
        <w:t>5</w:t>
      </w:r>
      <w:r w:rsidR="00832E48" w:rsidRPr="00734EB8">
        <w:rPr>
          <w:rFonts w:eastAsia="Arial Unicode MS"/>
        </w:rPr>
        <w:t>0% (</w:t>
      </w:r>
      <w:r w:rsidR="00504632" w:rsidRPr="00734EB8">
        <w:rPr>
          <w:rFonts w:eastAsia="Arial Unicode MS"/>
        </w:rPr>
        <w:t>cinquenta</w:t>
      </w:r>
      <w:r w:rsidR="00832E48" w:rsidRPr="00734EB8">
        <w:rPr>
          <w:rFonts w:eastAsia="Arial Unicode MS"/>
        </w:rPr>
        <w:t xml:space="preserve"> por cento) das Debêntures em Circulação</w:t>
      </w:r>
      <w:r w:rsidR="004B5A1C" w:rsidRPr="00734EB8">
        <w:rPr>
          <w:rFonts w:eastAsia="Arial Unicode MS"/>
        </w:rPr>
        <w:t xml:space="preserve">, </w:t>
      </w:r>
      <w:r w:rsidR="00D04ABF" w:rsidRPr="00D04ABF">
        <w:rPr>
          <w:rFonts w:eastAsia="Arial Unicode MS"/>
        </w:rPr>
        <w:t xml:space="preserve">ou das Debêntures em Circulação de respectiva série, conforme o caso, </w:t>
      </w:r>
      <w:r w:rsidR="004B5A1C" w:rsidRPr="00734EB8">
        <w:rPr>
          <w:rFonts w:eastAsia="Arial Unicode MS"/>
        </w:rPr>
        <w:t>exceto quando de outra forma prevista nesta Escritura</w:t>
      </w:r>
      <w:r w:rsidR="003A2392" w:rsidRPr="00734EB8">
        <w:rPr>
          <w:color w:val="000000"/>
          <w:w w:val="0"/>
        </w:rPr>
        <w:t xml:space="preserve"> de Emissão</w:t>
      </w:r>
      <w:r w:rsidR="004B5A1C" w:rsidRPr="00734EB8">
        <w:rPr>
          <w:rFonts w:eastAsia="Arial Unicode MS"/>
        </w:rPr>
        <w:t xml:space="preserve"> e nas hipóteses de alteração de prazos, valor e forma de remuneração</w:t>
      </w:r>
      <w:r w:rsidR="00C854B3" w:rsidRPr="00734EB8">
        <w:rPr>
          <w:rFonts w:eastAsia="Arial Unicode MS"/>
        </w:rPr>
        <w:t xml:space="preserve"> </w:t>
      </w:r>
      <w:r w:rsidR="007C3B98" w:rsidRPr="00734EB8">
        <w:rPr>
          <w:rFonts w:eastAsia="Arial Unicode MS"/>
        </w:rPr>
        <w:t xml:space="preserve">e </w:t>
      </w:r>
      <w:r w:rsidR="00926FBD" w:rsidRPr="00734EB8">
        <w:rPr>
          <w:rFonts w:eastAsia="Arial Unicode MS"/>
        </w:rPr>
        <w:t xml:space="preserve">hipóteses </w:t>
      </w:r>
      <w:r w:rsidR="003A2392" w:rsidRPr="00734EB8">
        <w:rPr>
          <w:rFonts w:eastAsia="Arial Unicode MS"/>
        </w:rPr>
        <w:t xml:space="preserve">de </w:t>
      </w:r>
      <w:r w:rsidR="007C3B98" w:rsidRPr="00734EB8">
        <w:rPr>
          <w:rFonts w:eastAsia="Arial Unicode MS"/>
        </w:rPr>
        <w:t>Vencimento Antecipado</w:t>
      </w:r>
      <w:r w:rsidR="0039599C" w:rsidRPr="00734EB8">
        <w:rPr>
          <w:rFonts w:eastAsia="Arial Unicode MS"/>
        </w:rPr>
        <w:t>, inclusive no caso de renúncia ou perdão temporário</w:t>
      </w:r>
      <w:r w:rsidR="00F0739B" w:rsidRPr="00734EB8">
        <w:rPr>
          <w:rFonts w:eastAsia="Arial Unicode MS"/>
        </w:rPr>
        <w:t xml:space="preserve">, que dependerão da aprovação de Debenturistas representando </w:t>
      </w:r>
      <w:r w:rsidR="0043102E" w:rsidRPr="00734EB8">
        <w:rPr>
          <w:rFonts w:eastAsia="Arial Unicode MS"/>
        </w:rPr>
        <w:t>90% (noventa por cento</w:t>
      </w:r>
      <w:r w:rsidR="000C672A" w:rsidRPr="00734EB8">
        <w:rPr>
          <w:rFonts w:eastAsia="Arial Unicode MS"/>
        </w:rPr>
        <w:t>)</w:t>
      </w:r>
      <w:r w:rsidR="007C3B98" w:rsidRPr="00734EB8">
        <w:rPr>
          <w:rFonts w:eastAsia="Arial Unicode MS"/>
        </w:rPr>
        <w:t xml:space="preserve"> </w:t>
      </w:r>
      <w:r w:rsidR="00F0739B" w:rsidRPr="00734EB8">
        <w:rPr>
          <w:rFonts w:eastAsia="Arial Unicode MS"/>
        </w:rPr>
        <w:t>das Debêntures em Circulação</w:t>
      </w:r>
      <w:r w:rsidR="00D04ABF">
        <w:rPr>
          <w:rFonts w:eastAsia="Arial Unicode MS"/>
        </w:rPr>
        <w:t xml:space="preserve">, </w:t>
      </w:r>
      <w:r w:rsidR="00D04ABF" w:rsidRPr="00D04ABF">
        <w:rPr>
          <w:rFonts w:eastAsia="Arial Unicode MS"/>
        </w:rPr>
        <w:t>ou das Debêntures em Circulação de respectiva série, conforme o caso</w:t>
      </w:r>
      <w:r w:rsidR="00D04ABF">
        <w:rPr>
          <w:rFonts w:eastAsia="Arial Unicode MS"/>
        </w:rPr>
        <w:t>.</w:t>
      </w:r>
    </w:p>
    <w:bookmarkEnd w:id="194"/>
    <w:p w:rsidR="00D722A8" w:rsidRPr="00734EB8" w:rsidRDefault="00D722A8" w:rsidP="00D34F35">
      <w:pPr>
        <w:spacing w:line="312" w:lineRule="auto"/>
        <w:jc w:val="both"/>
        <w:rPr>
          <w:color w:val="000000"/>
          <w:w w:val="0"/>
        </w:rPr>
      </w:pPr>
    </w:p>
    <w:p w:rsidR="004B5A1C" w:rsidRPr="00734EB8" w:rsidRDefault="00CF0BC6" w:rsidP="00D34F35">
      <w:pPr>
        <w:spacing w:line="312" w:lineRule="auto"/>
        <w:jc w:val="both"/>
        <w:rPr>
          <w:rFonts w:eastAsia="Arial Unicode MS"/>
        </w:rPr>
      </w:pPr>
      <w:r w:rsidRPr="00D14E92">
        <w:rPr>
          <w:rFonts w:eastAsia="Arial Unicode MS"/>
          <w:b/>
        </w:rPr>
        <w:t>1</w:t>
      </w:r>
      <w:r w:rsidR="001E62B4" w:rsidRPr="00D14E92">
        <w:rPr>
          <w:rFonts w:eastAsia="Arial Unicode MS"/>
          <w:b/>
        </w:rPr>
        <w:t>0</w:t>
      </w:r>
      <w:r w:rsidR="0023302A" w:rsidRPr="00D14E92">
        <w:rPr>
          <w:rFonts w:eastAsia="Arial Unicode MS"/>
          <w:b/>
        </w:rPr>
        <w:t>.4.2</w:t>
      </w:r>
      <w:r w:rsidR="001E62B4">
        <w:rPr>
          <w:rFonts w:eastAsia="Arial Unicode MS"/>
        </w:rPr>
        <w:tab/>
      </w:r>
      <w:r w:rsidR="004B5A1C" w:rsidRPr="00734EB8">
        <w:rPr>
          <w:rFonts w:eastAsia="Arial Unicode MS"/>
        </w:rPr>
        <w:t xml:space="preserve">A alteração dos </w:t>
      </w:r>
      <w:r w:rsidR="00715273" w:rsidRPr="00734EB8">
        <w:rPr>
          <w:rFonts w:eastAsia="Arial Unicode MS"/>
        </w:rPr>
        <w:t>quóruns</w:t>
      </w:r>
      <w:r w:rsidR="004B5A1C" w:rsidRPr="00734EB8">
        <w:rPr>
          <w:rFonts w:eastAsia="Arial Unicode MS"/>
        </w:rPr>
        <w:t xml:space="preserve"> qualificados previstos na presente Escritura</w:t>
      </w:r>
      <w:r w:rsidR="003A2392" w:rsidRPr="00734EB8">
        <w:rPr>
          <w:color w:val="000000"/>
          <w:w w:val="0"/>
        </w:rPr>
        <w:t xml:space="preserve"> de Emissão</w:t>
      </w:r>
      <w:r w:rsidR="004B5A1C" w:rsidRPr="00734EB8">
        <w:rPr>
          <w:rFonts w:eastAsia="Arial Unicode MS"/>
        </w:rPr>
        <w:t xml:space="preserve"> depender</w:t>
      </w:r>
      <w:r w:rsidR="00631F15" w:rsidRPr="00734EB8">
        <w:rPr>
          <w:rFonts w:eastAsia="Arial Unicode MS"/>
        </w:rPr>
        <w:t>á</w:t>
      </w:r>
      <w:r w:rsidR="004B5A1C" w:rsidRPr="00734EB8">
        <w:rPr>
          <w:rFonts w:eastAsia="Arial Unicode MS"/>
        </w:rPr>
        <w:t xml:space="preserve"> da aprovação da totalidade das Debêntures em Circulação</w:t>
      </w:r>
      <w:r w:rsidR="0087368D" w:rsidRPr="00734EB8">
        <w:t xml:space="preserve"> que for</w:t>
      </w:r>
      <w:r w:rsidR="00715273" w:rsidRPr="00734EB8">
        <w:t>em</w:t>
      </w:r>
      <w:r w:rsidR="0087368D" w:rsidRPr="00734EB8">
        <w:t xml:space="preserve"> afetada</w:t>
      </w:r>
      <w:r w:rsidR="00715273" w:rsidRPr="00734EB8">
        <w:t>s</w:t>
      </w:r>
      <w:r w:rsidR="0087368D" w:rsidRPr="00734EB8">
        <w:t xml:space="preserve"> pela alteração</w:t>
      </w:r>
      <w:r w:rsidR="004B5A1C" w:rsidRPr="00734EB8">
        <w:rPr>
          <w:rFonts w:eastAsia="Arial Unicode MS"/>
        </w:rPr>
        <w:t>.</w:t>
      </w:r>
    </w:p>
    <w:p w:rsidR="006D08B5" w:rsidRPr="00734EB8" w:rsidRDefault="006D08B5" w:rsidP="00D34F35">
      <w:pPr>
        <w:spacing w:line="312" w:lineRule="auto"/>
        <w:jc w:val="both"/>
        <w:rPr>
          <w:rFonts w:eastAsia="Arial Unicode MS"/>
        </w:rPr>
      </w:pPr>
    </w:p>
    <w:p w:rsidR="00DC5BE4" w:rsidRPr="00734EB8" w:rsidRDefault="0039599C" w:rsidP="00D34F35">
      <w:pPr>
        <w:spacing w:line="312" w:lineRule="auto"/>
        <w:jc w:val="both"/>
        <w:rPr>
          <w:rFonts w:eastAsia="Arial Unicode MS"/>
        </w:rPr>
      </w:pPr>
      <w:r w:rsidRPr="00D14E92">
        <w:rPr>
          <w:rFonts w:eastAsia="Arial Unicode MS"/>
          <w:b/>
        </w:rPr>
        <w:t>1</w:t>
      </w:r>
      <w:r w:rsidR="001E62B4" w:rsidRPr="00D14E92">
        <w:rPr>
          <w:rFonts w:eastAsia="Arial Unicode MS"/>
          <w:b/>
        </w:rPr>
        <w:t>0</w:t>
      </w:r>
      <w:r w:rsidRPr="00D14E92">
        <w:rPr>
          <w:rFonts w:eastAsia="Arial Unicode MS"/>
          <w:b/>
        </w:rPr>
        <w:t>.4.3</w:t>
      </w:r>
      <w:r w:rsidRPr="00734EB8">
        <w:rPr>
          <w:rFonts w:eastAsia="Arial Unicode MS"/>
        </w:rPr>
        <w:tab/>
        <w:t xml:space="preserve">As deliberações tomadas pelos Debenturistas em </w:t>
      </w:r>
      <w:r w:rsidR="0087368D" w:rsidRPr="00734EB8">
        <w:rPr>
          <w:rFonts w:eastAsia="Arial Unicode MS"/>
        </w:rPr>
        <w:t>AGD</w:t>
      </w:r>
      <w:r w:rsidRPr="00734EB8">
        <w:rPr>
          <w:rFonts w:eastAsia="Arial Unicode MS"/>
        </w:rPr>
        <w:t xml:space="preserve"> no âmbito de sua competência legal, observados os </w:t>
      </w:r>
      <w:r w:rsidR="00715273" w:rsidRPr="00734EB8">
        <w:rPr>
          <w:rFonts w:eastAsia="Arial Unicode MS"/>
        </w:rPr>
        <w:t>quóruns</w:t>
      </w:r>
      <w:r w:rsidRPr="00734EB8">
        <w:rPr>
          <w:rFonts w:eastAsia="Arial Unicode MS"/>
        </w:rPr>
        <w:t xml:space="preserve"> nesta Escritura</w:t>
      </w:r>
      <w:r w:rsidR="003A2392" w:rsidRPr="00734EB8">
        <w:rPr>
          <w:color w:val="000000"/>
          <w:w w:val="0"/>
        </w:rPr>
        <w:t xml:space="preserve"> de Emissão</w:t>
      </w:r>
      <w:r w:rsidRPr="00734EB8">
        <w:rPr>
          <w:rFonts w:eastAsia="Arial Unicode MS"/>
        </w:rPr>
        <w:t xml:space="preserve">, vincularão a Emissora e obrigarão todos os titulares de Debêntures, </w:t>
      </w:r>
      <w:r w:rsidR="00D04ABF" w:rsidRPr="00D04ABF">
        <w:rPr>
          <w:rFonts w:eastAsia="Arial Unicode MS"/>
        </w:rPr>
        <w:t xml:space="preserve">ou das Debêntures de respectiva série, conforme o caso, </w:t>
      </w:r>
      <w:r w:rsidRPr="00734EB8">
        <w:rPr>
          <w:rFonts w:eastAsia="Arial Unicode MS"/>
        </w:rPr>
        <w:t xml:space="preserve">independentemente de terem comparecido à </w:t>
      </w:r>
      <w:r w:rsidR="007D792F" w:rsidRPr="00734EB8">
        <w:rPr>
          <w:rFonts w:eastAsia="Arial Unicode MS"/>
        </w:rPr>
        <w:t>AGD</w:t>
      </w:r>
      <w:r w:rsidRPr="00734EB8">
        <w:rPr>
          <w:rFonts w:eastAsia="Arial Unicode MS"/>
        </w:rPr>
        <w:t xml:space="preserve"> ou do voto proferido nas respectivas </w:t>
      </w:r>
      <w:r w:rsidR="0087368D" w:rsidRPr="00734EB8">
        <w:rPr>
          <w:rFonts w:eastAsia="Arial Unicode MS"/>
        </w:rPr>
        <w:t>AGD</w:t>
      </w:r>
      <w:r w:rsidR="00F92B04">
        <w:rPr>
          <w:rFonts w:eastAsia="Arial Unicode MS"/>
        </w:rPr>
        <w:t xml:space="preserve">, observado </w:t>
      </w:r>
      <w:r w:rsidR="00730569">
        <w:rPr>
          <w:rFonts w:eastAsia="Arial Unicode MS"/>
        </w:rPr>
        <w:t xml:space="preserve">que as deliberações tomadas pelos Debenturistas em AGD referentes às </w:t>
      </w:r>
      <w:r w:rsidR="00730569" w:rsidRPr="00734EB8">
        <w:rPr>
          <w:rFonts w:eastAsia="Arial Unicode MS"/>
        </w:rPr>
        <w:t>hipóteses de Vencimento Antecipado</w:t>
      </w:r>
      <w:r w:rsidR="00730569" w:rsidRPr="00730569">
        <w:rPr>
          <w:rFonts w:eastAsia="Arial Unicode MS"/>
        </w:rPr>
        <w:t xml:space="preserve"> </w:t>
      </w:r>
      <w:r w:rsidR="00730569" w:rsidRPr="00734EB8">
        <w:rPr>
          <w:rFonts w:eastAsia="Arial Unicode MS"/>
        </w:rPr>
        <w:t>vincularão a Emissora e obrigarão todos os titulares de Debêntures</w:t>
      </w:r>
      <w:r w:rsidR="00730569">
        <w:rPr>
          <w:rFonts w:eastAsia="Arial Unicode MS"/>
        </w:rPr>
        <w:t>.</w:t>
      </w:r>
    </w:p>
    <w:p w:rsidR="00010FDE" w:rsidRPr="00734EB8" w:rsidRDefault="00010FDE" w:rsidP="00D34F35">
      <w:pPr>
        <w:spacing w:line="312" w:lineRule="auto"/>
        <w:jc w:val="both"/>
        <w:rPr>
          <w:rFonts w:eastAsia="Arial Unicode MS"/>
        </w:rPr>
      </w:pPr>
    </w:p>
    <w:p w:rsidR="00010FDE" w:rsidRPr="00734EB8" w:rsidRDefault="00010FDE" w:rsidP="00D34F35">
      <w:pPr>
        <w:spacing w:line="312" w:lineRule="auto"/>
        <w:jc w:val="both"/>
        <w:rPr>
          <w:rFonts w:eastAsia="Arial Unicode MS"/>
        </w:rPr>
      </w:pPr>
      <w:r w:rsidRPr="00D14E92">
        <w:rPr>
          <w:rFonts w:eastAsia="Arial Unicode MS"/>
          <w:b/>
        </w:rPr>
        <w:t>1</w:t>
      </w:r>
      <w:r w:rsidR="001E62B4" w:rsidRPr="00D14E92">
        <w:rPr>
          <w:rFonts w:eastAsia="Arial Unicode MS"/>
          <w:b/>
        </w:rPr>
        <w:t>0</w:t>
      </w:r>
      <w:r w:rsidRPr="00D14E92">
        <w:rPr>
          <w:rFonts w:eastAsia="Arial Unicode MS"/>
          <w:b/>
        </w:rPr>
        <w:t>.4.4</w:t>
      </w:r>
      <w:r w:rsidRPr="00734EB8">
        <w:rPr>
          <w:rFonts w:eastAsia="Arial Unicode MS"/>
        </w:rPr>
        <w:tab/>
        <w:t xml:space="preserve">Será facultada a presença dos representantes legais da Emissora nas </w:t>
      </w:r>
      <w:proofErr w:type="spellStart"/>
      <w:r w:rsidRPr="00734EB8">
        <w:rPr>
          <w:rFonts w:eastAsia="Arial Unicode MS"/>
        </w:rPr>
        <w:t>AGDs</w:t>
      </w:r>
      <w:proofErr w:type="spellEnd"/>
      <w:r w:rsidRPr="00734EB8">
        <w:rPr>
          <w:rFonts w:eastAsia="Arial Unicode MS"/>
        </w:rPr>
        <w:t>, a não ser quando ela seja solicitada pelos Debenturistas e pelo Agente Fiduciário nos termos desta Escritura</w:t>
      </w:r>
      <w:r w:rsidR="004B0F02" w:rsidRPr="00734EB8">
        <w:rPr>
          <w:color w:val="000000"/>
          <w:w w:val="0"/>
        </w:rPr>
        <w:t xml:space="preserve"> </w:t>
      </w:r>
      <w:r w:rsidR="007D792F" w:rsidRPr="00734EB8">
        <w:rPr>
          <w:color w:val="000000"/>
          <w:w w:val="0"/>
        </w:rPr>
        <w:t>de Emissão</w:t>
      </w:r>
      <w:r w:rsidRPr="00734EB8">
        <w:rPr>
          <w:rFonts w:eastAsia="Arial Unicode MS"/>
        </w:rPr>
        <w:t>, hipótese em que será obrigatória.</w:t>
      </w:r>
    </w:p>
    <w:p w:rsidR="00010FDE" w:rsidRPr="00734EB8" w:rsidRDefault="00010FDE" w:rsidP="00D34F35">
      <w:pPr>
        <w:spacing w:line="312" w:lineRule="auto"/>
        <w:jc w:val="both"/>
        <w:rPr>
          <w:rFonts w:eastAsia="Arial Unicode MS"/>
        </w:rPr>
      </w:pPr>
    </w:p>
    <w:p w:rsidR="00010FDE" w:rsidRPr="00734EB8" w:rsidRDefault="00010FDE" w:rsidP="00D34F35">
      <w:pPr>
        <w:spacing w:line="312" w:lineRule="auto"/>
        <w:jc w:val="both"/>
        <w:rPr>
          <w:rFonts w:eastAsia="Arial Unicode MS"/>
        </w:rPr>
      </w:pPr>
      <w:r w:rsidRPr="00D14E92">
        <w:rPr>
          <w:rFonts w:eastAsia="Arial Unicode MS"/>
          <w:b/>
        </w:rPr>
        <w:t>1</w:t>
      </w:r>
      <w:r w:rsidR="001E62B4" w:rsidRPr="00D14E92">
        <w:rPr>
          <w:rFonts w:eastAsia="Arial Unicode MS"/>
          <w:b/>
        </w:rPr>
        <w:t>0</w:t>
      </w:r>
      <w:r w:rsidRPr="00D14E92">
        <w:rPr>
          <w:rFonts w:eastAsia="Arial Unicode MS"/>
          <w:b/>
        </w:rPr>
        <w:t>.4.5</w:t>
      </w:r>
      <w:r w:rsidRPr="00734EB8">
        <w:rPr>
          <w:rFonts w:eastAsia="Arial Unicode MS"/>
        </w:rPr>
        <w:tab/>
        <w:t xml:space="preserve">O Agente Fiduciário deverá comparecer às </w:t>
      </w:r>
      <w:proofErr w:type="spellStart"/>
      <w:r w:rsidRPr="00734EB8">
        <w:rPr>
          <w:rFonts w:eastAsia="Arial Unicode MS"/>
        </w:rPr>
        <w:t>AGDs</w:t>
      </w:r>
      <w:proofErr w:type="spellEnd"/>
      <w:r w:rsidRPr="00734EB8">
        <w:rPr>
          <w:rFonts w:eastAsia="Arial Unicode MS"/>
        </w:rPr>
        <w:t xml:space="preserve"> para prestar a quaisquer dos Debenturistas as informações que lhe forem solicitadas</w:t>
      </w:r>
    </w:p>
    <w:p w:rsidR="006D08B5" w:rsidRDefault="006D08B5" w:rsidP="00D34F35">
      <w:pPr>
        <w:spacing w:line="312" w:lineRule="auto"/>
        <w:jc w:val="both"/>
        <w:rPr>
          <w:color w:val="000000"/>
          <w:w w:val="0"/>
        </w:rPr>
      </w:pPr>
    </w:p>
    <w:p w:rsidR="00D14E92" w:rsidRDefault="00D14E92" w:rsidP="00D34F35">
      <w:pPr>
        <w:spacing w:line="312" w:lineRule="auto"/>
        <w:jc w:val="both"/>
        <w:rPr>
          <w:color w:val="000000"/>
          <w:w w:val="0"/>
        </w:rPr>
      </w:pPr>
    </w:p>
    <w:p w:rsidR="00D722A8" w:rsidRPr="00734EB8" w:rsidRDefault="001E62B4" w:rsidP="00D34F35">
      <w:pPr>
        <w:pStyle w:val="Ttulo1"/>
      </w:pPr>
      <w:bookmarkStart w:id="195" w:name="_DV_M406"/>
      <w:bookmarkStart w:id="196" w:name="_Toc476222023"/>
      <w:bookmarkEnd w:id="195"/>
      <w:r>
        <w:t>11</w:t>
      </w:r>
      <w:r w:rsidR="00926FBD">
        <w:t>.</w:t>
      </w:r>
      <w:r>
        <w:tab/>
      </w:r>
      <w:r w:rsidR="00FA0130" w:rsidRPr="00734EB8">
        <w:t>DECLARAÇÕES E GARANTIAS</w:t>
      </w:r>
      <w:bookmarkStart w:id="197" w:name="_DV_C457"/>
      <w:r w:rsidR="00D722A8" w:rsidRPr="00734EB8">
        <w:rPr>
          <w:rStyle w:val="DeltaViewInsertion"/>
          <w:rFonts w:ascii="Times New Roman" w:hAnsi="Times New Roman"/>
          <w:smallCaps w:val="0"/>
          <w:color w:val="000000"/>
          <w:u w:val="none"/>
        </w:rPr>
        <w:t xml:space="preserve"> DA EMISSORA</w:t>
      </w:r>
      <w:bookmarkEnd w:id="196"/>
      <w:bookmarkEnd w:id="197"/>
      <w:r w:rsidR="0065513E" w:rsidRPr="00734EB8">
        <w:rPr>
          <w:rStyle w:val="DeltaViewInsertion"/>
          <w:rFonts w:ascii="Times New Roman" w:hAnsi="Times New Roman"/>
          <w:smallCaps w:val="0"/>
          <w:color w:val="000000"/>
          <w:u w:val="none"/>
        </w:rPr>
        <w:t xml:space="preserve"> E</w:t>
      </w:r>
      <w:r w:rsidR="004B0F02" w:rsidRPr="00734EB8">
        <w:rPr>
          <w:rStyle w:val="DeltaViewInsertion"/>
          <w:rFonts w:ascii="Times New Roman" w:hAnsi="Times New Roman"/>
          <w:smallCaps w:val="0"/>
          <w:color w:val="000000"/>
          <w:u w:val="none"/>
        </w:rPr>
        <w:t xml:space="preserve"> DO </w:t>
      </w:r>
      <w:r w:rsidR="005842E8" w:rsidRPr="00734EB8">
        <w:rPr>
          <w:rStyle w:val="DeltaViewInsertion"/>
          <w:rFonts w:ascii="Times New Roman" w:hAnsi="Times New Roman"/>
          <w:smallCaps w:val="0"/>
          <w:color w:val="000000"/>
          <w:u w:val="none"/>
        </w:rPr>
        <w:t>INTERVENIENT</w:t>
      </w:r>
      <w:r w:rsidR="00704683">
        <w:rPr>
          <w:rStyle w:val="DeltaViewInsertion"/>
          <w:rFonts w:ascii="Times New Roman" w:hAnsi="Times New Roman"/>
          <w:smallCaps w:val="0"/>
          <w:color w:val="000000"/>
          <w:u w:val="none"/>
        </w:rPr>
        <w:t>E</w:t>
      </w:r>
      <w:r w:rsidR="005842E8" w:rsidRPr="00734EB8">
        <w:rPr>
          <w:rStyle w:val="DeltaViewInsertion"/>
          <w:rFonts w:ascii="Times New Roman" w:hAnsi="Times New Roman"/>
          <w:smallCaps w:val="0"/>
          <w:color w:val="000000"/>
          <w:u w:val="none"/>
        </w:rPr>
        <w:t xml:space="preserve"> GARANTIDOR</w:t>
      </w:r>
    </w:p>
    <w:p w:rsidR="00EC09AC" w:rsidRPr="00734EB8" w:rsidRDefault="00EC09AC" w:rsidP="00D34F35">
      <w:pPr>
        <w:keepNext/>
        <w:spacing w:line="312" w:lineRule="auto"/>
        <w:jc w:val="both"/>
        <w:rPr>
          <w:b/>
          <w:smallCaps/>
          <w:color w:val="000000"/>
          <w:w w:val="0"/>
        </w:rPr>
      </w:pPr>
      <w:bookmarkStart w:id="198" w:name="_Toc499990384"/>
    </w:p>
    <w:p w:rsidR="00D722A8" w:rsidRPr="00734EB8" w:rsidRDefault="00007411" w:rsidP="00D34F35">
      <w:pPr>
        <w:pStyle w:val="p0"/>
        <w:widowControl/>
        <w:tabs>
          <w:tab w:val="clear" w:pos="720"/>
        </w:tabs>
        <w:spacing w:line="312" w:lineRule="auto"/>
        <w:ind w:firstLine="0"/>
        <w:rPr>
          <w:rFonts w:ascii="Times New Roman" w:hAnsi="Times New Roman" w:cs="Times New Roman"/>
          <w:w w:val="0"/>
        </w:rPr>
      </w:pPr>
      <w:bookmarkStart w:id="199" w:name="_DV_M408"/>
      <w:bookmarkEnd w:id="198"/>
      <w:bookmarkEnd w:id="199"/>
      <w:r w:rsidRPr="001E62B4">
        <w:rPr>
          <w:rFonts w:ascii="Times New Roman" w:hAnsi="Times New Roman" w:cs="Times New Roman"/>
          <w:b/>
          <w:w w:val="0"/>
        </w:rPr>
        <w:t>1</w:t>
      </w:r>
      <w:r w:rsidR="001E62B4" w:rsidRPr="001E62B4">
        <w:rPr>
          <w:rFonts w:ascii="Times New Roman" w:hAnsi="Times New Roman" w:cs="Times New Roman"/>
          <w:b/>
          <w:w w:val="0"/>
        </w:rPr>
        <w:t>1</w:t>
      </w:r>
      <w:r w:rsidR="00D722A8" w:rsidRPr="001E62B4">
        <w:rPr>
          <w:rFonts w:ascii="Times New Roman" w:hAnsi="Times New Roman" w:cs="Times New Roman"/>
          <w:b/>
          <w:w w:val="0"/>
        </w:rPr>
        <w:t>.1</w:t>
      </w:r>
      <w:bookmarkStart w:id="200" w:name="_DV_M409"/>
      <w:bookmarkEnd w:id="200"/>
      <w:r w:rsidR="00D722A8" w:rsidRPr="00734EB8">
        <w:rPr>
          <w:rFonts w:ascii="Times New Roman" w:hAnsi="Times New Roman" w:cs="Times New Roman"/>
          <w:w w:val="0"/>
        </w:rPr>
        <w:tab/>
      </w:r>
      <w:r w:rsidR="005F2472" w:rsidRPr="00734EB8">
        <w:rPr>
          <w:rFonts w:ascii="Times New Roman" w:hAnsi="Times New Roman" w:cs="Times New Roman"/>
          <w:w w:val="0"/>
        </w:rPr>
        <w:t>A Emissora</w:t>
      </w:r>
      <w:r w:rsidR="0065513E" w:rsidRPr="00734EB8">
        <w:rPr>
          <w:rFonts w:ascii="Times New Roman" w:hAnsi="Times New Roman" w:cs="Times New Roman"/>
          <w:w w:val="0"/>
        </w:rPr>
        <w:t xml:space="preserve"> </w:t>
      </w:r>
      <w:r w:rsidR="002C2060" w:rsidRPr="00734EB8">
        <w:rPr>
          <w:rFonts w:ascii="Times New Roman" w:hAnsi="Times New Roman" w:cs="Times New Roman"/>
          <w:w w:val="0"/>
        </w:rPr>
        <w:t xml:space="preserve">e o </w:t>
      </w:r>
      <w:r w:rsidR="005842E8" w:rsidRPr="00734EB8">
        <w:rPr>
          <w:rFonts w:ascii="Times New Roman" w:hAnsi="Times New Roman" w:cs="Times New Roman"/>
          <w:w w:val="0"/>
        </w:rPr>
        <w:t>Interveniente Garantidor</w:t>
      </w:r>
      <w:r w:rsidR="005F2472" w:rsidRPr="00734EB8">
        <w:rPr>
          <w:rFonts w:ascii="Times New Roman" w:hAnsi="Times New Roman" w:cs="Times New Roman"/>
          <w:w w:val="0"/>
        </w:rPr>
        <w:t xml:space="preserve"> declaram e garantem, individualmente, conforme aplicável, que</w:t>
      </w:r>
      <w:r w:rsidR="00D722A8" w:rsidRPr="00734EB8">
        <w:rPr>
          <w:rFonts w:ascii="Times New Roman" w:hAnsi="Times New Roman" w:cs="Times New Roman"/>
          <w:w w:val="0"/>
        </w:rPr>
        <w:t>:</w:t>
      </w:r>
    </w:p>
    <w:p w:rsidR="00D722A8" w:rsidRPr="00734EB8" w:rsidRDefault="00D722A8" w:rsidP="00D34F35">
      <w:pPr>
        <w:pStyle w:val="p0"/>
        <w:widowControl/>
        <w:tabs>
          <w:tab w:val="clear" w:pos="720"/>
          <w:tab w:val="left" w:pos="709"/>
        </w:tabs>
        <w:spacing w:line="312" w:lineRule="auto"/>
        <w:ind w:left="705" w:hanging="705"/>
        <w:rPr>
          <w:rFonts w:ascii="Times New Roman" w:hAnsi="Times New Roman" w:cs="Times New Roman"/>
          <w:w w:val="0"/>
        </w:rPr>
      </w:pPr>
    </w:p>
    <w:p w:rsidR="00506C87" w:rsidRDefault="005F2472" w:rsidP="00D34F35">
      <w:pPr>
        <w:numPr>
          <w:ilvl w:val="0"/>
          <w:numId w:val="9"/>
        </w:numPr>
        <w:spacing w:line="312" w:lineRule="auto"/>
        <w:ind w:left="709" w:hanging="709"/>
        <w:jc w:val="both"/>
        <w:rPr>
          <w:w w:val="0"/>
        </w:rPr>
      </w:pPr>
      <w:r w:rsidRPr="00734EB8">
        <w:rPr>
          <w:w w:val="0"/>
        </w:rPr>
        <w:lastRenderedPageBreak/>
        <w:t>a Emissora</w:t>
      </w:r>
      <w:r w:rsidR="00B1728F" w:rsidRPr="00734EB8">
        <w:rPr>
          <w:w w:val="0"/>
        </w:rPr>
        <w:t xml:space="preserve"> </w:t>
      </w:r>
      <w:r w:rsidR="0065513E" w:rsidRPr="00734EB8">
        <w:rPr>
          <w:w w:val="0"/>
        </w:rPr>
        <w:t>é</w:t>
      </w:r>
      <w:r w:rsidRPr="00734EB8">
        <w:rPr>
          <w:w w:val="0"/>
        </w:rPr>
        <w:t xml:space="preserve"> sociedades por ações devidamente organizada, constituída e existente sob a forma de companhia fechada, de acordo com as leis da República Federativa do Brasil, bem como est</w:t>
      </w:r>
      <w:r w:rsidR="000D73D5" w:rsidRPr="00734EB8">
        <w:rPr>
          <w:w w:val="0"/>
        </w:rPr>
        <w:t>á</w:t>
      </w:r>
      <w:r w:rsidRPr="00734EB8">
        <w:rPr>
          <w:w w:val="0"/>
        </w:rPr>
        <w:t xml:space="preserve"> devidamente autorizada a desempenhar as atividades descritas em seu objeto socia</w:t>
      </w:r>
      <w:r w:rsidR="000D73D5" w:rsidRPr="00734EB8">
        <w:rPr>
          <w:w w:val="0"/>
        </w:rPr>
        <w:t>l</w:t>
      </w:r>
      <w:r w:rsidR="00506C87" w:rsidRPr="00734EB8">
        <w:rPr>
          <w:w w:val="0"/>
        </w:rPr>
        <w:t>;</w:t>
      </w:r>
    </w:p>
    <w:p w:rsidR="00730569" w:rsidRDefault="00730569" w:rsidP="00D34F35">
      <w:pPr>
        <w:spacing w:line="312" w:lineRule="auto"/>
        <w:ind w:left="709"/>
        <w:jc w:val="both"/>
        <w:rPr>
          <w:w w:val="0"/>
        </w:rPr>
      </w:pPr>
    </w:p>
    <w:p w:rsidR="00730569" w:rsidRPr="00734EB8" w:rsidRDefault="00730569" w:rsidP="00D34F35">
      <w:pPr>
        <w:numPr>
          <w:ilvl w:val="0"/>
          <w:numId w:val="9"/>
        </w:numPr>
        <w:spacing w:line="312" w:lineRule="auto"/>
        <w:ind w:left="709" w:hanging="709"/>
        <w:jc w:val="both"/>
        <w:rPr>
          <w:w w:val="0"/>
        </w:rPr>
      </w:pPr>
      <w:r w:rsidRPr="00730569">
        <w:rPr>
          <w:w w:val="0"/>
        </w:rPr>
        <w:t xml:space="preserve">o Interveniente Garantidor é pessoa física plenamente capaz, na forma do Código Civil, estando apto a outorgar a Fiança descrita na Cláusula 5.1 acima, tendo sido obtida, para tanto, a outorga uxória de sua espora, Sra. Adriana </w:t>
      </w:r>
      <w:proofErr w:type="spellStart"/>
      <w:r w:rsidRPr="00730569">
        <w:rPr>
          <w:w w:val="0"/>
        </w:rPr>
        <w:t>Baptiston</w:t>
      </w:r>
      <w:proofErr w:type="spellEnd"/>
      <w:r w:rsidRPr="00730569">
        <w:rPr>
          <w:w w:val="0"/>
        </w:rPr>
        <w:t xml:space="preserve"> </w:t>
      </w:r>
      <w:proofErr w:type="spellStart"/>
      <w:r w:rsidRPr="00730569">
        <w:rPr>
          <w:w w:val="0"/>
        </w:rPr>
        <w:t>Cefali</w:t>
      </w:r>
      <w:proofErr w:type="spellEnd"/>
      <w:r w:rsidRPr="00730569">
        <w:rPr>
          <w:w w:val="0"/>
        </w:rPr>
        <w:t xml:space="preserve"> Zaher</w:t>
      </w:r>
      <w:r>
        <w:rPr>
          <w:w w:val="0"/>
        </w:rPr>
        <w:t>;</w:t>
      </w:r>
    </w:p>
    <w:p w:rsidR="005F2472" w:rsidRPr="00734EB8" w:rsidRDefault="005F2472" w:rsidP="00D34F35">
      <w:pPr>
        <w:spacing w:line="312" w:lineRule="auto"/>
        <w:ind w:left="709"/>
        <w:jc w:val="both"/>
        <w:rPr>
          <w:w w:val="0"/>
        </w:rPr>
      </w:pPr>
    </w:p>
    <w:p w:rsidR="00D722A8" w:rsidRPr="00734EB8" w:rsidRDefault="00D722A8" w:rsidP="00D34F35">
      <w:pPr>
        <w:numPr>
          <w:ilvl w:val="0"/>
          <w:numId w:val="9"/>
        </w:numPr>
        <w:spacing w:line="312" w:lineRule="auto"/>
        <w:ind w:left="709" w:hanging="709"/>
        <w:jc w:val="both"/>
        <w:rPr>
          <w:w w:val="0"/>
        </w:rPr>
      </w:pPr>
      <w:r w:rsidRPr="00734EB8">
        <w:rPr>
          <w:w w:val="0"/>
        </w:rPr>
        <w:t>est</w:t>
      </w:r>
      <w:r w:rsidR="005F2472" w:rsidRPr="00734EB8">
        <w:rPr>
          <w:w w:val="0"/>
        </w:rPr>
        <w:t>ão</w:t>
      </w:r>
      <w:r w:rsidRPr="00734EB8">
        <w:rPr>
          <w:w w:val="0"/>
        </w:rPr>
        <w:t xml:space="preserve"> devidamente autorizad</w:t>
      </w:r>
      <w:r w:rsidR="00504F0C">
        <w:rPr>
          <w:w w:val="0"/>
        </w:rPr>
        <w:t>o</w:t>
      </w:r>
      <w:r w:rsidR="005F2472" w:rsidRPr="00734EB8">
        <w:rPr>
          <w:w w:val="0"/>
        </w:rPr>
        <w:t>s</w:t>
      </w:r>
      <w:r w:rsidRPr="00734EB8">
        <w:rPr>
          <w:w w:val="0"/>
        </w:rPr>
        <w:t xml:space="preserve"> a celebrar esta Escritura</w:t>
      </w:r>
      <w:r w:rsidR="005F2472" w:rsidRPr="00734EB8">
        <w:rPr>
          <w:w w:val="0"/>
        </w:rPr>
        <w:t xml:space="preserve"> de Emissão</w:t>
      </w:r>
      <w:r w:rsidRPr="00734EB8">
        <w:rPr>
          <w:w w:val="0"/>
        </w:rPr>
        <w:t xml:space="preserve"> e a cumprir todas as obrigações </w:t>
      </w:r>
      <w:r w:rsidR="00504F0C">
        <w:rPr>
          <w:w w:val="0"/>
        </w:rPr>
        <w:t xml:space="preserve">aqui </w:t>
      </w:r>
      <w:r w:rsidRPr="00734EB8">
        <w:rPr>
          <w:w w:val="0"/>
        </w:rPr>
        <w:t>previstas, tendo</w:t>
      </w:r>
      <w:r w:rsidR="006271D7" w:rsidRPr="00734EB8">
        <w:rPr>
          <w:w w:val="0"/>
        </w:rPr>
        <w:t xml:space="preserve"> </w:t>
      </w:r>
      <w:r w:rsidRPr="00734EB8">
        <w:rPr>
          <w:w w:val="0"/>
        </w:rPr>
        <w:t>sido satisfeitos todos os requisitos legais e estatutários necessários para tanto;</w:t>
      </w:r>
    </w:p>
    <w:p w:rsidR="00D722A8" w:rsidRPr="00734EB8" w:rsidRDefault="00D722A8" w:rsidP="00D34F35">
      <w:pPr>
        <w:tabs>
          <w:tab w:val="left" w:pos="709"/>
        </w:tabs>
        <w:spacing w:line="312" w:lineRule="auto"/>
        <w:ind w:left="709" w:hanging="709"/>
        <w:jc w:val="both"/>
        <w:rPr>
          <w:w w:val="0"/>
        </w:rPr>
      </w:pPr>
    </w:p>
    <w:p w:rsidR="00506C87" w:rsidRPr="00734EB8" w:rsidRDefault="005F2472" w:rsidP="00D34F35">
      <w:pPr>
        <w:numPr>
          <w:ilvl w:val="0"/>
          <w:numId w:val="9"/>
        </w:numPr>
        <w:spacing w:line="312" w:lineRule="auto"/>
        <w:ind w:left="709" w:hanging="709"/>
        <w:jc w:val="both"/>
        <w:rPr>
          <w:w w:val="0"/>
        </w:rPr>
      </w:pPr>
      <w:r w:rsidRPr="00734EB8">
        <w:rPr>
          <w:w w:val="0"/>
        </w:rPr>
        <w:t xml:space="preserve">nesta data, </w:t>
      </w:r>
      <w:r w:rsidR="00506C87" w:rsidRPr="00734EB8">
        <w:rPr>
          <w:w w:val="0"/>
        </w:rPr>
        <w:t xml:space="preserve">os representantes legais </w:t>
      </w:r>
      <w:r w:rsidR="006271D7" w:rsidRPr="00734EB8">
        <w:rPr>
          <w:w w:val="0"/>
        </w:rPr>
        <w:t>que assinam esta Escritura</w:t>
      </w:r>
      <w:r w:rsidRPr="00734EB8">
        <w:rPr>
          <w:w w:val="0"/>
        </w:rPr>
        <w:t xml:space="preserve"> de Emissão</w:t>
      </w:r>
      <w:r w:rsidR="006271D7" w:rsidRPr="00734EB8">
        <w:rPr>
          <w:w w:val="0"/>
        </w:rPr>
        <w:t xml:space="preserve"> tê</w:t>
      </w:r>
      <w:r w:rsidR="00506C87" w:rsidRPr="00734EB8">
        <w:rPr>
          <w:w w:val="0"/>
        </w:rPr>
        <w:t xml:space="preserve">m plenos poderes </w:t>
      </w:r>
      <w:r w:rsidRPr="00734EB8">
        <w:t>estatutários ou delegados para assumir, em seu nome, as obrigações ora estabelecidas e, sendo mandatários, tiveram os poderes legitimamente outorgados,</w:t>
      </w:r>
      <w:r w:rsidR="00367884" w:rsidRPr="00734EB8">
        <w:rPr>
          <w:w w:val="0"/>
        </w:rPr>
        <w:t xml:space="preserve"> estando os respectivos mandatos em pleno vigor e efeito</w:t>
      </w:r>
      <w:r w:rsidR="00506C87" w:rsidRPr="00734EB8">
        <w:rPr>
          <w:w w:val="0"/>
        </w:rPr>
        <w:t>;</w:t>
      </w:r>
    </w:p>
    <w:p w:rsidR="00506C87" w:rsidRPr="00734EB8" w:rsidRDefault="00506C87" w:rsidP="00D34F35">
      <w:pPr>
        <w:pStyle w:val="PargrafodaLista"/>
        <w:spacing w:line="312" w:lineRule="auto"/>
        <w:ind w:left="709" w:hanging="709"/>
        <w:rPr>
          <w:w w:val="0"/>
        </w:rPr>
      </w:pPr>
    </w:p>
    <w:p w:rsidR="00504632" w:rsidRPr="00734EB8" w:rsidRDefault="005F2472" w:rsidP="00D34F35">
      <w:pPr>
        <w:numPr>
          <w:ilvl w:val="0"/>
          <w:numId w:val="9"/>
        </w:numPr>
        <w:spacing w:line="312" w:lineRule="auto"/>
        <w:ind w:left="709" w:hanging="709"/>
        <w:jc w:val="both"/>
        <w:rPr>
          <w:w w:val="0"/>
        </w:rPr>
      </w:pPr>
      <w:r w:rsidRPr="00734EB8">
        <w:rPr>
          <w:rFonts w:eastAsia="Arial Unicode MS"/>
        </w:rPr>
        <w:t>a celebração desta Escritura de Emissão</w:t>
      </w:r>
      <w:r w:rsidR="00AA424A">
        <w:rPr>
          <w:rFonts w:eastAsia="Arial Unicode MS"/>
        </w:rPr>
        <w:t>, do Contrato de Alienação Fiduciária de Imóve</w:t>
      </w:r>
      <w:r w:rsidR="00251298">
        <w:rPr>
          <w:rFonts w:eastAsia="Arial Unicode MS"/>
        </w:rPr>
        <w:t>is</w:t>
      </w:r>
      <w:r w:rsidRPr="00734EB8">
        <w:rPr>
          <w:rFonts w:eastAsia="Arial Unicode MS"/>
        </w:rPr>
        <w:t xml:space="preserve"> e do Contrato de Distribuição</w:t>
      </w:r>
      <w:r w:rsidR="00A56EA1" w:rsidRPr="00734EB8">
        <w:rPr>
          <w:rFonts w:eastAsia="Arial Unicode MS"/>
        </w:rPr>
        <w:t>,</w:t>
      </w:r>
      <w:r w:rsidRPr="00734EB8">
        <w:rPr>
          <w:rFonts w:eastAsia="Arial Unicode MS"/>
        </w:rPr>
        <w:t xml:space="preserve"> e o cumprimento das obrigações previstas em tais instrumentos, bem como a outorga </w:t>
      </w:r>
      <w:r w:rsidR="00FF489C" w:rsidRPr="00734EB8">
        <w:rPr>
          <w:rFonts w:eastAsia="Arial Unicode MS"/>
        </w:rPr>
        <w:t>da Fiança</w:t>
      </w:r>
      <w:r w:rsidRPr="00734EB8">
        <w:rPr>
          <w:rFonts w:eastAsia="Arial Unicode MS"/>
        </w:rPr>
        <w:t xml:space="preserve"> não</w:t>
      </w:r>
      <w:r w:rsidR="00A56EA1" w:rsidRPr="00734EB8">
        <w:rPr>
          <w:rFonts w:eastAsia="Arial Unicode MS"/>
        </w:rPr>
        <w:t xml:space="preserve"> infringem, nesta data, nenhuma </w:t>
      </w:r>
      <w:r w:rsidRPr="00734EB8">
        <w:rPr>
          <w:rFonts w:eastAsia="Arial Unicode MS"/>
        </w:rPr>
        <w:t>disposição legal, contrato ou instrumento do qual se</w:t>
      </w:r>
      <w:r w:rsidR="00A56EA1" w:rsidRPr="00734EB8">
        <w:rPr>
          <w:rFonts w:eastAsia="Arial Unicode MS"/>
        </w:rPr>
        <w:t>ja parte, nem resultarão em (i) </w:t>
      </w:r>
      <w:r w:rsidRPr="00734EB8">
        <w:rPr>
          <w:rFonts w:eastAsia="Arial Unicode MS"/>
        </w:rPr>
        <w:t>vencimento antecipado de qualquer obrigação estabelecida em qualquer destes contratos ou instrum</w:t>
      </w:r>
      <w:r w:rsidR="00A56EA1" w:rsidRPr="00734EB8">
        <w:rPr>
          <w:rFonts w:eastAsia="Arial Unicode MS"/>
        </w:rPr>
        <w:t>entos</w:t>
      </w:r>
      <w:r w:rsidR="00504F0C">
        <w:rPr>
          <w:rFonts w:eastAsia="Arial Unicode MS"/>
        </w:rPr>
        <w:t>;</w:t>
      </w:r>
      <w:r w:rsidR="00A56EA1" w:rsidRPr="00734EB8">
        <w:rPr>
          <w:rFonts w:eastAsia="Arial Unicode MS"/>
        </w:rPr>
        <w:t xml:space="preserve"> (</w:t>
      </w:r>
      <w:proofErr w:type="spellStart"/>
      <w:r w:rsidR="00A56EA1" w:rsidRPr="00734EB8">
        <w:rPr>
          <w:rFonts w:eastAsia="Arial Unicode MS"/>
        </w:rPr>
        <w:t>ii</w:t>
      </w:r>
      <w:proofErr w:type="spellEnd"/>
      <w:r w:rsidR="00A56EA1" w:rsidRPr="00734EB8">
        <w:rPr>
          <w:rFonts w:eastAsia="Arial Unicode MS"/>
        </w:rPr>
        <w:t>) </w:t>
      </w:r>
      <w:r w:rsidRPr="00734EB8">
        <w:rPr>
          <w:rFonts w:eastAsia="Arial Unicode MS"/>
        </w:rPr>
        <w:t>criação de qualquer ônus sobre qualquer ativo ou bem da Emis</w:t>
      </w:r>
      <w:r w:rsidR="00A56EA1" w:rsidRPr="00734EB8">
        <w:rPr>
          <w:rFonts w:eastAsia="Arial Unicode MS"/>
        </w:rPr>
        <w:t>sora</w:t>
      </w:r>
      <w:r w:rsidR="0065513E" w:rsidRPr="00734EB8">
        <w:rPr>
          <w:rFonts w:eastAsia="Arial Unicode MS"/>
        </w:rPr>
        <w:t xml:space="preserve"> </w:t>
      </w:r>
      <w:r w:rsidR="002C2060" w:rsidRPr="00734EB8">
        <w:rPr>
          <w:rFonts w:eastAsia="Arial Unicode MS"/>
        </w:rPr>
        <w:t xml:space="preserve">ou do </w:t>
      </w:r>
      <w:r w:rsidR="005842E8" w:rsidRPr="00734EB8">
        <w:rPr>
          <w:rFonts w:eastAsia="Arial Unicode MS"/>
        </w:rPr>
        <w:t>Interveniente Garantidor</w:t>
      </w:r>
      <w:r w:rsidRPr="00734EB8">
        <w:rPr>
          <w:rFonts w:eastAsia="Arial Unicode MS"/>
        </w:rPr>
        <w:t>;</w:t>
      </w:r>
      <w:r w:rsidR="00504F0C">
        <w:rPr>
          <w:rFonts w:eastAsia="Arial Unicode MS"/>
        </w:rPr>
        <w:t xml:space="preserve"> e/ou</w:t>
      </w:r>
      <w:r w:rsidRPr="00734EB8">
        <w:rPr>
          <w:rFonts w:eastAsia="Arial Unicode MS"/>
        </w:rPr>
        <w:t xml:space="preserve"> (</w:t>
      </w:r>
      <w:proofErr w:type="spellStart"/>
      <w:r w:rsidRPr="00734EB8">
        <w:rPr>
          <w:rFonts w:eastAsia="Arial Unicode MS"/>
        </w:rPr>
        <w:t>iii</w:t>
      </w:r>
      <w:proofErr w:type="spellEnd"/>
      <w:r w:rsidRPr="00734EB8">
        <w:rPr>
          <w:rFonts w:eastAsia="Arial Unicode MS"/>
        </w:rPr>
        <w:t>) rescisão de qualquer desses contratos ou instrumentos;</w:t>
      </w:r>
    </w:p>
    <w:p w:rsidR="00D722A8" w:rsidRPr="00734EB8" w:rsidRDefault="00D722A8" w:rsidP="00D34F35">
      <w:pPr>
        <w:spacing w:line="312" w:lineRule="auto"/>
        <w:ind w:left="709"/>
        <w:jc w:val="both"/>
        <w:rPr>
          <w:w w:val="0"/>
        </w:rPr>
      </w:pPr>
    </w:p>
    <w:p w:rsidR="006271D7" w:rsidRPr="00734EB8" w:rsidRDefault="00F70FF0" w:rsidP="00D34F35">
      <w:pPr>
        <w:numPr>
          <w:ilvl w:val="0"/>
          <w:numId w:val="9"/>
        </w:numPr>
        <w:spacing w:line="312" w:lineRule="auto"/>
        <w:ind w:left="709" w:hanging="709"/>
        <w:jc w:val="both"/>
        <w:rPr>
          <w:w w:val="0"/>
        </w:rPr>
      </w:pPr>
      <w:r w:rsidRPr="00734EB8">
        <w:rPr>
          <w:w w:val="0"/>
        </w:rPr>
        <w:t xml:space="preserve">nesta data, 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(i) pelo </w:t>
      </w:r>
      <w:r w:rsidR="00FC5854">
        <w:rPr>
          <w:w w:val="0"/>
        </w:rPr>
        <w:t xml:space="preserve">depósito </w:t>
      </w:r>
      <w:r w:rsidRPr="00734EB8">
        <w:rPr>
          <w:w w:val="0"/>
        </w:rPr>
        <w:t xml:space="preserve">das Debêntures junto aos </w:t>
      </w:r>
      <w:r w:rsidR="00FC5854">
        <w:rPr>
          <w:w w:val="0"/>
        </w:rPr>
        <w:t xml:space="preserve">ambientes </w:t>
      </w:r>
      <w:r w:rsidRPr="00734EB8">
        <w:rPr>
          <w:w w:val="0"/>
        </w:rPr>
        <w:t>de distribuição, negociação e custódia eletrônica da B3, o qual estará em pleno vigor e efeito na data de liquidação; e (</w:t>
      </w:r>
      <w:proofErr w:type="spellStart"/>
      <w:r w:rsidRPr="00734EB8">
        <w:rPr>
          <w:w w:val="0"/>
        </w:rPr>
        <w:t>ii</w:t>
      </w:r>
      <w:proofErr w:type="spellEnd"/>
      <w:r w:rsidRPr="00734EB8">
        <w:rPr>
          <w:w w:val="0"/>
        </w:rPr>
        <w:t>) pela inscrição desta Escritura de Emissão e de seus aditamentos perante a JUCE</w:t>
      </w:r>
      <w:r w:rsidR="00AA424A">
        <w:rPr>
          <w:w w:val="0"/>
        </w:rPr>
        <w:t>S</w:t>
      </w:r>
      <w:r w:rsidR="0065513E" w:rsidRPr="00734EB8">
        <w:rPr>
          <w:w w:val="0"/>
        </w:rPr>
        <w:t>P</w:t>
      </w:r>
      <w:r w:rsidR="002F2BCA" w:rsidRPr="00734EB8">
        <w:rPr>
          <w:w w:val="0"/>
        </w:rPr>
        <w:t>;</w:t>
      </w:r>
    </w:p>
    <w:p w:rsidR="006271D7" w:rsidRPr="00734EB8" w:rsidRDefault="006271D7" w:rsidP="00D34F35">
      <w:pPr>
        <w:tabs>
          <w:tab w:val="left" w:pos="709"/>
        </w:tabs>
        <w:spacing w:line="312" w:lineRule="auto"/>
        <w:ind w:left="709" w:hanging="709"/>
        <w:jc w:val="both"/>
        <w:rPr>
          <w:w w:val="0"/>
        </w:rPr>
      </w:pPr>
    </w:p>
    <w:p w:rsidR="00D722A8" w:rsidRPr="00734EB8" w:rsidRDefault="00D722A8" w:rsidP="00D34F35">
      <w:pPr>
        <w:numPr>
          <w:ilvl w:val="0"/>
          <w:numId w:val="9"/>
        </w:numPr>
        <w:spacing w:line="312" w:lineRule="auto"/>
        <w:ind w:left="709" w:hanging="709"/>
        <w:jc w:val="both"/>
        <w:rPr>
          <w:w w:val="0"/>
        </w:rPr>
      </w:pPr>
      <w:r w:rsidRPr="00734EB8">
        <w:rPr>
          <w:w w:val="0"/>
        </w:rPr>
        <w:t>as obrigações assumidas nesta Escritura</w:t>
      </w:r>
      <w:r w:rsidR="00A56EA1" w:rsidRPr="00734EB8">
        <w:rPr>
          <w:w w:val="0"/>
        </w:rPr>
        <w:t xml:space="preserve"> de Emissão</w:t>
      </w:r>
      <w:r w:rsidRPr="00734EB8">
        <w:rPr>
          <w:w w:val="0"/>
        </w:rPr>
        <w:t xml:space="preserve"> constituem obrigações legalmente válidas e vinculantes da Emissora</w:t>
      </w:r>
      <w:r w:rsidR="0065513E" w:rsidRPr="00734EB8">
        <w:rPr>
          <w:w w:val="0"/>
        </w:rPr>
        <w:t xml:space="preserve"> </w:t>
      </w:r>
      <w:r w:rsidR="002C2060" w:rsidRPr="00734EB8">
        <w:rPr>
          <w:w w:val="0"/>
        </w:rPr>
        <w:t xml:space="preserve">e do </w:t>
      </w:r>
      <w:r w:rsidR="005842E8" w:rsidRPr="00734EB8">
        <w:rPr>
          <w:w w:val="0"/>
        </w:rPr>
        <w:t>Interveniente Garantidor</w:t>
      </w:r>
      <w:r w:rsidR="00A56EA1" w:rsidRPr="00734EB8">
        <w:rPr>
          <w:w w:val="0"/>
        </w:rPr>
        <w:t>,</w:t>
      </w:r>
      <w:r w:rsidRPr="00734EB8">
        <w:rPr>
          <w:w w:val="0"/>
        </w:rPr>
        <w:t xml:space="preserve"> </w:t>
      </w:r>
      <w:r w:rsidRPr="00734EB8">
        <w:rPr>
          <w:w w:val="0"/>
        </w:rPr>
        <w:lastRenderedPageBreak/>
        <w:t xml:space="preserve">exequíveis de acordo com os seus termos e condições, com força de título executivo extrajudicial nos termos do </w:t>
      </w:r>
      <w:r w:rsidR="002C4D7D" w:rsidRPr="00734EB8">
        <w:rPr>
          <w:w w:val="0"/>
        </w:rPr>
        <w:t xml:space="preserve">artigo </w:t>
      </w:r>
      <w:r w:rsidR="00E434E4" w:rsidRPr="00734EB8">
        <w:rPr>
          <w:w w:val="0"/>
        </w:rPr>
        <w:t>784</w:t>
      </w:r>
      <w:r w:rsidRPr="00734EB8">
        <w:rPr>
          <w:w w:val="0"/>
        </w:rPr>
        <w:t xml:space="preserve"> do Código de Processo Civil;</w:t>
      </w:r>
    </w:p>
    <w:p w:rsidR="00D722A8" w:rsidRPr="00734EB8" w:rsidRDefault="00D722A8" w:rsidP="00D34F35">
      <w:pPr>
        <w:tabs>
          <w:tab w:val="left" w:pos="709"/>
        </w:tabs>
        <w:spacing w:line="312" w:lineRule="auto"/>
        <w:ind w:left="709" w:hanging="709"/>
        <w:jc w:val="both"/>
        <w:rPr>
          <w:w w:val="0"/>
        </w:rPr>
      </w:pPr>
    </w:p>
    <w:p w:rsidR="00D722A8" w:rsidRPr="00734EB8" w:rsidRDefault="00D722A8" w:rsidP="00D34F35">
      <w:pPr>
        <w:numPr>
          <w:ilvl w:val="0"/>
          <w:numId w:val="9"/>
        </w:numPr>
        <w:spacing w:line="312" w:lineRule="auto"/>
        <w:ind w:left="709" w:hanging="709"/>
        <w:jc w:val="both"/>
        <w:rPr>
          <w:w w:val="0"/>
        </w:rPr>
      </w:pPr>
      <w:r w:rsidRPr="00734EB8">
        <w:rPr>
          <w:color w:val="000000"/>
          <w:w w:val="0"/>
        </w:rPr>
        <w:t xml:space="preserve">tem todas as autorizações e licenças (inclusive ambientais, </w:t>
      </w:r>
      <w:r w:rsidRPr="00734EB8">
        <w:rPr>
          <w:color w:val="000000"/>
        </w:rPr>
        <w:t>societárias e regulatórias</w:t>
      </w:r>
      <w:r w:rsidRPr="00734EB8">
        <w:rPr>
          <w:color w:val="000000"/>
          <w:w w:val="0"/>
        </w:rPr>
        <w:t>) exigidas pelas autoridades federais, estaduais e municipais relevantes para o exercício de suas atividades, estando todas elas válidas;</w:t>
      </w:r>
    </w:p>
    <w:p w:rsidR="00A56EA1" w:rsidRPr="00734EB8" w:rsidRDefault="00A56EA1" w:rsidP="00D34F35">
      <w:pPr>
        <w:spacing w:line="312" w:lineRule="auto"/>
        <w:ind w:left="709"/>
        <w:jc w:val="both"/>
        <w:rPr>
          <w:w w:val="0"/>
        </w:rPr>
      </w:pPr>
    </w:p>
    <w:p w:rsidR="00A56EA1" w:rsidRPr="00734EB8" w:rsidRDefault="007E3306" w:rsidP="00D34F35">
      <w:pPr>
        <w:numPr>
          <w:ilvl w:val="0"/>
          <w:numId w:val="9"/>
        </w:numPr>
        <w:spacing w:line="312" w:lineRule="auto"/>
        <w:ind w:left="709" w:hanging="709"/>
        <w:jc w:val="both"/>
        <w:rPr>
          <w:w w:val="0"/>
        </w:rPr>
      </w:pPr>
      <w:r w:rsidRPr="00734EB8">
        <w:rPr>
          <w:w w:val="0"/>
        </w:rPr>
        <w:t xml:space="preserve">não omitiu nenhum fato, de qualquer natureza, que seja de seu conhecimento, bem como não tem conhecimento de qualquer descumprimento que possa </w:t>
      </w:r>
      <w:r w:rsidR="00730569">
        <w:rPr>
          <w:w w:val="0"/>
        </w:rPr>
        <w:t>ter um Efeito Adverso Relevante à Emissora</w:t>
      </w:r>
      <w:r w:rsidRPr="00734EB8">
        <w:rPr>
          <w:w w:val="0"/>
        </w:rPr>
        <w:t xml:space="preserve"> ou à Emissão;</w:t>
      </w:r>
    </w:p>
    <w:p w:rsidR="00A56EA1" w:rsidRPr="00734EB8" w:rsidRDefault="00A56EA1" w:rsidP="00D34F35">
      <w:pPr>
        <w:spacing w:line="312" w:lineRule="auto"/>
        <w:ind w:left="709"/>
        <w:jc w:val="both"/>
        <w:rPr>
          <w:w w:val="0"/>
        </w:rPr>
      </w:pPr>
    </w:p>
    <w:p w:rsidR="00D722A8" w:rsidRPr="00734EB8" w:rsidRDefault="00D722A8" w:rsidP="00D34F35">
      <w:pPr>
        <w:numPr>
          <w:ilvl w:val="0"/>
          <w:numId w:val="9"/>
        </w:numPr>
        <w:spacing w:line="312" w:lineRule="auto"/>
        <w:ind w:left="709" w:hanging="709"/>
        <w:jc w:val="both"/>
        <w:rPr>
          <w:w w:val="0"/>
        </w:rPr>
      </w:pPr>
      <w:r w:rsidRPr="00734EB8">
        <w:rPr>
          <w:w w:val="0"/>
        </w:rPr>
        <w:t>mant</w:t>
      </w:r>
      <w:r w:rsidR="0065513E" w:rsidRPr="00734EB8">
        <w:rPr>
          <w:w w:val="0"/>
        </w:rPr>
        <w:t>ém</w:t>
      </w:r>
      <w:r w:rsidRPr="00734EB8">
        <w:rPr>
          <w:w w:val="0"/>
        </w:rPr>
        <w:t xml:space="preserve"> em vigor toda a estrutura de contratos e demais acordos existentes necessários para assegurar à Emissora a manutenção das suas condições atuais de operação e funcionamento;</w:t>
      </w:r>
    </w:p>
    <w:p w:rsidR="00367884" w:rsidRPr="00734EB8" w:rsidRDefault="00367884" w:rsidP="00D34F35">
      <w:pPr>
        <w:spacing w:line="312" w:lineRule="auto"/>
        <w:ind w:left="709" w:hanging="709"/>
        <w:jc w:val="both"/>
        <w:rPr>
          <w:w w:val="0"/>
        </w:rPr>
      </w:pPr>
    </w:p>
    <w:p w:rsidR="00367884" w:rsidRPr="00734EB8" w:rsidRDefault="00367884" w:rsidP="00D34F35">
      <w:pPr>
        <w:numPr>
          <w:ilvl w:val="0"/>
          <w:numId w:val="9"/>
        </w:numPr>
        <w:spacing w:line="312" w:lineRule="auto"/>
        <w:ind w:left="709" w:hanging="709"/>
        <w:jc w:val="both"/>
        <w:rPr>
          <w:w w:val="0"/>
        </w:rPr>
      </w:pPr>
      <w:r w:rsidRPr="00734EB8">
        <w:rPr>
          <w:w w:val="0"/>
        </w:rPr>
        <w:t>mantém os seus bens adequadamente segurados, conforme razoavelmente esperado e de acordo com as práticas correntes de mercado;</w:t>
      </w:r>
    </w:p>
    <w:p w:rsidR="00367884" w:rsidRPr="00734EB8" w:rsidRDefault="00367884" w:rsidP="00D34F35">
      <w:pPr>
        <w:tabs>
          <w:tab w:val="left" w:pos="709"/>
        </w:tabs>
        <w:spacing w:line="312" w:lineRule="auto"/>
        <w:ind w:left="709" w:hanging="709"/>
        <w:jc w:val="both"/>
        <w:rPr>
          <w:w w:val="0"/>
        </w:rPr>
      </w:pPr>
    </w:p>
    <w:p w:rsidR="00D722A8" w:rsidRPr="00734EB8" w:rsidRDefault="00D722A8" w:rsidP="00D34F35">
      <w:pPr>
        <w:numPr>
          <w:ilvl w:val="0"/>
          <w:numId w:val="9"/>
        </w:numPr>
        <w:spacing w:line="312" w:lineRule="auto"/>
        <w:ind w:left="709" w:hanging="709"/>
        <w:jc w:val="both"/>
        <w:rPr>
          <w:w w:val="0"/>
        </w:rPr>
      </w:pPr>
      <w:r w:rsidRPr="00734EB8">
        <w:rPr>
          <w:w w:val="0"/>
        </w:rPr>
        <w:t>os documentos e informações fornecidos ao Agente Fiduciário são materialmente corretos e estão atualizados até a data em que foram fornecidos e incluem os documentos e informações relevantes para a tomada de decisão de investimento</w:t>
      </w:r>
      <w:r w:rsidR="00730569">
        <w:rPr>
          <w:w w:val="0"/>
        </w:rPr>
        <w:t xml:space="preserve"> pelo investidor nas Debêntures</w:t>
      </w:r>
      <w:r w:rsidRPr="00734EB8">
        <w:rPr>
          <w:w w:val="0"/>
        </w:rPr>
        <w:t xml:space="preserve">, tendo sido disponibilizadas, informações sobre as transações relevantes da Emissora, bem como sobre os direitos e obrigações delas decorrentes; </w:t>
      </w:r>
    </w:p>
    <w:p w:rsidR="00367884" w:rsidRPr="00734EB8" w:rsidRDefault="00367884" w:rsidP="00D34F35">
      <w:pPr>
        <w:pStyle w:val="PargrafodaLista"/>
        <w:spacing w:line="312" w:lineRule="auto"/>
        <w:ind w:left="709" w:hanging="709"/>
        <w:rPr>
          <w:w w:val="0"/>
        </w:rPr>
      </w:pPr>
    </w:p>
    <w:p w:rsidR="00367884" w:rsidRPr="00734EB8" w:rsidRDefault="00367884" w:rsidP="00D34F35">
      <w:pPr>
        <w:numPr>
          <w:ilvl w:val="0"/>
          <w:numId w:val="9"/>
        </w:numPr>
        <w:spacing w:line="312" w:lineRule="auto"/>
        <w:ind w:left="709" w:hanging="709"/>
        <w:jc w:val="both"/>
        <w:rPr>
          <w:w w:val="0"/>
        </w:rPr>
      </w:pPr>
      <w:r w:rsidRPr="00734EB8">
        <w:rPr>
          <w:w w:val="0"/>
        </w:rPr>
        <w:t xml:space="preserve">não há qualquer ação judicial, processo administrativo ou arbitral, inquérito ou outro tipo de investigação governamental, que seja de conhecimento da Emissora, que possa </w:t>
      </w:r>
      <w:r w:rsidR="00730569">
        <w:rPr>
          <w:w w:val="0"/>
        </w:rPr>
        <w:t>gerar um Efeito Adverso Relevante</w:t>
      </w:r>
      <w:r w:rsidRPr="00734EB8">
        <w:rPr>
          <w:w w:val="0"/>
        </w:rPr>
        <w:t xml:space="preserve"> </w:t>
      </w:r>
      <w:r w:rsidR="00730569">
        <w:rPr>
          <w:w w:val="0"/>
        </w:rPr>
        <w:t>n</w:t>
      </w:r>
      <w:r w:rsidRPr="00734EB8">
        <w:rPr>
          <w:w w:val="0"/>
        </w:rPr>
        <w:t>a Emissora;</w:t>
      </w:r>
    </w:p>
    <w:p w:rsidR="00367884" w:rsidRPr="00734EB8" w:rsidRDefault="00367884" w:rsidP="00D34F35">
      <w:pPr>
        <w:spacing w:line="312" w:lineRule="auto"/>
        <w:ind w:left="709" w:hanging="709"/>
        <w:jc w:val="both"/>
        <w:rPr>
          <w:w w:val="0"/>
        </w:rPr>
      </w:pPr>
    </w:p>
    <w:p w:rsidR="00367884" w:rsidRPr="00734EB8" w:rsidRDefault="00367884" w:rsidP="00D34F35">
      <w:pPr>
        <w:numPr>
          <w:ilvl w:val="0"/>
          <w:numId w:val="9"/>
        </w:numPr>
        <w:spacing w:line="312" w:lineRule="auto"/>
        <w:ind w:left="709" w:hanging="709"/>
        <w:jc w:val="both"/>
        <w:rPr>
          <w:w w:val="0"/>
        </w:rPr>
      </w:pPr>
      <w:r w:rsidRPr="00734EB8">
        <w:rPr>
          <w:w w:val="0"/>
        </w:rPr>
        <w:t>o balanço patrimonia</w:t>
      </w:r>
      <w:r w:rsidR="00E038D4" w:rsidRPr="00734EB8">
        <w:rPr>
          <w:w w:val="0"/>
        </w:rPr>
        <w:t>l</w:t>
      </w:r>
      <w:r w:rsidRPr="00734EB8">
        <w:rPr>
          <w:w w:val="0"/>
        </w:rPr>
        <w:t xml:space="preserve"> da Emissora </w:t>
      </w:r>
      <w:r w:rsidR="00EA4A6E" w:rsidRPr="00734EB8">
        <w:rPr>
          <w:w w:val="0"/>
        </w:rPr>
        <w:t xml:space="preserve">referente ao período encerrado em </w:t>
      </w:r>
      <w:r w:rsidRPr="00734EB8">
        <w:rPr>
          <w:w w:val="0"/>
        </w:rPr>
        <w:t xml:space="preserve">31 de dezembro de </w:t>
      </w:r>
      <w:r w:rsidR="00EA4A6E" w:rsidRPr="00734EB8">
        <w:rPr>
          <w:w w:val="0"/>
        </w:rPr>
        <w:t>201</w:t>
      </w:r>
      <w:r w:rsidR="00F7698B">
        <w:rPr>
          <w:w w:val="0"/>
        </w:rPr>
        <w:t>7</w:t>
      </w:r>
      <w:r w:rsidR="00EA4A6E" w:rsidRPr="00734EB8">
        <w:rPr>
          <w:w w:val="0"/>
        </w:rPr>
        <w:t xml:space="preserve">, </w:t>
      </w:r>
      <w:r w:rsidRPr="00734EB8">
        <w:rPr>
          <w:w w:val="0"/>
        </w:rPr>
        <w:t xml:space="preserve">em conjunto com a correspondente </w:t>
      </w:r>
      <w:r w:rsidR="00E038D4" w:rsidRPr="00734EB8">
        <w:rPr>
          <w:w w:val="0"/>
        </w:rPr>
        <w:t xml:space="preserve">demonstração </w:t>
      </w:r>
      <w:r w:rsidRPr="00734EB8">
        <w:rPr>
          <w:w w:val="0"/>
        </w:rPr>
        <w:t>de resultado da Emissora apresentam de maneira adequada a situação financeira da Emissora na aludida data e os resultados operacionais da Emissora referentes ao período encerrado em ta</w:t>
      </w:r>
      <w:r w:rsidR="00515D74" w:rsidRPr="00734EB8">
        <w:rPr>
          <w:w w:val="0"/>
        </w:rPr>
        <w:t>l</w:t>
      </w:r>
      <w:r w:rsidRPr="00734EB8">
        <w:rPr>
          <w:w w:val="0"/>
        </w:rPr>
        <w:t xml:space="preserve"> data, </w:t>
      </w:r>
      <w:r w:rsidR="00875930" w:rsidRPr="00734EB8">
        <w:rPr>
          <w:lang w:eastAsia="en-US"/>
        </w:rPr>
        <w:t>e desde então e até a presente data, não houve qualquer impacto adverso relevante na situação financeira e nos resultados operacionais em questão, tampouco qualquer operação material relevante envolvendo a Emissora fora do curso normal de seus negócios, e não houve qualquer aumento substancial do endividamento da Emissora</w:t>
      </w:r>
      <w:r w:rsidRPr="00734EB8">
        <w:rPr>
          <w:w w:val="0"/>
        </w:rPr>
        <w:t>;</w:t>
      </w:r>
      <w:r w:rsidR="00F3794F">
        <w:rPr>
          <w:w w:val="0"/>
        </w:rPr>
        <w:t xml:space="preserve"> </w:t>
      </w:r>
    </w:p>
    <w:p w:rsidR="00D722A8" w:rsidRPr="00734EB8" w:rsidRDefault="00D722A8" w:rsidP="00D34F35">
      <w:pPr>
        <w:tabs>
          <w:tab w:val="left" w:pos="709"/>
        </w:tabs>
        <w:spacing w:line="312" w:lineRule="auto"/>
        <w:ind w:left="709" w:hanging="709"/>
        <w:jc w:val="both"/>
        <w:rPr>
          <w:w w:val="0"/>
        </w:rPr>
      </w:pPr>
    </w:p>
    <w:p w:rsidR="00D722A8" w:rsidRPr="00734EB8" w:rsidRDefault="00506C87" w:rsidP="00D34F35">
      <w:pPr>
        <w:numPr>
          <w:ilvl w:val="0"/>
          <w:numId w:val="9"/>
        </w:numPr>
        <w:spacing w:line="312" w:lineRule="auto"/>
        <w:ind w:left="709" w:hanging="709"/>
        <w:jc w:val="both"/>
        <w:rPr>
          <w:w w:val="0"/>
        </w:rPr>
      </w:pPr>
      <w:r w:rsidRPr="00734EB8">
        <w:rPr>
          <w:w w:val="0"/>
        </w:rPr>
        <w:t>não tem qualquer ligação com o Agente Fiduciário que o impeça de exercer, plenamente, suas funções em relação a esta Escritura</w:t>
      </w:r>
      <w:r w:rsidR="00F70FF0" w:rsidRPr="00734EB8">
        <w:rPr>
          <w:w w:val="0"/>
        </w:rPr>
        <w:t xml:space="preserve"> de Emissão</w:t>
      </w:r>
      <w:r w:rsidRPr="00734EB8">
        <w:rPr>
          <w:w w:val="0"/>
        </w:rPr>
        <w:t xml:space="preserve"> e não tem conhecimento de fato que impeça o Agente Fiduciário de exercer, plenamente, suas funções, nos termos da </w:t>
      </w:r>
      <w:r w:rsidR="00AA424A" w:rsidRPr="00734EB8">
        <w:rPr>
          <w:color w:val="000000"/>
          <w:w w:val="0"/>
        </w:rPr>
        <w:t>Lei</w:t>
      </w:r>
      <w:r w:rsidR="00AA424A">
        <w:rPr>
          <w:color w:val="000000"/>
          <w:w w:val="0"/>
        </w:rPr>
        <w:t xml:space="preserve"> das Sociedades por Ações</w:t>
      </w:r>
      <w:r w:rsidR="00AA424A" w:rsidRPr="00734EB8">
        <w:rPr>
          <w:w w:val="0"/>
        </w:rPr>
        <w:t xml:space="preserve"> </w:t>
      </w:r>
      <w:r w:rsidRPr="00734EB8">
        <w:rPr>
          <w:w w:val="0"/>
        </w:rPr>
        <w:t>e demais normas aplicáveis</w:t>
      </w:r>
      <w:r w:rsidR="00D722A8" w:rsidRPr="00734EB8">
        <w:rPr>
          <w:rStyle w:val="DeltaViewInsertion"/>
          <w:color w:val="auto"/>
          <w:w w:val="0"/>
          <w:u w:val="none"/>
        </w:rPr>
        <w:t>;</w:t>
      </w:r>
    </w:p>
    <w:p w:rsidR="00D722A8" w:rsidRPr="00734EB8" w:rsidRDefault="00D722A8" w:rsidP="00D34F35">
      <w:pPr>
        <w:tabs>
          <w:tab w:val="num" w:pos="-3686"/>
          <w:tab w:val="num" w:pos="0"/>
          <w:tab w:val="num" w:pos="709"/>
        </w:tabs>
        <w:spacing w:line="312" w:lineRule="auto"/>
        <w:ind w:left="709" w:hanging="709"/>
        <w:jc w:val="both"/>
        <w:rPr>
          <w:w w:val="0"/>
        </w:rPr>
      </w:pPr>
      <w:bookmarkStart w:id="201" w:name="_DV_M410"/>
      <w:bookmarkStart w:id="202" w:name="_DV_M411"/>
      <w:bookmarkStart w:id="203" w:name="_DV_M412"/>
      <w:bookmarkStart w:id="204" w:name="_DV_M413"/>
      <w:bookmarkStart w:id="205" w:name="_DV_C498"/>
      <w:bookmarkEnd w:id="201"/>
      <w:bookmarkEnd w:id="202"/>
      <w:bookmarkEnd w:id="203"/>
      <w:bookmarkEnd w:id="204"/>
    </w:p>
    <w:p w:rsidR="006D08B5" w:rsidRPr="00734EB8" w:rsidRDefault="00D722A8" w:rsidP="00D34F35">
      <w:pPr>
        <w:numPr>
          <w:ilvl w:val="0"/>
          <w:numId w:val="9"/>
        </w:numPr>
        <w:spacing w:line="312" w:lineRule="auto"/>
        <w:ind w:left="709" w:hanging="709"/>
        <w:jc w:val="both"/>
        <w:rPr>
          <w:rStyle w:val="DeltaViewInsertion"/>
          <w:color w:val="auto"/>
          <w:w w:val="0"/>
          <w:u w:val="none"/>
        </w:rPr>
      </w:pPr>
      <w:bookmarkStart w:id="206" w:name="_DV_C499"/>
      <w:bookmarkEnd w:id="205"/>
      <w:r w:rsidRPr="00734EB8">
        <w:rPr>
          <w:rStyle w:val="DeltaViewInsertion"/>
          <w:color w:val="auto"/>
          <w:w w:val="0"/>
          <w:u w:val="none"/>
        </w:rPr>
        <w:t>está adimplente com o cumprimento das obrigações constantes desta Escritura</w:t>
      </w:r>
      <w:r w:rsidR="00F70FF0" w:rsidRPr="00734EB8">
        <w:rPr>
          <w:rStyle w:val="DeltaViewInsertion"/>
          <w:color w:val="auto"/>
          <w:w w:val="0"/>
          <w:u w:val="none"/>
        </w:rPr>
        <w:t xml:space="preserve"> de Emissão</w:t>
      </w:r>
      <w:r w:rsidR="006D08B5" w:rsidRPr="00734EB8">
        <w:rPr>
          <w:rStyle w:val="DeltaViewInsertion"/>
          <w:color w:val="auto"/>
          <w:w w:val="0"/>
          <w:u w:val="none"/>
        </w:rPr>
        <w:t>;</w:t>
      </w:r>
    </w:p>
    <w:p w:rsidR="007C3F6D" w:rsidRPr="00734EB8" w:rsidRDefault="007C3F6D" w:rsidP="00D34F35">
      <w:pPr>
        <w:pStyle w:val="PargrafodaLista"/>
        <w:spacing w:line="312" w:lineRule="auto"/>
        <w:rPr>
          <w:rFonts w:eastAsia="Arial Unicode MS"/>
        </w:rPr>
      </w:pPr>
    </w:p>
    <w:p w:rsidR="00F04D29" w:rsidRPr="00734EB8" w:rsidRDefault="007C3F6D" w:rsidP="00D34F35">
      <w:pPr>
        <w:pStyle w:val="PargrafodaLista"/>
        <w:numPr>
          <w:ilvl w:val="0"/>
          <w:numId w:val="9"/>
        </w:numPr>
        <w:tabs>
          <w:tab w:val="clear" w:pos="2846"/>
          <w:tab w:val="num" w:pos="1276"/>
        </w:tabs>
        <w:spacing w:line="312" w:lineRule="auto"/>
        <w:ind w:left="709" w:hanging="709"/>
        <w:jc w:val="both"/>
        <w:rPr>
          <w:rStyle w:val="DeltaViewInsertion"/>
          <w:color w:val="auto"/>
          <w:w w:val="0"/>
          <w:u w:val="none"/>
        </w:rPr>
      </w:pPr>
      <w:r w:rsidRPr="000776FB">
        <w:rPr>
          <w:rFonts w:eastAsia="Arial Unicode MS"/>
        </w:rPr>
        <w:t xml:space="preserve">cumpre e faz com que </w:t>
      </w:r>
      <w:r w:rsidR="00593EB3">
        <w:rPr>
          <w:rFonts w:eastAsia="Arial Unicode MS"/>
        </w:rPr>
        <w:t xml:space="preserve">seus sócios, </w:t>
      </w:r>
      <w:r w:rsidRPr="000776FB">
        <w:rPr>
          <w:rFonts w:eastAsia="Arial Unicode MS"/>
        </w:rPr>
        <w:t>su</w:t>
      </w:r>
      <w:r w:rsidR="00600226" w:rsidRPr="00734EB8">
        <w:rPr>
          <w:rFonts w:eastAsia="Arial Unicode MS"/>
        </w:rPr>
        <w:t>a</w:t>
      </w:r>
      <w:r w:rsidRPr="00734EB8">
        <w:rPr>
          <w:rFonts w:eastAsia="Arial Unicode MS"/>
        </w:rPr>
        <w:t>s respectiv</w:t>
      </w:r>
      <w:r w:rsidR="00600226" w:rsidRPr="00734EB8">
        <w:rPr>
          <w:rFonts w:eastAsia="Arial Unicode MS"/>
        </w:rPr>
        <w:t>a</w:t>
      </w:r>
      <w:r w:rsidRPr="00734EB8">
        <w:rPr>
          <w:rFonts w:eastAsia="Arial Unicode MS"/>
        </w:rPr>
        <w:t>s</w:t>
      </w:r>
      <w:r w:rsidR="003F65F6" w:rsidRPr="00734EB8">
        <w:rPr>
          <w:rFonts w:eastAsia="Arial Unicode MS"/>
        </w:rPr>
        <w:t xml:space="preserve"> </w:t>
      </w:r>
      <w:r w:rsidRPr="00734EB8">
        <w:rPr>
          <w:rFonts w:eastAsia="Arial Unicode MS"/>
        </w:rPr>
        <w:t xml:space="preserve">controladas, sociedades sob controle comum </w:t>
      </w:r>
      <w:r w:rsidR="00504F0C">
        <w:rPr>
          <w:rFonts w:eastAsia="Arial Unicode MS"/>
        </w:rPr>
        <w:t>e</w:t>
      </w:r>
      <w:r w:rsidRPr="00734EB8">
        <w:rPr>
          <w:rFonts w:eastAsia="Arial Unicode MS"/>
        </w:rPr>
        <w:t xml:space="preserve"> </w:t>
      </w:r>
      <w:r w:rsidR="00504F0C">
        <w:rPr>
          <w:rFonts w:eastAsia="Arial Unicode MS"/>
        </w:rPr>
        <w:t xml:space="preserve">seus </w:t>
      </w:r>
      <w:r w:rsidRPr="00734EB8">
        <w:rPr>
          <w:rFonts w:eastAsia="Arial Unicode MS"/>
        </w:rPr>
        <w:t>funcionários cumpram as Normas Anticorrupção, na medida em que (</w:t>
      </w:r>
      <w:r w:rsidR="00C930C2" w:rsidRPr="00734EB8">
        <w:rPr>
          <w:rFonts w:eastAsia="Arial Unicode MS"/>
        </w:rPr>
        <w:t>a</w:t>
      </w:r>
      <w:r w:rsidRPr="00734EB8">
        <w:rPr>
          <w:rFonts w:eastAsia="Arial Unicode MS"/>
        </w:rPr>
        <w:t>)</w:t>
      </w:r>
      <w:r w:rsidR="00C930C2" w:rsidRPr="00734EB8">
        <w:rPr>
          <w:rFonts w:eastAsia="Arial Unicode MS"/>
        </w:rPr>
        <w:t> </w:t>
      </w:r>
      <w:r w:rsidRPr="00734EB8">
        <w:rPr>
          <w:rFonts w:eastAsia="Arial Unicode MS"/>
        </w:rPr>
        <w:t>mant</w:t>
      </w:r>
      <w:r w:rsidR="00593EB3">
        <w:rPr>
          <w:rFonts w:eastAsia="Arial Unicode MS"/>
        </w:rPr>
        <w:t>ê</w:t>
      </w:r>
      <w:r w:rsidRPr="00734EB8">
        <w:rPr>
          <w:rFonts w:eastAsia="Arial Unicode MS"/>
        </w:rPr>
        <w:t>m políticas e procedimentos internos que asseguram integral cumprimento de tais normas; (</w:t>
      </w:r>
      <w:r w:rsidR="00C930C2" w:rsidRPr="00734EB8">
        <w:rPr>
          <w:rFonts w:eastAsia="Arial Unicode MS"/>
        </w:rPr>
        <w:t>b</w:t>
      </w:r>
      <w:r w:rsidRPr="00734EB8">
        <w:rPr>
          <w:rFonts w:eastAsia="Arial Unicode MS"/>
        </w:rPr>
        <w:t>)</w:t>
      </w:r>
      <w:r w:rsidR="00C930C2" w:rsidRPr="00734EB8">
        <w:rPr>
          <w:rFonts w:eastAsia="Arial Unicode MS"/>
        </w:rPr>
        <w:t> </w:t>
      </w:r>
      <w:r w:rsidRPr="00734EB8">
        <w:rPr>
          <w:rFonts w:eastAsia="Arial Unicode MS"/>
        </w:rPr>
        <w:t>dão pleno conhecimento de tais normas a todos os profissionais que venham a se relacionar; e (</w:t>
      </w:r>
      <w:r w:rsidR="00C930C2" w:rsidRPr="00734EB8">
        <w:rPr>
          <w:rFonts w:eastAsia="Arial Unicode MS"/>
        </w:rPr>
        <w:t>c</w:t>
      </w:r>
      <w:r w:rsidRPr="00734EB8">
        <w:rPr>
          <w:rFonts w:eastAsia="Arial Unicode MS"/>
        </w:rPr>
        <w:t>)</w:t>
      </w:r>
      <w:r w:rsidR="00C930C2" w:rsidRPr="00734EB8">
        <w:rPr>
          <w:rFonts w:eastAsia="Arial Unicode MS"/>
        </w:rPr>
        <w:t> </w:t>
      </w:r>
      <w:r w:rsidRPr="00734EB8">
        <w:rPr>
          <w:rFonts w:eastAsia="Arial Unicode MS"/>
        </w:rPr>
        <w:t>abst</w:t>
      </w:r>
      <w:r w:rsidR="00593EB3">
        <w:rPr>
          <w:rFonts w:eastAsia="Arial Unicode MS"/>
        </w:rPr>
        <w:t>ê</w:t>
      </w:r>
      <w:r w:rsidRPr="00734EB8">
        <w:rPr>
          <w:rFonts w:eastAsia="Arial Unicode MS"/>
        </w:rPr>
        <w:t xml:space="preserve">m-se de praticar atos de corrupção e de agir de forma lesiva à administração pública, nacional e estrangeira, no seu interesse ou para seu benefício, exclusivo ou não; </w:t>
      </w:r>
    </w:p>
    <w:p w:rsidR="00F04D29" w:rsidRPr="00734EB8" w:rsidRDefault="00F04D29" w:rsidP="00D34F35">
      <w:pPr>
        <w:spacing w:line="312" w:lineRule="auto"/>
        <w:ind w:left="709"/>
        <w:jc w:val="both"/>
        <w:rPr>
          <w:rStyle w:val="DeltaViewInsertion"/>
          <w:color w:val="auto"/>
          <w:w w:val="0"/>
          <w:u w:val="none"/>
        </w:rPr>
      </w:pPr>
    </w:p>
    <w:p w:rsidR="007E3306" w:rsidRPr="00734EB8" w:rsidRDefault="00723122" w:rsidP="00D34F35">
      <w:pPr>
        <w:numPr>
          <w:ilvl w:val="0"/>
          <w:numId w:val="9"/>
        </w:numPr>
        <w:tabs>
          <w:tab w:val="num" w:pos="709"/>
        </w:tabs>
        <w:spacing w:line="312" w:lineRule="auto"/>
        <w:ind w:left="709" w:hanging="709"/>
        <w:jc w:val="both"/>
        <w:rPr>
          <w:rStyle w:val="DeltaViewInsertion"/>
          <w:color w:val="auto"/>
          <w:w w:val="0"/>
          <w:u w:val="none"/>
        </w:rPr>
      </w:pPr>
      <w:r w:rsidRPr="00734EB8">
        <w:rPr>
          <w:rStyle w:val="DeltaViewInsertion"/>
          <w:color w:val="auto"/>
          <w:w w:val="0"/>
          <w:u w:val="none"/>
        </w:rPr>
        <w:t>cumpre a L</w:t>
      </w:r>
      <w:r w:rsidR="007E3306" w:rsidRPr="00734EB8">
        <w:rPr>
          <w:rStyle w:val="DeltaViewInsertion"/>
          <w:color w:val="auto"/>
          <w:w w:val="0"/>
          <w:u w:val="none"/>
        </w:rPr>
        <w:t xml:space="preserve">egislação </w:t>
      </w:r>
      <w:r w:rsidRPr="00734EB8">
        <w:rPr>
          <w:rStyle w:val="DeltaViewInsertion"/>
          <w:color w:val="auto"/>
          <w:w w:val="0"/>
          <w:u w:val="none"/>
        </w:rPr>
        <w:t>Socioambiental</w:t>
      </w:r>
      <w:r w:rsidR="007E3306" w:rsidRPr="00734EB8">
        <w:rPr>
          <w:rStyle w:val="DeltaViewInsertion"/>
          <w:color w:val="auto"/>
          <w:w w:val="0"/>
          <w:u w:val="none"/>
        </w:rPr>
        <w:t xml:space="preserve">, de forma que </w:t>
      </w:r>
      <w:r w:rsidRPr="00734EB8">
        <w:t xml:space="preserve">(a) não utiliza, direta ou indiretamente, trabalho em condições análogas às de escravo ou trabalho infantil; (b) emprega trabalhadores devidamente registrados nos termos da legislação em vigor; (c) cumpre com as obrigações decorrentes dos respectivos contratos de trabalho e da legislação trabalhista e previdenciária em vigor; (d) não pratica atos que importem em discriminação de raça ou gênero, trabalho infantil, trabalho escravo, ou que caracterizem assédio moral ou sexual; e (e) cumpre com a </w:t>
      </w:r>
      <w:r w:rsidR="00593EB3">
        <w:t>L</w:t>
      </w:r>
      <w:r w:rsidRPr="00734EB8">
        <w:t xml:space="preserve">egislação </w:t>
      </w:r>
      <w:r w:rsidR="00593EB3">
        <w:t xml:space="preserve">Socioambiental </w:t>
      </w:r>
      <w:r w:rsidRPr="00734EB8">
        <w:t>aplicável,</w:t>
      </w:r>
      <w:r w:rsidRPr="00734EB8">
        <w:rPr>
          <w:rFonts w:eastAsia="Arial Unicode MS"/>
          <w:w w:val="0"/>
        </w:rPr>
        <w:t xml:space="preserve"> bem como cumpr</w:t>
      </w:r>
      <w:r w:rsidR="00593EB3">
        <w:rPr>
          <w:rFonts w:eastAsia="Arial Unicode MS"/>
          <w:w w:val="0"/>
        </w:rPr>
        <w:t>e</w:t>
      </w:r>
      <w:r w:rsidRPr="00734EB8">
        <w:rPr>
          <w:rFonts w:eastAsia="Arial Unicode MS"/>
          <w:w w:val="0"/>
        </w:rPr>
        <w:t xml:space="preserve"> todas as ordens emanadas de autoridades competentes, monitorando suas atividades, adotando as medidas e ações preventivas ou reparatórias, destinadas a evitar e corrigir eventuais danos ambientais apurados, decorrentes da atividade descrita em seu objeto social</w:t>
      </w:r>
      <w:r w:rsidR="007E3306" w:rsidRPr="00734EB8">
        <w:rPr>
          <w:rStyle w:val="DeltaViewInsertion"/>
          <w:color w:val="auto"/>
          <w:w w:val="0"/>
          <w:u w:val="none"/>
        </w:rPr>
        <w:t xml:space="preserve">; </w:t>
      </w:r>
    </w:p>
    <w:p w:rsidR="002676EF" w:rsidRPr="000776FB" w:rsidRDefault="002676EF" w:rsidP="00D34F35">
      <w:pPr>
        <w:spacing w:line="312" w:lineRule="auto"/>
        <w:ind w:left="709"/>
        <w:jc w:val="both"/>
        <w:rPr>
          <w:rStyle w:val="DeltaViewInsertion"/>
          <w:b/>
          <w:bCs/>
          <w:smallCaps/>
          <w:color w:val="auto"/>
          <w:w w:val="0"/>
          <w:u w:val="none"/>
        </w:rPr>
      </w:pPr>
    </w:p>
    <w:p w:rsidR="00F70FF0" w:rsidRPr="00734EB8" w:rsidRDefault="006D08B5" w:rsidP="00D34F35">
      <w:pPr>
        <w:numPr>
          <w:ilvl w:val="0"/>
          <w:numId w:val="9"/>
        </w:numPr>
        <w:tabs>
          <w:tab w:val="num" w:pos="709"/>
        </w:tabs>
        <w:spacing w:line="312" w:lineRule="auto"/>
        <w:ind w:left="709" w:hanging="709"/>
        <w:jc w:val="both"/>
        <w:rPr>
          <w:rStyle w:val="DeltaViewInsertion"/>
          <w:color w:val="auto"/>
          <w:w w:val="0"/>
          <w:u w:val="none"/>
        </w:rPr>
      </w:pPr>
      <w:r w:rsidRPr="00734EB8">
        <w:rPr>
          <w:rStyle w:val="DeltaViewInsertion"/>
          <w:color w:val="auto"/>
          <w:w w:val="0"/>
          <w:u w:val="none"/>
        </w:rPr>
        <w:t>inexiste violação ou indício de violação</w:t>
      </w:r>
      <w:r w:rsidR="00750ADB" w:rsidRPr="00C9044E">
        <w:rPr>
          <w:rStyle w:val="DeltaViewInsertion"/>
          <w:color w:val="auto"/>
          <w:w w:val="0"/>
          <w:u w:val="none"/>
        </w:rPr>
        <w:t>, por parte da Emissora e de su</w:t>
      </w:r>
      <w:r w:rsidR="00600226" w:rsidRPr="00C9044E">
        <w:rPr>
          <w:rStyle w:val="DeltaViewInsertion"/>
          <w:color w:val="auto"/>
          <w:w w:val="0"/>
          <w:u w:val="none"/>
        </w:rPr>
        <w:t>a</w:t>
      </w:r>
      <w:r w:rsidR="00750ADB" w:rsidRPr="00734EB8">
        <w:rPr>
          <w:rStyle w:val="DeltaViewInsertion"/>
          <w:color w:val="auto"/>
          <w:w w:val="0"/>
          <w:u w:val="none"/>
        </w:rPr>
        <w:t xml:space="preserve">s controladas, coligadas e sociedades sob controle comum, suas acionistas, funcionários ou eventuais contratados, </w:t>
      </w:r>
      <w:r w:rsidR="00730569" w:rsidRPr="00730569">
        <w:rPr>
          <w:rStyle w:val="DeltaViewInsertion"/>
          <w:color w:val="auto"/>
          <w:w w:val="0"/>
          <w:u w:val="none"/>
        </w:rPr>
        <w:t>bem como por parte do Interveniente Garantidor</w:t>
      </w:r>
      <w:r w:rsidR="00730569">
        <w:rPr>
          <w:rStyle w:val="DeltaViewInsertion"/>
          <w:color w:val="auto"/>
          <w:w w:val="0"/>
          <w:u w:val="none"/>
        </w:rPr>
        <w:t xml:space="preserve">, </w:t>
      </w:r>
      <w:r w:rsidRPr="00734EB8">
        <w:rPr>
          <w:rStyle w:val="DeltaViewInsertion"/>
          <w:color w:val="auto"/>
          <w:w w:val="0"/>
          <w:u w:val="none"/>
        </w:rPr>
        <w:t>relativo à</w:t>
      </w:r>
      <w:bookmarkEnd w:id="206"/>
      <w:r w:rsidR="00750ADB" w:rsidRPr="00734EB8">
        <w:rPr>
          <w:rStyle w:val="DeltaViewInsertion"/>
          <w:color w:val="auto"/>
          <w:w w:val="0"/>
          <w:u w:val="none"/>
        </w:rPr>
        <w:t>s Normas Anticorrupção</w:t>
      </w:r>
      <w:r w:rsidR="007E3306" w:rsidRPr="00734EB8">
        <w:rPr>
          <w:rStyle w:val="DeltaViewInsertion"/>
          <w:color w:val="auto"/>
          <w:w w:val="0"/>
          <w:u w:val="none"/>
        </w:rPr>
        <w:t xml:space="preserve"> e à Legislação Socioambiental</w:t>
      </w:r>
      <w:r w:rsidR="00F70FF0" w:rsidRPr="00734EB8">
        <w:rPr>
          <w:rStyle w:val="DeltaViewInsertion"/>
          <w:color w:val="auto"/>
          <w:w w:val="0"/>
          <w:u w:val="none"/>
        </w:rPr>
        <w:t>;</w:t>
      </w:r>
      <w:r w:rsidR="007E3306" w:rsidRPr="00734EB8">
        <w:rPr>
          <w:rStyle w:val="DeltaViewInsertion"/>
          <w:color w:val="auto"/>
          <w:w w:val="0"/>
          <w:u w:val="none"/>
        </w:rPr>
        <w:t xml:space="preserve"> </w:t>
      </w:r>
      <w:r w:rsidR="00EB70AD" w:rsidRPr="00734EB8">
        <w:rPr>
          <w:rStyle w:val="DeltaViewInsertion"/>
          <w:color w:val="auto"/>
          <w:w w:val="0"/>
          <w:u w:val="none"/>
        </w:rPr>
        <w:t>e</w:t>
      </w:r>
    </w:p>
    <w:p w:rsidR="00F70FF0" w:rsidRPr="00734EB8" w:rsidRDefault="00F70FF0" w:rsidP="00D34F35">
      <w:pPr>
        <w:spacing w:line="312" w:lineRule="auto"/>
        <w:ind w:left="709"/>
        <w:jc w:val="both"/>
        <w:rPr>
          <w:rStyle w:val="DeltaViewInsertion"/>
          <w:color w:val="auto"/>
          <w:w w:val="0"/>
          <w:u w:val="none"/>
        </w:rPr>
      </w:pPr>
    </w:p>
    <w:p w:rsidR="00D722A8" w:rsidRPr="00734EB8" w:rsidRDefault="00F70FF0" w:rsidP="00D34F35">
      <w:pPr>
        <w:numPr>
          <w:ilvl w:val="0"/>
          <w:numId w:val="9"/>
        </w:numPr>
        <w:tabs>
          <w:tab w:val="clear" w:pos="2846"/>
          <w:tab w:val="num" w:pos="709"/>
          <w:tab w:val="num" w:pos="851"/>
        </w:tabs>
        <w:spacing w:line="312" w:lineRule="auto"/>
        <w:ind w:left="709" w:hanging="709"/>
        <w:jc w:val="both"/>
        <w:rPr>
          <w:rStyle w:val="DeltaViewInsertion"/>
          <w:color w:val="auto"/>
          <w:w w:val="0"/>
          <w:u w:val="none"/>
        </w:rPr>
      </w:pPr>
      <w:r w:rsidRPr="00734EB8">
        <w:rPr>
          <w:rStyle w:val="DeltaViewInsertion"/>
          <w:color w:val="auto"/>
          <w:w w:val="0"/>
          <w:u w:val="none"/>
        </w:rPr>
        <w:t xml:space="preserve">as informações prestadas até o encerramento da Oferta Restrita com a divulgação no site da CVM do Comunicado de Encerramento são verdadeiras, consistentes, corretas e suficientes para que os investidores interessados em subscrever ou adquirir as Debêntures tenham conhecimento da Emissora </w:t>
      </w:r>
      <w:r w:rsidR="002C2060" w:rsidRPr="00734EB8">
        <w:rPr>
          <w:rStyle w:val="DeltaViewInsertion"/>
          <w:color w:val="auto"/>
          <w:w w:val="0"/>
          <w:u w:val="none"/>
        </w:rPr>
        <w:t xml:space="preserve">e do </w:t>
      </w:r>
      <w:r w:rsidR="005842E8" w:rsidRPr="00734EB8">
        <w:rPr>
          <w:rStyle w:val="DeltaViewInsertion"/>
          <w:color w:val="auto"/>
          <w:w w:val="0"/>
          <w:u w:val="none"/>
        </w:rPr>
        <w:t xml:space="preserve">Interveniente </w:t>
      </w:r>
      <w:r w:rsidR="005842E8" w:rsidRPr="00734EB8">
        <w:rPr>
          <w:rStyle w:val="DeltaViewInsertion"/>
          <w:color w:val="auto"/>
          <w:w w:val="0"/>
          <w:u w:val="none"/>
        </w:rPr>
        <w:lastRenderedPageBreak/>
        <w:t>Garantidor</w:t>
      </w:r>
      <w:r w:rsidRPr="00734EB8">
        <w:rPr>
          <w:rStyle w:val="DeltaViewInsertion"/>
          <w:color w:val="auto"/>
          <w:w w:val="0"/>
          <w:u w:val="none"/>
        </w:rPr>
        <w:t>, suas respectivas atividades e situações financeiras, das responsabilidades da Emissora</w:t>
      </w:r>
      <w:r w:rsidR="0065513E" w:rsidRPr="00734EB8">
        <w:rPr>
          <w:rStyle w:val="DeltaViewInsertion"/>
          <w:color w:val="auto"/>
          <w:w w:val="0"/>
          <w:u w:val="none"/>
        </w:rPr>
        <w:t xml:space="preserve"> </w:t>
      </w:r>
      <w:r w:rsidR="002C2060" w:rsidRPr="00734EB8">
        <w:rPr>
          <w:rStyle w:val="DeltaViewInsertion"/>
          <w:color w:val="auto"/>
          <w:w w:val="0"/>
          <w:u w:val="none"/>
        </w:rPr>
        <w:t xml:space="preserve">e do </w:t>
      </w:r>
      <w:r w:rsidR="005842E8" w:rsidRPr="00734EB8">
        <w:rPr>
          <w:rStyle w:val="DeltaViewInsertion"/>
          <w:color w:val="auto"/>
          <w:w w:val="0"/>
          <w:u w:val="none"/>
        </w:rPr>
        <w:t>Interveniente Garantidor</w:t>
      </w:r>
      <w:r w:rsidRPr="00734EB8">
        <w:rPr>
          <w:rStyle w:val="DeltaViewInsertion"/>
          <w:color w:val="auto"/>
          <w:w w:val="0"/>
          <w:u w:val="none"/>
        </w:rPr>
        <w:t>, além dos riscos a suas atividades e quaisquer outras informações relevantes à tomada de decisões de investimento dos investidores interessados em adquirir as Debêntures, na extensão exigida pela legislação aplicável</w:t>
      </w:r>
      <w:bookmarkStart w:id="207" w:name="_DV_M138"/>
      <w:bookmarkStart w:id="208" w:name="_DV_M139"/>
      <w:bookmarkStart w:id="209" w:name="_DV_M140"/>
      <w:bookmarkStart w:id="210" w:name="_DV_M141"/>
      <w:bookmarkStart w:id="211" w:name="_DV_M142"/>
      <w:bookmarkStart w:id="212" w:name="_DV_M143"/>
      <w:bookmarkStart w:id="213" w:name="_DV_M144"/>
      <w:bookmarkStart w:id="214" w:name="_DV_M145"/>
      <w:bookmarkStart w:id="215" w:name="_DV_M146"/>
      <w:bookmarkStart w:id="216" w:name="_DV_M148"/>
      <w:bookmarkStart w:id="217" w:name="_DV_M149"/>
      <w:bookmarkStart w:id="218" w:name="_DV_M154"/>
      <w:bookmarkStart w:id="219" w:name="_DV_M155"/>
      <w:bookmarkStart w:id="220" w:name="_DV_M15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0065513E" w:rsidRPr="00734EB8">
        <w:rPr>
          <w:rStyle w:val="DeltaViewInsertion"/>
          <w:color w:val="auto"/>
          <w:w w:val="0"/>
          <w:u w:val="none"/>
        </w:rPr>
        <w:t>.</w:t>
      </w:r>
    </w:p>
    <w:p w:rsidR="0065513E" w:rsidRPr="00734EB8" w:rsidRDefault="0065513E" w:rsidP="00D34F35">
      <w:pPr>
        <w:tabs>
          <w:tab w:val="num" w:pos="851"/>
        </w:tabs>
        <w:spacing w:line="312" w:lineRule="auto"/>
        <w:ind w:left="709"/>
        <w:jc w:val="both"/>
        <w:rPr>
          <w:w w:val="0"/>
        </w:rPr>
      </w:pPr>
    </w:p>
    <w:p w:rsidR="002F3E0D" w:rsidRPr="00734EB8" w:rsidRDefault="00AA424A" w:rsidP="00D34F35">
      <w:pPr>
        <w:spacing w:line="312" w:lineRule="auto"/>
        <w:jc w:val="both"/>
        <w:rPr>
          <w:rFonts w:eastAsia="Arial Unicode MS"/>
        </w:rPr>
      </w:pPr>
      <w:r w:rsidRPr="00AA424A">
        <w:rPr>
          <w:rFonts w:eastAsia="Arial Unicode MS"/>
          <w:b/>
        </w:rPr>
        <w:t>11</w:t>
      </w:r>
      <w:r w:rsidR="002F3E0D" w:rsidRPr="00AA424A">
        <w:rPr>
          <w:rFonts w:eastAsia="Arial Unicode MS"/>
          <w:b/>
        </w:rPr>
        <w:t>.</w:t>
      </w:r>
      <w:r w:rsidR="00CA413E" w:rsidRPr="00AA424A">
        <w:rPr>
          <w:rFonts w:eastAsia="Arial Unicode MS"/>
          <w:b/>
        </w:rPr>
        <w:t>2</w:t>
      </w:r>
      <w:r w:rsidR="002F3E0D" w:rsidRPr="00734EB8">
        <w:rPr>
          <w:rFonts w:eastAsia="Arial Unicode MS"/>
        </w:rPr>
        <w:tab/>
        <w:t xml:space="preserve">A Emissora </w:t>
      </w:r>
      <w:r w:rsidR="00730569">
        <w:rPr>
          <w:rFonts w:eastAsia="Arial Unicode MS"/>
        </w:rPr>
        <w:t xml:space="preserve">e o Interveniente Garantidor </w:t>
      </w:r>
      <w:r w:rsidR="002F3E0D" w:rsidRPr="00734EB8">
        <w:rPr>
          <w:rFonts w:eastAsia="Arial Unicode MS"/>
        </w:rPr>
        <w:t>compromete</w:t>
      </w:r>
      <w:r w:rsidR="00730569">
        <w:rPr>
          <w:rFonts w:eastAsia="Arial Unicode MS"/>
        </w:rPr>
        <w:t>m</w:t>
      </w:r>
      <w:r w:rsidR="002F3E0D" w:rsidRPr="00734EB8">
        <w:rPr>
          <w:rFonts w:eastAsia="Arial Unicode MS"/>
        </w:rPr>
        <w:t xml:space="preserve">-se a notificar </w:t>
      </w:r>
      <w:r w:rsidR="0059378D" w:rsidRPr="00734EB8">
        <w:rPr>
          <w:rFonts w:eastAsia="Arial Unicode MS"/>
        </w:rPr>
        <w:t>na mesma data a</w:t>
      </w:r>
      <w:r w:rsidR="002F3E0D" w:rsidRPr="00734EB8">
        <w:rPr>
          <w:rFonts w:eastAsia="Arial Unicode MS"/>
        </w:rPr>
        <w:t>o Agente Fiduciário</w:t>
      </w:r>
      <w:r w:rsidR="0039599C" w:rsidRPr="00734EB8">
        <w:rPr>
          <w:rFonts w:eastAsia="Arial Unicode MS"/>
        </w:rPr>
        <w:t xml:space="preserve"> </w:t>
      </w:r>
      <w:r w:rsidR="002F3E0D" w:rsidRPr="00734EB8">
        <w:rPr>
          <w:rFonts w:eastAsia="Arial Unicode MS"/>
        </w:rPr>
        <w:t>caso quaisquer das declarações aqui prestadas tornem-se total ou parcialmente inverídicas, incompletas ou incorretas.</w:t>
      </w:r>
    </w:p>
    <w:p w:rsidR="002F3E0D" w:rsidRDefault="002F3E0D" w:rsidP="00D34F35">
      <w:pPr>
        <w:spacing w:line="312" w:lineRule="auto"/>
        <w:jc w:val="both"/>
        <w:rPr>
          <w:color w:val="000000"/>
          <w:w w:val="0"/>
        </w:rPr>
      </w:pPr>
    </w:p>
    <w:p w:rsidR="00AA424A" w:rsidRPr="00734EB8" w:rsidRDefault="00AA424A" w:rsidP="00D34F35">
      <w:pPr>
        <w:spacing w:line="312" w:lineRule="auto"/>
        <w:jc w:val="both"/>
        <w:rPr>
          <w:color w:val="000000"/>
          <w:w w:val="0"/>
        </w:rPr>
      </w:pPr>
    </w:p>
    <w:p w:rsidR="00D722A8" w:rsidRPr="00734EB8" w:rsidRDefault="00AA424A" w:rsidP="00D34F35">
      <w:pPr>
        <w:pStyle w:val="Ttulo1"/>
      </w:pPr>
      <w:bookmarkStart w:id="221" w:name="_DV_M415"/>
      <w:bookmarkStart w:id="222" w:name="_Toc499990386"/>
      <w:bookmarkStart w:id="223" w:name="_Toc476222024"/>
      <w:bookmarkEnd w:id="221"/>
      <w:r>
        <w:t>12</w:t>
      </w:r>
      <w:r w:rsidR="00926FBD">
        <w:t>.</w:t>
      </w:r>
      <w:r>
        <w:tab/>
      </w:r>
      <w:r w:rsidR="00FA0130" w:rsidRPr="00734EB8">
        <w:t>DISPOSIÇÕES GERAIS</w:t>
      </w:r>
      <w:bookmarkEnd w:id="222"/>
      <w:bookmarkEnd w:id="223"/>
    </w:p>
    <w:p w:rsidR="00D722A8" w:rsidRPr="00734EB8" w:rsidRDefault="00D722A8" w:rsidP="00D34F35">
      <w:pPr>
        <w:keepNext/>
        <w:spacing w:line="312" w:lineRule="auto"/>
        <w:rPr>
          <w:color w:val="000000"/>
        </w:rPr>
      </w:pPr>
    </w:p>
    <w:p w:rsidR="00D722A8" w:rsidRPr="00734EB8" w:rsidRDefault="00D722A8" w:rsidP="00D34F35">
      <w:pPr>
        <w:keepNext/>
        <w:spacing w:line="312" w:lineRule="auto"/>
        <w:jc w:val="both"/>
        <w:rPr>
          <w:b/>
          <w:color w:val="000000"/>
          <w:w w:val="0"/>
        </w:rPr>
      </w:pPr>
      <w:bookmarkStart w:id="224" w:name="_DV_M416"/>
      <w:bookmarkEnd w:id="224"/>
      <w:r w:rsidRPr="00734EB8">
        <w:rPr>
          <w:b/>
          <w:color w:val="000000"/>
          <w:w w:val="0"/>
        </w:rPr>
        <w:t>1</w:t>
      </w:r>
      <w:r w:rsidR="00AA424A">
        <w:rPr>
          <w:b/>
          <w:color w:val="000000"/>
          <w:w w:val="0"/>
        </w:rPr>
        <w:t>2</w:t>
      </w:r>
      <w:r w:rsidR="00954A72" w:rsidRPr="00734EB8">
        <w:rPr>
          <w:b/>
          <w:color w:val="000000"/>
          <w:w w:val="0"/>
        </w:rPr>
        <w:t>.1</w:t>
      </w:r>
      <w:r w:rsidRPr="00734EB8">
        <w:rPr>
          <w:b/>
          <w:color w:val="000000"/>
          <w:w w:val="0"/>
        </w:rPr>
        <w:tab/>
        <w:t>Comunicações</w:t>
      </w:r>
    </w:p>
    <w:p w:rsidR="00D722A8" w:rsidRPr="00734EB8" w:rsidRDefault="00D722A8" w:rsidP="00D34F35">
      <w:pPr>
        <w:keepNext/>
        <w:spacing w:line="312" w:lineRule="auto"/>
        <w:rPr>
          <w:color w:val="000000"/>
          <w:w w:val="0"/>
        </w:rPr>
      </w:pPr>
    </w:p>
    <w:p w:rsidR="00D722A8" w:rsidRPr="00734EB8" w:rsidRDefault="00007411" w:rsidP="00D34F35">
      <w:pPr>
        <w:pStyle w:val="Corpodetexto3"/>
        <w:keepNext/>
        <w:spacing w:line="312" w:lineRule="auto"/>
        <w:rPr>
          <w:rFonts w:ascii="Times New Roman" w:hAnsi="Times New Roman"/>
          <w:color w:val="000000"/>
          <w:w w:val="0"/>
          <w:sz w:val="24"/>
          <w:szCs w:val="24"/>
        </w:rPr>
      </w:pPr>
      <w:bookmarkStart w:id="225" w:name="_DV_M417"/>
      <w:bookmarkEnd w:id="225"/>
      <w:r w:rsidRPr="00B33AF4">
        <w:rPr>
          <w:rFonts w:ascii="Times New Roman" w:hAnsi="Times New Roman"/>
          <w:b/>
          <w:color w:val="000000"/>
          <w:w w:val="0"/>
          <w:sz w:val="24"/>
          <w:szCs w:val="24"/>
        </w:rPr>
        <w:t>1</w:t>
      </w:r>
      <w:r w:rsidR="00AA424A" w:rsidRPr="00B33AF4">
        <w:rPr>
          <w:rFonts w:ascii="Times New Roman" w:hAnsi="Times New Roman"/>
          <w:b/>
          <w:color w:val="000000"/>
          <w:w w:val="0"/>
          <w:sz w:val="24"/>
          <w:szCs w:val="24"/>
        </w:rPr>
        <w:t>2</w:t>
      </w:r>
      <w:r w:rsidR="00954A72" w:rsidRPr="00B33AF4">
        <w:rPr>
          <w:rFonts w:ascii="Times New Roman" w:hAnsi="Times New Roman"/>
          <w:b/>
          <w:color w:val="000000"/>
          <w:w w:val="0"/>
          <w:sz w:val="24"/>
          <w:szCs w:val="24"/>
        </w:rPr>
        <w:t>.1.1</w:t>
      </w:r>
      <w:r w:rsidR="00A34B28" w:rsidRPr="00734EB8">
        <w:rPr>
          <w:rFonts w:ascii="Times New Roman" w:hAnsi="Times New Roman"/>
          <w:color w:val="000000"/>
          <w:w w:val="0"/>
          <w:sz w:val="24"/>
          <w:szCs w:val="24"/>
        </w:rPr>
        <w:tab/>
      </w:r>
      <w:r w:rsidR="00D722A8" w:rsidRPr="00734EB8">
        <w:rPr>
          <w:rFonts w:ascii="Times New Roman" w:hAnsi="Times New Roman"/>
          <w:color w:val="000000"/>
          <w:w w:val="0"/>
          <w:sz w:val="24"/>
          <w:szCs w:val="24"/>
        </w:rPr>
        <w:t xml:space="preserve">As comunicações a serem enviadas por qualquer das </w:t>
      </w:r>
      <w:r w:rsidR="000101EF" w:rsidRPr="00734EB8">
        <w:rPr>
          <w:rFonts w:ascii="Times New Roman" w:hAnsi="Times New Roman"/>
          <w:color w:val="000000"/>
          <w:w w:val="0"/>
          <w:sz w:val="24"/>
          <w:szCs w:val="24"/>
        </w:rPr>
        <w:t>P</w:t>
      </w:r>
      <w:r w:rsidR="00D722A8" w:rsidRPr="00734EB8">
        <w:rPr>
          <w:rFonts w:ascii="Times New Roman" w:hAnsi="Times New Roman"/>
          <w:color w:val="000000"/>
          <w:w w:val="0"/>
          <w:sz w:val="24"/>
          <w:szCs w:val="24"/>
        </w:rPr>
        <w:t xml:space="preserve">artes nos termos desta Escritura </w:t>
      </w:r>
      <w:r w:rsidR="007D792F" w:rsidRPr="00734EB8">
        <w:rPr>
          <w:rFonts w:ascii="Times New Roman" w:hAnsi="Times New Roman"/>
          <w:color w:val="000000"/>
          <w:w w:val="0"/>
          <w:sz w:val="24"/>
          <w:szCs w:val="24"/>
        </w:rPr>
        <w:t xml:space="preserve">de Emissão </w:t>
      </w:r>
      <w:r w:rsidR="00D722A8" w:rsidRPr="00734EB8">
        <w:rPr>
          <w:rFonts w:ascii="Times New Roman" w:hAnsi="Times New Roman"/>
          <w:color w:val="000000"/>
          <w:w w:val="0"/>
          <w:sz w:val="24"/>
          <w:szCs w:val="24"/>
        </w:rPr>
        <w:t>deverão ser encaminhadas para os seguintes endereços:</w:t>
      </w:r>
      <w:r w:rsidR="006D5005" w:rsidRPr="00734EB8">
        <w:rPr>
          <w:rFonts w:ascii="Times New Roman" w:hAnsi="Times New Roman"/>
          <w:color w:val="000000"/>
          <w:w w:val="0"/>
          <w:sz w:val="24"/>
          <w:szCs w:val="24"/>
        </w:rPr>
        <w:t xml:space="preserve"> </w:t>
      </w:r>
    </w:p>
    <w:p w:rsidR="00D722A8" w:rsidRPr="00734EB8" w:rsidRDefault="00D722A8" w:rsidP="00D34F35">
      <w:pPr>
        <w:shd w:val="clear" w:color="auto" w:fill="FFFFFF"/>
        <w:spacing w:line="312" w:lineRule="auto"/>
        <w:rPr>
          <w:color w:val="000000"/>
          <w:w w:val="0"/>
        </w:rPr>
      </w:pPr>
    </w:p>
    <w:p w:rsidR="00D722A8" w:rsidRDefault="0073508D" w:rsidP="00D34F35">
      <w:pPr>
        <w:keepNext/>
        <w:keepLines/>
        <w:shd w:val="clear" w:color="auto" w:fill="FFFFFF"/>
        <w:spacing w:line="312" w:lineRule="auto"/>
        <w:rPr>
          <w:color w:val="000000"/>
          <w:w w:val="0"/>
        </w:rPr>
      </w:pPr>
      <w:r w:rsidRPr="00734EB8">
        <w:rPr>
          <w:color w:val="000000"/>
          <w:w w:val="0"/>
        </w:rPr>
        <w:t>(i)</w:t>
      </w:r>
      <w:r w:rsidRPr="00734EB8">
        <w:rPr>
          <w:color w:val="000000"/>
          <w:w w:val="0"/>
        </w:rPr>
        <w:tab/>
      </w:r>
      <w:r w:rsidR="001C2E5D" w:rsidRPr="00734EB8">
        <w:rPr>
          <w:color w:val="000000"/>
          <w:w w:val="0"/>
        </w:rPr>
        <w:t>p</w:t>
      </w:r>
      <w:r w:rsidR="00D722A8" w:rsidRPr="00734EB8">
        <w:rPr>
          <w:color w:val="000000"/>
          <w:w w:val="0"/>
        </w:rPr>
        <w:t>ara a Emissora:</w:t>
      </w:r>
      <w:r w:rsidR="00D0386A" w:rsidRPr="00734EB8">
        <w:rPr>
          <w:color w:val="000000"/>
          <w:w w:val="0"/>
        </w:rPr>
        <w:t xml:space="preserve"> </w:t>
      </w:r>
    </w:p>
    <w:p w:rsidR="000D435C" w:rsidRPr="00734EB8" w:rsidRDefault="000D435C" w:rsidP="00D34F35">
      <w:pPr>
        <w:keepNext/>
        <w:keepLines/>
        <w:shd w:val="clear" w:color="auto" w:fill="FFFFFF"/>
        <w:spacing w:line="312" w:lineRule="auto"/>
        <w:rPr>
          <w:color w:val="000000"/>
          <w:w w:val="0"/>
        </w:rPr>
      </w:pPr>
    </w:p>
    <w:p w:rsidR="00711CC8" w:rsidRPr="00704683" w:rsidRDefault="00DC36D9" w:rsidP="00D34F35">
      <w:pPr>
        <w:pStyle w:val="Corpodetexto3"/>
        <w:keepNext/>
        <w:keepLines/>
        <w:spacing w:line="312" w:lineRule="auto"/>
        <w:rPr>
          <w:rFonts w:ascii="Times New Roman" w:hAnsi="Times New Roman"/>
          <w:b/>
          <w:color w:val="000000"/>
          <w:w w:val="0"/>
          <w:sz w:val="24"/>
          <w:szCs w:val="24"/>
        </w:rPr>
      </w:pPr>
      <w:r>
        <w:rPr>
          <w:rFonts w:ascii="Times New Roman" w:hAnsi="Times New Roman"/>
          <w:b/>
          <w:color w:val="000000"/>
          <w:w w:val="0"/>
          <w:sz w:val="24"/>
          <w:szCs w:val="24"/>
        </w:rPr>
        <w:t xml:space="preserve">SEB </w:t>
      </w:r>
      <w:r w:rsidR="00704683" w:rsidRPr="00704683">
        <w:rPr>
          <w:rFonts w:ascii="Times New Roman" w:hAnsi="Times New Roman"/>
          <w:b/>
          <w:color w:val="000000"/>
          <w:w w:val="0"/>
          <w:sz w:val="24"/>
          <w:szCs w:val="24"/>
        </w:rPr>
        <w:t>SISTEMA EDUCACIONAL BRASILEIRO S.A.</w:t>
      </w:r>
    </w:p>
    <w:p w:rsidR="006E5923" w:rsidRPr="00774BCD" w:rsidRDefault="006E5923" w:rsidP="00774BCD">
      <w:pPr>
        <w:spacing w:line="300" w:lineRule="exact"/>
        <w:jc w:val="both"/>
        <w:rPr>
          <w:w w:val="0"/>
        </w:rPr>
      </w:pPr>
      <w:r w:rsidRPr="00774BCD">
        <w:rPr>
          <w:w w:val="0"/>
        </w:rPr>
        <w:t xml:space="preserve">At.: Dr. Nilson Curti / Dr. Rafael Gomes </w:t>
      </w:r>
      <w:proofErr w:type="spellStart"/>
      <w:r w:rsidRPr="00774BCD">
        <w:rPr>
          <w:w w:val="0"/>
        </w:rPr>
        <w:t>Perri</w:t>
      </w:r>
      <w:proofErr w:type="spellEnd"/>
    </w:p>
    <w:p w:rsidR="006E5923" w:rsidRPr="00774BCD" w:rsidRDefault="006E5923" w:rsidP="00774BCD">
      <w:pPr>
        <w:spacing w:line="300" w:lineRule="exact"/>
        <w:jc w:val="both"/>
        <w:rPr>
          <w:w w:val="0"/>
        </w:rPr>
      </w:pPr>
      <w:r w:rsidRPr="00774BCD">
        <w:rPr>
          <w:w w:val="0"/>
        </w:rPr>
        <w:t>Endereço: Rua Deolinda, 70 – Jardim Macedo – Ribeirão Preto/SP</w:t>
      </w:r>
    </w:p>
    <w:p w:rsidR="006E5923" w:rsidRPr="00774BCD" w:rsidRDefault="006E5923" w:rsidP="00774BCD">
      <w:pPr>
        <w:spacing w:line="300" w:lineRule="exact"/>
        <w:jc w:val="both"/>
        <w:rPr>
          <w:w w:val="0"/>
        </w:rPr>
      </w:pPr>
      <w:r w:rsidRPr="00774BCD">
        <w:rPr>
          <w:w w:val="0"/>
        </w:rPr>
        <w:t>CEP: 14.091-018</w:t>
      </w:r>
    </w:p>
    <w:p w:rsidR="006E5923" w:rsidRPr="00774BCD" w:rsidRDefault="006E5923" w:rsidP="00774BCD">
      <w:pPr>
        <w:spacing w:line="300" w:lineRule="exact"/>
        <w:jc w:val="both"/>
        <w:rPr>
          <w:w w:val="0"/>
        </w:rPr>
      </w:pPr>
      <w:r w:rsidRPr="00774BCD">
        <w:rPr>
          <w:w w:val="0"/>
        </w:rPr>
        <w:t xml:space="preserve">E-mail: </w:t>
      </w:r>
      <w:hyperlink r:id="rId21" w:history="1">
        <w:r w:rsidRPr="00774BCD">
          <w:rPr>
            <w:w w:val="0"/>
          </w:rPr>
          <w:t>nilson.curti@sebsa.com.br</w:t>
        </w:r>
      </w:hyperlink>
      <w:r w:rsidRPr="00774BCD">
        <w:rPr>
          <w:w w:val="0"/>
        </w:rPr>
        <w:tab/>
      </w:r>
      <w:hyperlink r:id="rId22" w:history="1">
        <w:r w:rsidRPr="00774BCD">
          <w:rPr>
            <w:w w:val="0"/>
          </w:rPr>
          <w:t>rafael.perri@sebsa.com.br</w:t>
        </w:r>
      </w:hyperlink>
    </w:p>
    <w:p w:rsidR="002C4D7D" w:rsidRPr="003570F7" w:rsidRDefault="006E5923" w:rsidP="00D34F35">
      <w:pPr>
        <w:spacing w:line="312" w:lineRule="auto"/>
        <w:jc w:val="both"/>
        <w:rPr>
          <w:highlight w:val="yellow"/>
        </w:rPr>
      </w:pPr>
      <w:r w:rsidRPr="006E5923" w:rsidDel="006E5923">
        <w:t xml:space="preserve"> </w:t>
      </w:r>
    </w:p>
    <w:p w:rsidR="00D722A8" w:rsidRDefault="0073508D" w:rsidP="00D34F35">
      <w:pPr>
        <w:keepNext/>
        <w:keepLines/>
        <w:shd w:val="clear" w:color="auto" w:fill="FFFFFF"/>
        <w:spacing w:line="312" w:lineRule="auto"/>
        <w:jc w:val="both"/>
        <w:rPr>
          <w:color w:val="000000"/>
          <w:w w:val="0"/>
        </w:rPr>
      </w:pPr>
      <w:bookmarkStart w:id="226" w:name="_DV_M424"/>
      <w:bookmarkEnd w:id="226"/>
      <w:r w:rsidRPr="00734EB8">
        <w:rPr>
          <w:color w:val="000000"/>
          <w:w w:val="0"/>
        </w:rPr>
        <w:t>(</w:t>
      </w:r>
      <w:proofErr w:type="spellStart"/>
      <w:r w:rsidRPr="00734EB8">
        <w:rPr>
          <w:color w:val="000000"/>
          <w:w w:val="0"/>
        </w:rPr>
        <w:t>ii</w:t>
      </w:r>
      <w:proofErr w:type="spellEnd"/>
      <w:r w:rsidRPr="00734EB8">
        <w:rPr>
          <w:color w:val="000000"/>
          <w:w w:val="0"/>
        </w:rPr>
        <w:t>)</w:t>
      </w:r>
      <w:r w:rsidRPr="00734EB8">
        <w:rPr>
          <w:color w:val="000000"/>
          <w:w w:val="0"/>
        </w:rPr>
        <w:tab/>
      </w:r>
      <w:r w:rsidR="001C2E5D" w:rsidRPr="00734EB8">
        <w:rPr>
          <w:color w:val="000000"/>
          <w:w w:val="0"/>
        </w:rPr>
        <w:t>p</w:t>
      </w:r>
      <w:r w:rsidR="00D722A8" w:rsidRPr="00734EB8">
        <w:rPr>
          <w:color w:val="000000"/>
          <w:w w:val="0"/>
        </w:rPr>
        <w:t>ara o Agente Fiduciário:</w:t>
      </w:r>
      <w:r w:rsidR="00D0386A" w:rsidRPr="00734EB8">
        <w:rPr>
          <w:color w:val="000000"/>
          <w:w w:val="0"/>
        </w:rPr>
        <w:t xml:space="preserve"> </w:t>
      </w:r>
    </w:p>
    <w:p w:rsidR="00EF2FA6" w:rsidRPr="00734EB8" w:rsidRDefault="00EF2FA6" w:rsidP="00D34F35">
      <w:pPr>
        <w:keepNext/>
        <w:keepLines/>
        <w:shd w:val="clear" w:color="auto" w:fill="FFFFFF"/>
        <w:spacing w:line="312" w:lineRule="auto"/>
        <w:jc w:val="both"/>
        <w:rPr>
          <w:color w:val="000000"/>
          <w:w w:val="0"/>
        </w:rPr>
      </w:pPr>
    </w:p>
    <w:p w:rsidR="00D371FC" w:rsidRPr="00734EB8" w:rsidRDefault="00D371FC" w:rsidP="00D34F35">
      <w:pPr>
        <w:keepNext/>
        <w:keepLines/>
        <w:shd w:val="clear" w:color="auto" w:fill="FFFFFF"/>
        <w:spacing w:line="312" w:lineRule="auto"/>
        <w:jc w:val="both"/>
        <w:rPr>
          <w:w w:val="0"/>
        </w:rPr>
      </w:pPr>
      <w:r w:rsidRPr="00734EB8">
        <w:rPr>
          <w:b/>
          <w:w w:val="0"/>
        </w:rPr>
        <w:t>OLIVEIRA TRUST DISTRIBUIDORA DE TÍTULOS E VALORES MOBILIÁRIOS S.A.</w:t>
      </w:r>
    </w:p>
    <w:p w:rsidR="00D371FC" w:rsidRPr="00734EB8" w:rsidRDefault="00D371FC" w:rsidP="00D34F35">
      <w:pPr>
        <w:keepNext/>
        <w:keepLines/>
        <w:shd w:val="clear" w:color="auto" w:fill="FFFFFF"/>
        <w:spacing w:line="312" w:lineRule="auto"/>
        <w:jc w:val="both"/>
        <w:rPr>
          <w:w w:val="0"/>
        </w:rPr>
      </w:pPr>
      <w:r w:rsidRPr="00734EB8">
        <w:rPr>
          <w:w w:val="0"/>
        </w:rPr>
        <w:t>Avenida das Américas, 3.434, Bloco 07, Sala 201, Barra da Tijuca, Rio de Janeiro, CEP 22640-102</w:t>
      </w:r>
    </w:p>
    <w:p w:rsidR="00D371FC" w:rsidRPr="00734EB8" w:rsidRDefault="00D371FC" w:rsidP="00D34F35">
      <w:pPr>
        <w:keepNext/>
        <w:keepLines/>
        <w:shd w:val="clear" w:color="auto" w:fill="FFFFFF"/>
        <w:spacing w:line="312" w:lineRule="auto"/>
        <w:jc w:val="both"/>
        <w:rPr>
          <w:w w:val="0"/>
        </w:rPr>
      </w:pPr>
      <w:r w:rsidRPr="00734EB8">
        <w:rPr>
          <w:w w:val="0"/>
        </w:rPr>
        <w:t xml:space="preserve">At.: Antonio Amaro | Maria Carolina A. </w:t>
      </w:r>
      <w:proofErr w:type="spellStart"/>
      <w:r w:rsidRPr="00734EB8">
        <w:rPr>
          <w:w w:val="0"/>
        </w:rPr>
        <w:t>Lodi</w:t>
      </w:r>
      <w:proofErr w:type="spellEnd"/>
      <w:r w:rsidRPr="00734EB8">
        <w:rPr>
          <w:w w:val="0"/>
        </w:rPr>
        <w:t xml:space="preserve"> de Oliveira</w:t>
      </w:r>
    </w:p>
    <w:p w:rsidR="00D371FC" w:rsidRPr="00734EB8" w:rsidRDefault="00D371FC" w:rsidP="00D34F35">
      <w:pPr>
        <w:shd w:val="clear" w:color="auto" w:fill="FFFFFF"/>
        <w:spacing w:line="312" w:lineRule="auto"/>
        <w:jc w:val="both"/>
        <w:rPr>
          <w:w w:val="0"/>
        </w:rPr>
      </w:pPr>
      <w:r w:rsidRPr="00734EB8">
        <w:rPr>
          <w:w w:val="0"/>
        </w:rPr>
        <w:t>Telefone: (21) 3514-0000</w:t>
      </w:r>
    </w:p>
    <w:p w:rsidR="0073508D" w:rsidRPr="00734EB8" w:rsidRDefault="00D371FC" w:rsidP="00D34F35">
      <w:pPr>
        <w:spacing w:line="312" w:lineRule="auto"/>
        <w:jc w:val="both"/>
        <w:rPr>
          <w:color w:val="000000"/>
        </w:rPr>
      </w:pPr>
      <w:r w:rsidRPr="00734EB8">
        <w:rPr>
          <w:w w:val="0"/>
        </w:rPr>
        <w:t>E-mail: ger2.agente@oliveiratrust.com.br</w:t>
      </w:r>
      <w:r w:rsidRPr="00734EB8" w:rsidDel="00D371FC">
        <w:rPr>
          <w:b/>
          <w:w w:val="0"/>
        </w:rPr>
        <w:t xml:space="preserve"> </w:t>
      </w:r>
    </w:p>
    <w:p w:rsidR="00EB70AD" w:rsidRPr="00734EB8" w:rsidRDefault="00EB70AD" w:rsidP="00D34F35">
      <w:pPr>
        <w:shd w:val="clear" w:color="auto" w:fill="FFFFFF"/>
        <w:spacing w:line="312" w:lineRule="auto"/>
        <w:jc w:val="both"/>
        <w:rPr>
          <w:color w:val="000000"/>
          <w:w w:val="0"/>
        </w:rPr>
      </w:pPr>
      <w:bookmarkStart w:id="227" w:name="_DV_M426"/>
      <w:bookmarkEnd w:id="227"/>
    </w:p>
    <w:p w:rsidR="007D792F" w:rsidRPr="003570F7" w:rsidRDefault="00125EF7" w:rsidP="00937177">
      <w:pPr>
        <w:keepNext/>
        <w:keepLines/>
        <w:shd w:val="clear" w:color="auto" w:fill="FFFFFF"/>
        <w:spacing w:line="312" w:lineRule="auto"/>
        <w:jc w:val="both"/>
        <w:rPr>
          <w:color w:val="000000"/>
          <w:w w:val="0"/>
        </w:rPr>
      </w:pPr>
      <w:r>
        <w:rPr>
          <w:color w:val="000000"/>
          <w:w w:val="0"/>
        </w:rPr>
        <w:lastRenderedPageBreak/>
        <w:t>(</w:t>
      </w:r>
      <w:proofErr w:type="spellStart"/>
      <w:r>
        <w:rPr>
          <w:color w:val="000000"/>
          <w:w w:val="0"/>
        </w:rPr>
        <w:t>iii</w:t>
      </w:r>
      <w:proofErr w:type="spellEnd"/>
      <w:r>
        <w:rPr>
          <w:color w:val="000000"/>
          <w:w w:val="0"/>
        </w:rPr>
        <w:t>)</w:t>
      </w:r>
      <w:r>
        <w:rPr>
          <w:color w:val="000000"/>
          <w:w w:val="0"/>
        </w:rPr>
        <w:tab/>
      </w:r>
      <w:r w:rsidR="007D792F" w:rsidRPr="003570F7">
        <w:rPr>
          <w:color w:val="000000"/>
          <w:w w:val="0"/>
        </w:rPr>
        <w:t xml:space="preserve">para o </w:t>
      </w:r>
      <w:r w:rsidR="005842E8" w:rsidRPr="003570F7">
        <w:rPr>
          <w:color w:val="000000"/>
          <w:w w:val="0"/>
        </w:rPr>
        <w:t>Interveniente Garantidor</w:t>
      </w:r>
      <w:r w:rsidR="00EF2FA6" w:rsidRPr="003570F7">
        <w:rPr>
          <w:color w:val="000000"/>
          <w:w w:val="0"/>
        </w:rPr>
        <w:t>:</w:t>
      </w:r>
    </w:p>
    <w:p w:rsidR="00EF2FA6" w:rsidRPr="003570F7" w:rsidRDefault="00EF2FA6" w:rsidP="00937177">
      <w:pPr>
        <w:pStyle w:val="PargrafodaLista"/>
        <w:keepNext/>
        <w:keepLines/>
        <w:shd w:val="clear" w:color="auto" w:fill="FFFFFF"/>
        <w:spacing w:line="312" w:lineRule="auto"/>
        <w:ind w:left="709"/>
        <w:jc w:val="both"/>
        <w:rPr>
          <w:color w:val="000000"/>
          <w:w w:val="0"/>
        </w:rPr>
      </w:pPr>
    </w:p>
    <w:p w:rsidR="00EB70AD" w:rsidRPr="00AA424A" w:rsidRDefault="00AA424A" w:rsidP="00937177">
      <w:pPr>
        <w:keepNext/>
        <w:keepLines/>
        <w:spacing w:line="312" w:lineRule="auto"/>
        <w:jc w:val="both"/>
        <w:rPr>
          <w:b/>
          <w:w w:val="0"/>
        </w:rPr>
      </w:pPr>
      <w:r>
        <w:rPr>
          <w:b/>
          <w:w w:val="0"/>
        </w:rPr>
        <w:t xml:space="preserve">Sr. </w:t>
      </w:r>
      <w:r w:rsidRPr="00AA424A">
        <w:rPr>
          <w:b/>
          <w:w w:val="0"/>
        </w:rPr>
        <w:t>CHAIM ZAHER</w:t>
      </w:r>
    </w:p>
    <w:p w:rsidR="00EF2FA6" w:rsidRDefault="00EF2FA6" w:rsidP="00673412">
      <w:pPr>
        <w:keepNext/>
        <w:keepLines/>
        <w:spacing w:line="312" w:lineRule="auto"/>
        <w:jc w:val="both"/>
      </w:pPr>
      <w:r>
        <w:t>Avenida Quarto Centenário 399, casa 3</w:t>
      </w:r>
    </w:p>
    <w:p w:rsidR="00EF2FA6" w:rsidRDefault="00EF2FA6" w:rsidP="00D34F35">
      <w:pPr>
        <w:spacing w:line="312" w:lineRule="auto"/>
        <w:jc w:val="both"/>
      </w:pPr>
      <w:r>
        <w:t>Bairro Jardim Lusitânia</w:t>
      </w:r>
    </w:p>
    <w:p w:rsidR="00EF2FA6" w:rsidRDefault="00EF2FA6" w:rsidP="00D34F35">
      <w:pPr>
        <w:spacing w:line="312" w:lineRule="auto"/>
        <w:jc w:val="both"/>
      </w:pPr>
      <w:r>
        <w:t>São Paulo, SP</w:t>
      </w:r>
    </w:p>
    <w:p w:rsidR="00EF2FA6" w:rsidRDefault="00EF2FA6" w:rsidP="00D34F35">
      <w:pPr>
        <w:spacing w:line="312" w:lineRule="auto"/>
        <w:jc w:val="both"/>
      </w:pPr>
      <w:r>
        <w:t>Brasil</w:t>
      </w:r>
    </w:p>
    <w:p w:rsidR="00EF2FA6" w:rsidRDefault="00EF2FA6" w:rsidP="00D34F35">
      <w:pPr>
        <w:spacing w:line="312" w:lineRule="auto"/>
        <w:jc w:val="both"/>
      </w:pPr>
      <w:r>
        <w:t>CEP 04030-000</w:t>
      </w:r>
    </w:p>
    <w:p w:rsidR="00EF2FA6" w:rsidRDefault="00EF2FA6" w:rsidP="00D34F35">
      <w:pPr>
        <w:spacing w:line="312" w:lineRule="auto"/>
        <w:jc w:val="both"/>
      </w:pPr>
    </w:p>
    <w:p w:rsidR="00EF2FA6" w:rsidRDefault="00EF2FA6" w:rsidP="00D34F35">
      <w:pPr>
        <w:spacing w:line="312" w:lineRule="auto"/>
        <w:jc w:val="both"/>
      </w:pPr>
      <w:r>
        <w:t>A/C: Sr. Fernando H. C. Roxo da Fonseca</w:t>
      </w:r>
    </w:p>
    <w:p w:rsidR="00EF2FA6" w:rsidRDefault="00EF2FA6" w:rsidP="00D34F35">
      <w:pPr>
        <w:spacing w:line="312" w:lineRule="auto"/>
        <w:jc w:val="both"/>
      </w:pPr>
      <w:r>
        <w:t xml:space="preserve">Telefone: </w:t>
      </w:r>
      <w:r w:rsidR="000D435C">
        <w:t>(</w:t>
      </w:r>
      <w:r>
        <w:t>16</w:t>
      </w:r>
      <w:r w:rsidR="000D435C">
        <w:t>)</w:t>
      </w:r>
      <w:r>
        <w:t xml:space="preserve"> 3618-7011</w:t>
      </w:r>
    </w:p>
    <w:p w:rsidR="000D435C" w:rsidRPr="00AA424A" w:rsidRDefault="00EF2FA6" w:rsidP="00D34F35">
      <w:pPr>
        <w:spacing w:line="312" w:lineRule="auto"/>
        <w:jc w:val="both"/>
      </w:pPr>
      <w:r>
        <w:t>E-mail: fernando.roxo@sebsa.com.br</w:t>
      </w:r>
      <w:r w:rsidRPr="00AA424A" w:rsidDel="00EF2FA6">
        <w:t xml:space="preserve"> </w:t>
      </w:r>
    </w:p>
    <w:p w:rsidR="005A1F9B" w:rsidRPr="00EF2FA6" w:rsidRDefault="005A1F9B" w:rsidP="00D34F35">
      <w:pPr>
        <w:shd w:val="clear" w:color="auto" w:fill="FFFFFF"/>
        <w:spacing w:line="312" w:lineRule="auto"/>
        <w:jc w:val="both"/>
        <w:rPr>
          <w:color w:val="000000"/>
          <w:w w:val="0"/>
        </w:rPr>
      </w:pPr>
    </w:p>
    <w:p w:rsidR="00D722A8" w:rsidRDefault="0073508D" w:rsidP="00D34F35">
      <w:pPr>
        <w:shd w:val="clear" w:color="auto" w:fill="FFFFFF"/>
        <w:spacing w:line="312" w:lineRule="auto"/>
        <w:jc w:val="both"/>
        <w:rPr>
          <w:color w:val="000000"/>
        </w:rPr>
      </w:pPr>
      <w:r w:rsidRPr="00734EB8">
        <w:rPr>
          <w:color w:val="000000"/>
        </w:rPr>
        <w:t>(</w:t>
      </w:r>
      <w:proofErr w:type="spellStart"/>
      <w:r w:rsidR="00AA424A">
        <w:rPr>
          <w:color w:val="000000"/>
        </w:rPr>
        <w:t>i</w:t>
      </w:r>
      <w:r w:rsidRPr="00734EB8">
        <w:rPr>
          <w:color w:val="000000"/>
        </w:rPr>
        <w:t>v</w:t>
      </w:r>
      <w:proofErr w:type="spellEnd"/>
      <w:r w:rsidRPr="00734EB8">
        <w:rPr>
          <w:color w:val="000000"/>
        </w:rPr>
        <w:t>)</w:t>
      </w:r>
      <w:r w:rsidRPr="00734EB8">
        <w:rPr>
          <w:color w:val="000000"/>
        </w:rPr>
        <w:tab/>
      </w:r>
      <w:r w:rsidR="001C2E5D" w:rsidRPr="00734EB8">
        <w:rPr>
          <w:color w:val="000000"/>
        </w:rPr>
        <w:t>p</w:t>
      </w:r>
      <w:r w:rsidR="00D722A8" w:rsidRPr="00734EB8">
        <w:rPr>
          <w:color w:val="000000"/>
        </w:rPr>
        <w:t xml:space="preserve">ara a </w:t>
      </w:r>
      <w:r w:rsidR="00C630D9" w:rsidRPr="00734EB8">
        <w:rPr>
          <w:color w:val="000000"/>
        </w:rPr>
        <w:t>B3</w:t>
      </w:r>
      <w:r w:rsidR="001C2E5D" w:rsidRPr="00734EB8">
        <w:rPr>
          <w:color w:val="000000"/>
        </w:rPr>
        <w:t>:</w:t>
      </w:r>
    </w:p>
    <w:p w:rsidR="000D435C" w:rsidRPr="00734EB8" w:rsidRDefault="000D435C" w:rsidP="00D34F35">
      <w:pPr>
        <w:shd w:val="clear" w:color="auto" w:fill="FFFFFF"/>
        <w:spacing w:line="312" w:lineRule="auto"/>
        <w:jc w:val="both"/>
        <w:rPr>
          <w:color w:val="000000"/>
        </w:rPr>
      </w:pPr>
    </w:p>
    <w:p w:rsidR="00E65BE0" w:rsidRPr="00734EB8" w:rsidRDefault="00967538" w:rsidP="00D34F35">
      <w:pPr>
        <w:spacing w:line="312" w:lineRule="auto"/>
        <w:jc w:val="both"/>
        <w:rPr>
          <w:b/>
          <w:bCs/>
        </w:rPr>
      </w:pPr>
      <w:r w:rsidRPr="00734EB8">
        <w:rPr>
          <w:b/>
          <w:bCs/>
        </w:rPr>
        <w:t>B3 S.A. – BRASIL, BOLSA, BALCÃO</w:t>
      </w:r>
      <w:r w:rsidR="00FC5854">
        <w:rPr>
          <w:b/>
          <w:bCs/>
        </w:rPr>
        <w:t xml:space="preserve"> - </w:t>
      </w:r>
      <w:r w:rsidR="00C630D9" w:rsidRPr="00734EB8">
        <w:rPr>
          <w:b/>
          <w:bCs/>
        </w:rPr>
        <w:t xml:space="preserve">Segmento </w:t>
      </w:r>
      <w:r w:rsidR="005D39D8" w:rsidRPr="00734EB8">
        <w:rPr>
          <w:b/>
          <w:bCs/>
        </w:rPr>
        <w:t>CETIP</w:t>
      </w:r>
      <w:r w:rsidR="00E65BE0" w:rsidRPr="00734EB8">
        <w:rPr>
          <w:b/>
          <w:bCs/>
        </w:rPr>
        <w:t xml:space="preserve"> UTVM</w:t>
      </w:r>
    </w:p>
    <w:p w:rsidR="00E65BE0" w:rsidRPr="00734EB8" w:rsidRDefault="00E65BE0" w:rsidP="00D34F35">
      <w:pPr>
        <w:spacing w:line="312" w:lineRule="auto"/>
        <w:jc w:val="both"/>
        <w:rPr>
          <w:bCs/>
        </w:rPr>
      </w:pPr>
      <w:r w:rsidRPr="00734EB8">
        <w:rPr>
          <w:bCs/>
        </w:rPr>
        <w:t xml:space="preserve">Praça Antonio Prado, 48 – </w:t>
      </w:r>
      <w:r w:rsidR="00B61E80">
        <w:rPr>
          <w:bCs/>
        </w:rPr>
        <w:t>4</w:t>
      </w:r>
      <w:r w:rsidRPr="00734EB8">
        <w:rPr>
          <w:bCs/>
        </w:rPr>
        <w:t xml:space="preserve">º andar </w:t>
      </w:r>
    </w:p>
    <w:p w:rsidR="00E65BE0" w:rsidRPr="00734EB8" w:rsidRDefault="00E65BE0" w:rsidP="00D34F35">
      <w:pPr>
        <w:spacing w:line="312" w:lineRule="auto"/>
        <w:jc w:val="both"/>
        <w:rPr>
          <w:bCs/>
        </w:rPr>
      </w:pPr>
      <w:r w:rsidRPr="00734EB8">
        <w:rPr>
          <w:bCs/>
        </w:rPr>
        <w:t>CEP.: 01010-901 – São Paulo – SP</w:t>
      </w:r>
    </w:p>
    <w:p w:rsidR="00E140D5" w:rsidRPr="00734EB8" w:rsidRDefault="00E140D5" w:rsidP="00D34F35">
      <w:pPr>
        <w:shd w:val="clear" w:color="auto" w:fill="FFFFFF"/>
        <w:spacing w:line="312" w:lineRule="auto"/>
        <w:jc w:val="both"/>
        <w:rPr>
          <w:color w:val="000000"/>
        </w:rPr>
      </w:pPr>
      <w:r w:rsidRPr="00734EB8">
        <w:rPr>
          <w:color w:val="000000"/>
        </w:rPr>
        <w:t xml:space="preserve">At.: Superintendência de </w:t>
      </w:r>
      <w:r w:rsidR="00B61E80">
        <w:rPr>
          <w:color w:val="000000"/>
        </w:rPr>
        <w:t xml:space="preserve">Ofertas de </w:t>
      </w:r>
      <w:r w:rsidRPr="00734EB8">
        <w:rPr>
          <w:color w:val="000000"/>
        </w:rPr>
        <w:t>Valores Mobiliários</w:t>
      </w:r>
      <w:r w:rsidR="00B61E80">
        <w:rPr>
          <w:color w:val="000000"/>
        </w:rPr>
        <w:t xml:space="preserve"> de Renda Fixa</w:t>
      </w:r>
    </w:p>
    <w:p w:rsidR="00E140D5" w:rsidRPr="00734EB8" w:rsidRDefault="00E140D5" w:rsidP="00D34F35">
      <w:pPr>
        <w:shd w:val="clear" w:color="auto" w:fill="FFFFFF"/>
        <w:spacing w:line="312" w:lineRule="auto"/>
        <w:jc w:val="both"/>
        <w:rPr>
          <w:color w:val="000000"/>
        </w:rPr>
      </w:pPr>
      <w:r w:rsidRPr="00734EB8">
        <w:rPr>
          <w:color w:val="000000"/>
        </w:rPr>
        <w:t>Telefone: 0300-111-1596</w:t>
      </w:r>
    </w:p>
    <w:p w:rsidR="00D0386A" w:rsidRPr="00734EB8" w:rsidRDefault="00E140D5" w:rsidP="00D34F35">
      <w:pPr>
        <w:spacing w:line="312" w:lineRule="auto"/>
        <w:jc w:val="both"/>
        <w:rPr>
          <w:rFonts w:eastAsia="Arial Unicode MS"/>
        </w:rPr>
      </w:pPr>
      <w:r w:rsidRPr="00734EB8">
        <w:rPr>
          <w:color w:val="000000"/>
        </w:rPr>
        <w:t>E-mail: valores.mobiliarios@b3.com.br</w:t>
      </w:r>
      <w:bookmarkStart w:id="228" w:name="_DV_M498"/>
      <w:bookmarkStart w:id="229" w:name="_DV_M499"/>
      <w:bookmarkEnd w:id="228"/>
      <w:bookmarkEnd w:id="229"/>
    </w:p>
    <w:p w:rsidR="00D9358A" w:rsidRPr="00AA424A" w:rsidRDefault="00D9358A" w:rsidP="00D34F35">
      <w:pPr>
        <w:shd w:val="clear" w:color="auto" w:fill="FFFFFF"/>
        <w:tabs>
          <w:tab w:val="left" w:pos="1560"/>
        </w:tabs>
        <w:spacing w:line="312" w:lineRule="auto"/>
        <w:rPr>
          <w:color w:val="000000"/>
          <w:w w:val="0"/>
        </w:rPr>
      </w:pPr>
      <w:bookmarkStart w:id="230" w:name="_DV_M500"/>
      <w:bookmarkStart w:id="231" w:name="_DV_M501"/>
      <w:bookmarkStart w:id="232" w:name="_DV_M502"/>
      <w:bookmarkStart w:id="233" w:name="_DV_M503"/>
      <w:bookmarkStart w:id="234" w:name="_DV_M504"/>
      <w:bookmarkStart w:id="235" w:name="_DV_M505"/>
      <w:bookmarkStart w:id="236" w:name="_DV_M506"/>
      <w:bookmarkStart w:id="237" w:name="_DV_M507"/>
      <w:bookmarkEnd w:id="230"/>
      <w:bookmarkEnd w:id="231"/>
      <w:bookmarkEnd w:id="232"/>
      <w:bookmarkEnd w:id="233"/>
      <w:bookmarkEnd w:id="234"/>
      <w:bookmarkEnd w:id="235"/>
      <w:bookmarkEnd w:id="236"/>
      <w:bookmarkEnd w:id="237"/>
    </w:p>
    <w:p w:rsidR="000D435C" w:rsidRDefault="00AA424A" w:rsidP="00D34F35">
      <w:pPr>
        <w:shd w:val="clear" w:color="auto" w:fill="FFFFFF"/>
        <w:spacing w:line="312" w:lineRule="auto"/>
        <w:jc w:val="both"/>
        <w:rPr>
          <w:color w:val="000000"/>
        </w:rPr>
      </w:pPr>
      <w:r>
        <w:rPr>
          <w:color w:val="000000"/>
          <w:w w:val="0"/>
        </w:rPr>
        <w:t>(v)</w:t>
      </w:r>
      <w:r>
        <w:rPr>
          <w:color w:val="000000"/>
        </w:rPr>
        <w:tab/>
      </w:r>
      <w:r w:rsidR="000D435C" w:rsidRPr="000D435C">
        <w:rPr>
          <w:color w:val="000000"/>
        </w:rPr>
        <w:t>Para o Banco Liquidante:</w:t>
      </w:r>
    </w:p>
    <w:p w:rsidR="000D435C" w:rsidRPr="000D435C" w:rsidRDefault="000D435C" w:rsidP="00D34F35">
      <w:pPr>
        <w:shd w:val="clear" w:color="auto" w:fill="FFFFFF"/>
        <w:spacing w:line="312" w:lineRule="auto"/>
        <w:jc w:val="both"/>
        <w:rPr>
          <w:color w:val="000000"/>
        </w:rPr>
      </w:pPr>
    </w:p>
    <w:p w:rsidR="000D435C" w:rsidRPr="003570F7" w:rsidRDefault="000D435C" w:rsidP="00D34F35">
      <w:pPr>
        <w:shd w:val="clear" w:color="auto" w:fill="FFFFFF"/>
        <w:spacing w:line="312" w:lineRule="auto"/>
        <w:jc w:val="both"/>
        <w:rPr>
          <w:rFonts w:ascii="Times New Roman Negrito" w:hAnsi="Times New Roman Negrito" w:hint="eastAsia"/>
          <w:b/>
          <w:caps/>
          <w:color w:val="000000"/>
        </w:rPr>
      </w:pPr>
      <w:r w:rsidRPr="003570F7">
        <w:rPr>
          <w:rFonts w:ascii="Times New Roman Negrito" w:hAnsi="Times New Roman Negrito"/>
          <w:b/>
          <w:caps/>
          <w:color w:val="000000"/>
        </w:rPr>
        <w:t>Itaú Unibanco S.A.</w:t>
      </w:r>
    </w:p>
    <w:p w:rsidR="000D435C" w:rsidRPr="000D435C" w:rsidRDefault="000D435C" w:rsidP="00D34F35">
      <w:pPr>
        <w:shd w:val="clear" w:color="auto" w:fill="FFFFFF"/>
        <w:spacing w:line="312" w:lineRule="auto"/>
        <w:jc w:val="both"/>
        <w:rPr>
          <w:color w:val="000000"/>
        </w:rPr>
      </w:pPr>
      <w:r w:rsidRPr="000D435C">
        <w:rPr>
          <w:color w:val="000000"/>
        </w:rPr>
        <w:t>Praça Alfredo Egydio de Souza Aranha, nº 100</w:t>
      </w:r>
    </w:p>
    <w:p w:rsidR="000D435C" w:rsidRPr="000D435C" w:rsidRDefault="000D435C" w:rsidP="00D34F35">
      <w:pPr>
        <w:shd w:val="clear" w:color="auto" w:fill="FFFFFF"/>
        <w:spacing w:line="312" w:lineRule="auto"/>
        <w:jc w:val="both"/>
        <w:rPr>
          <w:color w:val="000000"/>
        </w:rPr>
      </w:pPr>
      <w:r w:rsidRPr="000D435C">
        <w:rPr>
          <w:color w:val="000000"/>
        </w:rPr>
        <w:t>São Paulo, SP</w:t>
      </w:r>
    </w:p>
    <w:p w:rsidR="000D435C" w:rsidRPr="000D435C" w:rsidRDefault="000D435C" w:rsidP="00D34F35">
      <w:pPr>
        <w:shd w:val="clear" w:color="auto" w:fill="FFFFFF"/>
        <w:spacing w:line="312" w:lineRule="auto"/>
        <w:jc w:val="both"/>
        <w:rPr>
          <w:color w:val="000000"/>
        </w:rPr>
      </w:pPr>
      <w:r w:rsidRPr="000D435C">
        <w:rPr>
          <w:color w:val="000000"/>
        </w:rPr>
        <w:t>CEP 04344-902</w:t>
      </w:r>
    </w:p>
    <w:p w:rsidR="000D435C" w:rsidRPr="000D435C" w:rsidRDefault="000D435C" w:rsidP="00D34F35">
      <w:pPr>
        <w:shd w:val="clear" w:color="auto" w:fill="FFFFFF"/>
        <w:spacing w:line="312" w:lineRule="auto"/>
        <w:jc w:val="both"/>
        <w:rPr>
          <w:color w:val="000000"/>
        </w:rPr>
      </w:pPr>
      <w:r w:rsidRPr="000D435C">
        <w:rPr>
          <w:color w:val="000000"/>
        </w:rPr>
        <w:t xml:space="preserve">At.: Sr. André Sales </w:t>
      </w:r>
    </w:p>
    <w:p w:rsidR="000D435C" w:rsidRPr="000D435C" w:rsidRDefault="000D435C" w:rsidP="00D34F35">
      <w:pPr>
        <w:shd w:val="clear" w:color="auto" w:fill="FFFFFF"/>
        <w:spacing w:line="312" w:lineRule="auto"/>
        <w:jc w:val="both"/>
        <w:rPr>
          <w:color w:val="000000"/>
        </w:rPr>
      </w:pPr>
      <w:r w:rsidRPr="000D435C">
        <w:rPr>
          <w:color w:val="000000"/>
        </w:rPr>
        <w:t>Tel.: (11) 2740-2568</w:t>
      </w:r>
    </w:p>
    <w:p w:rsidR="000D435C" w:rsidRPr="000D435C" w:rsidRDefault="000D435C" w:rsidP="00D34F35">
      <w:pPr>
        <w:shd w:val="clear" w:color="auto" w:fill="FFFFFF"/>
        <w:spacing w:line="312" w:lineRule="auto"/>
        <w:jc w:val="both"/>
        <w:rPr>
          <w:color w:val="000000"/>
        </w:rPr>
      </w:pPr>
      <w:r w:rsidRPr="000D435C">
        <w:rPr>
          <w:color w:val="000000"/>
        </w:rPr>
        <w:t>E-mail: escrituracaorf@itau-unibanco.com.br</w:t>
      </w:r>
    </w:p>
    <w:p w:rsidR="000D435C" w:rsidRPr="000D435C" w:rsidRDefault="000D435C" w:rsidP="00D34F35">
      <w:pPr>
        <w:shd w:val="clear" w:color="auto" w:fill="FFFFFF"/>
        <w:spacing w:line="312" w:lineRule="auto"/>
        <w:jc w:val="both"/>
        <w:rPr>
          <w:color w:val="000000"/>
        </w:rPr>
      </w:pPr>
    </w:p>
    <w:p w:rsidR="000D435C" w:rsidRDefault="000D435C" w:rsidP="00D34F35">
      <w:pPr>
        <w:shd w:val="clear" w:color="auto" w:fill="FFFFFF"/>
        <w:spacing w:line="312" w:lineRule="auto"/>
        <w:jc w:val="both"/>
        <w:rPr>
          <w:color w:val="000000"/>
        </w:rPr>
      </w:pPr>
      <w:r>
        <w:rPr>
          <w:color w:val="000000"/>
        </w:rPr>
        <w:t>(vi)</w:t>
      </w:r>
      <w:r>
        <w:rPr>
          <w:color w:val="000000"/>
        </w:rPr>
        <w:tab/>
      </w:r>
      <w:r w:rsidRPr="000D435C">
        <w:rPr>
          <w:color w:val="000000"/>
        </w:rPr>
        <w:t xml:space="preserve">Para o </w:t>
      </w:r>
      <w:proofErr w:type="spellStart"/>
      <w:r w:rsidRPr="000D435C">
        <w:rPr>
          <w:color w:val="000000"/>
        </w:rPr>
        <w:t>Escriturador</w:t>
      </w:r>
      <w:proofErr w:type="spellEnd"/>
      <w:r w:rsidRPr="000D435C">
        <w:rPr>
          <w:color w:val="000000"/>
        </w:rPr>
        <w:t>:</w:t>
      </w:r>
    </w:p>
    <w:p w:rsidR="000D435C" w:rsidRPr="000D435C" w:rsidRDefault="000D435C" w:rsidP="00D34F35">
      <w:pPr>
        <w:shd w:val="clear" w:color="auto" w:fill="FFFFFF"/>
        <w:spacing w:line="312" w:lineRule="auto"/>
        <w:jc w:val="both"/>
        <w:rPr>
          <w:color w:val="000000"/>
        </w:rPr>
      </w:pPr>
    </w:p>
    <w:p w:rsidR="000D435C" w:rsidRPr="003570F7" w:rsidRDefault="000D435C" w:rsidP="00D34F35">
      <w:pPr>
        <w:shd w:val="clear" w:color="auto" w:fill="FFFFFF"/>
        <w:spacing w:line="312" w:lineRule="auto"/>
        <w:jc w:val="both"/>
        <w:rPr>
          <w:rFonts w:ascii="Times New Roman Negrito" w:hAnsi="Times New Roman Negrito" w:hint="eastAsia"/>
          <w:b/>
          <w:caps/>
          <w:color w:val="000000"/>
        </w:rPr>
      </w:pPr>
      <w:r w:rsidRPr="003570F7">
        <w:rPr>
          <w:rFonts w:ascii="Times New Roman Negrito" w:hAnsi="Times New Roman Negrito"/>
          <w:b/>
          <w:caps/>
          <w:color w:val="000000"/>
        </w:rPr>
        <w:t>Itaú Corretora de Valores S.A.</w:t>
      </w:r>
    </w:p>
    <w:p w:rsidR="000D435C" w:rsidRPr="000D435C" w:rsidRDefault="000D435C" w:rsidP="00D34F35">
      <w:pPr>
        <w:shd w:val="clear" w:color="auto" w:fill="FFFFFF"/>
        <w:spacing w:line="312" w:lineRule="auto"/>
        <w:jc w:val="both"/>
        <w:rPr>
          <w:color w:val="000000"/>
        </w:rPr>
      </w:pPr>
      <w:r w:rsidRPr="000D435C">
        <w:rPr>
          <w:color w:val="000000"/>
        </w:rPr>
        <w:t>Avenida Brigadeiro Faria Lima, nº 3.500, 3º andar</w:t>
      </w:r>
    </w:p>
    <w:p w:rsidR="000D435C" w:rsidRPr="000D435C" w:rsidRDefault="000D435C" w:rsidP="00D34F35">
      <w:pPr>
        <w:shd w:val="clear" w:color="auto" w:fill="FFFFFF"/>
        <w:spacing w:line="312" w:lineRule="auto"/>
        <w:jc w:val="both"/>
        <w:rPr>
          <w:color w:val="000000"/>
        </w:rPr>
      </w:pPr>
      <w:r w:rsidRPr="000D435C">
        <w:rPr>
          <w:color w:val="000000"/>
        </w:rPr>
        <w:t>São Paulo, SP</w:t>
      </w:r>
    </w:p>
    <w:p w:rsidR="000D435C" w:rsidRPr="000D435C" w:rsidRDefault="000D435C" w:rsidP="00D34F35">
      <w:pPr>
        <w:shd w:val="clear" w:color="auto" w:fill="FFFFFF"/>
        <w:spacing w:line="312" w:lineRule="auto"/>
        <w:jc w:val="both"/>
        <w:rPr>
          <w:color w:val="000000"/>
        </w:rPr>
      </w:pPr>
      <w:r w:rsidRPr="000D435C">
        <w:rPr>
          <w:color w:val="000000"/>
        </w:rPr>
        <w:t>CEP 04538-132</w:t>
      </w:r>
    </w:p>
    <w:p w:rsidR="000D435C" w:rsidRPr="000D435C" w:rsidRDefault="000D435C" w:rsidP="00D34F35">
      <w:pPr>
        <w:shd w:val="clear" w:color="auto" w:fill="FFFFFF"/>
        <w:spacing w:line="312" w:lineRule="auto"/>
        <w:jc w:val="both"/>
        <w:rPr>
          <w:color w:val="000000"/>
        </w:rPr>
      </w:pPr>
      <w:r w:rsidRPr="000D435C">
        <w:rPr>
          <w:color w:val="000000"/>
        </w:rPr>
        <w:lastRenderedPageBreak/>
        <w:t>At.: Sr. André Sales</w:t>
      </w:r>
    </w:p>
    <w:p w:rsidR="000D435C" w:rsidRPr="000D435C" w:rsidRDefault="000D435C" w:rsidP="00D34F35">
      <w:pPr>
        <w:shd w:val="clear" w:color="auto" w:fill="FFFFFF"/>
        <w:spacing w:line="312" w:lineRule="auto"/>
        <w:jc w:val="both"/>
        <w:rPr>
          <w:color w:val="000000"/>
        </w:rPr>
      </w:pPr>
      <w:r w:rsidRPr="000D435C">
        <w:rPr>
          <w:color w:val="000000"/>
        </w:rPr>
        <w:t>Tel.: (11) 2740-2568</w:t>
      </w:r>
    </w:p>
    <w:p w:rsidR="000D435C" w:rsidRDefault="000D435C" w:rsidP="00D34F35">
      <w:pPr>
        <w:shd w:val="clear" w:color="auto" w:fill="FFFFFF"/>
        <w:spacing w:line="312" w:lineRule="auto"/>
        <w:jc w:val="both"/>
        <w:rPr>
          <w:color w:val="000000"/>
          <w:w w:val="0"/>
        </w:rPr>
      </w:pPr>
      <w:r w:rsidRPr="000D435C">
        <w:rPr>
          <w:color w:val="000000"/>
        </w:rPr>
        <w:t xml:space="preserve">E-mail: </w:t>
      </w:r>
      <w:hyperlink r:id="rId23" w:history="1">
        <w:r w:rsidRPr="00D67655">
          <w:rPr>
            <w:rStyle w:val="Hyperlink"/>
          </w:rPr>
          <w:t>escrituracaorf@itau-unibanco.com.br</w:t>
        </w:r>
      </w:hyperlink>
    </w:p>
    <w:p w:rsidR="00AA424A" w:rsidRPr="00AA424A" w:rsidRDefault="00AA424A" w:rsidP="00D34F35">
      <w:pPr>
        <w:shd w:val="clear" w:color="auto" w:fill="FFFFFF"/>
        <w:spacing w:line="312" w:lineRule="auto"/>
        <w:jc w:val="both"/>
        <w:rPr>
          <w:color w:val="000000"/>
          <w:w w:val="0"/>
        </w:rPr>
      </w:pPr>
    </w:p>
    <w:p w:rsidR="00D722A8" w:rsidRPr="00734EB8" w:rsidRDefault="00AA424A" w:rsidP="00D34F35">
      <w:pPr>
        <w:pStyle w:val="Recuodecorpodetexto"/>
        <w:widowControl/>
        <w:spacing w:line="312" w:lineRule="auto"/>
        <w:rPr>
          <w:color w:val="000000"/>
          <w:w w:val="0"/>
          <w:sz w:val="24"/>
          <w:szCs w:val="24"/>
        </w:rPr>
      </w:pPr>
      <w:bookmarkStart w:id="238" w:name="_DV_M428"/>
      <w:bookmarkEnd w:id="238"/>
      <w:r w:rsidRPr="00AA424A">
        <w:rPr>
          <w:b/>
          <w:color w:val="000000"/>
          <w:w w:val="0"/>
          <w:sz w:val="24"/>
          <w:szCs w:val="24"/>
        </w:rPr>
        <w:t>12</w:t>
      </w:r>
      <w:r w:rsidR="00D722A8" w:rsidRPr="00AA424A">
        <w:rPr>
          <w:b/>
          <w:color w:val="000000"/>
          <w:w w:val="0"/>
          <w:sz w:val="24"/>
          <w:szCs w:val="24"/>
        </w:rPr>
        <w:t>.1.</w:t>
      </w:r>
      <w:r w:rsidR="00954A72" w:rsidRPr="00AA424A">
        <w:rPr>
          <w:b/>
          <w:color w:val="000000"/>
          <w:w w:val="0"/>
          <w:sz w:val="24"/>
          <w:szCs w:val="24"/>
        </w:rPr>
        <w:t>2</w:t>
      </w:r>
      <w:r w:rsidR="00A34B28" w:rsidRPr="00734EB8">
        <w:rPr>
          <w:color w:val="000000"/>
          <w:w w:val="0"/>
          <w:sz w:val="24"/>
          <w:szCs w:val="24"/>
        </w:rPr>
        <w:tab/>
      </w:r>
      <w:r w:rsidR="00D722A8" w:rsidRPr="00734EB8">
        <w:rPr>
          <w:color w:val="000000"/>
          <w:w w:val="0"/>
          <w:sz w:val="24"/>
          <w:szCs w:val="24"/>
        </w:rPr>
        <w:t xml:space="preserve">As comunicações serão consideradas entregues quando recebidas sob protocolo ou com “aviso de recebimento” expedido pela Empresa Brasileira de Correios, nos endereços acima. </w:t>
      </w:r>
      <w:r w:rsidR="00D722A8" w:rsidRPr="00734EB8">
        <w:rPr>
          <w:sz w:val="24"/>
          <w:szCs w:val="24"/>
        </w:rPr>
        <w:t xml:space="preserve">As comunicações feitas por correio eletrônico serão consideradas recebidas na data de seu envio, desde que seu recebimento seja confirmado por meio de indicativo (recibo emitido pela máquina utilizada pelo remetente). </w:t>
      </w:r>
      <w:r w:rsidR="00D722A8" w:rsidRPr="00734EB8">
        <w:rPr>
          <w:color w:val="000000"/>
          <w:w w:val="0"/>
          <w:sz w:val="24"/>
          <w:szCs w:val="24"/>
        </w:rPr>
        <w:t xml:space="preserve">Os originais dos documentos enviados por correio eletrônico deverão ser encaminhados para os endereços acima em até 5 (cinco) </w:t>
      </w:r>
      <w:r w:rsidR="00CE66FC" w:rsidRPr="00734EB8">
        <w:rPr>
          <w:color w:val="000000"/>
          <w:w w:val="0"/>
          <w:sz w:val="24"/>
          <w:szCs w:val="24"/>
        </w:rPr>
        <w:t>D</w:t>
      </w:r>
      <w:r w:rsidR="00D722A8" w:rsidRPr="00734EB8">
        <w:rPr>
          <w:color w:val="000000"/>
          <w:w w:val="0"/>
          <w:sz w:val="24"/>
          <w:szCs w:val="24"/>
        </w:rPr>
        <w:t xml:space="preserve">ias </w:t>
      </w:r>
      <w:r w:rsidR="00CE66FC" w:rsidRPr="00734EB8">
        <w:rPr>
          <w:color w:val="000000"/>
          <w:w w:val="0"/>
          <w:sz w:val="24"/>
          <w:szCs w:val="24"/>
        </w:rPr>
        <w:t>Ú</w:t>
      </w:r>
      <w:r w:rsidR="00D722A8" w:rsidRPr="00734EB8">
        <w:rPr>
          <w:color w:val="000000"/>
          <w:w w:val="0"/>
          <w:sz w:val="24"/>
          <w:szCs w:val="24"/>
        </w:rPr>
        <w:t>teis após o envio da mensagem.</w:t>
      </w:r>
    </w:p>
    <w:p w:rsidR="009C5085" w:rsidRPr="00734EB8" w:rsidRDefault="009C5085" w:rsidP="00D34F35">
      <w:pPr>
        <w:pStyle w:val="Recuodecorpodetexto"/>
        <w:widowControl/>
        <w:spacing w:line="312" w:lineRule="auto"/>
        <w:rPr>
          <w:color w:val="000000"/>
          <w:w w:val="0"/>
          <w:sz w:val="24"/>
          <w:szCs w:val="24"/>
        </w:rPr>
      </w:pPr>
    </w:p>
    <w:p w:rsidR="009C5085" w:rsidRPr="00734EB8" w:rsidRDefault="009C5085" w:rsidP="00D34F35">
      <w:pPr>
        <w:pStyle w:val="Recuodecorpodetexto"/>
        <w:widowControl/>
        <w:spacing w:line="312" w:lineRule="auto"/>
        <w:rPr>
          <w:color w:val="000000"/>
          <w:w w:val="0"/>
          <w:sz w:val="24"/>
          <w:szCs w:val="24"/>
        </w:rPr>
      </w:pPr>
      <w:r w:rsidRPr="00AA424A">
        <w:rPr>
          <w:b/>
          <w:color w:val="000000"/>
          <w:w w:val="0"/>
          <w:sz w:val="24"/>
          <w:szCs w:val="24"/>
        </w:rPr>
        <w:t>1</w:t>
      </w:r>
      <w:r w:rsidR="00AA424A" w:rsidRPr="00AA424A">
        <w:rPr>
          <w:b/>
          <w:color w:val="000000"/>
          <w:w w:val="0"/>
          <w:sz w:val="24"/>
          <w:szCs w:val="24"/>
        </w:rPr>
        <w:t>2</w:t>
      </w:r>
      <w:r w:rsidRPr="00AA424A">
        <w:rPr>
          <w:b/>
          <w:color w:val="000000"/>
          <w:w w:val="0"/>
          <w:sz w:val="24"/>
          <w:szCs w:val="24"/>
        </w:rPr>
        <w:t>.</w:t>
      </w:r>
      <w:r w:rsidR="00A76894" w:rsidRPr="00AA424A">
        <w:rPr>
          <w:b/>
          <w:color w:val="000000"/>
          <w:w w:val="0"/>
          <w:sz w:val="24"/>
          <w:szCs w:val="24"/>
        </w:rPr>
        <w:t>1.3</w:t>
      </w:r>
      <w:r w:rsidRPr="00734EB8">
        <w:rPr>
          <w:color w:val="000000"/>
          <w:w w:val="0"/>
          <w:sz w:val="24"/>
          <w:szCs w:val="24"/>
        </w:rPr>
        <w:tab/>
      </w:r>
      <w:r w:rsidR="00A76894" w:rsidRPr="00734EB8">
        <w:rPr>
          <w:color w:val="000000"/>
          <w:w w:val="0"/>
          <w:sz w:val="24"/>
          <w:szCs w:val="24"/>
        </w:rPr>
        <w:t>A mudança de qualquer dos endereços</w:t>
      </w:r>
      <w:r w:rsidR="004B1B76" w:rsidRPr="00734EB8">
        <w:rPr>
          <w:color w:val="000000"/>
          <w:w w:val="0"/>
          <w:sz w:val="24"/>
          <w:szCs w:val="24"/>
        </w:rPr>
        <w:t xml:space="preserve"> ou destinatários</w:t>
      </w:r>
      <w:r w:rsidR="00A76894" w:rsidRPr="00734EB8">
        <w:rPr>
          <w:color w:val="000000"/>
          <w:w w:val="0"/>
          <w:sz w:val="24"/>
          <w:szCs w:val="24"/>
        </w:rPr>
        <w:t xml:space="preserve"> acima deverá ser comunicada imediatamente pela Parte que tiver seu endereço alterado às demais.</w:t>
      </w:r>
    </w:p>
    <w:p w:rsidR="00D722A8" w:rsidRPr="00734EB8" w:rsidRDefault="00D722A8" w:rsidP="00D34F35">
      <w:pPr>
        <w:spacing w:line="312" w:lineRule="auto"/>
        <w:rPr>
          <w:color w:val="000000"/>
          <w:w w:val="0"/>
        </w:rPr>
      </w:pPr>
    </w:p>
    <w:p w:rsidR="00D722A8" w:rsidRPr="00734EB8" w:rsidRDefault="00007411" w:rsidP="00D34F35">
      <w:pPr>
        <w:spacing w:line="312" w:lineRule="auto"/>
        <w:jc w:val="both"/>
        <w:rPr>
          <w:b/>
          <w:color w:val="000000"/>
          <w:w w:val="0"/>
        </w:rPr>
      </w:pPr>
      <w:bookmarkStart w:id="239" w:name="_DV_M429"/>
      <w:bookmarkEnd w:id="239"/>
      <w:r w:rsidRPr="00734EB8">
        <w:rPr>
          <w:b/>
          <w:color w:val="000000"/>
          <w:w w:val="0"/>
        </w:rPr>
        <w:t>1</w:t>
      </w:r>
      <w:r w:rsidR="00AA424A">
        <w:rPr>
          <w:b/>
          <w:color w:val="000000"/>
          <w:w w:val="0"/>
        </w:rPr>
        <w:t>2</w:t>
      </w:r>
      <w:r w:rsidR="00954A72" w:rsidRPr="00734EB8">
        <w:rPr>
          <w:b/>
          <w:color w:val="000000"/>
          <w:w w:val="0"/>
        </w:rPr>
        <w:t>.2</w:t>
      </w:r>
      <w:r w:rsidR="00D722A8" w:rsidRPr="00734EB8">
        <w:rPr>
          <w:b/>
          <w:color w:val="000000"/>
          <w:w w:val="0"/>
        </w:rPr>
        <w:tab/>
        <w:t>Renúncia</w:t>
      </w:r>
    </w:p>
    <w:p w:rsidR="00D722A8" w:rsidRPr="00734EB8" w:rsidRDefault="00D722A8" w:rsidP="00D34F35">
      <w:pPr>
        <w:spacing w:line="312" w:lineRule="auto"/>
        <w:jc w:val="both"/>
        <w:rPr>
          <w:color w:val="000000"/>
          <w:w w:val="0"/>
        </w:rPr>
      </w:pPr>
    </w:p>
    <w:p w:rsidR="00D722A8" w:rsidRPr="00734EB8" w:rsidRDefault="00CF0BC6" w:rsidP="00D34F35">
      <w:pPr>
        <w:spacing w:line="312" w:lineRule="auto"/>
        <w:jc w:val="both"/>
        <w:rPr>
          <w:color w:val="000000"/>
          <w:w w:val="0"/>
        </w:rPr>
      </w:pPr>
      <w:bookmarkStart w:id="240" w:name="_DV_M430"/>
      <w:bookmarkEnd w:id="240"/>
      <w:r w:rsidRPr="00AA424A">
        <w:rPr>
          <w:b/>
          <w:color w:val="000000"/>
          <w:w w:val="0"/>
        </w:rPr>
        <w:t>1</w:t>
      </w:r>
      <w:r w:rsidR="00AA424A" w:rsidRPr="00AA424A">
        <w:rPr>
          <w:b/>
          <w:color w:val="000000"/>
          <w:w w:val="0"/>
        </w:rPr>
        <w:t>2</w:t>
      </w:r>
      <w:r w:rsidR="00A34B28" w:rsidRPr="00AA424A">
        <w:rPr>
          <w:b/>
          <w:color w:val="000000"/>
          <w:w w:val="0"/>
        </w:rPr>
        <w:t>.2.1</w:t>
      </w:r>
      <w:r w:rsidR="00A34B28" w:rsidRPr="00734EB8">
        <w:rPr>
          <w:color w:val="000000"/>
          <w:w w:val="0"/>
        </w:rPr>
        <w:tab/>
      </w:r>
      <w:r w:rsidR="00D722A8" w:rsidRPr="00734EB8">
        <w:rPr>
          <w:color w:val="000000"/>
          <w:w w:val="0"/>
        </w:rPr>
        <w:t xml:space="preserve">Não se presume a renúncia a qualquer dos direitos decorrentes da presente </w:t>
      </w:r>
      <w:r w:rsidR="00EB0D86" w:rsidRPr="00734EB8">
        <w:rPr>
          <w:color w:val="000000"/>
          <w:w w:val="0"/>
        </w:rPr>
        <w:t>Escritura de Emissão</w:t>
      </w:r>
      <w:r w:rsidR="00D722A8" w:rsidRPr="00734EB8">
        <w:rPr>
          <w:color w:val="000000"/>
          <w:w w:val="0"/>
        </w:rPr>
        <w:t xml:space="preserve">, desta forma, nenhum atraso, omissão ou liberalidade no exercício de qualquer direito, faculdade ou remédio que caiba a quaisquer das Partes em razão de qualquer inadimplemento da outra Parte prejudicará tais direitos, faculdades ou remédios, ou será interpretado como constituindo uma renúncia </w:t>
      </w:r>
      <w:r w:rsidR="00FC3B38" w:rsidRPr="00734EB8">
        <w:rPr>
          <w:color w:val="000000"/>
          <w:w w:val="0"/>
        </w:rPr>
        <w:t>a eles</w:t>
      </w:r>
      <w:r w:rsidR="00D722A8" w:rsidRPr="00734EB8">
        <w:rPr>
          <w:color w:val="000000"/>
          <w:w w:val="0"/>
        </w:rPr>
        <w:t xml:space="preserve"> ou concordância com tal inadimplemento, nem constituirá novação ou modificação de quaisquer outras obrigações assumidas nesta Escritura</w:t>
      </w:r>
      <w:r w:rsidR="007D792F" w:rsidRPr="00734EB8">
        <w:rPr>
          <w:color w:val="000000"/>
          <w:w w:val="0"/>
        </w:rPr>
        <w:t xml:space="preserve"> de Emissão</w:t>
      </w:r>
      <w:r w:rsidR="00D722A8" w:rsidRPr="00734EB8">
        <w:rPr>
          <w:color w:val="000000"/>
          <w:w w:val="0"/>
        </w:rPr>
        <w:t xml:space="preserve"> ou precedente no tocante a qualquer outro inadimplemento ou atraso.</w:t>
      </w:r>
    </w:p>
    <w:p w:rsidR="00D722A8" w:rsidRPr="00734EB8" w:rsidRDefault="00D722A8" w:rsidP="00A12AAE">
      <w:pPr>
        <w:keepNext/>
        <w:keepLines/>
        <w:spacing w:line="312" w:lineRule="auto"/>
        <w:jc w:val="both"/>
        <w:rPr>
          <w:b/>
          <w:color w:val="000000"/>
          <w:w w:val="0"/>
        </w:rPr>
      </w:pPr>
    </w:p>
    <w:p w:rsidR="00D722A8" w:rsidRPr="00734EB8" w:rsidRDefault="00007411" w:rsidP="00A12AAE">
      <w:pPr>
        <w:keepNext/>
        <w:keepLines/>
        <w:spacing w:line="312" w:lineRule="auto"/>
        <w:jc w:val="both"/>
        <w:rPr>
          <w:b/>
          <w:color w:val="000000"/>
          <w:w w:val="0"/>
        </w:rPr>
      </w:pPr>
      <w:r w:rsidRPr="00734EB8">
        <w:rPr>
          <w:b/>
          <w:color w:val="000000"/>
          <w:w w:val="0"/>
        </w:rPr>
        <w:t>1</w:t>
      </w:r>
      <w:r w:rsidR="00A634AD">
        <w:rPr>
          <w:b/>
          <w:color w:val="000000"/>
          <w:w w:val="0"/>
        </w:rPr>
        <w:t>2</w:t>
      </w:r>
      <w:r w:rsidR="00D722A8" w:rsidRPr="00734EB8">
        <w:rPr>
          <w:b/>
          <w:color w:val="000000"/>
          <w:w w:val="0"/>
        </w:rPr>
        <w:t>.3</w:t>
      </w:r>
      <w:r w:rsidR="00D722A8" w:rsidRPr="00734EB8">
        <w:rPr>
          <w:b/>
          <w:color w:val="000000"/>
          <w:w w:val="0"/>
        </w:rPr>
        <w:tab/>
        <w:t>Despesas</w:t>
      </w:r>
      <w:r w:rsidR="00633F2B" w:rsidRPr="00734EB8">
        <w:rPr>
          <w:b/>
          <w:color w:val="000000"/>
          <w:w w:val="0"/>
        </w:rPr>
        <w:t xml:space="preserve"> e Tributos</w:t>
      </w:r>
    </w:p>
    <w:p w:rsidR="00D722A8" w:rsidRPr="00734EB8" w:rsidRDefault="00D722A8" w:rsidP="00A12AAE">
      <w:pPr>
        <w:keepNext/>
        <w:keepLines/>
        <w:spacing w:line="312" w:lineRule="auto"/>
        <w:jc w:val="both"/>
        <w:rPr>
          <w:color w:val="000000"/>
          <w:w w:val="0"/>
        </w:rPr>
      </w:pPr>
    </w:p>
    <w:p w:rsidR="00D722A8" w:rsidRPr="00734EB8" w:rsidRDefault="00007411" w:rsidP="00A12AAE">
      <w:pPr>
        <w:keepNext/>
        <w:keepLines/>
        <w:spacing w:line="312" w:lineRule="auto"/>
        <w:jc w:val="both"/>
        <w:rPr>
          <w:iCs/>
        </w:rPr>
      </w:pPr>
      <w:r w:rsidRPr="00A634AD">
        <w:rPr>
          <w:b/>
          <w:iCs/>
        </w:rPr>
        <w:t>1</w:t>
      </w:r>
      <w:r w:rsidR="00A634AD" w:rsidRPr="00A634AD">
        <w:rPr>
          <w:b/>
          <w:iCs/>
        </w:rPr>
        <w:t>2</w:t>
      </w:r>
      <w:r w:rsidR="00A34B28" w:rsidRPr="00A634AD">
        <w:rPr>
          <w:b/>
          <w:iCs/>
        </w:rPr>
        <w:t>.3.1</w:t>
      </w:r>
      <w:r w:rsidR="00A34B28" w:rsidRPr="00734EB8">
        <w:rPr>
          <w:iCs/>
        </w:rPr>
        <w:tab/>
      </w:r>
      <w:r w:rsidR="003C41E8" w:rsidRPr="00734EB8">
        <w:rPr>
          <w:iCs/>
        </w:rPr>
        <w:t xml:space="preserve">A Emissora arcará com todos os custos relativos à Emissão e à </w:t>
      </w:r>
      <w:r w:rsidR="004C40E9" w:rsidRPr="00734EB8">
        <w:rPr>
          <w:iCs/>
        </w:rPr>
        <w:t>distribuição</w:t>
      </w:r>
      <w:r w:rsidR="003C41E8" w:rsidRPr="00734EB8">
        <w:rPr>
          <w:iCs/>
        </w:rPr>
        <w:t xml:space="preserve">, incluindo sem limitação, despesas com a contratação de Agente Fiduciário, assessores legais, </w:t>
      </w:r>
      <w:r w:rsidR="00A634AD">
        <w:rPr>
          <w:iCs/>
        </w:rPr>
        <w:t>Banco Liquidante</w:t>
      </w:r>
      <w:r w:rsidR="000D435C">
        <w:rPr>
          <w:iCs/>
        </w:rPr>
        <w:t xml:space="preserve">, </w:t>
      </w:r>
      <w:proofErr w:type="spellStart"/>
      <w:r w:rsidR="006D74AC" w:rsidRPr="00734EB8">
        <w:rPr>
          <w:color w:val="000000"/>
          <w:w w:val="0"/>
        </w:rPr>
        <w:t>Escriturador</w:t>
      </w:r>
      <w:proofErr w:type="spellEnd"/>
      <w:r w:rsidR="006D74AC" w:rsidRPr="00734EB8">
        <w:rPr>
          <w:color w:val="000000"/>
          <w:w w:val="0"/>
        </w:rPr>
        <w:t xml:space="preserve"> </w:t>
      </w:r>
      <w:r w:rsidR="003C41E8" w:rsidRPr="00734EB8">
        <w:rPr>
          <w:iCs/>
        </w:rPr>
        <w:t>e registros de documentos, que sejam expressamente aprovados pela Emissora</w:t>
      </w:r>
      <w:r w:rsidR="00633F2B" w:rsidRPr="00734EB8">
        <w:rPr>
          <w:iCs/>
        </w:rPr>
        <w:t>.</w:t>
      </w:r>
    </w:p>
    <w:p w:rsidR="00633F2B" w:rsidRPr="00734EB8" w:rsidRDefault="00633F2B" w:rsidP="00D34F35">
      <w:pPr>
        <w:widowControl w:val="0"/>
        <w:spacing w:line="312" w:lineRule="auto"/>
        <w:jc w:val="both"/>
        <w:rPr>
          <w:iCs/>
        </w:rPr>
      </w:pPr>
    </w:p>
    <w:p w:rsidR="00633F2B" w:rsidRPr="00734EB8" w:rsidRDefault="00633F2B" w:rsidP="00D34F35">
      <w:pPr>
        <w:widowControl w:val="0"/>
        <w:spacing w:line="312" w:lineRule="auto"/>
        <w:jc w:val="both"/>
        <w:rPr>
          <w:iCs/>
        </w:rPr>
      </w:pPr>
      <w:r w:rsidRPr="00A634AD">
        <w:rPr>
          <w:b/>
          <w:iCs/>
        </w:rPr>
        <w:t>1</w:t>
      </w:r>
      <w:r w:rsidR="00A634AD" w:rsidRPr="00A634AD">
        <w:rPr>
          <w:b/>
          <w:iCs/>
        </w:rPr>
        <w:t>2</w:t>
      </w:r>
      <w:r w:rsidRPr="00A634AD">
        <w:rPr>
          <w:b/>
          <w:iCs/>
        </w:rPr>
        <w:t>.3.2</w:t>
      </w:r>
      <w:r w:rsidRPr="00734EB8">
        <w:rPr>
          <w:iCs/>
        </w:rPr>
        <w:tab/>
        <w:t>Todos os tributos, incluindo impostos, contribuições e taxas, bem como quaisquer outros encargos que incidam ou venham a incidir, inclusive em decorrência de majoração de alíquota ou base de cálculo, com fulcro em norma legal ou regulamentar, sobre os pagamentos feitos pela Emissora no âmbito desta Emissão (“</w:t>
      </w:r>
      <w:r w:rsidRPr="00734EB8">
        <w:rPr>
          <w:iCs/>
          <w:u w:val="single"/>
        </w:rPr>
        <w:t>Tributos</w:t>
      </w:r>
      <w:r w:rsidRPr="00734EB8">
        <w:rPr>
          <w:iCs/>
        </w:rPr>
        <w:t xml:space="preserve">”) serão integralmente suportados pela Emissora, de modo que a Emissora deverá acrescer a esses pagamentos </w:t>
      </w:r>
      <w:r w:rsidRPr="00734EB8">
        <w:rPr>
          <w:iCs/>
        </w:rPr>
        <w:lastRenderedPageBreak/>
        <w:t>valores adicionais suficientes de forma que tais pagamentos sejam líquidos de quaisquer Tributos. Para fins da presente cláusula, sem prejuízo de quaisquer outros Tributos que incidam ou venham a incidir sobre os referidos pagamentos, considerar-se-ão os seguintes Tributos: PIS, COFINS e o</w:t>
      </w:r>
      <w:r w:rsidR="00734EB8">
        <w:rPr>
          <w:iCs/>
        </w:rPr>
        <w:t xml:space="preserve"> </w:t>
      </w:r>
      <w:r w:rsidRPr="00734EB8">
        <w:rPr>
          <w:iCs/>
        </w:rPr>
        <w:t>ISS.</w:t>
      </w:r>
    </w:p>
    <w:p w:rsidR="00D722A8" w:rsidRPr="00734EB8" w:rsidRDefault="00D722A8" w:rsidP="00D34F35">
      <w:pPr>
        <w:widowControl w:val="0"/>
        <w:spacing w:line="312" w:lineRule="auto"/>
        <w:rPr>
          <w:color w:val="000000"/>
        </w:rPr>
      </w:pPr>
    </w:p>
    <w:p w:rsidR="00D722A8" w:rsidRPr="00734EB8" w:rsidRDefault="00007411" w:rsidP="00D34F35">
      <w:pPr>
        <w:keepNext/>
        <w:keepLines/>
        <w:spacing w:line="312" w:lineRule="auto"/>
        <w:jc w:val="both"/>
        <w:rPr>
          <w:b/>
          <w:color w:val="000000"/>
          <w:w w:val="0"/>
        </w:rPr>
      </w:pPr>
      <w:bookmarkStart w:id="241" w:name="_DV_M431"/>
      <w:bookmarkEnd w:id="241"/>
      <w:r w:rsidRPr="00734EB8">
        <w:rPr>
          <w:b/>
          <w:color w:val="000000"/>
          <w:w w:val="0"/>
        </w:rPr>
        <w:t>1</w:t>
      </w:r>
      <w:r w:rsidR="00A634AD">
        <w:rPr>
          <w:b/>
          <w:color w:val="000000"/>
          <w:w w:val="0"/>
        </w:rPr>
        <w:t>2</w:t>
      </w:r>
      <w:r w:rsidR="00D722A8" w:rsidRPr="00734EB8">
        <w:rPr>
          <w:b/>
          <w:color w:val="000000"/>
          <w:w w:val="0"/>
        </w:rPr>
        <w:t>.</w:t>
      </w:r>
      <w:r w:rsidR="00954A72" w:rsidRPr="00734EB8">
        <w:rPr>
          <w:b/>
          <w:color w:val="000000"/>
          <w:w w:val="0"/>
        </w:rPr>
        <w:t>4</w:t>
      </w:r>
      <w:r w:rsidR="00D722A8" w:rsidRPr="00734EB8">
        <w:rPr>
          <w:b/>
          <w:color w:val="000000"/>
          <w:w w:val="0"/>
        </w:rPr>
        <w:tab/>
      </w:r>
      <w:r w:rsidR="00A34B28" w:rsidRPr="00734EB8">
        <w:rPr>
          <w:b/>
          <w:color w:val="000000"/>
          <w:w w:val="0"/>
        </w:rPr>
        <w:tab/>
      </w:r>
      <w:r w:rsidR="00D722A8" w:rsidRPr="00734EB8">
        <w:rPr>
          <w:b/>
          <w:color w:val="000000"/>
          <w:w w:val="0"/>
        </w:rPr>
        <w:t>Título Executivo Extrajudicial e Execução Específica</w:t>
      </w:r>
    </w:p>
    <w:p w:rsidR="00D722A8" w:rsidRPr="00734EB8" w:rsidRDefault="00D722A8" w:rsidP="00D34F35">
      <w:pPr>
        <w:keepNext/>
        <w:keepLines/>
        <w:spacing w:line="312" w:lineRule="auto"/>
        <w:jc w:val="both"/>
        <w:rPr>
          <w:color w:val="000000"/>
          <w:w w:val="0"/>
        </w:rPr>
      </w:pPr>
    </w:p>
    <w:p w:rsidR="00D722A8" w:rsidRPr="00734EB8" w:rsidRDefault="00007411" w:rsidP="00D34F35">
      <w:pPr>
        <w:keepNext/>
        <w:keepLines/>
        <w:spacing w:line="312" w:lineRule="auto"/>
        <w:jc w:val="both"/>
        <w:rPr>
          <w:color w:val="000000"/>
          <w:w w:val="0"/>
        </w:rPr>
      </w:pPr>
      <w:r w:rsidRPr="00A634AD">
        <w:rPr>
          <w:b/>
          <w:color w:val="000000"/>
          <w:w w:val="0"/>
        </w:rPr>
        <w:t>1</w:t>
      </w:r>
      <w:r w:rsidR="00A634AD" w:rsidRPr="00A634AD">
        <w:rPr>
          <w:b/>
          <w:color w:val="000000"/>
          <w:w w:val="0"/>
        </w:rPr>
        <w:t>2</w:t>
      </w:r>
      <w:r w:rsidR="00A34B28" w:rsidRPr="00A634AD">
        <w:rPr>
          <w:b/>
          <w:color w:val="000000"/>
          <w:w w:val="0"/>
        </w:rPr>
        <w:t>.4.1</w:t>
      </w:r>
      <w:r w:rsidR="00A34B28" w:rsidRPr="00734EB8">
        <w:rPr>
          <w:color w:val="000000"/>
          <w:w w:val="0"/>
        </w:rPr>
        <w:tab/>
      </w:r>
      <w:r w:rsidR="00D722A8" w:rsidRPr="00734EB8">
        <w:rPr>
          <w:color w:val="000000"/>
          <w:w w:val="0"/>
        </w:rPr>
        <w:t>Esta Escritura</w:t>
      </w:r>
      <w:r w:rsidR="007D792F" w:rsidRPr="00734EB8">
        <w:rPr>
          <w:color w:val="000000"/>
          <w:w w:val="0"/>
        </w:rPr>
        <w:t xml:space="preserve"> de Emissão</w:t>
      </w:r>
      <w:r w:rsidR="00D722A8" w:rsidRPr="00734EB8">
        <w:rPr>
          <w:color w:val="000000"/>
          <w:w w:val="0"/>
        </w:rPr>
        <w:t xml:space="preserve"> e as Debêntures constituem títulos executivos extrajudiciais nos termos do </w:t>
      </w:r>
      <w:r w:rsidR="005648A0" w:rsidRPr="00734EB8">
        <w:rPr>
          <w:color w:val="000000"/>
          <w:w w:val="0"/>
        </w:rPr>
        <w:t>a</w:t>
      </w:r>
      <w:r w:rsidR="00D722A8" w:rsidRPr="00734EB8">
        <w:rPr>
          <w:color w:val="000000"/>
          <w:w w:val="0"/>
        </w:rPr>
        <w:t xml:space="preserve">rtigo </w:t>
      </w:r>
      <w:r w:rsidR="00E434E4" w:rsidRPr="00734EB8">
        <w:rPr>
          <w:color w:val="000000"/>
          <w:w w:val="0"/>
        </w:rPr>
        <w:t>784</w:t>
      </w:r>
      <w:r w:rsidR="00D722A8" w:rsidRPr="00734EB8">
        <w:rPr>
          <w:color w:val="000000"/>
          <w:w w:val="0"/>
        </w:rPr>
        <w:t>, incisos I e II</w:t>
      </w:r>
      <w:r w:rsidR="00E434E4" w:rsidRPr="00734EB8">
        <w:rPr>
          <w:color w:val="000000"/>
          <w:w w:val="0"/>
        </w:rPr>
        <w:t>I</w:t>
      </w:r>
      <w:r w:rsidR="00D722A8" w:rsidRPr="00734EB8">
        <w:rPr>
          <w:color w:val="000000"/>
          <w:w w:val="0"/>
        </w:rPr>
        <w:t xml:space="preserve">, do Código de Processo Civil, reconhecendo as </w:t>
      </w:r>
      <w:r w:rsidR="00B52BFA" w:rsidRPr="00734EB8">
        <w:rPr>
          <w:color w:val="000000"/>
          <w:w w:val="0"/>
        </w:rPr>
        <w:t>P</w:t>
      </w:r>
      <w:r w:rsidR="00D722A8" w:rsidRPr="00734EB8">
        <w:rPr>
          <w:color w:val="000000"/>
          <w:w w:val="0"/>
        </w:rPr>
        <w:t>artes desde já que, independentemente de quaisquer outras medidas cabíveis, as obrigações assumidas nos termos desta Escritura</w:t>
      </w:r>
      <w:r w:rsidR="007D792F" w:rsidRPr="00734EB8">
        <w:rPr>
          <w:color w:val="000000"/>
          <w:w w:val="0"/>
        </w:rPr>
        <w:t xml:space="preserve"> de Emissão</w:t>
      </w:r>
      <w:r w:rsidR="00D722A8" w:rsidRPr="00734EB8">
        <w:rPr>
          <w:color w:val="000000"/>
          <w:w w:val="0"/>
        </w:rPr>
        <w:t xml:space="preserve"> comportam execução específica, submetendo-se às disposições dos </w:t>
      </w:r>
      <w:r w:rsidR="005648A0" w:rsidRPr="00734EB8">
        <w:rPr>
          <w:color w:val="000000"/>
          <w:w w:val="0"/>
        </w:rPr>
        <w:t>a</w:t>
      </w:r>
      <w:r w:rsidR="00D722A8" w:rsidRPr="00734EB8">
        <w:rPr>
          <w:color w:val="000000"/>
          <w:w w:val="0"/>
        </w:rPr>
        <w:t xml:space="preserve">rtigos </w:t>
      </w:r>
      <w:r w:rsidR="00E65BE0" w:rsidRPr="00734EB8">
        <w:rPr>
          <w:color w:val="000000"/>
        </w:rPr>
        <w:t>497, 806 e 814 e seguintes</w:t>
      </w:r>
      <w:r w:rsidR="00D722A8" w:rsidRPr="00734EB8">
        <w:rPr>
          <w:color w:val="000000"/>
          <w:w w:val="0"/>
        </w:rPr>
        <w:t xml:space="preserve"> do Código de Processo Civil, sem prejuízo do direito de declarar o vencimento antecipado das Debêntures nos termos desta Escritura</w:t>
      </w:r>
      <w:r w:rsidR="00E16112" w:rsidRPr="00734EB8">
        <w:rPr>
          <w:color w:val="000000"/>
          <w:w w:val="0"/>
        </w:rPr>
        <w:t xml:space="preserve"> de Emissão</w:t>
      </w:r>
      <w:r w:rsidR="00D722A8" w:rsidRPr="00734EB8">
        <w:rPr>
          <w:color w:val="000000"/>
          <w:w w:val="0"/>
        </w:rPr>
        <w:t>.</w:t>
      </w:r>
    </w:p>
    <w:p w:rsidR="00D722A8" w:rsidRPr="00734EB8" w:rsidRDefault="00D722A8" w:rsidP="00D34F35">
      <w:pPr>
        <w:spacing w:line="312" w:lineRule="auto"/>
        <w:jc w:val="both"/>
        <w:rPr>
          <w:color w:val="000000"/>
          <w:w w:val="0"/>
        </w:rPr>
      </w:pPr>
    </w:p>
    <w:p w:rsidR="00D722A8" w:rsidRPr="00734EB8" w:rsidRDefault="00007411" w:rsidP="00D34F35">
      <w:pPr>
        <w:keepNext/>
        <w:keepLines/>
        <w:spacing w:line="312" w:lineRule="auto"/>
        <w:jc w:val="both"/>
        <w:rPr>
          <w:color w:val="000000"/>
          <w:w w:val="0"/>
        </w:rPr>
      </w:pPr>
      <w:r w:rsidRPr="00734EB8">
        <w:rPr>
          <w:b/>
          <w:color w:val="000000"/>
          <w:w w:val="0"/>
        </w:rPr>
        <w:t>1</w:t>
      </w:r>
      <w:r w:rsidR="00A634AD">
        <w:rPr>
          <w:b/>
          <w:color w:val="000000"/>
          <w:w w:val="0"/>
        </w:rPr>
        <w:t>2</w:t>
      </w:r>
      <w:r w:rsidR="00954A72" w:rsidRPr="00734EB8">
        <w:rPr>
          <w:b/>
          <w:color w:val="000000"/>
          <w:w w:val="0"/>
        </w:rPr>
        <w:t>.5</w:t>
      </w:r>
      <w:r w:rsidR="00D722A8" w:rsidRPr="00734EB8">
        <w:rPr>
          <w:b/>
          <w:color w:val="000000"/>
          <w:w w:val="0"/>
        </w:rPr>
        <w:tab/>
        <w:t>Disposições Gerais</w:t>
      </w:r>
    </w:p>
    <w:p w:rsidR="00A634AD" w:rsidRDefault="00A634AD" w:rsidP="00D34F35">
      <w:pPr>
        <w:keepNext/>
        <w:keepLines/>
        <w:spacing w:line="312" w:lineRule="auto"/>
        <w:jc w:val="both"/>
        <w:rPr>
          <w:color w:val="000000"/>
          <w:w w:val="0"/>
        </w:rPr>
      </w:pPr>
    </w:p>
    <w:p w:rsidR="00D722A8" w:rsidRPr="00734EB8" w:rsidRDefault="00007411" w:rsidP="00D34F35">
      <w:pPr>
        <w:keepNext/>
        <w:keepLines/>
        <w:spacing w:line="312" w:lineRule="auto"/>
        <w:jc w:val="both"/>
        <w:rPr>
          <w:color w:val="000000"/>
          <w:w w:val="0"/>
        </w:rPr>
      </w:pPr>
      <w:r w:rsidRPr="00A634AD">
        <w:rPr>
          <w:b/>
          <w:color w:val="000000"/>
          <w:w w:val="0"/>
        </w:rPr>
        <w:t>1</w:t>
      </w:r>
      <w:r w:rsidR="00A634AD" w:rsidRPr="00A634AD">
        <w:rPr>
          <w:b/>
          <w:color w:val="000000"/>
          <w:w w:val="0"/>
        </w:rPr>
        <w:t>2</w:t>
      </w:r>
      <w:r w:rsidR="00D722A8" w:rsidRPr="00A634AD">
        <w:rPr>
          <w:b/>
          <w:color w:val="000000"/>
          <w:w w:val="0"/>
        </w:rPr>
        <w:t>.5.1</w:t>
      </w:r>
      <w:r w:rsidR="00D722A8" w:rsidRPr="00734EB8">
        <w:rPr>
          <w:color w:val="000000"/>
          <w:w w:val="0"/>
        </w:rPr>
        <w:tab/>
        <w:t>Esta Escritura</w:t>
      </w:r>
      <w:r w:rsidR="00E16112" w:rsidRPr="00734EB8">
        <w:rPr>
          <w:color w:val="000000"/>
          <w:w w:val="0"/>
        </w:rPr>
        <w:t xml:space="preserve"> de Emissão</w:t>
      </w:r>
      <w:r w:rsidR="00D722A8" w:rsidRPr="00734EB8">
        <w:rPr>
          <w:color w:val="000000"/>
          <w:w w:val="0"/>
        </w:rPr>
        <w:t xml:space="preserve"> é celebrada em caráter irrevogável e irretratável, obrigando as </w:t>
      </w:r>
      <w:r w:rsidR="00B52BFA" w:rsidRPr="00734EB8">
        <w:rPr>
          <w:color w:val="000000"/>
          <w:w w:val="0"/>
        </w:rPr>
        <w:t>P</w:t>
      </w:r>
      <w:r w:rsidR="00D722A8" w:rsidRPr="00734EB8">
        <w:rPr>
          <w:color w:val="000000"/>
          <w:w w:val="0"/>
        </w:rPr>
        <w:t>artes e seus sucessores a qualquer título.</w:t>
      </w:r>
    </w:p>
    <w:p w:rsidR="00D722A8" w:rsidRPr="00734EB8" w:rsidRDefault="00D722A8" w:rsidP="00D34F35">
      <w:pPr>
        <w:spacing w:line="312" w:lineRule="auto"/>
        <w:jc w:val="both"/>
        <w:rPr>
          <w:color w:val="000000"/>
          <w:w w:val="0"/>
        </w:rPr>
      </w:pPr>
    </w:p>
    <w:p w:rsidR="00CA72EE" w:rsidRPr="00734EB8" w:rsidRDefault="00007411" w:rsidP="00D34F35">
      <w:pPr>
        <w:spacing w:line="312" w:lineRule="auto"/>
        <w:jc w:val="both"/>
        <w:rPr>
          <w:color w:val="000000"/>
          <w:w w:val="0"/>
        </w:rPr>
      </w:pPr>
      <w:r w:rsidRPr="00A634AD">
        <w:rPr>
          <w:b/>
          <w:color w:val="000000"/>
          <w:w w:val="0"/>
        </w:rPr>
        <w:t>1</w:t>
      </w:r>
      <w:r w:rsidR="00A634AD">
        <w:rPr>
          <w:b/>
          <w:color w:val="000000"/>
          <w:w w:val="0"/>
        </w:rPr>
        <w:t>2</w:t>
      </w:r>
      <w:r w:rsidR="00D722A8" w:rsidRPr="00A634AD">
        <w:rPr>
          <w:b/>
          <w:color w:val="000000"/>
          <w:w w:val="0"/>
        </w:rPr>
        <w:t>.5.2</w:t>
      </w:r>
      <w:r w:rsidR="00A34B28" w:rsidRPr="00734EB8">
        <w:rPr>
          <w:color w:val="000000"/>
          <w:w w:val="0"/>
        </w:rPr>
        <w:tab/>
      </w:r>
      <w:r w:rsidR="00D722A8" w:rsidRPr="00734EB8">
        <w:rPr>
          <w:color w:val="000000"/>
          <w:w w:val="0"/>
        </w:rPr>
        <w:t>A invalidação ou nulidade, no todo ou em parte, de quaisquer das cláusulas desta Escritura</w:t>
      </w:r>
      <w:r w:rsidR="00E16112" w:rsidRPr="00734EB8">
        <w:rPr>
          <w:color w:val="000000"/>
          <w:w w:val="0"/>
        </w:rPr>
        <w:t xml:space="preserve"> de Emissão</w:t>
      </w:r>
      <w:r w:rsidR="00D722A8" w:rsidRPr="00734EB8">
        <w:rPr>
          <w:color w:val="000000"/>
          <w:w w:val="0"/>
        </w:rPr>
        <w:t xml:space="preserve"> não afetará as demais, que permanecerão sempre válidas e eficazes até o cumprimento, pelas </w:t>
      </w:r>
      <w:r w:rsidR="00B52BFA" w:rsidRPr="00734EB8">
        <w:rPr>
          <w:color w:val="000000"/>
          <w:w w:val="0"/>
        </w:rPr>
        <w:t>P</w:t>
      </w:r>
      <w:r w:rsidR="00D722A8" w:rsidRPr="00734EB8">
        <w:rPr>
          <w:color w:val="000000"/>
          <w:w w:val="0"/>
        </w:rPr>
        <w:t xml:space="preserve">artes, de todas as suas obrigações aqui previstas. Ocorrendo a declaração de invalidação ou nulidade de qualquer </w:t>
      </w:r>
      <w:r w:rsidR="00E16112" w:rsidRPr="00734EB8">
        <w:rPr>
          <w:color w:val="000000"/>
          <w:w w:val="0"/>
        </w:rPr>
        <w:t>C</w:t>
      </w:r>
      <w:r w:rsidR="00D722A8" w:rsidRPr="00734EB8">
        <w:rPr>
          <w:color w:val="000000"/>
          <w:w w:val="0"/>
        </w:rPr>
        <w:t>láusula desta Escritura</w:t>
      </w:r>
      <w:r w:rsidR="00E16112" w:rsidRPr="00734EB8">
        <w:rPr>
          <w:color w:val="000000"/>
          <w:w w:val="0"/>
        </w:rPr>
        <w:t xml:space="preserve"> de Emissão</w:t>
      </w:r>
      <w:r w:rsidR="00D722A8" w:rsidRPr="00734EB8">
        <w:rPr>
          <w:color w:val="000000"/>
          <w:w w:val="0"/>
        </w:rPr>
        <w:t xml:space="preserve">, as </w:t>
      </w:r>
      <w:r w:rsidR="00B52BFA" w:rsidRPr="00734EB8">
        <w:rPr>
          <w:color w:val="000000"/>
          <w:w w:val="0"/>
        </w:rPr>
        <w:t>P</w:t>
      </w:r>
      <w:r w:rsidR="00D722A8" w:rsidRPr="00734EB8">
        <w:rPr>
          <w:color w:val="000000"/>
          <w:w w:val="0"/>
        </w:rPr>
        <w:t xml:space="preserve">artes desde já se comprometem a negociar, no menor prazo possível, em substituição à </w:t>
      </w:r>
      <w:r w:rsidR="00E16112" w:rsidRPr="00734EB8">
        <w:rPr>
          <w:color w:val="000000"/>
          <w:w w:val="0"/>
        </w:rPr>
        <w:t>C</w:t>
      </w:r>
      <w:r w:rsidR="00D722A8" w:rsidRPr="00734EB8">
        <w:rPr>
          <w:color w:val="000000"/>
          <w:w w:val="0"/>
        </w:rPr>
        <w:t>láusula declarada inválida ou nula, a inclusão, nesta Escritura</w:t>
      </w:r>
      <w:r w:rsidR="00E16112" w:rsidRPr="00734EB8">
        <w:rPr>
          <w:color w:val="000000"/>
          <w:w w:val="0"/>
        </w:rPr>
        <w:t xml:space="preserve"> de Emissão</w:t>
      </w:r>
      <w:r w:rsidR="00D722A8" w:rsidRPr="00734EB8">
        <w:rPr>
          <w:color w:val="000000"/>
          <w:w w:val="0"/>
        </w:rPr>
        <w:t xml:space="preserve">, de termos e condições válidos que reflitam os termos e condições da </w:t>
      </w:r>
      <w:r w:rsidR="00E16112" w:rsidRPr="00734EB8">
        <w:rPr>
          <w:color w:val="000000"/>
          <w:w w:val="0"/>
        </w:rPr>
        <w:t>C</w:t>
      </w:r>
      <w:r w:rsidR="00D722A8" w:rsidRPr="00734EB8">
        <w:rPr>
          <w:color w:val="000000"/>
          <w:w w:val="0"/>
        </w:rPr>
        <w:t xml:space="preserve">láusula invalidada ou nula, observados a intenção e o objetivo das </w:t>
      </w:r>
      <w:r w:rsidR="00B52BFA" w:rsidRPr="00734EB8">
        <w:rPr>
          <w:color w:val="000000"/>
          <w:w w:val="0"/>
        </w:rPr>
        <w:t>P</w:t>
      </w:r>
      <w:r w:rsidR="00D722A8" w:rsidRPr="00734EB8">
        <w:rPr>
          <w:color w:val="000000"/>
          <w:w w:val="0"/>
        </w:rPr>
        <w:t xml:space="preserve">artes quando da negociação da </w:t>
      </w:r>
      <w:r w:rsidR="00E16112" w:rsidRPr="00734EB8">
        <w:rPr>
          <w:color w:val="000000"/>
          <w:w w:val="0"/>
        </w:rPr>
        <w:t>C</w:t>
      </w:r>
      <w:r w:rsidR="00D722A8" w:rsidRPr="00734EB8">
        <w:rPr>
          <w:color w:val="000000"/>
          <w:w w:val="0"/>
        </w:rPr>
        <w:t>láusula invalidada ou nula e o contexto em que se insere.</w:t>
      </w:r>
    </w:p>
    <w:p w:rsidR="00CA72EE" w:rsidRPr="00734EB8" w:rsidRDefault="00CA72EE" w:rsidP="00D34F35">
      <w:pPr>
        <w:spacing w:line="312" w:lineRule="auto"/>
        <w:jc w:val="both"/>
        <w:rPr>
          <w:color w:val="000000"/>
          <w:w w:val="0"/>
        </w:rPr>
      </w:pPr>
    </w:p>
    <w:p w:rsidR="007C7A5D" w:rsidRPr="00734EB8" w:rsidRDefault="007C7A5D" w:rsidP="00D34F35">
      <w:pPr>
        <w:spacing w:line="312" w:lineRule="auto"/>
        <w:jc w:val="both"/>
        <w:rPr>
          <w:color w:val="000000"/>
          <w:w w:val="0"/>
        </w:rPr>
      </w:pPr>
      <w:r w:rsidRPr="00A634AD">
        <w:rPr>
          <w:b/>
          <w:color w:val="000000"/>
          <w:w w:val="0"/>
        </w:rPr>
        <w:t>1</w:t>
      </w:r>
      <w:r w:rsidR="00A634AD" w:rsidRPr="00A634AD">
        <w:rPr>
          <w:b/>
          <w:color w:val="000000"/>
          <w:w w:val="0"/>
        </w:rPr>
        <w:t>2</w:t>
      </w:r>
      <w:r w:rsidRPr="00A634AD">
        <w:rPr>
          <w:b/>
          <w:color w:val="000000"/>
          <w:w w:val="0"/>
        </w:rPr>
        <w:t>.5.3</w:t>
      </w:r>
      <w:r w:rsidRPr="00734EB8">
        <w:rPr>
          <w:color w:val="000000"/>
          <w:w w:val="0"/>
        </w:rPr>
        <w:tab/>
        <w:t>As Partes concordam que a presente Escritura</w:t>
      </w:r>
      <w:r w:rsidR="00E16112" w:rsidRPr="00734EB8">
        <w:rPr>
          <w:color w:val="000000"/>
          <w:w w:val="0"/>
        </w:rPr>
        <w:t xml:space="preserve"> de Emissão</w:t>
      </w:r>
      <w:r w:rsidRPr="00734EB8">
        <w:rPr>
          <w:color w:val="000000"/>
          <w:w w:val="0"/>
        </w:rPr>
        <w:t>, assim como os demais documentos referentes à Emissão poderão ser alterados, sem a necessidade de qualquer aprovação dos Debenturistas, sempre que e somente (i)</w:t>
      </w:r>
      <w:r w:rsidR="00E65BE0" w:rsidRPr="00734EB8">
        <w:rPr>
          <w:color w:val="000000"/>
          <w:w w:val="0"/>
        </w:rPr>
        <w:t> </w:t>
      </w:r>
      <w:r w:rsidRPr="00734EB8">
        <w:rPr>
          <w:color w:val="000000"/>
          <w:w w:val="0"/>
        </w:rPr>
        <w:t>quando tal alteração decorrer exclusivamente da necessidade de atendimento a exigências de adequação a normas legais, regulamentares ou exigências da CVM,</w:t>
      </w:r>
      <w:r w:rsidR="00B114FF" w:rsidRPr="00734EB8">
        <w:rPr>
          <w:color w:val="000000"/>
          <w:w w:val="0"/>
        </w:rPr>
        <w:t xml:space="preserve"> da</w:t>
      </w:r>
      <w:r w:rsidRPr="00734EB8">
        <w:rPr>
          <w:color w:val="000000"/>
          <w:w w:val="0"/>
        </w:rPr>
        <w:t xml:space="preserve"> ANBIMA</w:t>
      </w:r>
      <w:r w:rsidR="00B114FF" w:rsidRPr="00734EB8">
        <w:rPr>
          <w:color w:val="000000"/>
          <w:w w:val="0"/>
        </w:rPr>
        <w:t xml:space="preserve"> </w:t>
      </w:r>
      <w:r w:rsidRPr="00734EB8">
        <w:rPr>
          <w:color w:val="000000"/>
          <w:w w:val="0"/>
        </w:rPr>
        <w:t xml:space="preserve">ou da </w:t>
      </w:r>
      <w:r w:rsidR="00C630D9" w:rsidRPr="00734EB8">
        <w:rPr>
          <w:color w:val="000000"/>
        </w:rPr>
        <w:t>B3</w:t>
      </w:r>
      <w:r w:rsidRPr="00734EB8">
        <w:rPr>
          <w:color w:val="000000"/>
          <w:w w:val="0"/>
        </w:rPr>
        <w:t>; (</w:t>
      </w:r>
      <w:proofErr w:type="spellStart"/>
      <w:r w:rsidRPr="00734EB8">
        <w:rPr>
          <w:color w:val="000000"/>
          <w:w w:val="0"/>
        </w:rPr>
        <w:t>ii</w:t>
      </w:r>
      <w:proofErr w:type="spellEnd"/>
      <w:r w:rsidRPr="00734EB8">
        <w:rPr>
          <w:color w:val="000000"/>
          <w:w w:val="0"/>
        </w:rPr>
        <w:t>)</w:t>
      </w:r>
      <w:r w:rsidR="00E65BE0" w:rsidRPr="00734EB8">
        <w:rPr>
          <w:color w:val="000000"/>
          <w:w w:val="0"/>
        </w:rPr>
        <w:t> </w:t>
      </w:r>
      <w:r w:rsidRPr="00734EB8">
        <w:rPr>
          <w:color w:val="000000"/>
          <w:w w:val="0"/>
        </w:rPr>
        <w:t>quando verificado erro material, seja ele um erro grosseiro, de digitação ou aritmético; ou ainda (</w:t>
      </w:r>
      <w:proofErr w:type="spellStart"/>
      <w:r w:rsidRPr="00734EB8">
        <w:rPr>
          <w:color w:val="000000"/>
          <w:w w:val="0"/>
        </w:rPr>
        <w:t>iii</w:t>
      </w:r>
      <w:proofErr w:type="spellEnd"/>
      <w:r w:rsidRPr="00734EB8">
        <w:rPr>
          <w:color w:val="000000"/>
          <w:w w:val="0"/>
        </w:rPr>
        <w:t>)</w:t>
      </w:r>
      <w:r w:rsidR="00E65BE0" w:rsidRPr="00734EB8">
        <w:rPr>
          <w:color w:val="000000"/>
          <w:w w:val="0"/>
        </w:rPr>
        <w:t> </w:t>
      </w:r>
      <w:r w:rsidRPr="00734EB8">
        <w:rPr>
          <w:color w:val="000000"/>
          <w:w w:val="0"/>
        </w:rPr>
        <w:t xml:space="preserve">em virtude da atualização dos dados cadastrais das Partes, tais como alteração na razão social, endereço e </w:t>
      </w:r>
      <w:r w:rsidRPr="00734EB8">
        <w:rPr>
          <w:color w:val="000000"/>
          <w:w w:val="0"/>
        </w:rPr>
        <w:lastRenderedPageBreak/>
        <w:t>telefone, entre outros, desde que não haja qualquer custo ou despesa adicional para os Debenturistas.</w:t>
      </w:r>
    </w:p>
    <w:p w:rsidR="007C7A5D" w:rsidRPr="00734EB8" w:rsidRDefault="007C7A5D" w:rsidP="00D34F35">
      <w:pPr>
        <w:spacing w:line="312" w:lineRule="auto"/>
        <w:jc w:val="both"/>
        <w:rPr>
          <w:color w:val="000000"/>
          <w:w w:val="0"/>
        </w:rPr>
      </w:pPr>
    </w:p>
    <w:p w:rsidR="00CA72EE" w:rsidRPr="00734EB8" w:rsidRDefault="00CA72EE" w:rsidP="00D34F35">
      <w:pPr>
        <w:spacing w:line="312" w:lineRule="auto"/>
        <w:jc w:val="both"/>
        <w:rPr>
          <w:color w:val="000000"/>
          <w:w w:val="0"/>
        </w:rPr>
      </w:pPr>
      <w:r w:rsidRPr="00A634AD">
        <w:rPr>
          <w:b/>
          <w:color w:val="000000"/>
          <w:w w:val="0"/>
        </w:rPr>
        <w:t>1</w:t>
      </w:r>
      <w:r w:rsidR="00A634AD" w:rsidRPr="00A634AD">
        <w:rPr>
          <w:b/>
          <w:color w:val="000000"/>
          <w:w w:val="0"/>
        </w:rPr>
        <w:t>2</w:t>
      </w:r>
      <w:r w:rsidRPr="00A634AD">
        <w:rPr>
          <w:b/>
          <w:color w:val="000000"/>
          <w:w w:val="0"/>
        </w:rPr>
        <w:t>.5.</w:t>
      </w:r>
      <w:r w:rsidR="007C7A5D" w:rsidRPr="00A634AD">
        <w:rPr>
          <w:b/>
          <w:color w:val="000000"/>
          <w:w w:val="0"/>
        </w:rPr>
        <w:t>4</w:t>
      </w:r>
      <w:r w:rsidRPr="00734EB8">
        <w:rPr>
          <w:color w:val="000000"/>
          <w:w w:val="0"/>
        </w:rPr>
        <w:tab/>
        <w:t>As Partes declaram, mútua e expressamente, que a presente Escritura</w:t>
      </w:r>
      <w:r w:rsidR="00E16112" w:rsidRPr="00734EB8">
        <w:rPr>
          <w:color w:val="000000"/>
          <w:w w:val="0"/>
        </w:rPr>
        <w:t xml:space="preserve"> de Emissão</w:t>
      </w:r>
      <w:r w:rsidRPr="00734EB8">
        <w:rPr>
          <w:color w:val="000000"/>
          <w:w w:val="0"/>
        </w:rPr>
        <w:t xml:space="preserve"> foi celebrada respeitando-se os princípios de probidade e de boa-fé, por livre, consciente e firme manifestação de vontade das Partes e em perfeita relação de equidade.</w:t>
      </w:r>
    </w:p>
    <w:p w:rsidR="009C5085" w:rsidRPr="00734EB8" w:rsidRDefault="009C5085" w:rsidP="00D34F35">
      <w:pPr>
        <w:spacing w:line="312" w:lineRule="auto"/>
        <w:jc w:val="both"/>
        <w:rPr>
          <w:color w:val="000000"/>
          <w:w w:val="0"/>
        </w:rPr>
      </w:pPr>
    </w:p>
    <w:p w:rsidR="00A34B28" w:rsidRPr="00734EB8" w:rsidRDefault="00CA72EE" w:rsidP="00D34F35">
      <w:pPr>
        <w:spacing w:line="312" w:lineRule="auto"/>
        <w:jc w:val="both"/>
        <w:rPr>
          <w:color w:val="000000"/>
          <w:w w:val="0"/>
        </w:rPr>
      </w:pPr>
      <w:r w:rsidRPr="00A634AD">
        <w:rPr>
          <w:b/>
          <w:color w:val="000000"/>
          <w:w w:val="0"/>
        </w:rPr>
        <w:t>1</w:t>
      </w:r>
      <w:r w:rsidR="00A634AD" w:rsidRPr="00A634AD">
        <w:rPr>
          <w:b/>
          <w:color w:val="000000"/>
          <w:w w:val="0"/>
        </w:rPr>
        <w:t>2</w:t>
      </w:r>
      <w:r w:rsidRPr="00A634AD">
        <w:rPr>
          <w:b/>
          <w:color w:val="000000"/>
          <w:w w:val="0"/>
        </w:rPr>
        <w:t>.5.</w:t>
      </w:r>
      <w:r w:rsidR="007C7A5D" w:rsidRPr="00A634AD">
        <w:rPr>
          <w:b/>
          <w:color w:val="000000"/>
          <w:w w:val="0"/>
        </w:rPr>
        <w:t>5</w:t>
      </w:r>
      <w:r w:rsidRPr="00734EB8">
        <w:rPr>
          <w:color w:val="000000"/>
          <w:w w:val="0"/>
        </w:rPr>
        <w:tab/>
        <w:t>As palavras e os termos constantes desta Escritura</w:t>
      </w:r>
      <w:r w:rsidR="00E16112" w:rsidRPr="00734EB8">
        <w:rPr>
          <w:color w:val="000000"/>
          <w:w w:val="0"/>
        </w:rPr>
        <w:t xml:space="preserve"> de Emissão</w:t>
      </w:r>
      <w:r w:rsidRPr="00734EB8">
        <w:rPr>
          <w:color w:val="000000"/>
          <w:w w:val="0"/>
        </w:rPr>
        <w:t>, aqui não expressamente definidos, grafados em português ou em qualquer língua estrangeira, bem como quaisquer outros de linguagem técnica e/ou financeira, que, eventualmente, durante a vigência da presente Escritura</w:t>
      </w:r>
      <w:r w:rsidR="00E16112" w:rsidRPr="00734EB8">
        <w:rPr>
          <w:color w:val="000000"/>
          <w:w w:val="0"/>
        </w:rPr>
        <w:t xml:space="preserve"> de Emissão</w:t>
      </w:r>
      <w:r w:rsidRPr="00734EB8">
        <w:rPr>
          <w:color w:val="000000"/>
          <w:w w:val="0"/>
        </w:rPr>
        <w:t xml:space="preserve">, no cumprimento de direitos e obrigações assumidos </w:t>
      </w:r>
      <w:r w:rsidR="00B52BFA" w:rsidRPr="00734EB8">
        <w:rPr>
          <w:color w:val="000000"/>
          <w:w w:val="0"/>
        </w:rPr>
        <w:t>pelas P</w:t>
      </w:r>
      <w:r w:rsidRPr="00734EB8">
        <w:rPr>
          <w:color w:val="000000"/>
          <w:w w:val="0"/>
        </w:rPr>
        <w:t>artes, sejam utilizados para identificar a prática de quaisquer atos ou fatos, deverão ser compreendidos e interpretados em consonância com os usos, costumes e práticas do mercado de capitais brasileiro.</w:t>
      </w:r>
    </w:p>
    <w:p w:rsidR="00D722A8" w:rsidRPr="00734EB8" w:rsidRDefault="00D722A8" w:rsidP="00D34F35">
      <w:pPr>
        <w:spacing w:line="312" w:lineRule="auto"/>
        <w:jc w:val="both"/>
        <w:rPr>
          <w:w w:val="0"/>
        </w:rPr>
      </w:pPr>
      <w:bookmarkStart w:id="242" w:name="_DV_M432"/>
      <w:bookmarkEnd w:id="242"/>
    </w:p>
    <w:p w:rsidR="00D722A8" w:rsidRPr="00734EB8" w:rsidRDefault="00007411" w:rsidP="00D34F35">
      <w:pPr>
        <w:keepNext/>
        <w:keepLines/>
        <w:spacing w:line="312" w:lineRule="auto"/>
        <w:jc w:val="both"/>
        <w:rPr>
          <w:b/>
          <w:w w:val="0"/>
        </w:rPr>
      </w:pPr>
      <w:r w:rsidRPr="00734EB8">
        <w:rPr>
          <w:b/>
          <w:w w:val="0"/>
        </w:rPr>
        <w:t>1</w:t>
      </w:r>
      <w:r w:rsidR="00A634AD">
        <w:rPr>
          <w:b/>
          <w:w w:val="0"/>
        </w:rPr>
        <w:t>2</w:t>
      </w:r>
      <w:r w:rsidR="00D722A8" w:rsidRPr="00734EB8">
        <w:rPr>
          <w:b/>
          <w:w w:val="0"/>
        </w:rPr>
        <w:t>.</w:t>
      </w:r>
      <w:r w:rsidR="00473098" w:rsidRPr="00734EB8">
        <w:rPr>
          <w:b/>
          <w:w w:val="0"/>
        </w:rPr>
        <w:t>6</w:t>
      </w:r>
      <w:r w:rsidR="00D722A8" w:rsidRPr="00734EB8">
        <w:rPr>
          <w:b/>
          <w:w w:val="0"/>
        </w:rPr>
        <w:tab/>
      </w:r>
      <w:r w:rsidR="00CA72EE" w:rsidRPr="00734EB8">
        <w:rPr>
          <w:b/>
          <w:w w:val="0"/>
        </w:rPr>
        <w:t xml:space="preserve">Lei e </w:t>
      </w:r>
      <w:r w:rsidR="00D722A8" w:rsidRPr="00734EB8">
        <w:rPr>
          <w:b/>
          <w:w w:val="0"/>
        </w:rPr>
        <w:t>Foro</w:t>
      </w:r>
    </w:p>
    <w:p w:rsidR="00D722A8" w:rsidRPr="00734EB8" w:rsidRDefault="00D722A8" w:rsidP="00D34F35">
      <w:pPr>
        <w:keepNext/>
        <w:keepLines/>
        <w:spacing w:line="312" w:lineRule="auto"/>
        <w:jc w:val="both"/>
        <w:rPr>
          <w:w w:val="0"/>
        </w:rPr>
      </w:pPr>
    </w:p>
    <w:p w:rsidR="00CA72EE" w:rsidRPr="00734EB8" w:rsidRDefault="00CA72EE" w:rsidP="00D34F35">
      <w:pPr>
        <w:keepNext/>
        <w:keepLines/>
        <w:spacing w:line="312" w:lineRule="auto"/>
        <w:jc w:val="both"/>
        <w:rPr>
          <w:w w:val="0"/>
        </w:rPr>
      </w:pPr>
      <w:r w:rsidRPr="00A634AD">
        <w:rPr>
          <w:b/>
          <w:w w:val="0"/>
        </w:rPr>
        <w:t>1</w:t>
      </w:r>
      <w:r w:rsidR="00A634AD" w:rsidRPr="00A634AD">
        <w:rPr>
          <w:b/>
          <w:w w:val="0"/>
        </w:rPr>
        <w:t>2</w:t>
      </w:r>
      <w:r w:rsidRPr="00A634AD">
        <w:rPr>
          <w:b/>
          <w:w w:val="0"/>
        </w:rPr>
        <w:t>.6.1</w:t>
      </w:r>
      <w:r w:rsidRPr="00734EB8">
        <w:rPr>
          <w:w w:val="0"/>
        </w:rPr>
        <w:tab/>
        <w:t xml:space="preserve">Esta </w:t>
      </w:r>
      <w:r w:rsidR="00EB0D86" w:rsidRPr="00734EB8">
        <w:rPr>
          <w:w w:val="0"/>
        </w:rPr>
        <w:t>Escritura de Emissão</w:t>
      </w:r>
      <w:r w:rsidRPr="00734EB8">
        <w:rPr>
          <w:w w:val="0"/>
        </w:rPr>
        <w:t xml:space="preserve"> reger-se-á pelas leis da República Federativa do Brasil.</w:t>
      </w:r>
    </w:p>
    <w:p w:rsidR="00CA72EE" w:rsidRPr="00734EB8" w:rsidRDefault="00CA72EE" w:rsidP="00D34F35">
      <w:pPr>
        <w:spacing w:line="312" w:lineRule="auto"/>
        <w:jc w:val="both"/>
        <w:rPr>
          <w:w w:val="0"/>
        </w:rPr>
      </w:pPr>
    </w:p>
    <w:p w:rsidR="00D722A8" w:rsidRDefault="00007411" w:rsidP="00D34F35">
      <w:pPr>
        <w:widowControl w:val="0"/>
        <w:spacing w:line="312" w:lineRule="auto"/>
        <w:jc w:val="both"/>
        <w:rPr>
          <w:color w:val="000000"/>
          <w:w w:val="0"/>
        </w:rPr>
      </w:pPr>
      <w:r w:rsidRPr="00A634AD">
        <w:rPr>
          <w:b/>
          <w:w w:val="0"/>
        </w:rPr>
        <w:t>1</w:t>
      </w:r>
      <w:r w:rsidR="00A634AD" w:rsidRPr="00A634AD">
        <w:rPr>
          <w:b/>
          <w:w w:val="0"/>
        </w:rPr>
        <w:t>2</w:t>
      </w:r>
      <w:r w:rsidR="00D722A8" w:rsidRPr="00A634AD">
        <w:rPr>
          <w:b/>
          <w:w w:val="0"/>
        </w:rPr>
        <w:t>.</w:t>
      </w:r>
      <w:r w:rsidR="00473098" w:rsidRPr="00A634AD">
        <w:rPr>
          <w:b/>
          <w:w w:val="0"/>
        </w:rPr>
        <w:t>6</w:t>
      </w:r>
      <w:r w:rsidR="00954A72" w:rsidRPr="00A634AD">
        <w:rPr>
          <w:b/>
          <w:w w:val="0"/>
        </w:rPr>
        <w:t>.</w:t>
      </w:r>
      <w:r w:rsidR="00CA72EE" w:rsidRPr="00A634AD">
        <w:rPr>
          <w:b/>
          <w:w w:val="0"/>
        </w:rPr>
        <w:t>2</w:t>
      </w:r>
      <w:r w:rsidR="00D722A8" w:rsidRPr="00734EB8">
        <w:rPr>
          <w:w w:val="0"/>
        </w:rPr>
        <w:tab/>
      </w:r>
      <w:r w:rsidR="00473098" w:rsidRPr="00734EB8">
        <w:rPr>
          <w:w w:val="0"/>
        </w:rPr>
        <w:t>F</w:t>
      </w:r>
      <w:r w:rsidR="00D722A8" w:rsidRPr="00734EB8">
        <w:rPr>
          <w:w w:val="0"/>
        </w:rPr>
        <w:t xml:space="preserve">ica eleito o </w:t>
      </w:r>
      <w:r w:rsidR="00D722A8" w:rsidRPr="00734EB8">
        <w:rPr>
          <w:lang w:eastAsia="en-US"/>
        </w:rPr>
        <w:t xml:space="preserve">foro da </w:t>
      </w:r>
      <w:r w:rsidR="00D722A8" w:rsidRPr="00734EB8">
        <w:rPr>
          <w:w w:val="0"/>
        </w:rPr>
        <w:t xml:space="preserve">Comarca da Capital do Estado de </w:t>
      </w:r>
      <w:r w:rsidR="002A687A" w:rsidRPr="00734EB8">
        <w:rPr>
          <w:color w:val="000000"/>
          <w:w w:val="0"/>
        </w:rPr>
        <w:t xml:space="preserve">São Paulo, </w:t>
      </w:r>
      <w:r w:rsidR="00D722A8" w:rsidRPr="00734EB8">
        <w:rPr>
          <w:color w:val="000000"/>
          <w:w w:val="0"/>
        </w:rPr>
        <w:t>com renúncia expressa a qualquer outro, por mais privilegiado que seja ou possa vir a ser.</w:t>
      </w:r>
    </w:p>
    <w:p w:rsidR="00955035" w:rsidRDefault="00955035" w:rsidP="00D34F35">
      <w:pPr>
        <w:widowControl w:val="0"/>
        <w:spacing w:line="312" w:lineRule="auto"/>
        <w:jc w:val="both"/>
        <w:rPr>
          <w:color w:val="000000"/>
          <w:w w:val="0"/>
        </w:rPr>
      </w:pPr>
    </w:p>
    <w:p w:rsidR="00D722A8" w:rsidRPr="00734EB8" w:rsidRDefault="00D722A8" w:rsidP="00D34F35">
      <w:pPr>
        <w:widowControl w:val="0"/>
        <w:spacing w:line="312" w:lineRule="auto"/>
        <w:jc w:val="both"/>
        <w:rPr>
          <w:color w:val="000000"/>
          <w:w w:val="0"/>
        </w:rPr>
      </w:pPr>
      <w:bookmarkStart w:id="243" w:name="_DV_M433"/>
      <w:bookmarkStart w:id="244" w:name="_DV_M434"/>
      <w:bookmarkStart w:id="245" w:name="_DV_M435"/>
      <w:bookmarkEnd w:id="243"/>
      <w:bookmarkEnd w:id="244"/>
      <w:bookmarkEnd w:id="245"/>
      <w:r w:rsidRPr="00734EB8">
        <w:rPr>
          <w:color w:val="000000"/>
          <w:w w:val="0"/>
        </w:rPr>
        <w:t xml:space="preserve">Estando assim, as </w:t>
      </w:r>
      <w:r w:rsidR="00B52BFA" w:rsidRPr="00734EB8">
        <w:rPr>
          <w:color w:val="000000"/>
          <w:w w:val="0"/>
        </w:rPr>
        <w:t>P</w:t>
      </w:r>
      <w:r w:rsidRPr="00734EB8">
        <w:rPr>
          <w:color w:val="000000"/>
          <w:w w:val="0"/>
        </w:rPr>
        <w:t xml:space="preserve">artes, certas e ajustadas, firmam o presente instrumento, em </w:t>
      </w:r>
      <w:r w:rsidR="009B3D0F" w:rsidRPr="00734EB8">
        <w:t>0</w:t>
      </w:r>
      <w:r w:rsidR="00536600">
        <w:t>4</w:t>
      </w:r>
      <w:r w:rsidR="006A45F0" w:rsidRPr="00734EB8">
        <w:rPr>
          <w:color w:val="000000"/>
          <w:w w:val="0"/>
        </w:rPr>
        <w:t xml:space="preserve"> </w:t>
      </w:r>
      <w:r w:rsidRPr="00734EB8">
        <w:rPr>
          <w:color w:val="000000"/>
          <w:w w:val="0"/>
        </w:rPr>
        <w:t>(</w:t>
      </w:r>
      <w:r w:rsidR="00536600">
        <w:t>quatro</w:t>
      </w:r>
      <w:bookmarkStart w:id="246" w:name="_GoBack"/>
      <w:bookmarkEnd w:id="246"/>
      <w:r w:rsidRPr="00734EB8">
        <w:rPr>
          <w:color w:val="000000"/>
          <w:w w:val="0"/>
        </w:rPr>
        <w:t>) vias de igual teor e forma, juntamente com 2 (duas) testemunhas, que também o assinam.</w:t>
      </w:r>
    </w:p>
    <w:p w:rsidR="00D722A8" w:rsidRPr="00734EB8" w:rsidRDefault="00D722A8" w:rsidP="00D34F35">
      <w:pPr>
        <w:widowControl w:val="0"/>
        <w:spacing w:line="312" w:lineRule="auto"/>
        <w:jc w:val="both"/>
        <w:rPr>
          <w:color w:val="000000"/>
          <w:w w:val="0"/>
        </w:rPr>
      </w:pPr>
    </w:p>
    <w:p w:rsidR="00D722A8" w:rsidRPr="00734EB8" w:rsidRDefault="000E5506" w:rsidP="00D34F35">
      <w:pPr>
        <w:widowControl w:val="0"/>
        <w:spacing w:line="312" w:lineRule="auto"/>
        <w:jc w:val="center"/>
        <w:rPr>
          <w:color w:val="000000"/>
          <w:w w:val="0"/>
        </w:rPr>
      </w:pPr>
      <w:bookmarkStart w:id="247" w:name="_DV_M436"/>
      <w:bookmarkEnd w:id="247"/>
      <w:r w:rsidRPr="00734EB8">
        <w:rPr>
          <w:color w:val="000000"/>
          <w:w w:val="0"/>
        </w:rPr>
        <w:t>São Paulo</w:t>
      </w:r>
      <w:r w:rsidR="00D722A8" w:rsidRPr="00734EB8">
        <w:rPr>
          <w:color w:val="000000"/>
          <w:w w:val="0"/>
        </w:rPr>
        <w:t xml:space="preserve">, </w:t>
      </w:r>
      <w:r w:rsidR="003E2E34">
        <w:t>25 de abril de 2019</w:t>
      </w:r>
      <w:r w:rsidR="0001102D" w:rsidRPr="00734EB8">
        <w:t>.</w:t>
      </w:r>
    </w:p>
    <w:p w:rsidR="00D722A8" w:rsidRPr="00734EB8" w:rsidRDefault="00D722A8" w:rsidP="00D34F35">
      <w:pPr>
        <w:widowControl w:val="0"/>
        <w:spacing w:line="312" w:lineRule="auto"/>
        <w:rPr>
          <w:color w:val="000000"/>
          <w:w w:val="0"/>
        </w:rPr>
      </w:pPr>
    </w:p>
    <w:p w:rsidR="0001102D" w:rsidRPr="00734EB8" w:rsidRDefault="00D722A8" w:rsidP="00D34F35">
      <w:pPr>
        <w:widowControl w:val="0"/>
        <w:spacing w:line="312" w:lineRule="auto"/>
        <w:jc w:val="center"/>
        <w:rPr>
          <w:i/>
          <w:color w:val="000000"/>
          <w:w w:val="0"/>
        </w:rPr>
      </w:pPr>
      <w:r w:rsidRPr="00734EB8">
        <w:rPr>
          <w:i/>
          <w:color w:val="000000"/>
          <w:w w:val="0"/>
        </w:rPr>
        <w:t>(</w:t>
      </w:r>
      <w:r w:rsidR="0001102D" w:rsidRPr="00734EB8">
        <w:rPr>
          <w:i/>
          <w:color w:val="000000"/>
          <w:w w:val="0"/>
        </w:rPr>
        <w:t xml:space="preserve">Restante da página deixado intencionalmente em branco. </w:t>
      </w:r>
    </w:p>
    <w:p w:rsidR="00D722A8" w:rsidRPr="00734EB8" w:rsidRDefault="00D722A8" w:rsidP="00D34F35">
      <w:pPr>
        <w:widowControl w:val="0"/>
        <w:spacing w:line="312" w:lineRule="auto"/>
        <w:jc w:val="center"/>
        <w:rPr>
          <w:i/>
          <w:color w:val="000000"/>
          <w:w w:val="0"/>
        </w:rPr>
      </w:pPr>
      <w:r w:rsidRPr="00734EB8">
        <w:rPr>
          <w:i/>
          <w:color w:val="000000"/>
          <w:w w:val="0"/>
        </w:rPr>
        <w:t>As assinaturas seguem nas páginas seguintes.)</w:t>
      </w:r>
      <w:r w:rsidR="008633C0" w:rsidRPr="00734EB8">
        <w:rPr>
          <w:i/>
          <w:color w:val="000000"/>
          <w:w w:val="0"/>
        </w:rPr>
        <w:br w:type="page"/>
      </w:r>
    </w:p>
    <w:p w:rsidR="00811CF5" w:rsidRPr="00734EB8" w:rsidRDefault="00CA72EE" w:rsidP="00D34F35">
      <w:pPr>
        <w:spacing w:line="312" w:lineRule="auto"/>
        <w:jc w:val="both"/>
      </w:pPr>
      <w:r w:rsidRPr="00734EB8">
        <w:rPr>
          <w:i/>
          <w:color w:val="000000"/>
          <w:w w:val="0"/>
        </w:rPr>
        <w:lastRenderedPageBreak/>
        <w:t>(</w:t>
      </w:r>
      <w:r w:rsidR="00D722A8" w:rsidRPr="00734EB8">
        <w:rPr>
          <w:i/>
          <w:color w:val="000000"/>
          <w:w w:val="0"/>
        </w:rPr>
        <w:t xml:space="preserve">Página </w:t>
      </w:r>
      <w:r w:rsidR="00190271" w:rsidRPr="00734EB8">
        <w:rPr>
          <w:i/>
          <w:color w:val="000000"/>
          <w:w w:val="0"/>
        </w:rPr>
        <w:t>1/</w:t>
      </w:r>
      <w:r w:rsidR="00B56DB8">
        <w:rPr>
          <w:i/>
          <w:color w:val="000000"/>
          <w:w w:val="0"/>
        </w:rPr>
        <w:t>4</w:t>
      </w:r>
      <w:r w:rsidR="00481840" w:rsidRPr="00734EB8">
        <w:rPr>
          <w:i/>
          <w:color w:val="000000"/>
          <w:w w:val="0"/>
        </w:rPr>
        <w:t xml:space="preserve"> </w:t>
      </w:r>
      <w:r w:rsidR="00D722A8" w:rsidRPr="00734EB8">
        <w:rPr>
          <w:i/>
          <w:color w:val="000000"/>
          <w:w w:val="0"/>
        </w:rPr>
        <w:t>de assinaturas d</w:t>
      </w:r>
      <w:r w:rsidR="00B56DB8">
        <w:rPr>
          <w:i/>
          <w:color w:val="000000"/>
          <w:w w:val="0"/>
        </w:rPr>
        <w:t>o Instrumento Particular de</w:t>
      </w:r>
      <w:r w:rsidR="00D722A8" w:rsidRPr="00734EB8">
        <w:rPr>
          <w:i/>
          <w:color w:val="000000"/>
          <w:w w:val="0"/>
        </w:rPr>
        <w:t xml:space="preserve"> </w:t>
      </w:r>
      <w:r w:rsidR="009E2B15" w:rsidRPr="00734EB8">
        <w:rPr>
          <w:i/>
          <w:color w:val="000000"/>
        </w:rPr>
        <w:t xml:space="preserve">Escritura da 1ª </w:t>
      </w:r>
      <w:r w:rsidR="00B56DB8">
        <w:rPr>
          <w:i/>
          <w:color w:val="000000"/>
        </w:rPr>
        <w:t xml:space="preserve">(primeira) </w:t>
      </w:r>
      <w:r w:rsidR="009E2B15" w:rsidRPr="00734EB8">
        <w:rPr>
          <w:i/>
          <w:color w:val="000000"/>
        </w:rPr>
        <w:t xml:space="preserve">Emissão </w:t>
      </w:r>
      <w:bookmarkStart w:id="248" w:name="_Hlk7013567"/>
      <w:r w:rsidR="009E2B15" w:rsidRPr="00734EB8">
        <w:rPr>
          <w:i/>
          <w:color w:val="000000"/>
        </w:rPr>
        <w:t xml:space="preserve">de Debêntures Simples, Não Conversíveis em Ações, </w:t>
      </w:r>
      <w:r w:rsidR="00BC210C" w:rsidRPr="00734EB8">
        <w:rPr>
          <w:i/>
          <w:color w:val="000000"/>
        </w:rPr>
        <w:t>Da Espécie Quirografária</w:t>
      </w:r>
      <w:r w:rsidR="009E2B15" w:rsidRPr="00734EB8">
        <w:rPr>
          <w:i/>
          <w:color w:val="000000"/>
        </w:rPr>
        <w:t xml:space="preserve">, </w:t>
      </w:r>
      <w:r w:rsidR="00866A0D" w:rsidRPr="00734EB8">
        <w:rPr>
          <w:i/>
          <w:color w:val="000000"/>
        </w:rPr>
        <w:t xml:space="preserve">com Garantia </w:t>
      </w:r>
      <w:r w:rsidR="00B61E80">
        <w:rPr>
          <w:i/>
          <w:color w:val="000000"/>
        </w:rPr>
        <w:t>Adicional</w:t>
      </w:r>
      <w:r w:rsidR="00B56DB8">
        <w:rPr>
          <w:i/>
          <w:color w:val="000000"/>
        </w:rPr>
        <w:t xml:space="preserve"> Real e Garantia Adicional</w:t>
      </w:r>
      <w:r w:rsidR="00B61E80">
        <w:rPr>
          <w:i/>
          <w:color w:val="000000"/>
        </w:rPr>
        <w:t xml:space="preserve"> </w:t>
      </w:r>
      <w:r w:rsidR="00866A0D" w:rsidRPr="00734EB8">
        <w:rPr>
          <w:i/>
          <w:color w:val="000000"/>
        </w:rPr>
        <w:t xml:space="preserve">Fidejussória, </w:t>
      </w:r>
      <w:r w:rsidR="007767C9">
        <w:rPr>
          <w:i/>
          <w:color w:val="000000"/>
        </w:rPr>
        <w:t xml:space="preserve">em 03 (três) séries, </w:t>
      </w:r>
      <w:r w:rsidR="009E2B15" w:rsidRPr="00734EB8">
        <w:rPr>
          <w:i/>
          <w:color w:val="000000"/>
        </w:rPr>
        <w:t>para Distribuição Pública com Esforços Restritos de Distribuição, da</w:t>
      </w:r>
      <w:r w:rsidR="00B56DB8">
        <w:rPr>
          <w:i/>
          <w:color w:val="000000"/>
        </w:rPr>
        <w:t xml:space="preserve"> </w:t>
      </w:r>
      <w:r w:rsidR="00DC36D9">
        <w:rPr>
          <w:i/>
          <w:color w:val="000000"/>
        </w:rPr>
        <w:t xml:space="preserve">SEB </w:t>
      </w:r>
      <w:r w:rsidR="00B56DB8">
        <w:rPr>
          <w:i/>
          <w:color w:val="000000"/>
        </w:rPr>
        <w:t>Sistema Educacional Brasileiro S.A.</w:t>
      </w:r>
      <w:bookmarkEnd w:id="248"/>
      <w:r w:rsidRPr="00734EB8">
        <w:rPr>
          <w:i/>
          <w:color w:val="000000"/>
        </w:rPr>
        <w:t>)</w:t>
      </w:r>
    </w:p>
    <w:p w:rsidR="00D722A8" w:rsidRPr="00734EB8" w:rsidRDefault="00D722A8" w:rsidP="00D34F35">
      <w:pPr>
        <w:spacing w:line="312" w:lineRule="auto"/>
        <w:jc w:val="center"/>
        <w:rPr>
          <w:color w:val="000000"/>
          <w:w w:val="0"/>
        </w:rPr>
      </w:pPr>
    </w:p>
    <w:p w:rsidR="00D722A8" w:rsidRPr="00734EB8" w:rsidRDefault="00D722A8" w:rsidP="00D34F35">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734EB8">
        <w:trPr>
          <w:cantSplit/>
        </w:trPr>
        <w:tc>
          <w:tcPr>
            <w:tcW w:w="8978" w:type="dxa"/>
            <w:gridSpan w:val="2"/>
          </w:tcPr>
          <w:p w:rsidR="0095253E" w:rsidRPr="00734EB8" w:rsidRDefault="00DC36D9" w:rsidP="00D34F35">
            <w:pPr>
              <w:spacing w:line="312" w:lineRule="auto"/>
              <w:jc w:val="center"/>
              <w:rPr>
                <w:b/>
                <w:smallCaps/>
              </w:rPr>
            </w:pPr>
            <w:r>
              <w:rPr>
                <w:b/>
                <w:caps/>
                <w:color w:val="000000"/>
              </w:rPr>
              <w:t xml:space="preserve">SEB </w:t>
            </w:r>
            <w:r w:rsidR="00B56DB8">
              <w:rPr>
                <w:b/>
                <w:caps/>
                <w:color w:val="000000"/>
              </w:rPr>
              <w:t>Sistema EDUCACIONAL Brasileiro S.A.</w:t>
            </w:r>
          </w:p>
          <w:p w:rsidR="00D722A8" w:rsidRPr="00734EB8" w:rsidRDefault="00D722A8" w:rsidP="00D34F35">
            <w:pPr>
              <w:spacing w:line="312" w:lineRule="auto"/>
              <w:jc w:val="center"/>
              <w:rPr>
                <w:color w:val="000000"/>
              </w:rPr>
            </w:pPr>
          </w:p>
          <w:p w:rsidR="008B5545" w:rsidRPr="00734EB8" w:rsidRDefault="008B5545" w:rsidP="00D34F35">
            <w:pPr>
              <w:spacing w:line="312" w:lineRule="auto"/>
              <w:jc w:val="center"/>
              <w:rPr>
                <w:color w:val="000000"/>
              </w:rPr>
            </w:pPr>
          </w:p>
          <w:p w:rsidR="008B5545" w:rsidRPr="00734EB8" w:rsidRDefault="008B5545" w:rsidP="00D34F35">
            <w:pPr>
              <w:spacing w:line="312" w:lineRule="auto"/>
              <w:jc w:val="center"/>
              <w:rPr>
                <w:color w:val="000000"/>
              </w:rPr>
            </w:pPr>
          </w:p>
        </w:tc>
      </w:tr>
      <w:tr w:rsidR="00D722A8" w:rsidRPr="00734EB8">
        <w:tc>
          <w:tcPr>
            <w:tcW w:w="4489" w:type="dxa"/>
          </w:tcPr>
          <w:p w:rsidR="00D722A8" w:rsidRPr="00734EB8" w:rsidRDefault="00D722A8" w:rsidP="00D34F35">
            <w:pPr>
              <w:spacing w:line="312" w:lineRule="auto"/>
              <w:jc w:val="both"/>
              <w:rPr>
                <w:color w:val="000000"/>
              </w:rPr>
            </w:pPr>
            <w:r w:rsidRPr="00734EB8">
              <w:rPr>
                <w:color w:val="000000"/>
              </w:rPr>
              <w:t>__________________________________</w:t>
            </w:r>
          </w:p>
          <w:p w:rsidR="00D722A8" w:rsidRPr="00734EB8" w:rsidRDefault="00D722A8" w:rsidP="00D34F35">
            <w:pPr>
              <w:spacing w:line="312" w:lineRule="auto"/>
              <w:jc w:val="both"/>
              <w:rPr>
                <w:color w:val="000000"/>
              </w:rPr>
            </w:pPr>
            <w:r w:rsidRPr="00734EB8">
              <w:rPr>
                <w:color w:val="000000"/>
              </w:rPr>
              <w:t>Nome:</w:t>
            </w:r>
          </w:p>
          <w:p w:rsidR="00D722A8" w:rsidRPr="00734EB8" w:rsidRDefault="00D722A8" w:rsidP="00D34F35">
            <w:pPr>
              <w:spacing w:line="312" w:lineRule="auto"/>
              <w:jc w:val="both"/>
              <w:rPr>
                <w:color w:val="000000"/>
              </w:rPr>
            </w:pPr>
            <w:r w:rsidRPr="00734EB8">
              <w:rPr>
                <w:color w:val="000000"/>
              </w:rPr>
              <w:t>Cargo:</w:t>
            </w:r>
          </w:p>
        </w:tc>
        <w:tc>
          <w:tcPr>
            <w:tcW w:w="4489" w:type="dxa"/>
          </w:tcPr>
          <w:p w:rsidR="00D722A8" w:rsidRPr="00734EB8" w:rsidRDefault="00D722A8" w:rsidP="00D34F35">
            <w:pPr>
              <w:spacing w:line="312" w:lineRule="auto"/>
              <w:jc w:val="both"/>
              <w:rPr>
                <w:color w:val="000000"/>
              </w:rPr>
            </w:pPr>
            <w:r w:rsidRPr="00734EB8">
              <w:rPr>
                <w:color w:val="000000"/>
              </w:rPr>
              <w:t>__________________________________</w:t>
            </w:r>
          </w:p>
          <w:p w:rsidR="00D722A8" w:rsidRPr="00734EB8" w:rsidRDefault="00D722A8" w:rsidP="00D34F35">
            <w:pPr>
              <w:spacing w:line="312" w:lineRule="auto"/>
              <w:jc w:val="both"/>
              <w:rPr>
                <w:color w:val="000000"/>
              </w:rPr>
            </w:pPr>
            <w:r w:rsidRPr="00734EB8">
              <w:rPr>
                <w:color w:val="000000"/>
              </w:rPr>
              <w:t>Nome:</w:t>
            </w:r>
          </w:p>
          <w:p w:rsidR="00D722A8" w:rsidRPr="00734EB8" w:rsidRDefault="00D722A8" w:rsidP="00D34F35">
            <w:pPr>
              <w:spacing w:line="312" w:lineRule="auto"/>
              <w:jc w:val="both"/>
              <w:rPr>
                <w:color w:val="000000"/>
              </w:rPr>
            </w:pPr>
            <w:r w:rsidRPr="00734EB8">
              <w:rPr>
                <w:color w:val="000000"/>
              </w:rPr>
              <w:t>Cargo:</w:t>
            </w:r>
          </w:p>
        </w:tc>
      </w:tr>
    </w:tbl>
    <w:p w:rsidR="00811CF5" w:rsidRPr="00734EB8" w:rsidRDefault="00811CF5" w:rsidP="00D34F35">
      <w:pPr>
        <w:spacing w:line="312" w:lineRule="auto"/>
        <w:jc w:val="both"/>
      </w:pPr>
    </w:p>
    <w:p w:rsidR="00190271" w:rsidRPr="00734EB8" w:rsidRDefault="00811CF5" w:rsidP="00D34F35">
      <w:pPr>
        <w:spacing w:line="312" w:lineRule="auto"/>
        <w:jc w:val="both"/>
      </w:pPr>
      <w:r w:rsidRPr="00734EB8">
        <w:br w:type="page"/>
      </w:r>
    </w:p>
    <w:p w:rsidR="00CA72EE" w:rsidRPr="00734EB8" w:rsidRDefault="00CA72EE" w:rsidP="00D34F35">
      <w:pPr>
        <w:spacing w:line="312" w:lineRule="auto"/>
        <w:jc w:val="both"/>
        <w:rPr>
          <w:b/>
          <w:smallCaps/>
        </w:rPr>
      </w:pPr>
    </w:p>
    <w:p w:rsidR="007767C9" w:rsidRPr="00734EB8" w:rsidRDefault="007767C9" w:rsidP="00D34F35">
      <w:pPr>
        <w:spacing w:line="312" w:lineRule="auto"/>
        <w:jc w:val="both"/>
      </w:pPr>
      <w:r w:rsidRPr="00734EB8">
        <w:rPr>
          <w:i/>
          <w:color w:val="000000"/>
          <w:w w:val="0"/>
        </w:rPr>
        <w:t xml:space="preserve">(Página </w:t>
      </w:r>
      <w:r>
        <w:rPr>
          <w:i/>
          <w:color w:val="000000"/>
          <w:w w:val="0"/>
        </w:rPr>
        <w:t>2</w:t>
      </w:r>
      <w:r w:rsidRPr="00734EB8">
        <w:rPr>
          <w:i/>
          <w:color w:val="000000"/>
          <w:w w:val="0"/>
        </w:rPr>
        <w:t>/</w:t>
      </w:r>
      <w:r>
        <w:rPr>
          <w:i/>
          <w:color w:val="000000"/>
          <w:w w:val="0"/>
        </w:rPr>
        <w:t>4</w:t>
      </w:r>
      <w:r w:rsidRPr="00734EB8">
        <w:rPr>
          <w:i/>
          <w:color w:val="000000"/>
          <w:w w:val="0"/>
        </w:rPr>
        <w:t xml:space="preserve"> de assinaturas d</w:t>
      </w:r>
      <w:r>
        <w:rPr>
          <w:i/>
          <w:color w:val="000000"/>
          <w:w w:val="0"/>
        </w:rPr>
        <w:t>o Instrumento Particular de</w:t>
      </w:r>
      <w:r w:rsidRPr="00734EB8">
        <w:rPr>
          <w:i/>
          <w:color w:val="000000"/>
          <w:w w:val="0"/>
        </w:rPr>
        <w:t xml:space="preserve"> </w:t>
      </w:r>
      <w:r w:rsidRPr="00734EB8">
        <w:rPr>
          <w:i/>
          <w:color w:val="000000"/>
        </w:rPr>
        <w:t xml:space="preserve">Escritura da 1ª </w:t>
      </w:r>
      <w:r>
        <w:rPr>
          <w:i/>
          <w:color w:val="000000"/>
        </w:rPr>
        <w:t xml:space="preserve">(primeira) </w:t>
      </w:r>
      <w:r w:rsidRPr="00734EB8">
        <w:rPr>
          <w:i/>
          <w:color w:val="000000"/>
        </w:rPr>
        <w:t xml:space="preserve">Emissão de Debêntures Simples, Não Conversíveis em Ações, Da Espécie Quirografária, com Garantia </w:t>
      </w:r>
      <w:r>
        <w:rPr>
          <w:i/>
          <w:color w:val="000000"/>
        </w:rPr>
        <w:t xml:space="preserve">Adicional Real e Garantia Adicional </w:t>
      </w:r>
      <w:r w:rsidRPr="00734EB8">
        <w:rPr>
          <w:i/>
          <w:color w:val="000000"/>
        </w:rPr>
        <w:t xml:space="preserve">Fidejussória, </w:t>
      </w:r>
      <w:r>
        <w:rPr>
          <w:i/>
          <w:color w:val="000000"/>
        </w:rPr>
        <w:t xml:space="preserve">em 03 (três) séries, </w:t>
      </w:r>
      <w:r w:rsidRPr="00734EB8">
        <w:rPr>
          <w:i/>
          <w:color w:val="000000"/>
        </w:rPr>
        <w:t>para Distribuição Pública com Esforços Restritos de Distribuição, da</w:t>
      </w:r>
      <w:r>
        <w:rPr>
          <w:i/>
          <w:color w:val="000000"/>
        </w:rPr>
        <w:t xml:space="preserve"> </w:t>
      </w:r>
      <w:r w:rsidR="00DC36D9">
        <w:rPr>
          <w:i/>
          <w:color w:val="000000"/>
        </w:rPr>
        <w:t xml:space="preserve">SEB </w:t>
      </w:r>
      <w:r>
        <w:rPr>
          <w:i/>
          <w:color w:val="000000"/>
        </w:rPr>
        <w:t>Sistema Educacional Brasileiro S.A.</w:t>
      </w:r>
      <w:r w:rsidRPr="00734EB8">
        <w:rPr>
          <w:i/>
          <w:color w:val="000000"/>
        </w:rPr>
        <w:t>)</w:t>
      </w:r>
    </w:p>
    <w:p w:rsidR="00CA72EE" w:rsidRPr="00734EB8" w:rsidRDefault="00CA72EE" w:rsidP="00D34F35">
      <w:pPr>
        <w:spacing w:line="312" w:lineRule="auto"/>
        <w:jc w:val="center"/>
        <w:rPr>
          <w:color w:val="000000"/>
          <w:w w:val="0"/>
        </w:rPr>
      </w:pPr>
    </w:p>
    <w:p w:rsidR="00CA72EE" w:rsidRPr="00734EB8" w:rsidRDefault="00CA72EE" w:rsidP="00D34F35">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CA72EE" w:rsidRPr="00734EB8" w:rsidTr="00BC48DD">
        <w:trPr>
          <w:cantSplit/>
        </w:trPr>
        <w:tc>
          <w:tcPr>
            <w:tcW w:w="8978" w:type="dxa"/>
            <w:gridSpan w:val="2"/>
          </w:tcPr>
          <w:p w:rsidR="00CA72EE" w:rsidRPr="00734EB8" w:rsidRDefault="00D371FC" w:rsidP="00D34F35">
            <w:pPr>
              <w:spacing w:line="312" w:lineRule="auto"/>
              <w:jc w:val="center"/>
              <w:rPr>
                <w:b/>
                <w:smallCaps/>
              </w:rPr>
            </w:pPr>
            <w:r w:rsidRPr="00734EB8">
              <w:rPr>
                <w:b/>
                <w:smallCaps/>
                <w:color w:val="000000"/>
              </w:rPr>
              <w:t>OLIVEIRA TRUST DISTRIBUIDORA DE TÍTULOS E VALORES MOBILIÁRIOS S.A.</w:t>
            </w:r>
          </w:p>
          <w:p w:rsidR="00CA72EE" w:rsidRPr="00734EB8" w:rsidRDefault="00CA72EE" w:rsidP="00D34F35">
            <w:pPr>
              <w:spacing w:line="312" w:lineRule="auto"/>
              <w:jc w:val="center"/>
              <w:rPr>
                <w:color w:val="000000"/>
              </w:rPr>
            </w:pPr>
          </w:p>
          <w:p w:rsidR="00CA72EE" w:rsidRPr="00734EB8" w:rsidRDefault="00CA72EE" w:rsidP="00D34F35">
            <w:pPr>
              <w:spacing w:line="312" w:lineRule="auto"/>
              <w:jc w:val="center"/>
              <w:rPr>
                <w:color w:val="000000"/>
              </w:rPr>
            </w:pPr>
          </w:p>
          <w:p w:rsidR="00CA72EE" w:rsidRPr="00734EB8" w:rsidRDefault="00CA72EE" w:rsidP="00D34F35">
            <w:pPr>
              <w:spacing w:line="312" w:lineRule="auto"/>
              <w:jc w:val="center"/>
              <w:rPr>
                <w:color w:val="000000"/>
              </w:rPr>
            </w:pPr>
          </w:p>
        </w:tc>
      </w:tr>
      <w:tr w:rsidR="00E65BE0" w:rsidRPr="00734EB8" w:rsidTr="00303804">
        <w:tc>
          <w:tcPr>
            <w:tcW w:w="4489" w:type="dxa"/>
          </w:tcPr>
          <w:p w:rsidR="00E65BE0" w:rsidRPr="00734EB8" w:rsidRDefault="00E65BE0" w:rsidP="00D34F35">
            <w:pPr>
              <w:spacing w:line="312" w:lineRule="auto"/>
              <w:jc w:val="both"/>
              <w:rPr>
                <w:color w:val="000000"/>
              </w:rPr>
            </w:pPr>
            <w:r w:rsidRPr="00734EB8">
              <w:rPr>
                <w:color w:val="000000"/>
              </w:rPr>
              <w:t>__________________________________</w:t>
            </w:r>
          </w:p>
          <w:p w:rsidR="00E65BE0" w:rsidRPr="00734EB8" w:rsidRDefault="00E65BE0" w:rsidP="00D34F35">
            <w:pPr>
              <w:spacing w:line="312" w:lineRule="auto"/>
              <w:jc w:val="both"/>
              <w:rPr>
                <w:color w:val="000000"/>
              </w:rPr>
            </w:pPr>
            <w:r w:rsidRPr="00734EB8">
              <w:rPr>
                <w:color w:val="000000"/>
              </w:rPr>
              <w:t>Nome:</w:t>
            </w:r>
          </w:p>
          <w:p w:rsidR="00E65BE0" w:rsidRPr="00734EB8" w:rsidRDefault="00E65BE0" w:rsidP="00D34F35">
            <w:pPr>
              <w:spacing w:line="312" w:lineRule="auto"/>
              <w:jc w:val="both"/>
              <w:rPr>
                <w:color w:val="000000"/>
              </w:rPr>
            </w:pPr>
            <w:r w:rsidRPr="00734EB8">
              <w:rPr>
                <w:color w:val="000000"/>
              </w:rPr>
              <w:t>Cargo:</w:t>
            </w:r>
          </w:p>
        </w:tc>
        <w:tc>
          <w:tcPr>
            <w:tcW w:w="4489" w:type="dxa"/>
          </w:tcPr>
          <w:p w:rsidR="00E65BE0" w:rsidRPr="00734EB8" w:rsidRDefault="00E65BE0" w:rsidP="00D34F35">
            <w:pPr>
              <w:spacing w:line="312" w:lineRule="auto"/>
              <w:jc w:val="both"/>
              <w:rPr>
                <w:color w:val="000000"/>
              </w:rPr>
            </w:pPr>
            <w:r w:rsidRPr="00734EB8">
              <w:rPr>
                <w:color w:val="000000"/>
              </w:rPr>
              <w:t>__________________________________</w:t>
            </w:r>
          </w:p>
          <w:p w:rsidR="00E65BE0" w:rsidRPr="00734EB8" w:rsidRDefault="00E65BE0" w:rsidP="00D34F35">
            <w:pPr>
              <w:spacing w:line="312" w:lineRule="auto"/>
              <w:jc w:val="both"/>
              <w:rPr>
                <w:color w:val="000000"/>
              </w:rPr>
            </w:pPr>
            <w:r w:rsidRPr="00734EB8">
              <w:rPr>
                <w:color w:val="000000"/>
              </w:rPr>
              <w:t>Nome:</w:t>
            </w:r>
          </w:p>
          <w:p w:rsidR="00E65BE0" w:rsidRPr="00734EB8" w:rsidRDefault="00E65BE0" w:rsidP="00D34F35">
            <w:pPr>
              <w:spacing w:line="312" w:lineRule="auto"/>
              <w:jc w:val="both"/>
              <w:rPr>
                <w:color w:val="000000"/>
              </w:rPr>
            </w:pPr>
            <w:r w:rsidRPr="00734EB8">
              <w:rPr>
                <w:color w:val="000000"/>
              </w:rPr>
              <w:t>Cargo:</w:t>
            </w:r>
          </w:p>
        </w:tc>
      </w:tr>
    </w:tbl>
    <w:p w:rsidR="007767C9" w:rsidRPr="00734EB8" w:rsidRDefault="00D9358A" w:rsidP="00D34F35">
      <w:pPr>
        <w:spacing w:line="312" w:lineRule="auto"/>
        <w:jc w:val="both"/>
      </w:pPr>
      <w:r w:rsidRPr="00734EB8">
        <w:br w:type="page"/>
      </w:r>
      <w:r w:rsidR="007767C9" w:rsidRPr="00734EB8">
        <w:rPr>
          <w:i/>
          <w:color w:val="000000"/>
          <w:w w:val="0"/>
        </w:rPr>
        <w:lastRenderedPageBreak/>
        <w:t xml:space="preserve">(Página </w:t>
      </w:r>
      <w:r w:rsidR="007767C9">
        <w:rPr>
          <w:i/>
          <w:color w:val="000000"/>
          <w:w w:val="0"/>
        </w:rPr>
        <w:t>3</w:t>
      </w:r>
      <w:r w:rsidR="007767C9" w:rsidRPr="00734EB8">
        <w:rPr>
          <w:i/>
          <w:color w:val="000000"/>
          <w:w w:val="0"/>
        </w:rPr>
        <w:t>/</w:t>
      </w:r>
      <w:r w:rsidR="007767C9">
        <w:rPr>
          <w:i/>
          <w:color w:val="000000"/>
          <w:w w:val="0"/>
        </w:rPr>
        <w:t>4</w:t>
      </w:r>
      <w:r w:rsidR="007767C9" w:rsidRPr="00734EB8">
        <w:rPr>
          <w:i/>
          <w:color w:val="000000"/>
          <w:w w:val="0"/>
        </w:rPr>
        <w:t xml:space="preserve"> de assinaturas d</w:t>
      </w:r>
      <w:r w:rsidR="007767C9">
        <w:rPr>
          <w:i/>
          <w:color w:val="000000"/>
          <w:w w:val="0"/>
        </w:rPr>
        <w:t>o Instrumento Particular de</w:t>
      </w:r>
      <w:r w:rsidR="007767C9" w:rsidRPr="00734EB8">
        <w:rPr>
          <w:i/>
          <w:color w:val="000000"/>
          <w:w w:val="0"/>
        </w:rPr>
        <w:t xml:space="preserve"> </w:t>
      </w:r>
      <w:r w:rsidR="007767C9" w:rsidRPr="00734EB8">
        <w:rPr>
          <w:i/>
          <w:color w:val="000000"/>
        </w:rPr>
        <w:t xml:space="preserve">Escritura da 1ª </w:t>
      </w:r>
      <w:r w:rsidR="007767C9">
        <w:rPr>
          <w:i/>
          <w:color w:val="000000"/>
        </w:rPr>
        <w:t xml:space="preserve">(primeira) </w:t>
      </w:r>
      <w:r w:rsidR="007767C9" w:rsidRPr="00734EB8">
        <w:rPr>
          <w:i/>
          <w:color w:val="000000"/>
        </w:rPr>
        <w:t xml:space="preserve">Emissão de Debêntures Simples, Não Conversíveis em Ações, Da Espécie Quirografária, com Garantia </w:t>
      </w:r>
      <w:r w:rsidR="007767C9">
        <w:rPr>
          <w:i/>
          <w:color w:val="000000"/>
        </w:rPr>
        <w:t xml:space="preserve">Adicional Real e Garantia Adicional </w:t>
      </w:r>
      <w:r w:rsidR="007767C9" w:rsidRPr="00734EB8">
        <w:rPr>
          <w:i/>
          <w:color w:val="000000"/>
        </w:rPr>
        <w:t xml:space="preserve">Fidejussória, </w:t>
      </w:r>
      <w:r w:rsidR="007767C9">
        <w:rPr>
          <w:i/>
          <w:color w:val="000000"/>
        </w:rPr>
        <w:t xml:space="preserve">em 03 (três) séries, </w:t>
      </w:r>
      <w:r w:rsidR="007767C9" w:rsidRPr="00734EB8">
        <w:rPr>
          <w:i/>
          <w:color w:val="000000"/>
        </w:rPr>
        <w:t>para Distribuição Pública com Esforços Restritos de Distribuição, da</w:t>
      </w:r>
      <w:r w:rsidR="007767C9">
        <w:rPr>
          <w:i/>
          <w:color w:val="000000"/>
        </w:rPr>
        <w:t xml:space="preserve"> </w:t>
      </w:r>
      <w:r w:rsidR="00DC36D9">
        <w:rPr>
          <w:i/>
          <w:color w:val="000000"/>
        </w:rPr>
        <w:t xml:space="preserve">SEB </w:t>
      </w:r>
      <w:r w:rsidR="007767C9">
        <w:rPr>
          <w:i/>
          <w:color w:val="000000"/>
        </w:rPr>
        <w:t>Sistema Educacional Brasileiro S.A.</w:t>
      </w:r>
      <w:r w:rsidR="007767C9" w:rsidRPr="00734EB8">
        <w:rPr>
          <w:i/>
          <w:color w:val="000000"/>
        </w:rPr>
        <w:t>)</w:t>
      </w:r>
    </w:p>
    <w:p w:rsidR="00D73420" w:rsidRPr="00734EB8" w:rsidRDefault="00D73420" w:rsidP="00D34F35">
      <w:pPr>
        <w:spacing w:line="312" w:lineRule="auto"/>
        <w:jc w:val="both"/>
      </w:pPr>
    </w:p>
    <w:p w:rsidR="00D73420" w:rsidRPr="00734EB8" w:rsidRDefault="00D73420" w:rsidP="00D34F35">
      <w:pPr>
        <w:spacing w:line="312" w:lineRule="auto"/>
        <w:jc w:val="center"/>
        <w:rPr>
          <w:color w:val="000000"/>
          <w:w w:val="0"/>
        </w:rPr>
      </w:pPr>
    </w:p>
    <w:p w:rsidR="00D73420" w:rsidRPr="00734EB8" w:rsidRDefault="00D73420" w:rsidP="00D34F35">
      <w:pPr>
        <w:spacing w:line="312" w:lineRule="auto"/>
        <w:jc w:val="center"/>
        <w:rPr>
          <w:b/>
          <w:color w:val="000000"/>
          <w:w w:val="0"/>
        </w:rPr>
      </w:pPr>
    </w:p>
    <w:p w:rsidR="0095253E" w:rsidRPr="00734EB8" w:rsidRDefault="0095253E" w:rsidP="00D34F35">
      <w:pPr>
        <w:spacing w:line="312" w:lineRule="auto"/>
        <w:jc w:val="center"/>
        <w:rPr>
          <w:b/>
          <w:color w:val="000000"/>
          <w:w w:val="0"/>
        </w:rPr>
      </w:pPr>
      <w:r w:rsidRPr="00734EB8">
        <w:rPr>
          <w:b/>
          <w:color w:val="000000"/>
          <w:w w:val="0"/>
        </w:rPr>
        <w:t>______________________________________________________________</w:t>
      </w: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D73420" w:rsidRPr="00734EB8" w:rsidTr="00D73420">
        <w:trPr>
          <w:cantSplit/>
        </w:trPr>
        <w:tc>
          <w:tcPr>
            <w:tcW w:w="8978" w:type="dxa"/>
          </w:tcPr>
          <w:p w:rsidR="00D73420" w:rsidRPr="00734EB8" w:rsidRDefault="007767C9" w:rsidP="00D34F35">
            <w:pPr>
              <w:spacing w:line="312" w:lineRule="auto"/>
              <w:jc w:val="center"/>
              <w:rPr>
                <w:b/>
                <w:color w:val="000000"/>
              </w:rPr>
            </w:pPr>
            <w:r>
              <w:rPr>
                <w:b/>
                <w:color w:val="000000"/>
              </w:rPr>
              <w:t>CHAIM ZAHER</w:t>
            </w:r>
          </w:p>
          <w:p w:rsidR="0095253E" w:rsidRDefault="0095253E" w:rsidP="00D34F35">
            <w:pPr>
              <w:spacing w:line="312" w:lineRule="auto"/>
              <w:jc w:val="center"/>
              <w:rPr>
                <w:b/>
                <w:color w:val="000000"/>
              </w:rPr>
            </w:pPr>
          </w:p>
          <w:p w:rsidR="003226AD" w:rsidRPr="00734EB8" w:rsidRDefault="003226AD" w:rsidP="00D34F35">
            <w:pPr>
              <w:spacing w:line="312" w:lineRule="auto"/>
              <w:jc w:val="center"/>
              <w:rPr>
                <w:b/>
                <w:color w:val="000000"/>
              </w:rPr>
            </w:pPr>
          </w:p>
          <w:p w:rsidR="003226AD" w:rsidRPr="00734EB8" w:rsidRDefault="003226AD" w:rsidP="00D34F35">
            <w:pPr>
              <w:spacing w:line="312" w:lineRule="auto"/>
              <w:jc w:val="center"/>
              <w:rPr>
                <w:b/>
                <w:color w:val="000000"/>
                <w:w w:val="0"/>
              </w:rPr>
            </w:pPr>
            <w:r w:rsidRPr="00734EB8">
              <w:rPr>
                <w:b/>
                <w:color w:val="000000"/>
                <w:w w:val="0"/>
              </w:rPr>
              <w:t>______________________________________________________________</w:t>
            </w:r>
          </w:p>
          <w:p w:rsidR="003226AD" w:rsidRPr="003226AD" w:rsidRDefault="003226AD" w:rsidP="00D34F35">
            <w:pPr>
              <w:spacing w:line="312" w:lineRule="auto"/>
              <w:jc w:val="center"/>
              <w:rPr>
                <w:b/>
                <w:color w:val="000000"/>
              </w:rPr>
            </w:pPr>
            <w:r>
              <w:rPr>
                <w:b/>
                <w:w w:val="0"/>
              </w:rPr>
              <w:t>ADRIANA BAPTISTON CEFALI ZAHER</w:t>
            </w:r>
          </w:p>
        </w:tc>
      </w:tr>
    </w:tbl>
    <w:p w:rsidR="00D73420" w:rsidRPr="00734EB8" w:rsidRDefault="00D73420" w:rsidP="00D34F35">
      <w:pPr>
        <w:spacing w:line="312" w:lineRule="auto"/>
        <w:jc w:val="both"/>
      </w:pPr>
    </w:p>
    <w:p w:rsidR="00D73420" w:rsidRPr="00734EB8" w:rsidRDefault="00D73420" w:rsidP="00D34F35">
      <w:pPr>
        <w:autoSpaceDE/>
        <w:autoSpaceDN/>
        <w:adjustRightInd/>
        <w:spacing w:line="312" w:lineRule="auto"/>
      </w:pPr>
      <w:r w:rsidRPr="00734EB8">
        <w:br w:type="page"/>
      </w:r>
    </w:p>
    <w:p w:rsidR="007767C9" w:rsidRPr="00734EB8" w:rsidRDefault="007767C9" w:rsidP="00D34F35">
      <w:pPr>
        <w:spacing w:line="312" w:lineRule="auto"/>
        <w:jc w:val="both"/>
      </w:pPr>
      <w:bookmarkStart w:id="249" w:name="_DV_M446"/>
      <w:bookmarkEnd w:id="249"/>
      <w:r w:rsidRPr="00734EB8">
        <w:rPr>
          <w:i/>
          <w:color w:val="000000"/>
          <w:w w:val="0"/>
        </w:rPr>
        <w:lastRenderedPageBreak/>
        <w:t xml:space="preserve">(Página </w:t>
      </w:r>
      <w:r>
        <w:rPr>
          <w:i/>
          <w:color w:val="000000"/>
          <w:w w:val="0"/>
        </w:rPr>
        <w:t>4</w:t>
      </w:r>
      <w:r w:rsidRPr="00734EB8">
        <w:rPr>
          <w:i/>
          <w:color w:val="000000"/>
          <w:w w:val="0"/>
        </w:rPr>
        <w:t>/</w:t>
      </w:r>
      <w:r>
        <w:rPr>
          <w:i/>
          <w:color w:val="000000"/>
          <w:w w:val="0"/>
        </w:rPr>
        <w:t>4</w:t>
      </w:r>
      <w:r w:rsidRPr="00734EB8">
        <w:rPr>
          <w:i/>
          <w:color w:val="000000"/>
          <w:w w:val="0"/>
        </w:rPr>
        <w:t xml:space="preserve"> de assinaturas d</w:t>
      </w:r>
      <w:r>
        <w:rPr>
          <w:i/>
          <w:color w:val="000000"/>
          <w:w w:val="0"/>
        </w:rPr>
        <w:t>o Instrumento Particular de</w:t>
      </w:r>
      <w:r w:rsidRPr="00734EB8">
        <w:rPr>
          <w:i/>
          <w:color w:val="000000"/>
          <w:w w:val="0"/>
        </w:rPr>
        <w:t xml:space="preserve"> </w:t>
      </w:r>
      <w:r w:rsidRPr="00734EB8">
        <w:rPr>
          <w:i/>
          <w:color w:val="000000"/>
        </w:rPr>
        <w:t xml:space="preserve">Escritura da 1ª </w:t>
      </w:r>
      <w:r>
        <w:rPr>
          <w:i/>
          <w:color w:val="000000"/>
        </w:rPr>
        <w:t xml:space="preserve">(primeira) </w:t>
      </w:r>
      <w:r w:rsidRPr="00734EB8">
        <w:rPr>
          <w:i/>
          <w:color w:val="000000"/>
        </w:rPr>
        <w:t xml:space="preserve">Emissão de Debêntures Simples, Não Conversíveis em Ações, Da Espécie Quirografária, com Garantia </w:t>
      </w:r>
      <w:r>
        <w:rPr>
          <w:i/>
          <w:color w:val="000000"/>
        </w:rPr>
        <w:t xml:space="preserve">Adicional Real e Garantia Adicional </w:t>
      </w:r>
      <w:r w:rsidRPr="00734EB8">
        <w:rPr>
          <w:i/>
          <w:color w:val="000000"/>
        </w:rPr>
        <w:t xml:space="preserve">Fidejussória, </w:t>
      </w:r>
      <w:r>
        <w:rPr>
          <w:i/>
          <w:color w:val="000000"/>
        </w:rPr>
        <w:t xml:space="preserve">em 03 (três) séries, </w:t>
      </w:r>
      <w:r w:rsidRPr="00734EB8">
        <w:rPr>
          <w:i/>
          <w:color w:val="000000"/>
        </w:rPr>
        <w:t>para Distribuição Pública com Esforços Restritos de Distribuição, da</w:t>
      </w:r>
      <w:r>
        <w:rPr>
          <w:i/>
          <w:color w:val="000000"/>
        </w:rPr>
        <w:t xml:space="preserve"> </w:t>
      </w:r>
      <w:r w:rsidR="00DC36D9">
        <w:rPr>
          <w:i/>
          <w:color w:val="000000"/>
        </w:rPr>
        <w:t xml:space="preserve">SEB </w:t>
      </w:r>
      <w:r>
        <w:rPr>
          <w:i/>
          <w:color w:val="000000"/>
        </w:rPr>
        <w:t>Sistema Educacional Brasileiro S.A.</w:t>
      </w:r>
      <w:r w:rsidRPr="00734EB8">
        <w:rPr>
          <w:i/>
          <w:color w:val="000000"/>
        </w:rPr>
        <w:t>)</w:t>
      </w:r>
    </w:p>
    <w:p w:rsidR="00C23358" w:rsidRPr="00734EB8" w:rsidRDefault="00C23358" w:rsidP="00D34F35">
      <w:pPr>
        <w:spacing w:line="312" w:lineRule="auto"/>
        <w:jc w:val="both"/>
        <w:rPr>
          <w:b/>
          <w:smallCaps/>
        </w:rPr>
      </w:pPr>
    </w:p>
    <w:p w:rsidR="00C23358" w:rsidRPr="00734EB8" w:rsidRDefault="00C23358" w:rsidP="00D34F35">
      <w:pPr>
        <w:spacing w:line="312" w:lineRule="auto"/>
        <w:jc w:val="both"/>
        <w:rPr>
          <w:b/>
          <w:smallCaps/>
        </w:rPr>
      </w:pPr>
    </w:p>
    <w:p w:rsidR="00077154" w:rsidRPr="00734EB8" w:rsidRDefault="00D722A8" w:rsidP="00D34F35">
      <w:pPr>
        <w:spacing w:line="312" w:lineRule="auto"/>
        <w:jc w:val="both"/>
        <w:rPr>
          <w:b/>
          <w:smallCaps/>
        </w:rPr>
      </w:pPr>
      <w:r w:rsidRPr="00734EB8">
        <w:rPr>
          <w:b/>
          <w:smallCaps/>
        </w:rPr>
        <w:t>Testemunhas:</w:t>
      </w:r>
    </w:p>
    <w:p w:rsidR="00735E85" w:rsidRPr="00734EB8" w:rsidRDefault="00735E85" w:rsidP="00D34F35">
      <w:pPr>
        <w:spacing w:line="312" w:lineRule="auto"/>
        <w:jc w:val="center"/>
        <w:rPr>
          <w:b/>
          <w:smallCaps/>
        </w:rPr>
      </w:pPr>
    </w:p>
    <w:p w:rsidR="00735E85" w:rsidRPr="00734EB8" w:rsidRDefault="00735E85" w:rsidP="00D34F35">
      <w:pPr>
        <w:spacing w:line="312" w:lineRule="auto"/>
        <w:jc w:val="center"/>
        <w:rPr>
          <w:b/>
          <w:smallCaps/>
        </w:rPr>
      </w:pPr>
    </w:p>
    <w:p w:rsidR="00D722A8" w:rsidRPr="00734EB8" w:rsidRDefault="00D722A8" w:rsidP="00D34F35">
      <w:pPr>
        <w:spacing w:line="312" w:lineRule="auto"/>
        <w:jc w:val="both"/>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734EB8">
        <w:tc>
          <w:tcPr>
            <w:tcW w:w="4489" w:type="dxa"/>
          </w:tcPr>
          <w:p w:rsidR="00D722A8" w:rsidRPr="00734EB8" w:rsidRDefault="00D722A8" w:rsidP="00D34F35">
            <w:pPr>
              <w:spacing w:line="312" w:lineRule="auto"/>
              <w:jc w:val="both"/>
              <w:rPr>
                <w:color w:val="000000"/>
              </w:rPr>
            </w:pPr>
            <w:r w:rsidRPr="00734EB8">
              <w:rPr>
                <w:color w:val="000000"/>
              </w:rPr>
              <w:t>__________________________________</w:t>
            </w:r>
          </w:p>
          <w:p w:rsidR="00D722A8" w:rsidRPr="00734EB8" w:rsidRDefault="00D722A8" w:rsidP="00D34F35">
            <w:pPr>
              <w:spacing w:line="312" w:lineRule="auto"/>
              <w:jc w:val="both"/>
              <w:rPr>
                <w:color w:val="000000"/>
              </w:rPr>
            </w:pPr>
            <w:r w:rsidRPr="00734EB8">
              <w:rPr>
                <w:color w:val="000000"/>
              </w:rPr>
              <w:t>Nome:</w:t>
            </w:r>
          </w:p>
          <w:p w:rsidR="00D722A8" w:rsidRPr="00734EB8" w:rsidRDefault="00D722A8" w:rsidP="00D34F35">
            <w:pPr>
              <w:spacing w:line="312" w:lineRule="auto"/>
              <w:jc w:val="both"/>
              <w:rPr>
                <w:color w:val="000000"/>
              </w:rPr>
            </w:pPr>
            <w:r w:rsidRPr="00734EB8">
              <w:rPr>
                <w:color w:val="000000"/>
              </w:rPr>
              <w:t>RG:</w:t>
            </w:r>
          </w:p>
          <w:p w:rsidR="00D722A8" w:rsidRPr="00734EB8" w:rsidRDefault="00D722A8" w:rsidP="00D34F35">
            <w:pPr>
              <w:spacing w:line="312" w:lineRule="auto"/>
              <w:jc w:val="both"/>
              <w:rPr>
                <w:color w:val="000000"/>
              </w:rPr>
            </w:pPr>
            <w:r w:rsidRPr="00734EB8">
              <w:rPr>
                <w:color w:val="000000"/>
              </w:rPr>
              <w:t>CPF:</w:t>
            </w:r>
          </w:p>
          <w:p w:rsidR="00D722A8" w:rsidRPr="00734EB8" w:rsidRDefault="00D722A8" w:rsidP="00D34F35">
            <w:pPr>
              <w:spacing w:line="312" w:lineRule="auto"/>
              <w:jc w:val="both"/>
              <w:rPr>
                <w:color w:val="000000"/>
              </w:rPr>
            </w:pPr>
          </w:p>
        </w:tc>
        <w:tc>
          <w:tcPr>
            <w:tcW w:w="4489" w:type="dxa"/>
          </w:tcPr>
          <w:p w:rsidR="00D722A8" w:rsidRPr="00734EB8" w:rsidRDefault="00D722A8" w:rsidP="00D34F35">
            <w:pPr>
              <w:spacing w:line="312" w:lineRule="auto"/>
              <w:jc w:val="both"/>
              <w:rPr>
                <w:color w:val="000000"/>
              </w:rPr>
            </w:pPr>
            <w:r w:rsidRPr="00734EB8">
              <w:rPr>
                <w:color w:val="000000"/>
              </w:rPr>
              <w:t>__________________________________</w:t>
            </w:r>
          </w:p>
          <w:p w:rsidR="00D722A8" w:rsidRPr="00734EB8" w:rsidRDefault="00D722A8" w:rsidP="00D34F35">
            <w:pPr>
              <w:spacing w:line="312" w:lineRule="auto"/>
              <w:jc w:val="both"/>
              <w:rPr>
                <w:color w:val="000000"/>
              </w:rPr>
            </w:pPr>
            <w:r w:rsidRPr="00734EB8">
              <w:rPr>
                <w:color w:val="000000"/>
              </w:rPr>
              <w:t>Nome:</w:t>
            </w:r>
          </w:p>
          <w:p w:rsidR="00D722A8" w:rsidRPr="00734EB8" w:rsidRDefault="00D722A8" w:rsidP="00D34F35">
            <w:pPr>
              <w:spacing w:line="312" w:lineRule="auto"/>
              <w:jc w:val="both"/>
              <w:rPr>
                <w:color w:val="000000"/>
              </w:rPr>
            </w:pPr>
            <w:r w:rsidRPr="00734EB8">
              <w:rPr>
                <w:color w:val="000000"/>
              </w:rPr>
              <w:t>RG:</w:t>
            </w:r>
          </w:p>
          <w:p w:rsidR="00D722A8" w:rsidRPr="00734EB8" w:rsidRDefault="00D722A8" w:rsidP="00D34F35">
            <w:pPr>
              <w:spacing w:line="312" w:lineRule="auto"/>
              <w:jc w:val="both"/>
              <w:rPr>
                <w:color w:val="000000"/>
              </w:rPr>
            </w:pPr>
            <w:r w:rsidRPr="00734EB8">
              <w:rPr>
                <w:color w:val="000000"/>
              </w:rPr>
              <w:t>CPF:</w:t>
            </w:r>
          </w:p>
          <w:p w:rsidR="00D722A8" w:rsidRPr="00734EB8" w:rsidRDefault="00D722A8" w:rsidP="00D34F35">
            <w:pPr>
              <w:spacing w:line="312" w:lineRule="auto"/>
              <w:jc w:val="both"/>
              <w:rPr>
                <w:color w:val="000000"/>
              </w:rPr>
            </w:pPr>
          </w:p>
        </w:tc>
      </w:tr>
    </w:tbl>
    <w:p w:rsidR="00D73420" w:rsidRPr="00734EB8" w:rsidRDefault="00D73420" w:rsidP="00D34F35">
      <w:pPr>
        <w:pStyle w:val="DeltaViewTableBody"/>
        <w:spacing w:line="312" w:lineRule="auto"/>
        <w:jc w:val="center"/>
        <w:rPr>
          <w:rFonts w:ascii="Times New Roman" w:hAnsi="Times New Roman" w:cs="Times New Roman"/>
        </w:rPr>
      </w:pPr>
    </w:p>
    <w:sectPr w:rsidR="00D73420" w:rsidRPr="00734EB8" w:rsidSect="002D4608">
      <w:headerReference w:type="default" r:id="rId24"/>
      <w:footerReference w:type="even" r:id="rId25"/>
      <w:footerReference w:type="default" r:id="rId26"/>
      <w:footerReference w:type="first" r:id="rId27"/>
      <w:pgSz w:w="11906" w:h="16838" w:code="9"/>
      <w:pgMar w:top="851" w:right="1467" w:bottom="1418" w:left="1701" w:header="720" w:footer="1701"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3412" w:rsidRDefault="00673412">
      <w:r>
        <w:separator/>
      </w:r>
    </w:p>
    <w:p w:rsidR="00673412" w:rsidRDefault="00673412"/>
  </w:endnote>
  <w:endnote w:type="continuationSeparator" w:id="0">
    <w:p w:rsidR="00673412" w:rsidRDefault="00673412">
      <w:r>
        <w:continuationSeparator/>
      </w:r>
    </w:p>
    <w:p w:rsidR="00673412" w:rsidRDefault="00673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Frutiger Light">
    <w:altName w:val="Bell MT"/>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wiss">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Negrito">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412" w:rsidRDefault="0067341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673412" w:rsidRDefault="00673412">
    <w:pPr>
      <w:pStyle w:val="Rodap"/>
      <w:ind w:right="360"/>
    </w:pPr>
  </w:p>
  <w:p w:rsidR="00673412" w:rsidRDefault="006734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412" w:rsidRPr="002162B1" w:rsidRDefault="00673412" w:rsidP="002162B1">
    <w:pPr>
      <w:jc w:val="righ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3412" w:rsidRPr="002162B1" w:rsidRDefault="00673412" w:rsidP="002162B1">
    <w:pPr>
      <w:pStyle w:val="Rodap"/>
      <w:jc w:val="righ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3412" w:rsidRDefault="00673412">
      <w:r>
        <w:separator/>
      </w:r>
    </w:p>
    <w:p w:rsidR="00673412" w:rsidRDefault="00673412"/>
  </w:footnote>
  <w:footnote w:type="continuationSeparator" w:id="0">
    <w:p w:rsidR="00673412" w:rsidRDefault="00673412">
      <w:r>
        <w:continuationSeparator/>
      </w:r>
    </w:p>
    <w:p w:rsidR="00673412" w:rsidRDefault="006734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655393"/>
      <w:docPartObj>
        <w:docPartGallery w:val="Page Numbers (Top of Page)"/>
        <w:docPartUnique/>
      </w:docPartObj>
    </w:sdtPr>
    <w:sdtContent>
      <w:p w:rsidR="00673412" w:rsidRDefault="00673412">
        <w:pPr>
          <w:pStyle w:val="Cabealho"/>
          <w:jc w:val="right"/>
        </w:pPr>
        <w:r>
          <w:fldChar w:fldCharType="begin"/>
        </w:r>
        <w:r>
          <w:instrText>PAGE   \* MERGEFORMAT</w:instrText>
        </w:r>
        <w:r>
          <w:fldChar w:fldCharType="separate"/>
        </w:r>
        <w:r>
          <w:rPr>
            <w:noProof/>
          </w:rPr>
          <w:t>27</w:t>
        </w:r>
        <w:r>
          <w:fldChar w:fldCharType="end"/>
        </w:r>
      </w:p>
    </w:sdtContent>
  </w:sdt>
  <w:p w:rsidR="00673412" w:rsidRPr="00DB362B" w:rsidRDefault="00673412" w:rsidP="00DB362B">
    <w:pPr>
      <w:spacing w:line="312" w:lineRule="auto"/>
      <w:jc w:val="both"/>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8EC7DA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4B71407"/>
    <w:multiLevelType w:val="multilevel"/>
    <w:tmpl w:val="D64A8CA2"/>
    <w:lvl w:ilvl="0">
      <w:start w:val="1"/>
      <w:numFmt w:val="lowerRoman"/>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E020673"/>
    <w:multiLevelType w:val="hybridMultilevel"/>
    <w:tmpl w:val="401CBF88"/>
    <w:lvl w:ilvl="0" w:tplc="15E2DC0E">
      <w:start w:val="1"/>
      <w:numFmt w:val="lowerRoman"/>
      <w:lvlText w:val="(%1)"/>
      <w:lvlJc w:val="left"/>
      <w:pPr>
        <w:ind w:left="502"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FB01803"/>
    <w:multiLevelType w:val="hybridMultilevel"/>
    <w:tmpl w:val="E14CB234"/>
    <w:lvl w:ilvl="0" w:tplc="DB98E24A">
      <w:start w:val="1"/>
      <w:numFmt w:val="lowerRoman"/>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424E78"/>
    <w:multiLevelType w:val="hybridMultilevel"/>
    <w:tmpl w:val="1FB81966"/>
    <w:lvl w:ilvl="0" w:tplc="E7984424">
      <w:start w:val="1"/>
      <w:numFmt w:val="lowerRoman"/>
      <w:lvlText w:val="(%1)"/>
      <w:lvlJc w:val="left"/>
      <w:pPr>
        <w:ind w:left="720" w:hanging="360"/>
      </w:pPr>
      <w:rPr>
        <w:rFonts w:ascii="Times New Roman" w:hAnsi="Times New Roman" w:cs="Times New Roman" w:hint="default"/>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414FB3"/>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6682C37"/>
    <w:multiLevelType w:val="multilevel"/>
    <w:tmpl w:val="058AF5E4"/>
    <w:name w:val="Lucas"/>
    <w:lvl w:ilvl="0">
      <w:start w:val="1"/>
      <w:numFmt w:val="lowerRoman"/>
      <w:lvlText w:val="(%1)"/>
      <w:lvlJc w:val="left"/>
      <w:pPr>
        <w:ind w:left="0" w:firstLine="0"/>
      </w:pPr>
      <w:rPr>
        <w:rFonts w:ascii="Times New Roman" w:hAnsi="Times New Roman" w:cs="Times New Roman" w:hint="default"/>
        <w:b w:val="0"/>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B8283B"/>
    <w:multiLevelType w:val="hybridMultilevel"/>
    <w:tmpl w:val="3C5E6E2A"/>
    <w:lvl w:ilvl="0" w:tplc="48AEA772">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 w15:restartNumberingAfterBreak="0">
    <w:nsid w:val="3AC73026"/>
    <w:multiLevelType w:val="hybridMultilevel"/>
    <w:tmpl w:val="EF40F994"/>
    <w:lvl w:ilvl="0" w:tplc="433834D0">
      <w:start w:val="1"/>
      <w:numFmt w:val="lowerRoman"/>
      <w:lvlText w:val="(%1)"/>
      <w:lvlJc w:val="left"/>
      <w:pPr>
        <w:widowControl w:val="0"/>
        <w:tabs>
          <w:tab w:val="num" w:pos="1080"/>
        </w:tabs>
        <w:autoSpaceDE w:val="0"/>
        <w:autoSpaceDN w:val="0"/>
        <w:adjustRightInd w:val="0"/>
        <w:ind w:left="1080" w:hanging="720"/>
      </w:pPr>
      <w:rPr>
        <w:rFonts w:cs="Times New Roman" w:hint="eastAsia"/>
        <w:b w:val="0"/>
        <w:bCs w:val="0"/>
        <w:color w:val="000000"/>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9" w15:restartNumberingAfterBreak="0">
    <w:nsid w:val="5544496A"/>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7634699"/>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2215270"/>
    <w:multiLevelType w:val="singleLevel"/>
    <w:tmpl w:val="7E0AB9FE"/>
    <w:lvl w:ilvl="0">
      <w:start w:val="1"/>
      <w:numFmt w:val="lowerRoman"/>
      <w:pStyle w:val="roman3"/>
      <w:lvlText w:val="(%1)"/>
      <w:lvlJc w:val="left"/>
      <w:pPr>
        <w:tabs>
          <w:tab w:val="num" w:pos="2041"/>
        </w:tabs>
        <w:ind w:left="2041" w:hanging="794"/>
      </w:pPr>
      <w:rPr>
        <w:rFonts w:ascii="Arial" w:hAnsi="Arial" w:cs="Times New Roman" w:hint="default"/>
        <w:b w:val="0"/>
        <w:i w:val="0"/>
        <w:sz w:val="20"/>
      </w:rPr>
    </w:lvl>
  </w:abstractNum>
  <w:abstractNum w:abstractNumId="12" w15:restartNumberingAfterBreak="0">
    <w:nsid w:val="6B1D1232"/>
    <w:multiLevelType w:val="multilevel"/>
    <w:tmpl w:val="B5562B90"/>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1"/>
      </w:rPr>
    </w:lvl>
    <w:lvl w:ilvl="2">
      <w:start w:val="1"/>
      <w:numFmt w:val="decimal"/>
      <w:pStyle w:val="Level3"/>
      <w:lvlText w:val="%1.%2.%3"/>
      <w:lvlJc w:val="left"/>
      <w:pPr>
        <w:tabs>
          <w:tab w:val="num" w:pos="1874"/>
        </w:tabs>
        <w:ind w:left="1874" w:hanging="794"/>
      </w:pPr>
      <w:rPr>
        <w:b/>
        <w:i w:val="0"/>
        <w:sz w:val="17"/>
      </w:rPr>
    </w:lvl>
    <w:lvl w:ilvl="3">
      <w:start w:val="1"/>
      <w:numFmt w:val="lowerRoman"/>
      <w:pStyle w:val="Level4"/>
      <w:lvlText w:val="(%4)"/>
      <w:lvlJc w:val="left"/>
      <w:pPr>
        <w:tabs>
          <w:tab w:val="num" w:pos="2722"/>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3969"/>
        </w:tabs>
        <w:ind w:left="3969" w:hanging="680"/>
      </w:pPr>
    </w:lvl>
    <w:lvl w:ilvl="6">
      <w:start w:val="1"/>
      <w:numFmt w:val="none"/>
      <w:pStyle w:val="Level7"/>
      <w:lvlText w:val=""/>
      <w:lvlJc w:val="left"/>
      <w:pPr>
        <w:tabs>
          <w:tab w:val="num" w:pos="3969"/>
        </w:tabs>
        <w:ind w:left="3969" w:hanging="680"/>
      </w:pPr>
    </w:lvl>
    <w:lvl w:ilvl="7">
      <w:start w:val="1"/>
      <w:numFmt w:val="none"/>
      <w:pStyle w:val="Level8"/>
      <w:lvlText w:val=""/>
      <w:lvlJc w:val="left"/>
      <w:pPr>
        <w:tabs>
          <w:tab w:val="num" w:pos="3969"/>
        </w:tabs>
        <w:ind w:left="3969" w:hanging="680"/>
      </w:pPr>
    </w:lvl>
    <w:lvl w:ilvl="8">
      <w:start w:val="1"/>
      <w:numFmt w:val="none"/>
      <w:pStyle w:val="Level9"/>
      <w:lvlText w:val=""/>
      <w:lvlJc w:val="left"/>
      <w:pPr>
        <w:tabs>
          <w:tab w:val="num" w:pos="3969"/>
        </w:tabs>
        <w:ind w:left="3969" w:hanging="680"/>
      </w:pPr>
    </w:lvl>
  </w:abstractNum>
  <w:abstractNum w:abstractNumId="13" w15:restartNumberingAfterBreak="0">
    <w:nsid w:val="6C0834F8"/>
    <w:multiLevelType w:val="multilevel"/>
    <w:tmpl w:val="95B4A2D2"/>
    <w:styleLink w:val="Estilo1"/>
    <w:lvl w:ilvl="0">
      <w:start w:val="1"/>
      <w:numFmt w:val="lowerRoman"/>
      <w:lvlText w:val="(%1)"/>
      <w:lvlJc w:val="left"/>
      <w:pPr>
        <w:ind w:left="720" w:hanging="360"/>
      </w:pPr>
      <w:rPr>
        <w:rFonts w:ascii="Times New Roman" w:hAnsi="Times New Roman" w:cs="Times New Roman" w:hint="eastAsia"/>
        <w:color w:val="000000"/>
        <w:sz w:val="24"/>
      </w:rPr>
    </w:lvl>
    <w:lvl w:ilvl="1">
      <w:start w:val="1"/>
      <w:numFmt w:val="lowerLetter"/>
      <w:lvlText w:val="%2."/>
      <w:lvlJc w:val="left"/>
      <w:pPr>
        <w:ind w:left="1440" w:hanging="360"/>
      </w:pPr>
      <w:rPr>
        <w:rFonts w:ascii="Times New Roman" w:hAnsi="Times New Roman"/>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6654082"/>
    <w:multiLevelType w:val="hybridMultilevel"/>
    <w:tmpl w:val="3DD2FFA0"/>
    <w:lvl w:ilvl="0" w:tplc="3E222776">
      <w:start w:val="1"/>
      <w:numFmt w:val="decimal"/>
      <w:pStyle w:val="TITULO01"/>
      <w:lvlText w:val="%1."/>
      <w:lvlJc w:val="left"/>
      <w:pPr>
        <w:ind w:left="720" w:hanging="360"/>
      </w:pPr>
      <w:rPr>
        <w:rFonts w:eastAsia="Times New Roman" w:hint="default"/>
      </w:rPr>
    </w:lvl>
    <w:lvl w:ilvl="1" w:tplc="D9620A6A">
      <w:start w:val="1"/>
      <w:numFmt w:val="lowerRoman"/>
      <w:lvlText w:val="(%2)"/>
      <w:lvlJc w:val="left"/>
      <w:pPr>
        <w:tabs>
          <w:tab w:val="num" w:pos="1800"/>
        </w:tabs>
        <w:ind w:left="1800" w:hanging="720"/>
      </w:pPr>
      <w:rPr>
        <w:rFonts w:hint="default"/>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77C346F"/>
    <w:multiLevelType w:val="hybridMultilevel"/>
    <w:tmpl w:val="A34E666C"/>
    <w:lvl w:ilvl="0" w:tplc="F47E3E62">
      <w:start w:val="1"/>
      <w:numFmt w:val="lowerRoman"/>
      <w:lvlText w:val="(%1)"/>
      <w:lvlJc w:val="left"/>
      <w:pPr>
        <w:tabs>
          <w:tab w:val="num" w:pos="2846"/>
        </w:tabs>
        <w:ind w:left="2846" w:hanging="435"/>
      </w:pPr>
      <w:rPr>
        <w:rFonts w:hint="default"/>
      </w:rPr>
    </w:lvl>
    <w:lvl w:ilvl="1" w:tplc="C7BAAACA">
      <w:start w:val="1"/>
      <w:numFmt w:val="lowerRoman"/>
      <w:lvlText w:val="%2)"/>
      <w:lvlJc w:val="left"/>
      <w:pPr>
        <w:ind w:left="2520" w:hanging="720"/>
      </w:pPr>
      <w:rPr>
        <w:rFonts w:hint="default"/>
      </w:r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16" w15:restartNumberingAfterBreak="0">
    <w:nsid w:val="7AFC7A09"/>
    <w:multiLevelType w:val="multilevel"/>
    <w:tmpl w:val="74E638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ED04878"/>
    <w:multiLevelType w:val="hybridMultilevel"/>
    <w:tmpl w:val="E4C03824"/>
    <w:lvl w:ilvl="0" w:tplc="C6BCC1C2">
      <w:start w:val="1"/>
      <w:numFmt w:val="decimal"/>
      <w:lvlRestart w:val="0"/>
      <w:pStyle w:val="ListNumbers"/>
      <w:lvlText w:val="%1."/>
      <w:lvlJc w:val="left"/>
      <w:pPr>
        <w:tabs>
          <w:tab w:val="num" w:pos="567"/>
        </w:tabs>
        <w:ind w:left="567" w:hanging="567"/>
      </w:pPr>
      <w:rPr>
        <w:rFonts w:ascii="Arial Bold" w:hAnsi="Arial Bold" w:hint="default"/>
        <w:b/>
        <w:i w:val="0"/>
        <w:sz w:val="20"/>
      </w:rPr>
    </w:lvl>
    <w:lvl w:ilvl="1" w:tplc="C1D6C276" w:tentative="1">
      <w:start w:val="1"/>
      <w:numFmt w:val="lowerLetter"/>
      <w:lvlText w:val="%2."/>
      <w:lvlJc w:val="left"/>
      <w:pPr>
        <w:tabs>
          <w:tab w:val="num" w:pos="1440"/>
        </w:tabs>
        <w:ind w:left="1440" w:hanging="360"/>
      </w:pPr>
    </w:lvl>
    <w:lvl w:ilvl="2" w:tplc="BD2E3828" w:tentative="1">
      <w:start w:val="1"/>
      <w:numFmt w:val="lowerRoman"/>
      <w:lvlText w:val="%3."/>
      <w:lvlJc w:val="right"/>
      <w:pPr>
        <w:tabs>
          <w:tab w:val="num" w:pos="2160"/>
        </w:tabs>
        <w:ind w:left="2160" w:hanging="180"/>
      </w:pPr>
    </w:lvl>
    <w:lvl w:ilvl="3" w:tplc="D6E4A8A2" w:tentative="1">
      <w:start w:val="1"/>
      <w:numFmt w:val="decimal"/>
      <w:lvlText w:val="%4."/>
      <w:lvlJc w:val="left"/>
      <w:pPr>
        <w:tabs>
          <w:tab w:val="num" w:pos="2880"/>
        </w:tabs>
        <w:ind w:left="2880" w:hanging="360"/>
      </w:pPr>
    </w:lvl>
    <w:lvl w:ilvl="4" w:tplc="F29E5D92" w:tentative="1">
      <w:start w:val="1"/>
      <w:numFmt w:val="lowerLetter"/>
      <w:lvlText w:val="%5."/>
      <w:lvlJc w:val="left"/>
      <w:pPr>
        <w:tabs>
          <w:tab w:val="num" w:pos="3600"/>
        </w:tabs>
        <w:ind w:left="3600" w:hanging="360"/>
      </w:pPr>
    </w:lvl>
    <w:lvl w:ilvl="5" w:tplc="0C4E4F1E" w:tentative="1">
      <w:start w:val="1"/>
      <w:numFmt w:val="lowerRoman"/>
      <w:lvlText w:val="%6."/>
      <w:lvlJc w:val="right"/>
      <w:pPr>
        <w:tabs>
          <w:tab w:val="num" w:pos="4320"/>
        </w:tabs>
        <w:ind w:left="4320" w:hanging="180"/>
      </w:pPr>
    </w:lvl>
    <w:lvl w:ilvl="6" w:tplc="A3882386" w:tentative="1">
      <w:start w:val="1"/>
      <w:numFmt w:val="decimal"/>
      <w:lvlText w:val="%7."/>
      <w:lvlJc w:val="left"/>
      <w:pPr>
        <w:tabs>
          <w:tab w:val="num" w:pos="5040"/>
        </w:tabs>
        <w:ind w:left="5040" w:hanging="360"/>
      </w:pPr>
    </w:lvl>
    <w:lvl w:ilvl="7" w:tplc="44388514" w:tentative="1">
      <w:start w:val="1"/>
      <w:numFmt w:val="lowerLetter"/>
      <w:lvlText w:val="%8."/>
      <w:lvlJc w:val="left"/>
      <w:pPr>
        <w:tabs>
          <w:tab w:val="num" w:pos="5760"/>
        </w:tabs>
        <w:ind w:left="5760" w:hanging="360"/>
      </w:pPr>
    </w:lvl>
    <w:lvl w:ilvl="8" w:tplc="FAF08406" w:tentative="1">
      <w:start w:val="1"/>
      <w:numFmt w:val="lowerRoman"/>
      <w:lvlText w:val="%9."/>
      <w:lvlJc w:val="right"/>
      <w:pPr>
        <w:tabs>
          <w:tab w:val="num" w:pos="6480"/>
        </w:tabs>
        <w:ind w:left="6480" w:hanging="180"/>
      </w:pPr>
    </w:lvl>
  </w:abstractNum>
  <w:num w:numId="1">
    <w:abstractNumId w:val="14"/>
  </w:num>
  <w:num w:numId="2">
    <w:abstractNumId w:val="1"/>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num>
  <w:num w:numId="5">
    <w:abstractNumId w:val="4"/>
  </w:num>
  <w:num w:numId="6">
    <w:abstractNumId w:val="8"/>
  </w:num>
  <w:num w:numId="7">
    <w:abstractNumId w:val="13"/>
  </w:num>
  <w:num w:numId="8">
    <w:abstractNumId w:val="5"/>
  </w:num>
  <w:num w:numId="9">
    <w:abstractNumId w:val="15"/>
  </w:num>
  <w:num w:numId="10">
    <w:abstractNumId w:val="0"/>
  </w:num>
  <w:num w:numId="11">
    <w:abstractNumId w:val="2"/>
  </w:num>
  <w:num w:numId="12">
    <w:abstractNumId w:val="9"/>
  </w:num>
  <w:num w:numId="13">
    <w:abstractNumId w:val="17"/>
  </w:num>
  <w:num w:numId="14">
    <w:abstractNumId w:val="10"/>
  </w:num>
  <w:num w:numId="15">
    <w:abstractNumId w:val="7"/>
  </w:num>
  <w:num w:numId="16">
    <w:abstractNumId w:val="16"/>
  </w:num>
  <w:num w:numId="1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characterSpacingControl w:val="compressPunctuation"/>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1FA"/>
    <w:rsid w:val="00000491"/>
    <w:rsid w:val="000009D5"/>
    <w:rsid w:val="00000EB4"/>
    <w:rsid w:val="00001A8F"/>
    <w:rsid w:val="00003218"/>
    <w:rsid w:val="00003A03"/>
    <w:rsid w:val="000047B9"/>
    <w:rsid w:val="00004E24"/>
    <w:rsid w:val="00005240"/>
    <w:rsid w:val="00007056"/>
    <w:rsid w:val="00007411"/>
    <w:rsid w:val="0000756E"/>
    <w:rsid w:val="00007EC1"/>
    <w:rsid w:val="000101EF"/>
    <w:rsid w:val="00010FDE"/>
    <w:rsid w:val="0001102D"/>
    <w:rsid w:val="00013363"/>
    <w:rsid w:val="00013497"/>
    <w:rsid w:val="00015785"/>
    <w:rsid w:val="000163B5"/>
    <w:rsid w:val="0002041D"/>
    <w:rsid w:val="0002054C"/>
    <w:rsid w:val="0002084D"/>
    <w:rsid w:val="0002152F"/>
    <w:rsid w:val="000220E4"/>
    <w:rsid w:val="000222D7"/>
    <w:rsid w:val="00022563"/>
    <w:rsid w:val="00023CA9"/>
    <w:rsid w:val="00023DB5"/>
    <w:rsid w:val="000245ED"/>
    <w:rsid w:val="00024643"/>
    <w:rsid w:val="00027100"/>
    <w:rsid w:val="000278DF"/>
    <w:rsid w:val="00027E19"/>
    <w:rsid w:val="00033475"/>
    <w:rsid w:val="00033822"/>
    <w:rsid w:val="00034CD7"/>
    <w:rsid w:val="00034E1E"/>
    <w:rsid w:val="000353AB"/>
    <w:rsid w:val="00035EB3"/>
    <w:rsid w:val="00036613"/>
    <w:rsid w:val="00037097"/>
    <w:rsid w:val="00040845"/>
    <w:rsid w:val="000408D6"/>
    <w:rsid w:val="00041178"/>
    <w:rsid w:val="00041326"/>
    <w:rsid w:val="0004149D"/>
    <w:rsid w:val="00042245"/>
    <w:rsid w:val="00042B3A"/>
    <w:rsid w:val="00042FAE"/>
    <w:rsid w:val="00043281"/>
    <w:rsid w:val="0004351C"/>
    <w:rsid w:val="000436FE"/>
    <w:rsid w:val="000442A7"/>
    <w:rsid w:val="00044440"/>
    <w:rsid w:val="000446EC"/>
    <w:rsid w:val="00044971"/>
    <w:rsid w:val="00044B98"/>
    <w:rsid w:val="000451BD"/>
    <w:rsid w:val="0004569E"/>
    <w:rsid w:val="00047096"/>
    <w:rsid w:val="0004767F"/>
    <w:rsid w:val="00047AAA"/>
    <w:rsid w:val="00052436"/>
    <w:rsid w:val="000526F9"/>
    <w:rsid w:val="00054B7B"/>
    <w:rsid w:val="00054FF6"/>
    <w:rsid w:val="00055747"/>
    <w:rsid w:val="00055AB6"/>
    <w:rsid w:val="00056456"/>
    <w:rsid w:val="00057282"/>
    <w:rsid w:val="000603F9"/>
    <w:rsid w:val="00061161"/>
    <w:rsid w:val="00061BCB"/>
    <w:rsid w:val="00062CA2"/>
    <w:rsid w:val="00063771"/>
    <w:rsid w:val="0006392F"/>
    <w:rsid w:val="000646AE"/>
    <w:rsid w:val="00064F0D"/>
    <w:rsid w:val="000651EB"/>
    <w:rsid w:val="00065B17"/>
    <w:rsid w:val="00067439"/>
    <w:rsid w:val="0006766B"/>
    <w:rsid w:val="00070074"/>
    <w:rsid w:val="0007059E"/>
    <w:rsid w:val="0007085A"/>
    <w:rsid w:val="00070889"/>
    <w:rsid w:val="00072BD7"/>
    <w:rsid w:val="00072E2B"/>
    <w:rsid w:val="00073D19"/>
    <w:rsid w:val="00075D47"/>
    <w:rsid w:val="0007604B"/>
    <w:rsid w:val="00077154"/>
    <w:rsid w:val="000776FB"/>
    <w:rsid w:val="000804C4"/>
    <w:rsid w:val="0008088B"/>
    <w:rsid w:val="0008121C"/>
    <w:rsid w:val="000819D5"/>
    <w:rsid w:val="00081B3D"/>
    <w:rsid w:val="00081C21"/>
    <w:rsid w:val="00081F27"/>
    <w:rsid w:val="000833CB"/>
    <w:rsid w:val="00084A89"/>
    <w:rsid w:val="00084BD0"/>
    <w:rsid w:val="00085B00"/>
    <w:rsid w:val="00085BEB"/>
    <w:rsid w:val="00085C10"/>
    <w:rsid w:val="00090134"/>
    <w:rsid w:val="00090797"/>
    <w:rsid w:val="00090E93"/>
    <w:rsid w:val="00091ABF"/>
    <w:rsid w:val="00092097"/>
    <w:rsid w:val="00092AD8"/>
    <w:rsid w:val="00093A36"/>
    <w:rsid w:val="00094A82"/>
    <w:rsid w:val="00094F7B"/>
    <w:rsid w:val="00095062"/>
    <w:rsid w:val="00096212"/>
    <w:rsid w:val="000975A6"/>
    <w:rsid w:val="000A1827"/>
    <w:rsid w:val="000A25C8"/>
    <w:rsid w:val="000A26C5"/>
    <w:rsid w:val="000A2AF3"/>
    <w:rsid w:val="000A34D1"/>
    <w:rsid w:val="000A423C"/>
    <w:rsid w:val="000A4871"/>
    <w:rsid w:val="000A54E9"/>
    <w:rsid w:val="000A5A8D"/>
    <w:rsid w:val="000A5C56"/>
    <w:rsid w:val="000A672A"/>
    <w:rsid w:val="000A6B47"/>
    <w:rsid w:val="000A70D9"/>
    <w:rsid w:val="000A7767"/>
    <w:rsid w:val="000A7B59"/>
    <w:rsid w:val="000B1070"/>
    <w:rsid w:val="000B3A36"/>
    <w:rsid w:val="000B3E58"/>
    <w:rsid w:val="000B3FCB"/>
    <w:rsid w:val="000B614D"/>
    <w:rsid w:val="000B719C"/>
    <w:rsid w:val="000C0916"/>
    <w:rsid w:val="000C0BF6"/>
    <w:rsid w:val="000C0DA3"/>
    <w:rsid w:val="000C45CD"/>
    <w:rsid w:val="000C4BBB"/>
    <w:rsid w:val="000C672A"/>
    <w:rsid w:val="000C6B90"/>
    <w:rsid w:val="000D0B78"/>
    <w:rsid w:val="000D1795"/>
    <w:rsid w:val="000D2BAE"/>
    <w:rsid w:val="000D435C"/>
    <w:rsid w:val="000D478F"/>
    <w:rsid w:val="000D6813"/>
    <w:rsid w:val="000D73D5"/>
    <w:rsid w:val="000D79A2"/>
    <w:rsid w:val="000D7CF1"/>
    <w:rsid w:val="000E086E"/>
    <w:rsid w:val="000E08B7"/>
    <w:rsid w:val="000E1484"/>
    <w:rsid w:val="000E149C"/>
    <w:rsid w:val="000E1D36"/>
    <w:rsid w:val="000E3C27"/>
    <w:rsid w:val="000E5397"/>
    <w:rsid w:val="000E5506"/>
    <w:rsid w:val="000E5C18"/>
    <w:rsid w:val="000E73B6"/>
    <w:rsid w:val="000E73BD"/>
    <w:rsid w:val="000E784D"/>
    <w:rsid w:val="000F02C4"/>
    <w:rsid w:val="000F160E"/>
    <w:rsid w:val="000F366E"/>
    <w:rsid w:val="000F3DDF"/>
    <w:rsid w:val="000F3F5E"/>
    <w:rsid w:val="000F53DC"/>
    <w:rsid w:val="000F58D6"/>
    <w:rsid w:val="000F5AA8"/>
    <w:rsid w:val="000F74B6"/>
    <w:rsid w:val="000F76CF"/>
    <w:rsid w:val="001004F7"/>
    <w:rsid w:val="00101574"/>
    <w:rsid w:val="00102A5B"/>
    <w:rsid w:val="00102CAF"/>
    <w:rsid w:val="001033CF"/>
    <w:rsid w:val="00103843"/>
    <w:rsid w:val="00103E2F"/>
    <w:rsid w:val="00104944"/>
    <w:rsid w:val="00107210"/>
    <w:rsid w:val="00107ED6"/>
    <w:rsid w:val="001117B4"/>
    <w:rsid w:val="0011297C"/>
    <w:rsid w:val="00113AA5"/>
    <w:rsid w:val="00114004"/>
    <w:rsid w:val="00114FF3"/>
    <w:rsid w:val="0011556A"/>
    <w:rsid w:val="00115852"/>
    <w:rsid w:val="00115EF5"/>
    <w:rsid w:val="00116C0D"/>
    <w:rsid w:val="00117010"/>
    <w:rsid w:val="00117B16"/>
    <w:rsid w:val="00120F9D"/>
    <w:rsid w:val="00121486"/>
    <w:rsid w:val="00122F03"/>
    <w:rsid w:val="0012363D"/>
    <w:rsid w:val="001236AA"/>
    <w:rsid w:val="00123742"/>
    <w:rsid w:val="00123CE5"/>
    <w:rsid w:val="0012456A"/>
    <w:rsid w:val="00125EF7"/>
    <w:rsid w:val="00126081"/>
    <w:rsid w:val="00126867"/>
    <w:rsid w:val="00126E95"/>
    <w:rsid w:val="00130A83"/>
    <w:rsid w:val="001317BF"/>
    <w:rsid w:val="001327DD"/>
    <w:rsid w:val="00132A0E"/>
    <w:rsid w:val="0013310E"/>
    <w:rsid w:val="00133859"/>
    <w:rsid w:val="00134C24"/>
    <w:rsid w:val="001353F4"/>
    <w:rsid w:val="00135DD6"/>
    <w:rsid w:val="001373CF"/>
    <w:rsid w:val="00137D4E"/>
    <w:rsid w:val="0014015B"/>
    <w:rsid w:val="001411B5"/>
    <w:rsid w:val="00141D59"/>
    <w:rsid w:val="001426A8"/>
    <w:rsid w:val="00142F53"/>
    <w:rsid w:val="001458E1"/>
    <w:rsid w:val="001461AE"/>
    <w:rsid w:val="00150097"/>
    <w:rsid w:val="00151776"/>
    <w:rsid w:val="00152AD3"/>
    <w:rsid w:val="0015346F"/>
    <w:rsid w:val="00153F2E"/>
    <w:rsid w:val="00153F4B"/>
    <w:rsid w:val="00154BD9"/>
    <w:rsid w:val="001558F4"/>
    <w:rsid w:val="00155967"/>
    <w:rsid w:val="0015604A"/>
    <w:rsid w:val="00156721"/>
    <w:rsid w:val="00157565"/>
    <w:rsid w:val="00160E06"/>
    <w:rsid w:val="00160EE5"/>
    <w:rsid w:val="00161128"/>
    <w:rsid w:val="00161EAE"/>
    <w:rsid w:val="001632FA"/>
    <w:rsid w:val="0016453A"/>
    <w:rsid w:val="00165DFA"/>
    <w:rsid w:val="00165EF5"/>
    <w:rsid w:val="0016727D"/>
    <w:rsid w:val="00167F3A"/>
    <w:rsid w:val="001714F6"/>
    <w:rsid w:val="00172BE9"/>
    <w:rsid w:val="00173B99"/>
    <w:rsid w:val="00173DA7"/>
    <w:rsid w:val="00175403"/>
    <w:rsid w:val="00175581"/>
    <w:rsid w:val="001772D2"/>
    <w:rsid w:val="00177834"/>
    <w:rsid w:val="00177C44"/>
    <w:rsid w:val="00180026"/>
    <w:rsid w:val="001817F7"/>
    <w:rsid w:val="001820F6"/>
    <w:rsid w:val="0018468E"/>
    <w:rsid w:val="00186B90"/>
    <w:rsid w:val="00190271"/>
    <w:rsid w:val="00190A7C"/>
    <w:rsid w:val="0019275C"/>
    <w:rsid w:val="001928B2"/>
    <w:rsid w:val="00193FB4"/>
    <w:rsid w:val="00194999"/>
    <w:rsid w:val="0019553C"/>
    <w:rsid w:val="001963B2"/>
    <w:rsid w:val="001965D5"/>
    <w:rsid w:val="001977A6"/>
    <w:rsid w:val="001A0FA4"/>
    <w:rsid w:val="001A2AFB"/>
    <w:rsid w:val="001A34C7"/>
    <w:rsid w:val="001A359B"/>
    <w:rsid w:val="001A37D4"/>
    <w:rsid w:val="001A3E0C"/>
    <w:rsid w:val="001A47F1"/>
    <w:rsid w:val="001A4C04"/>
    <w:rsid w:val="001A5854"/>
    <w:rsid w:val="001A591B"/>
    <w:rsid w:val="001A5ACC"/>
    <w:rsid w:val="001A6191"/>
    <w:rsid w:val="001A666D"/>
    <w:rsid w:val="001A7111"/>
    <w:rsid w:val="001B26DC"/>
    <w:rsid w:val="001B2C46"/>
    <w:rsid w:val="001B40CA"/>
    <w:rsid w:val="001B55C4"/>
    <w:rsid w:val="001B6295"/>
    <w:rsid w:val="001B6434"/>
    <w:rsid w:val="001B6BB4"/>
    <w:rsid w:val="001B7E05"/>
    <w:rsid w:val="001B7FF8"/>
    <w:rsid w:val="001C0028"/>
    <w:rsid w:val="001C1042"/>
    <w:rsid w:val="001C22BD"/>
    <w:rsid w:val="001C2E5D"/>
    <w:rsid w:val="001C3D25"/>
    <w:rsid w:val="001C3FC7"/>
    <w:rsid w:val="001C4192"/>
    <w:rsid w:val="001C50C1"/>
    <w:rsid w:val="001C545D"/>
    <w:rsid w:val="001C56F5"/>
    <w:rsid w:val="001C6016"/>
    <w:rsid w:val="001C61C0"/>
    <w:rsid w:val="001C6252"/>
    <w:rsid w:val="001C6281"/>
    <w:rsid w:val="001C6B2A"/>
    <w:rsid w:val="001C7E38"/>
    <w:rsid w:val="001D03A9"/>
    <w:rsid w:val="001D0D54"/>
    <w:rsid w:val="001D1049"/>
    <w:rsid w:val="001D26F2"/>
    <w:rsid w:val="001D3DDE"/>
    <w:rsid w:val="001D3E9A"/>
    <w:rsid w:val="001D585F"/>
    <w:rsid w:val="001D63D9"/>
    <w:rsid w:val="001E09DA"/>
    <w:rsid w:val="001E2262"/>
    <w:rsid w:val="001E234E"/>
    <w:rsid w:val="001E2B45"/>
    <w:rsid w:val="001E33DB"/>
    <w:rsid w:val="001E3641"/>
    <w:rsid w:val="001E4019"/>
    <w:rsid w:val="001E42E7"/>
    <w:rsid w:val="001E439F"/>
    <w:rsid w:val="001E498A"/>
    <w:rsid w:val="001E4DFF"/>
    <w:rsid w:val="001E4E46"/>
    <w:rsid w:val="001E6082"/>
    <w:rsid w:val="001E62B4"/>
    <w:rsid w:val="001E726A"/>
    <w:rsid w:val="001E7B5D"/>
    <w:rsid w:val="001F1F7A"/>
    <w:rsid w:val="001F23DB"/>
    <w:rsid w:val="001F3E05"/>
    <w:rsid w:val="001F47C9"/>
    <w:rsid w:val="001F5583"/>
    <w:rsid w:val="001F5990"/>
    <w:rsid w:val="001F5D50"/>
    <w:rsid w:val="001F69B8"/>
    <w:rsid w:val="001F779B"/>
    <w:rsid w:val="002042A1"/>
    <w:rsid w:val="002048DD"/>
    <w:rsid w:val="00205A68"/>
    <w:rsid w:val="0020694E"/>
    <w:rsid w:val="00207524"/>
    <w:rsid w:val="00207AFC"/>
    <w:rsid w:val="00207FD9"/>
    <w:rsid w:val="002101B7"/>
    <w:rsid w:val="00210493"/>
    <w:rsid w:val="0021085D"/>
    <w:rsid w:val="00211078"/>
    <w:rsid w:val="00211AFB"/>
    <w:rsid w:val="00212B4D"/>
    <w:rsid w:val="00212D9B"/>
    <w:rsid w:val="00213DFD"/>
    <w:rsid w:val="002141A7"/>
    <w:rsid w:val="00214F4E"/>
    <w:rsid w:val="002151C8"/>
    <w:rsid w:val="00215D00"/>
    <w:rsid w:val="002162B1"/>
    <w:rsid w:val="00216A02"/>
    <w:rsid w:val="00217354"/>
    <w:rsid w:val="00217929"/>
    <w:rsid w:val="00217B9E"/>
    <w:rsid w:val="00217F10"/>
    <w:rsid w:val="00220501"/>
    <w:rsid w:val="00221C9B"/>
    <w:rsid w:val="002229C4"/>
    <w:rsid w:val="00223964"/>
    <w:rsid w:val="00224889"/>
    <w:rsid w:val="00224FA7"/>
    <w:rsid w:val="00225646"/>
    <w:rsid w:val="00225C01"/>
    <w:rsid w:val="002273F2"/>
    <w:rsid w:val="00230BDF"/>
    <w:rsid w:val="00231166"/>
    <w:rsid w:val="0023202E"/>
    <w:rsid w:val="0023302A"/>
    <w:rsid w:val="00233555"/>
    <w:rsid w:val="00233FA1"/>
    <w:rsid w:val="00234892"/>
    <w:rsid w:val="00234F33"/>
    <w:rsid w:val="002355E4"/>
    <w:rsid w:val="00235D29"/>
    <w:rsid w:val="0023600E"/>
    <w:rsid w:val="0023617C"/>
    <w:rsid w:val="00236C75"/>
    <w:rsid w:val="00236EEB"/>
    <w:rsid w:val="00237592"/>
    <w:rsid w:val="002406C7"/>
    <w:rsid w:val="00242AA9"/>
    <w:rsid w:val="00242BE3"/>
    <w:rsid w:val="002435C3"/>
    <w:rsid w:val="00243BDA"/>
    <w:rsid w:val="00244BCE"/>
    <w:rsid w:val="0024549B"/>
    <w:rsid w:val="002464F6"/>
    <w:rsid w:val="0025038E"/>
    <w:rsid w:val="00251298"/>
    <w:rsid w:val="00251DCA"/>
    <w:rsid w:val="00254207"/>
    <w:rsid w:val="0025487A"/>
    <w:rsid w:val="0025624F"/>
    <w:rsid w:val="00256A04"/>
    <w:rsid w:val="00256D9F"/>
    <w:rsid w:val="00256DFF"/>
    <w:rsid w:val="002600FF"/>
    <w:rsid w:val="00261CF0"/>
    <w:rsid w:val="00262801"/>
    <w:rsid w:val="002631C1"/>
    <w:rsid w:val="00263763"/>
    <w:rsid w:val="00263D96"/>
    <w:rsid w:val="00264365"/>
    <w:rsid w:val="0026471F"/>
    <w:rsid w:val="002647F9"/>
    <w:rsid w:val="00265205"/>
    <w:rsid w:val="00266C43"/>
    <w:rsid w:val="002676EF"/>
    <w:rsid w:val="00267E34"/>
    <w:rsid w:val="00271B44"/>
    <w:rsid w:val="002721C2"/>
    <w:rsid w:val="0027241F"/>
    <w:rsid w:val="00272FAE"/>
    <w:rsid w:val="002740EC"/>
    <w:rsid w:val="00274748"/>
    <w:rsid w:val="002748E0"/>
    <w:rsid w:val="00274A1B"/>
    <w:rsid w:val="00275172"/>
    <w:rsid w:val="0027563F"/>
    <w:rsid w:val="00275726"/>
    <w:rsid w:val="00275ECE"/>
    <w:rsid w:val="002766FB"/>
    <w:rsid w:val="00276D43"/>
    <w:rsid w:val="00277056"/>
    <w:rsid w:val="0028059F"/>
    <w:rsid w:val="0028110F"/>
    <w:rsid w:val="0028126E"/>
    <w:rsid w:val="00281434"/>
    <w:rsid w:val="00281957"/>
    <w:rsid w:val="0028208F"/>
    <w:rsid w:val="002822DD"/>
    <w:rsid w:val="002825CC"/>
    <w:rsid w:val="00282A2C"/>
    <w:rsid w:val="00282FA8"/>
    <w:rsid w:val="00284C97"/>
    <w:rsid w:val="002865E7"/>
    <w:rsid w:val="00286932"/>
    <w:rsid w:val="00287241"/>
    <w:rsid w:val="00287E9E"/>
    <w:rsid w:val="00293B66"/>
    <w:rsid w:val="00294675"/>
    <w:rsid w:val="00294FCE"/>
    <w:rsid w:val="002958DB"/>
    <w:rsid w:val="00297AA6"/>
    <w:rsid w:val="002A02F2"/>
    <w:rsid w:val="002A07F7"/>
    <w:rsid w:val="002A0FE0"/>
    <w:rsid w:val="002A13AB"/>
    <w:rsid w:val="002A1635"/>
    <w:rsid w:val="002A21EC"/>
    <w:rsid w:val="002A2338"/>
    <w:rsid w:val="002A2EFA"/>
    <w:rsid w:val="002A3316"/>
    <w:rsid w:val="002A350B"/>
    <w:rsid w:val="002A45E5"/>
    <w:rsid w:val="002A5D0D"/>
    <w:rsid w:val="002A6620"/>
    <w:rsid w:val="002A687A"/>
    <w:rsid w:val="002A68EA"/>
    <w:rsid w:val="002A71C8"/>
    <w:rsid w:val="002A7822"/>
    <w:rsid w:val="002B080E"/>
    <w:rsid w:val="002B0CCE"/>
    <w:rsid w:val="002B14A2"/>
    <w:rsid w:val="002B1A2B"/>
    <w:rsid w:val="002B1EED"/>
    <w:rsid w:val="002B269B"/>
    <w:rsid w:val="002B3CC0"/>
    <w:rsid w:val="002B4548"/>
    <w:rsid w:val="002B54DA"/>
    <w:rsid w:val="002B5A7C"/>
    <w:rsid w:val="002B6984"/>
    <w:rsid w:val="002B7148"/>
    <w:rsid w:val="002B72A5"/>
    <w:rsid w:val="002C01BA"/>
    <w:rsid w:val="002C0FFC"/>
    <w:rsid w:val="002C1919"/>
    <w:rsid w:val="002C19FF"/>
    <w:rsid w:val="002C2060"/>
    <w:rsid w:val="002C244B"/>
    <w:rsid w:val="002C2950"/>
    <w:rsid w:val="002C2DB1"/>
    <w:rsid w:val="002C4BC9"/>
    <w:rsid w:val="002C4D7D"/>
    <w:rsid w:val="002C6A0C"/>
    <w:rsid w:val="002C76A3"/>
    <w:rsid w:val="002C79B4"/>
    <w:rsid w:val="002D0CDB"/>
    <w:rsid w:val="002D0DC0"/>
    <w:rsid w:val="002D25D3"/>
    <w:rsid w:val="002D2663"/>
    <w:rsid w:val="002D278C"/>
    <w:rsid w:val="002D3C56"/>
    <w:rsid w:val="002D3E3E"/>
    <w:rsid w:val="002D4608"/>
    <w:rsid w:val="002D503A"/>
    <w:rsid w:val="002D6468"/>
    <w:rsid w:val="002D71BB"/>
    <w:rsid w:val="002E02F1"/>
    <w:rsid w:val="002E07FA"/>
    <w:rsid w:val="002E0E72"/>
    <w:rsid w:val="002E1728"/>
    <w:rsid w:val="002E266C"/>
    <w:rsid w:val="002E2693"/>
    <w:rsid w:val="002E2877"/>
    <w:rsid w:val="002E3E1F"/>
    <w:rsid w:val="002E4483"/>
    <w:rsid w:val="002E5191"/>
    <w:rsid w:val="002E5ED5"/>
    <w:rsid w:val="002E6294"/>
    <w:rsid w:val="002E6EE5"/>
    <w:rsid w:val="002E70DC"/>
    <w:rsid w:val="002E7194"/>
    <w:rsid w:val="002E7E8E"/>
    <w:rsid w:val="002F062F"/>
    <w:rsid w:val="002F2099"/>
    <w:rsid w:val="002F2BCA"/>
    <w:rsid w:val="002F2C79"/>
    <w:rsid w:val="002F2DC9"/>
    <w:rsid w:val="002F3E0D"/>
    <w:rsid w:val="002F5FD3"/>
    <w:rsid w:val="0030034A"/>
    <w:rsid w:val="0030122A"/>
    <w:rsid w:val="0030185B"/>
    <w:rsid w:val="00303804"/>
    <w:rsid w:val="0030396D"/>
    <w:rsid w:val="00303D71"/>
    <w:rsid w:val="00304000"/>
    <w:rsid w:val="0030433D"/>
    <w:rsid w:val="00304728"/>
    <w:rsid w:val="00304B23"/>
    <w:rsid w:val="00304BEC"/>
    <w:rsid w:val="00305695"/>
    <w:rsid w:val="00306F25"/>
    <w:rsid w:val="003079BC"/>
    <w:rsid w:val="0031025E"/>
    <w:rsid w:val="00311D6D"/>
    <w:rsid w:val="0031232D"/>
    <w:rsid w:val="0031341D"/>
    <w:rsid w:val="00313943"/>
    <w:rsid w:val="00314516"/>
    <w:rsid w:val="00315332"/>
    <w:rsid w:val="00316181"/>
    <w:rsid w:val="003165F0"/>
    <w:rsid w:val="003173A9"/>
    <w:rsid w:val="003179CE"/>
    <w:rsid w:val="00317EF8"/>
    <w:rsid w:val="003226AD"/>
    <w:rsid w:val="00322D71"/>
    <w:rsid w:val="00323632"/>
    <w:rsid w:val="00324CF0"/>
    <w:rsid w:val="00326082"/>
    <w:rsid w:val="0032769C"/>
    <w:rsid w:val="003278EA"/>
    <w:rsid w:val="00331420"/>
    <w:rsid w:val="00331BD0"/>
    <w:rsid w:val="00331C25"/>
    <w:rsid w:val="00332045"/>
    <w:rsid w:val="0033392A"/>
    <w:rsid w:val="0033466A"/>
    <w:rsid w:val="00334847"/>
    <w:rsid w:val="00334B23"/>
    <w:rsid w:val="003353A5"/>
    <w:rsid w:val="003354D1"/>
    <w:rsid w:val="00335A99"/>
    <w:rsid w:val="00335DD3"/>
    <w:rsid w:val="003368DB"/>
    <w:rsid w:val="00336937"/>
    <w:rsid w:val="00337110"/>
    <w:rsid w:val="00337113"/>
    <w:rsid w:val="003372B7"/>
    <w:rsid w:val="00337F72"/>
    <w:rsid w:val="003407F1"/>
    <w:rsid w:val="00341084"/>
    <w:rsid w:val="00341AC1"/>
    <w:rsid w:val="00342545"/>
    <w:rsid w:val="003441CB"/>
    <w:rsid w:val="00344FC5"/>
    <w:rsid w:val="003450EF"/>
    <w:rsid w:val="00346085"/>
    <w:rsid w:val="0034681F"/>
    <w:rsid w:val="003503AB"/>
    <w:rsid w:val="003506DE"/>
    <w:rsid w:val="00350A3A"/>
    <w:rsid w:val="00351B50"/>
    <w:rsid w:val="003521CF"/>
    <w:rsid w:val="00352B66"/>
    <w:rsid w:val="003532F4"/>
    <w:rsid w:val="00353408"/>
    <w:rsid w:val="00353463"/>
    <w:rsid w:val="00354E86"/>
    <w:rsid w:val="00355048"/>
    <w:rsid w:val="003556FA"/>
    <w:rsid w:val="0035671A"/>
    <w:rsid w:val="003570F7"/>
    <w:rsid w:val="00357761"/>
    <w:rsid w:val="00357C0C"/>
    <w:rsid w:val="00357ED3"/>
    <w:rsid w:val="0036143C"/>
    <w:rsid w:val="003614E0"/>
    <w:rsid w:val="00362499"/>
    <w:rsid w:val="00362A9E"/>
    <w:rsid w:val="00362CED"/>
    <w:rsid w:val="00362FE7"/>
    <w:rsid w:val="00363291"/>
    <w:rsid w:val="00365678"/>
    <w:rsid w:val="00367884"/>
    <w:rsid w:val="00367AC0"/>
    <w:rsid w:val="00367DE3"/>
    <w:rsid w:val="00370920"/>
    <w:rsid w:val="003710A8"/>
    <w:rsid w:val="0037179F"/>
    <w:rsid w:val="00371E6A"/>
    <w:rsid w:val="00372A9D"/>
    <w:rsid w:val="00372D95"/>
    <w:rsid w:val="0037525F"/>
    <w:rsid w:val="0037551D"/>
    <w:rsid w:val="00375B22"/>
    <w:rsid w:val="0037727D"/>
    <w:rsid w:val="00377BFE"/>
    <w:rsid w:val="00377C39"/>
    <w:rsid w:val="00380312"/>
    <w:rsid w:val="00380952"/>
    <w:rsid w:val="00380ADE"/>
    <w:rsid w:val="00380E72"/>
    <w:rsid w:val="00381A1C"/>
    <w:rsid w:val="003828D7"/>
    <w:rsid w:val="00384A98"/>
    <w:rsid w:val="00384E23"/>
    <w:rsid w:val="00385761"/>
    <w:rsid w:val="003878C6"/>
    <w:rsid w:val="003878D7"/>
    <w:rsid w:val="00387A39"/>
    <w:rsid w:val="00390C6F"/>
    <w:rsid w:val="0039410F"/>
    <w:rsid w:val="0039599C"/>
    <w:rsid w:val="00396377"/>
    <w:rsid w:val="00397273"/>
    <w:rsid w:val="003A08AF"/>
    <w:rsid w:val="003A098E"/>
    <w:rsid w:val="003A1A33"/>
    <w:rsid w:val="003A1C17"/>
    <w:rsid w:val="003A2392"/>
    <w:rsid w:val="003A250E"/>
    <w:rsid w:val="003A29ED"/>
    <w:rsid w:val="003A4A60"/>
    <w:rsid w:val="003A57B5"/>
    <w:rsid w:val="003A66D2"/>
    <w:rsid w:val="003A7885"/>
    <w:rsid w:val="003A7DA4"/>
    <w:rsid w:val="003B0256"/>
    <w:rsid w:val="003B19F4"/>
    <w:rsid w:val="003B1C70"/>
    <w:rsid w:val="003B3834"/>
    <w:rsid w:val="003B3E3F"/>
    <w:rsid w:val="003B460B"/>
    <w:rsid w:val="003B5955"/>
    <w:rsid w:val="003B6290"/>
    <w:rsid w:val="003B6E00"/>
    <w:rsid w:val="003B7B03"/>
    <w:rsid w:val="003B7BDD"/>
    <w:rsid w:val="003C1DD6"/>
    <w:rsid w:val="003C3214"/>
    <w:rsid w:val="003C41E8"/>
    <w:rsid w:val="003C4208"/>
    <w:rsid w:val="003C4DA4"/>
    <w:rsid w:val="003C5199"/>
    <w:rsid w:val="003C64CB"/>
    <w:rsid w:val="003C662B"/>
    <w:rsid w:val="003C7AA2"/>
    <w:rsid w:val="003D0088"/>
    <w:rsid w:val="003D0E09"/>
    <w:rsid w:val="003D1554"/>
    <w:rsid w:val="003D1626"/>
    <w:rsid w:val="003D26AC"/>
    <w:rsid w:val="003D2824"/>
    <w:rsid w:val="003D2B80"/>
    <w:rsid w:val="003D41EC"/>
    <w:rsid w:val="003D44B7"/>
    <w:rsid w:val="003D509E"/>
    <w:rsid w:val="003D5A58"/>
    <w:rsid w:val="003D6747"/>
    <w:rsid w:val="003D6977"/>
    <w:rsid w:val="003D7876"/>
    <w:rsid w:val="003E1CB0"/>
    <w:rsid w:val="003E2E34"/>
    <w:rsid w:val="003E3354"/>
    <w:rsid w:val="003E3DD7"/>
    <w:rsid w:val="003E45EA"/>
    <w:rsid w:val="003E7982"/>
    <w:rsid w:val="003E7E5E"/>
    <w:rsid w:val="003F035C"/>
    <w:rsid w:val="003F03FD"/>
    <w:rsid w:val="003F140F"/>
    <w:rsid w:val="003F25FE"/>
    <w:rsid w:val="003F2788"/>
    <w:rsid w:val="003F35D8"/>
    <w:rsid w:val="003F3924"/>
    <w:rsid w:val="003F3A13"/>
    <w:rsid w:val="003F4106"/>
    <w:rsid w:val="003F4228"/>
    <w:rsid w:val="003F4650"/>
    <w:rsid w:val="003F5F1A"/>
    <w:rsid w:val="003F622B"/>
    <w:rsid w:val="003F65F6"/>
    <w:rsid w:val="003F6A36"/>
    <w:rsid w:val="003F7897"/>
    <w:rsid w:val="00401540"/>
    <w:rsid w:val="00402637"/>
    <w:rsid w:val="0040314D"/>
    <w:rsid w:val="00404D98"/>
    <w:rsid w:val="0040514C"/>
    <w:rsid w:val="004054EC"/>
    <w:rsid w:val="00405B9B"/>
    <w:rsid w:val="00405CC3"/>
    <w:rsid w:val="0040650E"/>
    <w:rsid w:val="00406538"/>
    <w:rsid w:val="004067F6"/>
    <w:rsid w:val="00406E29"/>
    <w:rsid w:val="004071EC"/>
    <w:rsid w:val="004079AF"/>
    <w:rsid w:val="00410AF4"/>
    <w:rsid w:val="00413040"/>
    <w:rsid w:val="004135E8"/>
    <w:rsid w:val="00413D9D"/>
    <w:rsid w:val="00413F48"/>
    <w:rsid w:val="00414D7E"/>
    <w:rsid w:val="004150A4"/>
    <w:rsid w:val="004177FD"/>
    <w:rsid w:val="00417D5D"/>
    <w:rsid w:val="0042008E"/>
    <w:rsid w:val="004201BC"/>
    <w:rsid w:val="0042067E"/>
    <w:rsid w:val="00421887"/>
    <w:rsid w:val="0042196D"/>
    <w:rsid w:val="0042211A"/>
    <w:rsid w:val="0042216B"/>
    <w:rsid w:val="004229FC"/>
    <w:rsid w:val="00423A8D"/>
    <w:rsid w:val="00423DE5"/>
    <w:rsid w:val="00423E7A"/>
    <w:rsid w:val="0042422D"/>
    <w:rsid w:val="004250E2"/>
    <w:rsid w:val="004251B5"/>
    <w:rsid w:val="004259B8"/>
    <w:rsid w:val="004266F8"/>
    <w:rsid w:val="00426BF4"/>
    <w:rsid w:val="00427137"/>
    <w:rsid w:val="0042789C"/>
    <w:rsid w:val="004302B6"/>
    <w:rsid w:val="0043063D"/>
    <w:rsid w:val="00430A16"/>
    <w:rsid w:val="0043102E"/>
    <w:rsid w:val="00431F0A"/>
    <w:rsid w:val="00432848"/>
    <w:rsid w:val="00432B68"/>
    <w:rsid w:val="00434079"/>
    <w:rsid w:val="00434F7A"/>
    <w:rsid w:val="00435C19"/>
    <w:rsid w:val="00441234"/>
    <w:rsid w:val="004415E5"/>
    <w:rsid w:val="00441D5C"/>
    <w:rsid w:val="00441E8F"/>
    <w:rsid w:val="00442359"/>
    <w:rsid w:val="00442FD8"/>
    <w:rsid w:val="0044323A"/>
    <w:rsid w:val="00443344"/>
    <w:rsid w:val="004434E1"/>
    <w:rsid w:val="00443857"/>
    <w:rsid w:val="00444683"/>
    <w:rsid w:val="0044515D"/>
    <w:rsid w:val="00445E09"/>
    <w:rsid w:val="004461DE"/>
    <w:rsid w:val="0044621C"/>
    <w:rsid w:val="00446240"/>
    <w:rsid w:val="0044665F"/>
    <w:rsid w:val="00447DB8"/>
    <w:rsid w:val="00447EB3"/>
    <w:rsid w:val="00450453"/>
    <w:rsid w:val="00450B84"/>
    <w:rsid w:val="00450E32"/>
    <w:rsid w:val="00450E74"/>
    <w:rsid w:val="004525F5"/>
    <w:rsid w:val="004539A1"/>
    <w:rsid w:val="00453F25"/>
    <w:rsid w:val="004543AD"/>
    <w:rsid w:val="00454E47"/>
    <w:rsid w:val="00456B02"/>
    <w:rsid w:val="00456CB9"/>
    <w:rsid w:val="0045733D"/>
    <w:rsid w:val="00457DB6"/>
    <w:rsid w:val="00457EF3"/>
    <w:rsid w:val="004607C0"/>
    <w:rsid w:val="0046125D"/>
    <w:rsid w:val="00462003"/>
    <w:rsid w:val="00463FA7"/>
    <w:rsid w:val="004650AA"/>
    <w:rsid w:val="004650DD"/>
    <w:rsid w:val="004654FC"/>
    <w:rsid w:val="00467A91"/>
    <w:rsid w:val="00467B4D"/>
    <w:rsid w:val="0047060F"/>
    <w:rsid w:val="004709AF"/>
    <w:rsid w:val="00470CE3"/>
    <w:rsid w:val="004712B2"/>
    <w:rsid w:val="00471C78"/>
    <w:rsid w:val="00471E98"/>
    <w:rsid w:val="00472713"/>
    <w:rsid w:val="00472FFD"/>
    <w:rsid w:val="00473098"/>
    <w:rsid w:val="004740BC"/>
    <w:rsid w:val="004749C4"/>
    <w:rsid w:val="00474E29"/>
    <w:rsid w:val="00476B6A"/>
    <w:rsid w:val="00476E20"/>
    <w:rsid w:val="00481840"/>
    <w:rsid w:val="00481BEA"/>
    <w:rsid w:val="00483246"/>
    <w:rsid w:val="00483C66"/>
    <w:rsid w:val="00483C75"/>
    <w:rsid w:val="004846D5"/>
    <w:rsid w:val="00484C08"/>
    <w:rsid w:val="00484F33"/>
    <w:rsid w:val="00485A4F"/>
    <w:rsid w:val="00486104"/>
    <w:rsid w:val="004864F7"/>
    <w:rsid w:val="004878B6"/>
    <w:rsid w:val="004901C5"/>
    <w:rsid w:val="00490CBA"/>
    <w:rsid w:val="00492F99"/>
    <w:rsid w:val="00493C26"/>
    <w:rsid w:val="004956AE"/>
    <w:rsid w:val="00495ADE"/>
    <w:rsid w:val="0049639C"/>
    <w:rsid w:val="00496B06"/>
    <w:rsid w:val="004A05ED"/>
    <w:rsid w:val="004A0DC7"/>
    <w:rsid w:val="004A11DF"/>
    <w:rsid w:val="004A1304"/>
    <w:rsid w:val="004A1861"/>
    <w:rsid w:val="004A22E4"/>
    <w:rsid w:val="004A2456"/>
    <w:rsid w:val="004A2632"/>
    <w:rsid w:val="004A2FE1"/>
    <w:rsid w:val="004A3068"/>
    <w:rsid w:val="004A3121"/>
    <w:rsid w:val="004A4457"/>
    <w:rsid w:val="004A46F6"/>
    <w:rsid w:val="004A518B"/>
    <w:rsid w:val="004A5509"/>
    <w:rsid w:val="004A60C4"/>
    <w:rsid w:val="004A7612"/>
    <w:rsid w:val="004B011A"/>
    <w:rsid w:val="004B0322"/>
    <w:rsid w:val="004B058B"/>
    <w:rsid w:val="004B0F02"/>
    <w:rsid w:val="004B1572"/>
    <w:rsid w:val="004B1B76"/>
    <w:rsid w:val="004B1DA0"/>
    <w:rsid w:val="004B1ED0"/>
    <w:rsid w:val="004B285E"/>
    <w:rsid w:val="004B305D"/>
    <w:rsid w:val="004B4073"/>
    <w:rsid w:val="004B5A1C"/>
    <w:rsid w:val="004B685E"/>
    <w:rsid w:val="004B7C4D"/>
    <w:rsid w:val="004C0462"/>
    <w:rsid w:val="004C1458"/>
    <w:rsid w:val="004C1C30"/>
    <w:rsid w:val="004C2870"/>
    <w:rsid w:val="004C2C92"/>
    <w:rsid w:val="004C40E9"/>
    <w:rsid w:val="004C4F7B"/>
    <w:rsid w:val="004C5066"/>
    <w:rsid w:val="004C5187"/>
    <w:rsid w:val="004C62C5"/>
    <w:rsid w:val="004D05FF"/>
    <w:rsid w:val="004D0F53"/>
    <w:rsid w:val="004D2139"/>
    <w:rsid w:val="004D26D8"/>
    <w:rsid w:val="004D2D1E"/>
    <w:rsid w:val="004D3CED"/>
    <w:rsid w:val="004D3D6F"/>
    <w:rsid w:val="004D45B0"/>
    <w:rsid w:val="004D4ABA"/>
    <w:rsid w:val="004D5FB6"/>
    <w:rsid w:val="004D6F19"/>
    <w:rsid w:val="004D7B53"/>
    <w:rsid w:val="004E0437"/>
    <w:rsid w:val="004E1065"/>
    <w:rsid w:val="004E3289"/>
    <w:rsid w:val="004E3445"/>
    <w:rsid w:val="004E34C9"/>
    <w:rsid w:val="004E3FF3"/>
    <w:rsid w:val="004E404F"/>
    <w:rsid w:val="004E43CC"/>
    <w:rsid w:val="004E48C1"/>
    <w:rsid w:val="004E65FF"/>
    <w:rsid w:val="004E66FE"/>
    <w:rsid w:val="004E695C"/>
    <w:rsid w:val="004F03FF"/>
    <w:rsid w:val="004F1A4A"/>
    <w:rsid w:val="004F1EA5"/>
    <w:rsid w:val="004F3834"/>
    <w:rsid w:val="004F3865"/>
    <w:rsid w:val="004F3E19"/>
    <w:rsid w:val="004F4542"/>
    <w:rsid w:val="004F5CEB"/>
    <w:rsid w:val="004F5D81"/>
    <w:rsid w:val="004F62E8"/>
    <w:rsid w:val="004F7168"/>
    <w:rsid w:val="004F74D0"/>
    <w:rsid w:val="004F7EED"/>
    <w:rsid w:val="00500C02"/>
    <w:rsid w:val="00502F1F"/>
    <w:rsid w:val="005030E0"/>
    <w:rsid w:val="005037B4"/>
    <w:rsid w:val="00504632"/>
    <w:rsid w:val="005048DF"/>
    <w:rsid w:val="00504F0C"/>
    <w:rsid w:val="005054E6"/>
    <w:rsid w:val="00506C87"/>
    <w:rsid w:val="0050710D"/>
    <w:rsid w:val="005073B5"/>
    <w:rsid w:val="0050796B"/>
    <w:rsid w:val="00507DD7"/>
    <w:rsid w:val="00510D1A"/>
    <w:rsid w:val="00510DA7"/>
    <w:rsid w:val="005110C7"/>
    <w:rsid w:val="00511208"/>
    <w:rsid w:val="005121F4"/>
    <w:rsid w:val="005129D0"/>
    <w:rsid w:val="00512BE6"/>
    <w:rsid w:val="00513449"/>
    <w:rsid w:val="00513AA8"/>
    <w:rsid w:val="00515D74"/>
    <w:rsid w:val="00517667"/>
    <w:rsid w:val="00517B9C"/>
    <w:rsid w:val="00517F85"/>
    <w:rsid w:val="00520006"/>
    <w:rsid w:val="005203BD"/>
    <w:rsid w:val="00521299"/>
    <w:rsid w:val="00521401"/>
    <w:rsid w:val="00521772"/>
    <w:rsid w:val="00524585"/>
    <w:rsid w:val="005254EC"/>
    <w:rsid w:val="00525A20"/>
    <w:rsid w:val="00525DB5"/>
    <w:rsid w:val="00525F3E"/>
    <w:rsid w:val="00527209"/>
    <w:rsid w:val="00530212"/>
    <w:rsid w:val="00530AEA"/>
    <w:rsid w:val="00533143"/>
    <w:rsid w:val="00534D5B"/>
    <w:rsid w:val="0053657C"/>
    <w:rsid w:val="00536600"/>
    <w:rsid w:val="00536693"/>
    <w:rsid w:val="00537316"/>
    <w:rsid w:val="005373EB"/>
    <w:rsid w:val="00537583"/>
    <w:rsid w:val="00537731"/>
    <w:rsid w:val="00537B13"/>
    <w:rsid w:val="00541050"/>
    <w:rsid w:val="0054176A"/>
    <w:rsid w:val="00541F68"/>
    <w:rsid w:val="005427FA"/>
    <w:rsid w:val="0054416C"/>
    <w:rsid w:val="00545786"/>
    <w:rsid w:val="00545AE3"/>
    <w:rsid w:val="005508E2"/>
    <w:rsid w:val="00552063"/>
    <w:rsid w:val="0055233E"/>
    <w:rsid w:val="0055260D"/>
    <w:rsid w:val="00552939"/>
    <w:rsid w:val="005541FD"/>
    <w:rsid w:val="005552CE"/>
    <w:rsid w:val="00555E53"/>
    <w:rsid w:val="0055788C"/>
    <w:rsid w:val="00560475"/>
    <w:rsid w:val="0056117B"/>
    <w:rsid w:val="00562B33"/>
    <w:rsid w:val="00562DAB"/>
    <w:rsid w:val="0056386C"/>
    <w:rsid w:val="00563BFE"/>
    <w:rsid w:val="00564117"/>
    <w:rsid w:val="005643B1"/>
    <w:rsid w:val="00564508"/>
    <w:rsid w:val="0056468D"/>
    <w:rsid w:val="005648A0"/>
    <w:rsid w:val="00564E43"/>
    <w:rsid w:val="00565AD1"/>
    <w:rsid w:val="0056675E"/>
    <w:rsid w:val="0057041D"/>
    <w:rsid w:val="005708FC"/>
    <w:rsid w:val="00570A2A"/>
    <w:rsid w:val="00570F9B"/>
    <w:rsid w:val="0057199D"/>
    <w:rsid w:val="00572203"/>
    <w:rsid w:val="00572356"/>
    <w:rsid w:val="00573311"/>
    <w:rsid w:val="00574CD8"/>
    <w:rsid w:val="00575A50"/>
    <w:rsid w:val="00575D4C"/>
    <w:rsid w:val="0057755D"/>
    <w:rsid w:val="005777C2"/>
    <w:rsid w:val="00577A88"/>
    <w:rsid w:val="005802FE"/>
    <w:rsid w:val="0058086D"/>
    <w:rsid w:val="00581583"/>
    <w:rsid w:val="00582793"/>
    <w:rsid w:val="005839EA"/>
    <w:rsid w:val="00583A2D"/>
    <w:rsid w:val="00583E78"/>
    <w:rsid w:val="0058406A"/>
    <w:rsid w:val="005842E8"/>
    <w:rsid w:val="00584BA7"/>
    <w:rsid w:val="00584C73"/>
    <w:rsid w:val="005869D1"/>
    <w:rsid w:val="005873A8"/>
    <w:rsid w:val="00587C6D"/>
    <w:rsid w:val="005908CE"/>
    <w:rsid w:val="00590FFB"/>
    <w:rsid w:val="0059350A"/>
    <w:rsid w:val="0059378D"/>
    <w:rsid w:val="00593B0C"/>
    <w:rsid w:val="00593EB3"/>
    <w:rsid w:val="0059437F"/>
    <w:rsid w:val="005953B2"/>
    <w:rsid w:val="005963FF"/>
    <w:rsid w:val="00596E33"/>
    <w:rsid w:val="005A1290"/>
    <w:rsid w:val="005A1B9F"/>
    <w:rsid w:val="005A1F9B"/>
    <w:rsid w:val="005A382D"/>
    <w:rsid w:val="005A3AFB"/>
    <w:rsid w:val="005A4FCF"/>
    <w:rsid w:val="005A51DF"/>
    <w:rsid w:val="005A528A"/>
    <w:rsid w:val="005A5759"/>
    <w:rsid w:val="005A5E21"/>
    <w:rsid w:val="005A6037"/>
    <w:rsid w:val="005A6E4E"/>
    <w:rsid w:val="005A7AB5"/>
    <w:rsid w:val="005B02CB"/>
    <w:rsid w:val="005B0766"/>
    <w:rsid w:val="005B077C"/>
    <w:rsid w:val="005B2BE8"/>
    <w:rsid w:val="005B3C0A"/>
    <w:rsid w:val="005B611D"/>
    <w:rsid w:val="005B619C"/>
    <w:rsid w:val="005C0354"/>
    <w:rsid w:val="005C15C6"/>
    <w:rsid w:val="005C16DC"/>
    <w:rsid w:val="005C1E7B"/>
    <w:rsid w:val="005C24A6"/>
    <w:rsid w:val="005C26FF"/>
    <w:rsid w:val="005C3346"/>
    <w:rsid w:val="005C3B21"/>
    <w:rsid w:val="005C4087"/>
    <w:rsid w:val="005C4E2A"/>
    <w:rsid w:val="005C4E44"/>
    <w:rsid w:val="005C5119"/>
    <w:rsid w:val="005C5BCC"/>
    <w:rsid w:val="005C76C4"/>
    <w:rsid w:val="005D0CBE"/>
    <w:rsid w:val="005D16B3"/>
    <w:rsid w:val="005D1A57"/>
    <w:rsid w:val="005D2369"/>
    <w:rsid w:val="005D277A"/>
    <w:rsid w:val="005D2A6C"/>
    <w:rsid w:val="005D3725"/>
    <w:rsid w:val="005D3943"/>
    <w:rsid w:val="005D39D8"/>
    <w:rsid w:val="005D3A8B"/>
    <w:rsid w:val="005D4E51"/>
    <w:rsid w:val="005D5065"/>
    <w:rsid w:val="005D534E"/>
    <w:rsid w:val="005D5910"/>
    <w:rsid w:val="005D5E95"/>
    <w:rsid w:val="005D7373"/>
    <w:rsid w:val="005D7A0F"/>
    <w:rsid w:val="005D7EE8"/>
    <w:rsid w:val="005E1F13"/>
    <w:rsid w:val="005E3416"/>
    <w:rsid w:val="005E3503"/>
    <w:rsid w:val="005E3AE4"/>
    <w:rsid w:val="005E3F84"/>
    <w:rsid w:val="005E45BA"/>
    <w:rsid w:val="005E474F"/>
    <w:rsid w:val="005E6057"/>
    <w:rsid w:val="005E60E7"/>
    <w:rsid w:val="005E72EB"/>
    <w:rsid w:val="005E7787"/>
    <w:rsid w:val="005E7803"/>
    <w:rsid w:val="005F0A8F"/>
    <w:rsid w:val="005F0F5F"/>
    <w:rsid w:val="005F11EF"/>
    <w:rsid w:val="005F187A"/>
    <w:rsid w:val="005F1FDF"/>
    <w:rsid w:val="005F21D6"/>
    <w:rsid w:val="005F2472"/>
    <w:rsid w:val="005F36B5"/>
    <w:rsid w:val="005F44B3"/>
    <w:rsid w:val="005F46DA"/>
    <w:rsid w:val="005F536C"/>
    <w:rsid w:val="005F53C8"/>
    <w:rsid w:val="005F5CA2"/>
    <w:rsid w:val="005F68D7"/>
    <w:rsid w:val="005F692C"/>
    <w:rsid w:val="005F6AED"/>
    <w:rsid w:val="00600226"/>
    <w:rsid w:val="00600B2B"/>
    <w:rsid w:val="00601119"/>
    <w:rsid w:val="0060219B"/>
    <w:rsid w:val="00603B3F"/>
    <w:rsid w:val="00604180"/>
    <w:rsid w:val="00604C9C"/>
    <w:rsid w:val="00604F5A"/>
    <w:rsid w:val="0060511B"/>
    <w:rsid w:val="00605DA8"/>
    <w:rsid w:val="006067B0"/>
    <w:rsid w:val="006069FA"/>
    <w:rsid w:val="00607620"/>
    <w:rsid w:val="006079F8"/>
    <w:rsid w:val="0061058F"/>
    <w:rsid w:val="0061140B"/>
    <w:rsid w:val="006114F8"/>
    <w:rsid w:val="006117B7"/>
    <w:rsid w:val="00611954"/>
    <w:rsid w:val="00611DCD"/>
    <w:rsid w:val="0061222C"/>
    <w:rsid w:val="006125C4"/>
    <w:rsid w:val="00613E15"/>
    <w:rsid w:val="00614B16"/>
    <w:rsid w:val="00614F63"/>
    <w:rsid w:val="006154D0"/>
    <w:rsid w:val="006155C1"/>
    <w:rsid w:val="006160AA"/>
    <w:rsid w:val="00617A73"/>
    <w:rsid w:val="00617ABF"/>
    <w:rsid w:val="0062163E"/>
    <w:rsid w:val="00621663"/>
    <w:rsid w:val="00623778"/>
    <w:rsid w:val="0062382D"/>
    <w:rsid w:val="00624E44"/>
    <w:rsid w:val="00625D94"/>
    <w:rsid w:val="006271D7"/>
    <w:rsid w:val="00630DF5"/>
    <w:rsid w:val="00631F15"/>
    <w:rsid w:val="006322E3"/>
    <w:rsid w:val="0063254A"/>
    <w:rsid w:val="00632687"/>
    <w:rsid w:val="00633DF5"/>
    <w:rsid w:val="00633F2B"/>
    <w:rsid w:val="00634FB7"/>
    <w:rsid w:val="0063549C"/>
    <w:rsid w:val="00635736"/>
    <w:rsid w:val="00635A2B"/>
    <w:rsid w:val="00635E9B"/>
    <w:rsid w:val="00636AF0"/>
    <w:rsid w:val="00637926"/>
    <w:rsid w:val="006411A9"/>
    <w:rsid w:val="00641958"/>
    <w:rsid w:val="00642552"/>
    <w:rsid w:val="00642D78"/>
    <w:rsid w:val="00642F65"/>
    <w:rsid w:val="0064340A"/>
    <w:rsid w:val="0064341A"/>
    <w:rsid w:val="00643A59"/>
    <w:rsid w:val="00643C57"/>
    <w:rsid w:val="00644263"/>
    <w:rsid w:val="006447F6"/>
    <w:rsid w:val="00645729"/>
    <w:rsid w:val="00647AD8"/>
    <w:rsid w:val="00652066"/>
    <w:rsid w:val="0065446D"/>
    <w:rsid w:val="006549BE"/>
    <w:rsid w:val="00654B96"/>
    <w:rsid w:val="00654BB4"/>
    <w:rsid w:val="0065513E"/>
    <w:rsid w:val="00655DB8"/>
    <w:rsid w:val="00656796"/>
    <w:rsid w:val="00657BA6"/>
    <w:rsid w:val="00657E3C"/>
    <w:rsid w:val="00657FD0"/>
    <w:rsid w:val="00660E84"/>
    <w:rsid w:val="00661593"/>
    <w:rsid w:val="006626ED"/>
    <w:rsid w:val="0066369F"/>
    <w:rsid w:val="00665A59"/>
    <w:rsid w:val="00666065"/>
    <w:rsid w:val="00667CEC"/>
    <w:rsid w:val="00667F66"/>
    <w:rsid w:val="0067021C"/>
    <w:rsid w:val="00670F42"/>
    <w:rsid w:val="006714F6"/>
    <w:rsid w:val="006731A2"/>
    <w:rsid w:val="00673412"/>
    <w:rsid w:val="00673F38"/>
    <w:rsid w:val="0067452A"/>
    <w:rsid w:val="006754E5"/>
    <w:rsid w:val="006756DD"/>
    <w:rsid w:val="006758C7"/>
    <w:rsid w:val="0067658E"/>
    <w:rsid w:val="006765B9"/>
    <w:rsid w:val="00676626"/>
    <w:rsid w:val="00676AB6"/>
    <w:rsid w:val="00676E97"/>
    <w:rsid w:val="00677575"/>
    <w:rsid w:val="00677F50"/>
    <w:rsid w:val="00680763"/>
    <w:rsid w:val="00681714"/>
    <w:rsid w:val="00681E50"/>
    <w:rsid w:val="006824B4"/>
    <w:rsid w:val="00683486"/>
    <w:rsid w:val="00683774"/>
    <w:rsid w:val="0068403A"/>
    <w:rsid w:val="006848A1"/>
    <w:rsid w:val="00684E9F"/>
    <w:rsid w:val="00685B10"/>
    <w:rsid w:val="00686077"/>
    <w:rsid w:val="006861CA"/>
    <w:rsid w:val="006861E6"/>
    <w:rsid w:val="00686B22"/>
    <w:rsid w:val="0068703B"/>
    <w:rsid w:val="0068706C"/>
    <w:rsid w:val="0069002E"/>
    <w:rsid w:val="00690973"/>
    <w:rsid w:val="006914D2"/>
    <w:rsid w:val="0069176A"/>
    <w:rsid w:val="006929EB"/>
    <w:rsid w:val="00694D14"/>
    <w:rsid w:val="00695231"/>
    <w:rsid w:val="006979CB"/>
    <w:rsid w:val="00697C10"/>
    <w:rsid w:val="006A07B7"/>
    <w:rsid w:val="006A07D8"/>
    <w:rsid w:val="006A174E"/>
    <w:rsid w:val="006A1E32"/>
    <w:rsid w:val="006A1F30"/>
    <w:rsid w:val="006A203B"/>
    <w:rsid w:val="006A2B06"/>
    <w:rsid w:val="006A2F42"/>
    <w:rsid w:val="006A373A"/>
    <w:rsid w:val="006A391C"/>
    <w:rsid w:val="006A3AD0"/>
    <w:rsid w:val="006A4524"/>
    <w:rsid w:val="006A45F0"/>
    <w:rsid w:val="006A49DF"/>
    <w:rsid w:val="006A4CEC"/>
    <w:rsid w:val="006A4DCC"/>
    <w:rsid w:val="006A608B"/>
    <w:rsid w:val="006A6D47"/>
    <w:rsid w:val="006A6D54"/>
    <w:rsid w:val="006A7925"/>
    <w:rsid w:val="006B10ED"/>
    <w:rsid w:val="006B340E"/>
    <w:rsid w:val="006B3CF1"/>
    <w:rsid w:val="006B56CD"/>
    <w:rsid w:val="006B677D"/>
    <w:rsid w:val="006B7BB0"/>
    <w:rsid w:val="006B7E81"/>
    <w:rsid w:val="006C12F0"/>
    <w:rsid w:val="006C18BC"/>
    <w:rsid w:val="006C228A"/>
    <w:rsid w:val="006C2786"/>
    <w:rsid w:val="006C3816"/>
    <w:rsid w:val="006C397C"/>
    <w:rsid w:val="006C5154"/>
    <w:rsid w:val="006C76AF"/>
    <w:rsid w:val="006C7A8C"/>
    <w:rsid w:val="006D00D0"/>
    <w:rsid w:val="006D08B5"/>
    <w:rsid w:val="006D1754"/>
    <w:rsid w:val="006D19B7"/>
    <w:rsid w:val="006D1BA9"/>
    <w:rsid w:val="006D250D"/>
    <w:rsid w:val="006D25C9"/>
    <w:rsid w:val="006D35F1"/>
    <w:rsid w:val="006D3858"/>
    <w:rsid w:val="006D3B64"/>
    <w:rsid w:val="006D424D"/>
    <w:rsid w:val="006D432B"/>
    <w:rsid w:val="006D5005"/>
    <w:rsid w:val="006D55C9"/>
    <w:rsid w:val="006D572C"/>
    <w:rsid w:val="006D58BB"/>
    <w:rsid w:val="006D74AC"/>
    <w:rsid w:val="006D7A12"/>
    <w:rsid w:val="006E3D7F"/>
    <w:rsid w:val="006E3F4C"/>
    <w:rsid w:val="006E47AE"/>
    <w:rsid w:val="006E5923"/>
    <w:rsid w:val="006E5DB3"/>
    <w:rsid w:val="006E6B4B"/>
    <w:rsid w:val="006E738D"/>
    <w:rsid w:val="006E7919"/>
    <w:rsid w:val="006E7DA5"/>
    <w:rsid w:val="006F0679"/>
    <w:rsid w:val="006F0BB8"/>
    <w:rsid w:val="006F2347"/>
    <w:rsid w:val="006F2890"/>
    <w:rsid w:val="006F366B"/>
    <w:rsid w:val="006F3A78"/>
    <w:rsid w:val="006F485B"/>
    <w:rsid w:val="006F494D"/>
    <w:rsid w:val="006F5F68"/>
    <w:rsid w:val="006F6A0F"/>
    <w:rsid w:val="006F70B8"/>
    <w:rsid w:val="006F78F3"/>
    <w:rsid w:val="006F7A93"/>
    <w:rsid w:val="006F7D76"/>
    <w:rsid w:val="007000BA"/>
    <w:rsid w:val="00700864"/>
    <w:rsid w:val="007010B6"/>
    <w:rsid w:val="00702EA8"/>
    <w:rsid w:val="007033F0"/>
    <w:rsid w:val="00703B91"/>
    <w:rsid w:val="00703C14"/>
    <w:rsid w:val="00704683"/>
    <w:rsid w:val="00704992"/>
    <w:rsid w:val="00705545"/>
    <w:rsid w:val="0070664F"/>
    <w:rsid w:val="007071F1"/>
    <w:rsid w:val="00711875"/>
    <w:rsid w:val="00711CC8"/>
    <w:rsid w:val="00712883"/>
    <w:rsid w:val="00712B30"/>
    <w:rsid w:val="00712F3B"/>
    <w:rsid w:val="00713D39"/>
    <w:rsid w:val="007149E1"/>
    <w:rsid w:val="00714F37"/>
    <w:rsid w:val="00715273"/>
    <w:rsid w:val="00715F2F"/>
    <w:rsid w:val="007164E7"/>
    <w:rsid w:val="00717075"/>
    <w:rsid w:val="00717B64"/>
    <w:rsid w:val="00717E12"/>
    <w:rsid w:val="00720D2A"/>
    <w:rsid w:val="00721BCE"/>
    <w:rsid w:val="00722432"/>
    <w:rsid w:val="00723122"/>
    <w:rsid w:val="007253DB"/>
    <w:rsid w:val="00726084"/>
    <w:rsid w:val="007267A7"/>
    <w:rsid w:val="00726A81"/>
    <w:rsid w:val="007278D2"/>
    <w:rsid w:val="00730569"/>
    <w:rsid w:val="00731B2D"/>
    <w:rsid w:val="0073295E"/>
    <w:rsid w:val="00733418"/>
    <w:rsid w:val="0073426D"/>
    <w:rsid w:val="007343F6"/>
    <w:rsid w:val="00734663"/>
    <w:rsid w:val="00734EB8"/>
    <w:rsid w:val="00735073"/>
    <w:rsid w:val="0073508D"/>
    <w:rsid w:val="00735147"/>
    <w:rsid w:val="00735E85"/>
    <w:rsid w:val="00735F7A"/>
    <w:rsid w:val="00736D0D"/>
    <w:rsid w:val="007376EF"/>
    <w:rsid w:val="00737928"/>
    <w:rsid w:val="007379A7"/>
    <w:rsid w:val="0074243F"/>
    <w:rsid w:val="007425AD"/>
    <w:rsid w:val="00742927"/>
    <w:rsid w:val="00743369"/>
    <w:rsid w:val="00744D26"/>
    <w:rsid w:val="00745B74"/>
    <w:rsid w:val="007461E1"/>
    <w:rsid w:val="00746290"/>
    <w:rsid w:val="00746881"/>
    <w:rsid w:val="0074731C"/>
    <w:rsid w:val="00750ADB"/>
    <w:rsid w:val="00751669"/>
    <w:rsid w:val="00752240"/>
    <w:rsid w:val="007544C0"/>
    <w:rsid w:val="00754EE8"/>
    <w:rsid w:val="0075567A"/>
    <w:rsid w:val="007565E2"/>
    <w:rsid w:val="00761A52"/>
    <w:rsid w:val="00761C51"/>
    <w:rsid w:val="00762ACF"/>
    <w:rsid w:val="0076356F"/>
    <w:rsid w:val="00763A47"/>
    <w:rsid w:val="0076628D"/>
    <w:rsid w:val="00766DD9"/>
    <w:rsid w:val="00767166"/>
    <w:rsid w:val="00767967"/>
    <w:rsid w:val="00770163"/>
    <w:rsid w:val="00770414"/>
    <w:rsid w:val="007707E5"/>
    <w:rsid w:val="00770C57"/>
    <w:rsid w:val="0077166E"/>
    <w:rsid w:val="007716F0"/>
    <w:rsid w:val="00771FDB"/>
    <w:rsid w:val="007723D9"/>
    <w:rsid w:val="007727CC"/>
    <w:rsid w:val="00774302"/>
    <w:rsid w:val="00774BCD"/>
    <w:rsid w:val="00774D7D"/>
    <w:rsid w:val="007750BB"/>
    <w:rsid w:val="0077558E"/>
    <w:rsid w:val="007767C9"/>
    <w:rsid w:val="00776DFD"/>
    <w:rsid w:val="00777111"/>
    <w:rsid w:val="00777638"/>
    <w:rsid w:val="00777D9A"/>
    <w:rsid w:val="00780709"/>
    <w:rsid w:val="00780AFA"/>
    <w:rsid w:val="00781E6E"/>
    <w:rsid w:val="007822C7"/>
    <w:rsid w:val="007828B9"/>
    <w:rsid w:val="00783463"/>
    <w:rsid w:val="0078373F"/>
    <w:rsid w:val="00784AB1"/>
    <w:rsid w:val="00784B73"/>
    <w:rsid w:val="00785E52"/>
    <w:rsid w:val="00787088"/>
    <w:rsid w:val="0079042B"/>
    <w:rsid w:val="00791074"/>
    <w:rsid w:val="007910E3"/>
    <w:rsid w:val="0079175D"/>
    <w:rsid w:val="007925D2"/>
    <w:rsid w:val="0079301A"/>
    <w:rsid w:val="0079311E"/>
    <w:rsid w:val="00793E69"/>
    <w:rsid w:val="007940D9"/>
    <w:rsid w:val="0079552A"/>
    <w:rsid w:val="00795C3A"/>
    <w:rsid w:val="00795EC6"/>
    <w:rsid w:val="00796B8B"/>
    <w:rsid w:val="00796CF5"/>
    <w:rsid w:val="007972F7"/>
    <w:rsid w:val="00797488"/>
    <w:rsid w:val="00797494"/>
    <w:rsid w:val="007A0270"/>
    <w:rsid w:val="007A18CF"/>
    <w:rsid w:val="007A3AF9"/>
    <w:rsid w:val="007A3C4C"/>
    <w:rsid w:val="007A3D72"/>
    <w:rsid w:val="007A44BE"/>
    <w:rsid w:val="007A70D0"/>
    <w:rsid w:val="007A76C7"/>
    <w:rsid w:val="007A7DDE"/>
    <w:rsid w:val="007B0311"/>
    <w:rsid w:val="007B038F"/>
    <w:rsid w:val="007B0391"/>
    <w:rsid w:val="007B0B1A"/>
    <w:rsid w:val="007B0DA5"/>
    <w:rsid w:val="007B179E"/>
    <w:rsid w:val="007B1DCC"/>
    <w:rsid w:val="007B2810"/>
    <w:rsid w:val="007B3080"/>
    <w:rsid w:val="007B30C2"/>
    <w:rsid w:val="007B353B"/>
    <w:rsid w:val="007B43AD"/>
    <w:rsid w:val="007B47C7"/>
    <w:rsid w:val="007B5BD6"/>
    <w:rsid w:val="007B5DB2"/>
    <w:rsid w:val="007B6163"/>
    <w:rsid w:val="007B6992"/>
    <w:rsid w:val="007B723D"/>
    <w:rsid w:val="007C1367"/>
    <w:rsid w:val="007C1EAC"/>
    <w:rsid w:val="007C292D"/>
    <w:rsid w:val="007C3B98"/>
    <w:rsid w:val="007C3CD6"/>
    <w:rsid w:val="007C3F6D"/>
    <w:rsid w:val="007C440C"/>
    <w:rsid w:val="007C4A2E"/>
    <w:rsid w:val="007C6C95"/>
    <w:rsid w:val="007C702A"/>
    <w:rsid w:val="007C751E"/>
    <w:rsid w:val="007C7A5D"/>
    <w:rsid w:val="007D0BBE"/>
    <w:rsid w:val="007D278E"/>
    <w:rsid w:val="007D37E1"/>
    <w:rsid w:val="007D381D"/>
    <w:rsid w:val="007D3A8B"/>
    <w:rsid w:val="007D4C4E"/>
    <w:rsid w:val="007D5A33"/>
    <w:rsid w:val="007D7505"/>
    <w:rsid w:val="007D75EF"/>
    <w:rsid w:val="007D77DA"/>
    <w:rsid w:val="007D792F"/>
    <w:rsid w:val="007E0C23"/>
    <w:rsid w:val="007E150E"/>
    <w:rsid w:val="007E3306"/>
    <w:rsid w:val="007E33EB"/>
    <w:rsid w:val="007E3901"/>
    <w:rsid w:val="007E4737"/>
    <w:rsid w:val="007E47E0"/>
    <w:rsid w:val="007E5933"/>
    <w:rsid w:val="007E68A8"/>
    <w:rsid w:val="007E6D3F"/>
    <w:rsid w:val="007E6F14"/>
    <w:rsid w:val="007E776B"/>
    <w:rsid w:val="007E79C8"/>
    <w:rsid w:val="007F084F"/>
    <w:rsid w:val="007F16B8"/>
    <w:rsid w:val="007F1E79"/>
    <w:rsid w:val="007F316F"/>
    <w:rsid w:val="007F5287"/>
    <w:rsid w:val="007F5DB2"/>
    <w:rsid w:val="00800F21"/>
    <w:rsid w:val="00801FB7"/>
    <w:rsid w:val="00802DDE"/>
    <w:rsid w:val="0080361D"/>
    <w:rsid w:val="00803780"/>
    <w:rsid w:val="00803BCF"/>
    <w:rsid w:val="00803C41"/>
    <w:rsid w:val="00804479"/>
    <w:rsid w:val="008049AD"/>
    <w:rsid w:val="008058FD"/>
    <w:rsid w:val="00805942"/>
    <w:rsid w:val="00806244"/>
    <w:rsid w:val="00806A7F"/>
    <w:rsid w:val="00806E69"/>
    <w:rsid w:val="00811433"/>
    <w:rsid w:val="00811CF5"/>
    <w:rsid w:val="008125C7"/>
    <w:rsid w:val="00814BCD"/>
    <w:rsid w:val="0082178E"/>
    <w:rsid w:val="0082210F"/>
    <w:rsid w:val="00822722"/>
    <w:rsid w:val="00823596"/>
    <w:rsid w:val="008237B9"/>
    <w:rsid w:val="00823B57"/>
    <w:rsid w:val="00823EB6"/>
    <w:rsid w:val="008244CA"/>
    <w:rsid w:val="008252EB"/>
    <w:rsid w:val="00825486"/>
    <w:rsid w:val="00826368"/>
    <w:rsid w:val="00826C22"/>
    <w:rsid w:val="00827FF7"/>
    <w:rsid w:val="0083048D"/>
    <w:rsid w:val="00830D42"/>
    <w:rsid w:val="00831A1D"/>
    <w:rsid w:val="00832E48"/>
    <w:rsid w:val="00834499"/>
    <w:rsid w:val="008347DE"/>
    <w:rsid w:val="00834A5E"/>
    <w:rsid w:val="00835AB1"/>
    <w:rsid w:val="00836112"/>
    <w:rsid w:val="008409A9"/>
    <w:rsid w:val="008420E3"/>
    <w:rsid w:val="008433C2"/>
    <w:rsid w:val="008436D2"/>
    <w:rsid w:val="008445A0"/>
    <w:rsid w:val="008449C5"/>
    <w:rsid w:val="008454C9"/>
    <w:rsid w:val="00845561"/>
    <w:rsid w:val="00845DFC"/>
    <w:rsid w:val="0085361C"/>
    <w:rsid w:val="00853BBC"/>
    <w:rsid w:val="00853C77"/>
    <w:rsid w:val="00854130"/>
    <w:rsid w:val="00854933"/>
    <w:rsid w:val="0085575B"/>
    <w:rsid w:val="00855F3E"/>
    <w:rsid w:val="00856C8F"/>
    <w:rsid w:val="008601EB"/>
    <w:rsid w:val="008615DB"/>
    <w:rsid w:val="00861E10"/>
    <w:rsid w:val="00862305"/>
    <w:rsid w:val="008633C0"/>
    <w:rsid w:val="00864D7E"/>
    <w:rsid w:val="00865442"/>
    <w:rsid w:val="00866A0D"/>
    <w:rsid w:val="00866C1F"/>
    <w:rsid w:val="008674CE"/>
    <w:rsid w:val="00867657"/>
    <w:rsid w:val="00870105"/>
    <w:rsid w:val="0087313E"/>
    <w:rsid w:val="0087368D"/>
    <w:rsid w:val="008738A7"/>
    <w:rsid w:val="008741C7"/>
    <w:rsid w:val="00875930"/>
    <w:rsid w:val="00875934"/>
    <w:rsid w:val="008759A3"/>
    <w:rsid w:val="00875FD0"/>
    <w:rsid w:val="00876067"/>
    <w:rsid w:val="00877E71"/>
    <w:rsid w:val="0088089D"/>
    <w:rsid w:val="00880922"/>
    <w:rsid w:val="00881C10"/>
    <w:rsid w:val="0088370A"/>
    <w:rsid w:val="00883F1E"/>
    <w:rsid w:val="0088495E"/>
    <w:rsid w:val="00886986"/>
    <w:rsid w:val="00890C49"/>
    <w:rsid w:val="00892886"/>
    <w:rsid w:val="0089292C"/>
    <w:rsid w:val="00893076"/>
    <w:rsid w:val="0089350E"/>
    <w:rsid w:val="00893D67"/>
    <w:rsid w:val="00895246"/>
    <w:rsid w:val="00896524"/>
    <w:rsid w:val="00896D07"/>
    <w:rsid w:val="008971E1"/>
    <w:rsid w:val="008974F1"/>
    <w:rsid w:val="00897657"/>
    <w:rsid w:val="00897E61"/>
    <w:rsid w:val="00897FF2"/>
    <w:rsid w:val="008A0093"/>
    <w:rsid w:val="008A1103"/>
    <w:rsid w:val="008A146C"/>
    <w:rsid w:val="008A3213"/>
    <w:rsid w:val="008A3555"/>
    <w:rsid w:val="008A4B51"/>
    <w:rsid w:val="008A5787"/>
    <w:rsid w:val="008A7200"/>
    <w:rsid w:val="008A7497"/>
    <w:rsid w:val="008A76B1"/>
    <w:rsid w:val="008A7A8C"/>
    <w:rsid w:val="008A7C2D"/>
    <w:rsid w:val="008B14A4"/>
    <w:rsid w:val="008B1631"/>
    <w:rsid w:val="008B2943"/>
    <w:rsid w:val="008B3421"/>
    <w:rsid w:val="008B384D"/>
    <w:rsid w:val="008B45D8"/>
    <w:rsid w:val="008B4FBF"/>
    <w:rsid w:val="008B5361"/>
    <w:rsid w:val="008B5545"/>
    <w:rsid w:val="008B5F08"/>
    <w:rsid w:val="008B6730"/>
    <w:rsid w:val="008B79CE"/>
    <w:rsid w:val="008B7B28"/>
    <w:rsid w:val="008B7D55"/>
    <w:rsid w:val="008C15BC"/>
    <w:rsid w:val="008C21F2"/>
    <w:rsid w:val="008C2E43"/>
    <w:rsid w:val="008C32C4"/>
    <w:rsid w:val="008C3BCB"/>
    <w:rsid w:val="008C3E89"/>
    <w:rsid w:val="008C4090"/>
    <w:rsid w:val="008C475B"/>
    <w:rsid w:val="008D0743"/>
    <w:rsid w:val="008D10F3"/>
    <w:rsid w:val="008D2EAF"/>
    <w:rsid w:val="008D3388"/>
    <w:rsid w:val="008D39CC"/>
    <w:rsid w:val="008D426C"/>
    <w:rsid w:val="008D4B76"/>
    <w:rsid w:val="008D684D"/>
    <w:rsid w:val="008E002A"/>
    <w:rsid w:val="008E02EA"/>
    <w:rsid w:val="008E04D7"/>
    <w:rsid w:val="008E11EF"/>
    <w:rsid w:val="008E1692"/>
    <w:rsid w:val="008E2553"/>
    <w:rsid w:val="008E2950"/>
    <w:rsid w:val="008E6BE6"/>
    <w:rsid w:val="008E6C91"/>
    <w:rsid w:val="008E6DDB"/>
    <w:rsid w:val="008E6E35"/>
    <w:rsid w:val="008E7080"/>
    <w:rsid w:val="008E749C"/>
    <w:rsid w:val="008E7E63"/>
    <w:rsid w:val="008E7EE8"/>
    <w:rsid w:val="008F0476"/>
    <w:rsid w:val="008F1954"/>
    <w:rsid w:val="008F23F2"/>
    <w:rsid w:val="008F2A4B"/>
    <w:rsid w:val="008F31A5"/>
    <w:rsid w:val="008F3241"/>
    <w:rsid w:val="008F5B5C"/>
    <w:rsid w:val="008F5DC7"/>
    <w:rsid w:val="008F6280"/>
    <w:rsid w:val="008F65BA"/>
    <w:rsid w:val="008F6F79"/>
    <w:rsid w:val="008F7204"/>
    <w:rsid w:val="009003EE"/>
    <w:rsid w:val="009004E3"/>
    <w:rsid w:val="00902571"/>
    <w:rsid w:val="009026BB"/>
    <w:rsid w:val="00903E1B"/>
    <w:rsid w:val="0090404B"/>
    <w:rsid w:val="00904471"/>
    <w:rsid w:val="00904C4C"/>
    <w:rsid w:val="00904F29"/>
    <w:rsid w:val="009057F0"/>
    <w:rsid w:val="00907C53"/>
    <w:rsid w:val="00910B9E"/>
    <w:rsid w:val="00910CDC"/>
    <w:rsid w:val="009114B8"/>
    <w:rsid w:val="009118C2"/>
    <w:rsid w:val="0091210C"/>
    <w:rsid w:val="009132CA"/>
    <w:rsid w:val="00914229"/>
    <w:rsid w:val="00914609"/>
    <w:rsid w:val="00914A70"/>
    <w:rsid w:val="00914FA3"/>
    <w:rsid w:val="00915F05"/>
    <w:rsid w:val="0091700B"/>
    <w:rsid w:val="00917293"/>
    <w:rsid w:val="00920681"/>
    <w:rsid w:val="00920F96"/>
    <w:rsid w:val="009210BF"/>
    <w:rsid w:val="00921E70"/>
    <w:rsid w:val="00923D6E"/>
    <w:rsid w:val="009243C9"/>
    <w:rsid w:val="00926321"/>
    <w:rsid w:val="0092647D"/>
    <w:rsid w:val="00926FBD"/>
    <w:rsid w:val="0092736F"/>
    <w:rsid w:val="009277AE"/>
    <w:rsid w:val="00927800"/>
    <w:rsid w:val="00927AF6"/>
    <w:rsid w:val="00927B02"/>
    <w:rsid w:val="009308D3"/>
    <w:rsid w:val="009314AA"/>
    <w:rsid w:val="0093286E"/>
    <w:rsid w:val="009336A8"/>
    <w:rsid w:val="00933AC3"/>
    <w:rsid w:val="00933C54"/>
    <w:rsid w:val="0093578F"/>
    <w:rsid w:val="00935E05"/>
    <w:rsid w:val="00936484"/>
    <w:rsid w:val="00937177"/>
    <w:rsid w:val="00940156"/>
    <w:rsid w:val="0094109C"/>
    <w:rsid w:val="00941EDF"/>
    <w:rsid w:val="0094304A"/>
    <w:rsid w:val="0094320B"/>
    <w:rsid w:val="00943A91"/>
    <w:rsid w:val="00944037"/>
    <w:rsid w:val="00944492"/>
    <w:rsid w:val="009449FC"/>
    <w:rsid w:val="00945365"/>
    <w:rsid w:val="00945AAE"/>
    <w:rsid w:val="00946042"/>
    <w:rsid w:val="009468E2"/>
    <w:rsid w:val="009469A2"/>
    <w:rsid w:val="00947577"/>
    <w:rsid w:val="00947F40"/>
    <w:rsid w:val="0095110E"/>
    <w:rsid w:val="00951D8D"/>
    <w:rsid w:val="00951E0B"/>
    <w:rsid w:val="0095253E"/>
    <w:rsid w:val="00952A7B"/>
    <w:rsid w:val="00952D19"/>
    <w:rsid w:val="0095387F"/>
    <w:rsid w:val="00954A72"/>
    <w:rsid w:val="00955035"/>
    <w:rsid w:val="0095504A"/>
    <w:rsid w:val="00955387"/>
    <w:rsid w:val="00955D40"/>
    <w:rsid w:val="00955E56"/>
    <w:rsid w:val="00956E6D"/>
    <w:rsid w:val="00960735"/>
    <w:rsid w:val="00960E03"/>
    <w:rsid w:val="00961110"/>
    <w:rsid w:val="0096206B"/>
    <w:rsid w:val="0096252F"/>
    <w:rsid w:val="0096347C"/>
    <w:rsid w:val="00963C2A"/>
    <w:rsid w:val="0096416A"/>
    <w:rsid w:val="009655ED"/>
    <w:rsid w:val="00965C70"/>
    <w:rsid w:val="00966B9C"/>
    <w:rsid w:val="00966D2E"/>
    <w:rsid w:val="00967538"/>
    <w:rsid w:val="00970623"/>
    <w:rsid w:val="00970A18"/>
    <w:rsid w:val="00971047"/>
    <w:rsid w:val="00972938"/>
    <w:rsid w:val="009745E1"/>
    <w:rsid w:val="00974870"/>
    <w:rsid w:val="00974AA2"/>
    <w:rsid w:val="00975718"/>
    <w:rsid w:val="00975924"/>
    <w:rsid w:val="00975A0C"/>
    <w:rsid w:val="00975D1C"/>
    <w:rsid w:val="0097612E"/>
    <w:rsid w:val="0097632F"/>
    <w:rsid w:val="00977BF6"/>
    <w:rsid w:val="0098033F"/>
    <w:rsid w:val="009805E6"/>
    <w:rsid w:val="00980C63"/>
    <w:rsid w:val="009817AA"/>
    <w:rsid w:val="009819F9"/>
    <w:rsid w:val="00981E42"/>
    <w:rsid w:val="00984AE4"/>
    <w:rsid w:val="00986490"/>
    <w:rsid w:val="009864E4"/>
    <w:rsid w:val="009867AF"/>
    <w:rsid w:val="009867B1"/>
    <w:rsid w:val="009877BD"/>
    <w:rsid w:val="0099075A"/>
    <w:rsid w:val="0099087C"/>
    <w:rsid w:val="0099096F"/>
    <w:rsid w:val="00991991"/>
    <w:rsid w:val="00991A24"/>
    <w:rsid w:val="00991E22"/>
    <w:rsid w:val="00992414"/>
    <w:rsid w:val="009930E2"/>
    <w:rsid w:val="00993868"/>
    <w:rsid w:val="009944B8"/>
    <w:rsid w:val="00994691"/>
    <w:rsid w:val="00994B08"/>
    <w:rsid w:val="00996029"/>
    <w:rsid w:val="00996D8C"/>
    <w:rsid w:val="00996F81"/>
    <w:rsid w:val="009A027A"/>
    <w:rsid w:val="009A3446"/>
    <w:rsid w:val="009A3CB8"/>
    <w:rsid w:val="009A417B"/>
    <w:rsid w:val="009A6372"/>
    <w:rsid w:val="009A6BBA"/>
    <w:rsid w:val="009A7490"/>
    <w:rsid w:val="009A7586"/>
    <w:rsid w:val="009B0345"/>
    <w:rsid w:val="009B19A1"/>
    <w:rsid w:val="009B1BAC"/>
    <w:rsid w:val="009B1D08"/>
    <w:rsid w:val="009B21B5"/>
    <w:rsid w:val="009B2BEF"/>
    <w:rsid w:val="009B2EAA"/>
    <w:rsid w:val="009B384F"/>
    <w:rsid w:val="009B3D0F"/>
    <w:rsid w:val="009B4142"/>
    <w:rsid w:val="009B45B2"/>
    <w:rsid w:val="009B4C82"/>
    <w:rsid w:val="009B4CD5"/>
    <w:rsid w:val="009B54FE"/>
    <w:rsid w:val="009B7333"/>
    <w:rsid w:val="009C117D"/>
    <w:rsid w:val="009C15A8"/>
    <w:rsid w:val="009C171E"/>
    <w:rsid w:val="009C417C"/>
    <w:rsid w:val="009C5085"/>
    <w:rsid w:val="009C5EDC"/>
    <w:rsid w:val="009C66CA"/>
    <w:rsid w:val="009C7167"/>
    <w:rsid w:val="009C7AFE"/>
    <w:rsid w:val="009C7B0A"/>
    <w:rsid w:val="009D0C1E"/>
    <w:rsid w:val="009D0E8E"/>
    <w:rsid w:val="009D1C4C"/>
    <w:rsid w:val="009D24BC"/>
    <w:rsid w:val="009D4258"/>
    <w:rsid w:val="009D4980"/>
    <w:rsid w:val="009D5304"/>
    <w:rsid w:val="009D660E"/>
    <w:rsid w:val="009D6DD2"/>
    <w:rsid w:val="009D7DAD"/>
    <w:rsid w:val="009D7EA6"/>
    <w:rsid w:val="009E08F9"/>
    <w:rsid w:val="009E1BD4"/>
    <w:rsid w:val="009E1E5D"/>
    <w:rsid w:val="009E2B15"/>
    <w:rsid w:val="009E32ED"/>
    <w:rsid w:val="009E3B23"/>
    <w:rsid w:val="009E4DDF"/>
    <w:rsid w:val="009E550F"/>
    <w:rsid w:val="009E6225"/>
    <w:rsid w:val="009E6666"/>
    <w:rsid w:val="009E6CFA"/>
    <w:rsid w:val="009E79D3"/>
    <w:rsid w:val="009F0B97"/>
    <w:rsid w:val="009F225D"/>
    <w:rsid w:val="009F236A"/>
    <w:rsid w:val="009F35A2"/>
    <w:rsid w:val="009F3DFD"/>
    <w:rsid w:val="009F4A05"/>
    <w:rsid w:val="009F5AE0"/>
    <w:rsid w:val="009F5B9A"/>
    <w:rsid w:val="009F6004"/>
    <w:rsid w:val="009F6313"/>
    <w:rsid w:val="009F65C4"/>
    <w:rsid w:val="009F6FD0"/>
    <w:rsid w:val="009F7A86"/>
    <w:rsid w:val="009F7AEF"/>
    <w:rsid w:val="00A00518"/>
    <w:rsid w:val="00A035E0"/>
    <w:rsid w:val="00A045DA"/>
    <w:rsid w:val="00A05224"/>
    <w:rsid w:val="00A10F91"/>
    <w:rsid w:val="00A11C20"/>
    <w:rsid w:val="00A11E19"/>
    <w:rsid w:val="00A11ECB"/>
    <w:rsid w:val="00A12AAE"/>
    <w:rsid w:val="00A12C77"/>
    <w:rsid w:val="00A14BED"/>
    <w:rsid w:val="00A16C7E"/>
    <w:rsid w:val="00A16CFB"/>
    <w:rsid w:val="00A16F64"/>
    <w:rsid w:val="00A17912"/>
    <w:rsid w:val="00A17C04"/>
    <w:rsid w:val="00A2055D"/>
    <w:rsid w:val="00A2075D"/>
    <w:rsid w:val="00A21C01"/>
    <w:rsid w:val="00A21E64"/>
    <w:rsid w:val="00A22D40"/>
    <w:rsid w:val="00A23A29"/>
    <w:rsid w:val="00A23F1F"/>
    <w:rsid w:val="00A24067"/>
    <w:rsid w:val="00A245AC"/>
    <w:rsid w:val="00A267C7"/>
    <w:rsid w:val="00A305DF"/>
    <w:rsid w:val="00A30E90"/>
    <w:rsid w:val="00A32339"/>
    <w:rsid w:val="00A32DA8"/>
    <w:rsid w:val="00A330B5"/>
    <w:rsid w:val="00A3450B"/>
    <w:rsid w:val="00A34A62"/>
    <w:rsid w:val="00A34B28"/>
    <w:rsid w:val="00A35384"/>
    <w:rsid w:val="00A36BDA"/>
    <w:rsid w:val="00A427C0"/>
    <w:rsid w:val="00A42D9B"/>
    <w:rsid w:val="00A442B6"/>
    <w:rsid w:val="00A476CB"/>
    <w:rsid w:val="00A47918"/>
    <w:rsid w:val="00A50941"/>
    <w:rsid w:val="00A52C75"/>
    <w:rsid w:val="00A5395B"/>
    <w:rsid w:val="00A53E01"/>
    <w:rsid w:val="00A53FD5"/>
    <w:rsid w:val="00A54569"/>
    <w:rsid w:val="00A54906"/>
    <w:rsid w:val="00A56A5D"/>
    <w:rsid w:val="00A56CCC"/>
    <w:rsid w:val="00A56EA1"/>
    <w:rsid w:val="00A57993"/>
    <w:rsid w:val="00A60A1E"/>
    <w:rsid w:val="00A62DF4"/>
    <w:rsid w:val="00A634AD"/>
    <w:rsid w:val="00A64AED"/>
    <w:rsid w:val="00A65C80"/>
    <w:rsid w:val="00A70ECF"/>
    <w:rsid w:val="00A720C1"/>
    <w:rsid w:val="00A7243B"/>
    <w:rsid w:val="00A73EBA"/>
    <w:rsid w:val="00A76894"/>
    <w:rsid w:val="00A77D2F"/>
    <w:rsid w:val="00A80037"/>
    <w:rsid w:val="00A8234F"/>
    <w:rsid w:val="00A83B5F"/>
    <w:rsid w:val="00A850B9"/>
    <w:rsid w:val="00A851AA"/>
    <w:rsid w:val="00A85416"/>
    <w:rsid w:val="00A854C6"/>
    <w:rsid w:val="00A85D5A"/>
    <w:rsid w:val="00A8619D"/>
    <w:rsid w:val="00A862D3"/>
    <w:rsid w:val="00A867E8"/>
    <w:rsid w:val="00A86911"/>
    <w:rsid w:val="00A86C2E"/>
    <w:rsid w:val="00A90A01"/>
    <w:rsid w:val="00A93847"/>
    <w:rsid w:val="00A938A9"/>
    <w:rsid w:val="00A9424E"/>
    <w:rsid w:val="00A95238"/>
    <w:rsid w:val="00A959AC"/>
    <w:rsid w:val="00A95C45"/>
    <w:rsid w:val="00A9681B"/>
    <w:rsid w:val="00A96B8C"/>
    <w:rsid w:val="00A96F6F"/>
    <w:rsid w:val="00AA048D"/>
    <w:rsid w:val="00AA1796"/>
    <w:rsid w:val="00AA17F6"/>
    <w:rsid w:val="00AA2B85"/>
    <w:rsid w:val="00AA2CFC"/>
    <w:rsid w:val="00AA2FAC"/>
    <w:rsid w:val="00AA34AC"/>
    <w:rsid w:val="00AA3635"/>
    <w:rsid w:val="00AA403E"/>
    <w:rsid w:val="00AA424A"/>
    <w:rsid w:val="00AA61B3"/>
    <w:rsid w:val="00AA6D39"/>
    <w:rsid w:val="00AA7D86"/>
    <w:rsid w:val="00AB035E"/>
    <w:rsid w:val="00AB13DC"/>
    <w:rsid w:val="00AB15CD"/>
    <w:rsid w:val="00AB3C2A"/>
    <w:rsid w:val="00AB4981"/>
    <w:rsid w:val="00AB4E53"/>
    <w:rsid w:val="00AB6471"/>
    <w:rsid w:val="00AB66C5"/>
    <w:rsid w:val="00AB73AA"/>
    <w:rsid w:val="00AC2637"/>
    <w:rsid w:val="00AC2A5A"/>
    <w:rsid w:val="00AC3204"/>
    <w:rsid w:val="00AC4F06"/>
    <w:rsid w:val="00AC4F11"/>
    <w:rsid w:val="00AC687F"/>
    <w:rsid w:val="00AC6B5E"/>
    <w:rsid w:val="00AC6C6E"/>
    <w:rsid w:val="00AC7041"/>
    <w:rsid w:val="00AC727F"/>
    <w:rsid w:val="00AC72A9"/>
    <w:rsid w:val="00AC7475"/>
    <w:rsid w:val="00AD2235"/>
    <w:rsid w:val="00AD2EDF"/>
    <w:rsid w:val="00AD3637"/>
    <w:rsid w:val="00AD4C0A"/>
    <w:rsid w:val="00AD5080"/>
    <w:rsid w:val="00AD5A5D"/>
    <w:rsid w:val="00AD5D35"/>
    <w:rsid w:val="00AD6239"/>
    <w:rsid w:val="00AD6497"/>
    <w:rsid w:val="00AD6F0C"/>
    <w:rsid w:val="00AD70A8"/>
    <w:rsid w:val="00AE072D"/>
    <w:rsid w:val="00AE0C0E"/>
    <w:rsid w:val="00AE0CC7"/>
    <w:rsid w:val="00AE166E"/>
    <w:rsid w:val="00AE1BE4"/>
    <w:rsid w:val="00AE341F"/>
    <w:rsid w:val="00AE3525"/>
    <w:rsid w:val="00AE36B4"/>
    <w:rsid w:val="00AE6293"/>
    <w:rsid w:val="00AF0971"/>
    <w:rsid w:val="00AF1E5B"/>
    <w:rsid w:val="00AF2467"/>
    <w:rsid w:val="00AF3206"/>
    <w:rsid w:val="00AF4474"/>
    <w:rsid w:val="00AF5055"/>
    <w:rsid w:val="00AF5325"/>
    <w:rsid w:val="00AF5972"/>
    <w:rsid w:val="00AF5F5F"/>
    <w:rsid w:val="00AF61B7"/>
    <w:rsid w:val="00AF6EC4"/>
    <w:rsid w:val="00AF72F0"/>
    <w:rsid w:val="00B006B2"/>
    <w:rsid w:val="00B0202F"/>
    <w:rsid w:val="00B02599"/>
    <w:rsid w:val="00B02D2E"/>
    <w:rsid w:val="00B0364A"/>
    <w:rsid w:val="00B04128"/>
    <w:rsid w:val="00B04BCB"/>
    <w:rsid w:val="00B04D5F"/>
    <w:rsid w:val="00B050DB"/>
    <w:rsid w:val="00B05500"/>
    <w:rsid w:val="00B067E9"/>
    <w:rsid w:val="00B10112"/>
    <w:rsid w:val="00B114FF"/>
    <w:rsid w:val="00B12608"/>
    <w:rsid w:val="00B12643"/>
    <w:rsid w:val="00B14E19"/>
    <w:rsid w:val="00B14F03"/>
    <w:rsid w:val="00B155A2"/>
    <w:rsid w:val="00B1626E"/>
    <w:rsid w:val="00B16735"/>
    <w:rsid w:val="00B16C33"/>
    <w:rsid w:val="00B1728F"/>
    <w:rsid w:val="00B17856"/>
    <w:rsid w:val="00B178D7"/>
    <w:rsid w:val="00B202D0"/>
    <w:rsid w:val="00B21733"/>
    <w:rsid w:val="00B21B28"/>
    <w:rsid w:val="00B21F93"/>
    <w:rsid w:val="00B22EEC"/>
    <w:rsid w:val="00B236D9"/>
    <w:rsid w:val="00B23A18"/>
    <w:rsid w:val="00B2435A"/>
    <w:rsid w:val="00B248C1"/>
    <w:rsid w:val="00B2546B"/>
    <w:rsid w:val="00B25F86"/>
    <w:rsid w:val="00B26026"/>
    <w:rsid w:val="00B26179"/>
    <w:rsid w:val="00B26596"/>
    <w:rsid w:val="00B268D8"/>
    <w:rsid w:val="00B26A3D"/>
    <w:rsid w:val="00B2738D"/>
    <w:rsid w:val="00B306BC"/>
    <w:rsid w:val="00B3083C"/>
    <w:rsid w:val="00B30BD8"/>
    <w:rsid w:val="00B30CCA"/>
    <w:rsid w:val="00B32F17"/>
    <w:rsid w:val="00B33024"/>
    <w:rsid w:val="00B339A1"/>
    <w:rsid w:val="00B33AF4"/>
    <w:rsid w:val="00B35922"/>
    <w:rsid w:val="00B35DD5"/>
    <w:rsid w:val="00B3691D"/>
    <w:rsid w:val="00B375B9"/>
    <w:rsid w:val="00B37716"/>
    <w:rsid w:val="00B37B77"/>
    <w:rsid w:val="00B400A4"/>
    <w:rsid w:val="00B40D74"/>
    <w:rsid w:val="00B40D82"/>
    <w:rsid w:val="00B41D21"/>
    <w:rsid w:val="00B420DE"/>
    <w:rsid w:val="00B42739"/>
    <w:rsid w:val="00B44233"/>
    <w:rsid w:val="00B447D4"/>
    <w:rsid w:val="00B44D08"/>
    <w:rsid w:val="00B46EAA"/>
    <w:rsid w:val="00B470EA"/>
    <w:rsid w:val="00B471AB"/>
    <w:rsid w:val="00B471FA"/>
    <w:rsid w:val="00B47AFE"/>
    <w:rsid w:val="00B52BFA"/>
    <w:rsid w:val="00B531F3"/>
    <w:rsid w:val="00B554F2"/>
    <w:rsid w:val="00B5662D"/>
    <w:rsid w:val="00B56D22"/>
    <w:rsid w:val="00B56DB8"/>
    <w:rsid w:val="00B57645"/>
    <w:rsid w:val="00B57726"/>
    <w:rsid w:val="00B57C64"/>
    <w:rsid w:val="00B605EC"/>
    <w:rsid w:val="00B60CF1"/>
    <w:rsid w:val="00B61491"/>
    <w:rsid w:val="00B6180C"/>
    <w:rsid w:val="00B61E80"/>
    <w:rsid w:val="00B62783"/>
    <w:rsid w:val="00B628DB"/>
    <w:rsid w:val="00B62FFC"/>
    <w:rsid w:val="00B63387"/>
    <w:rsid w:val="00B64636"/>
    <w:rsid w:val="00B66208"/>
    <w:rsid w:val="00B666A4"/>
    <w:rsid w:val="00B67122"/>
    <w:rsid w:val="00B67B9D"/>
    <w:rsid w:val="00B700DB"/>
    <w:rsid w:val="00B700E5"/>
    <w:rsid w:val="00B70542"/>
    <w:rsid w:val="00B7055E"/>
    <w:rsid w:val="00B74C50"/>
    <w:rsid w:val="00B75C6B"/>
    <w:rsid w:val="00B76114"/>
    <w:rsid w:val="00B76819"/>
    <w:rsid w:val="00B777D4"/>
    <w:rsid w:val="00B81D7A"/>
    <w:rsid w:val="00B829AD"/>
    <w:rsid w:val="00B82ECD"/>
    <w:rsid w:val="00B8332B"/>
    <w:rsid w:val="00B83712"/>
    <w:rsid w:val="00B83E31"/>
    <w:rsid w:val="00B84A9A"/>
    <w:rsid w:val="00B84CEF"/>
    <w:rsid w:val="00B8523B"/>
    <w:rsid w:val="00B862EA"/>
    <w:rsid w:val="00B865D7"/>
    <w:rsid w:val="00B87940"/>
    <w:rsid w:val="00B87AD1"/>
    <w:rsid w:val="00B87F10"/>
    <w:rsid w:val="00B90512"/>
    <w:rsid w:val="00B907CF"/>
    <w:rsid w:val="00B90F8B"/>
    <w:rsid w:val="00B93A64"/>
    <w:rsid w:val="00B941D1"/>
    <w:rsid w:val="00B955D8"/>
    <w:rsid w:val="00B95B82"/>
    <w:rsid w:val="00B96276"/>
    <w:rsid w:val="00B97897"/>
    <w:rsid w:val="00BA0422"/>
    <w:rsid w:val="00BA083A"/>
    <w:rsid w:val="00BA1117"/>
    <w:rsid w:val="00BA194B"/>
    <w:rsid w:val="00BA1DC7"/>
    <w:rsid w:val="00BA1E23"/>
    <w:rsid w:val="00BA2960"/>
    <w:rsid w:val="00BA2F89"/>
    <w:rsid w:val="00BA4BDD"/>
    <w:rsid w:val="00BA5306"/>
    <w:rsid w:val="00BA5B42"/>
    <w:rsid w:val="00BA6863"/>
    <w:rsid w:val="00BA70DE"/>
    <w:rsid w:val="00BB09A7"/>
    <w:rsid w:val="00BB09FE"/>
    <w:rsid w:val="00BB0B22"/>
    <w:rsid w:val="00BB15C2"/>
    <w:rsid w:val="00BB1FC9"/>
    <w:rsid w:val="00BB2443"/>
    <w:rsid w:val="00BB2AE0"/>
    <w:rsid w:val="00BB3055"/>
    <w:rsid w:val="00BB3F87"/>
    <w:rsid w:val="00BB5D87"/>
    <w:rsid w:val="00BB60AD"/>
    <w:rsid w:val="00BB62F4"/>
    <w:rsid w:val="00BB6420"/>
    <w:rsid w:val="00BB6FC4"/>
    <w:rsid w:val="00BB7CB0"/>
    <w:rsid w:val="00BB7FA4"/>
    <w:rsid w:val="00BC02B7"/>
    <w:rsid w:val="00BC18A9"/>
    <w:rsid w:val="00BC210C"/>
    <w:rsid w:val="00BC324B"/>
    <w:rsid w:val="00BC3DAB"/>
    <w:rsid w:val="00BC48DD"/>
    <w:rsid w:val="00BC57ED"/>
    <w:rsid w:val="00BC59E6"/>
    <w:rsid w:val="00BC5EC9"/>
    <w:rsid w:val="00BC6533"/>
    <w:rsid w:val="00BC6A0F"/>
    <w:rsid w:val="00BC6D3E"/>
    <w:rsid w:val="00BC73B3"/>
    <w:rsid w:val="00BD0028"/>
    <w:rsid w:val="00BD05C8"/>
    <w:rsid w:val="00BD1D8D"/>
    <w:rsid w:val="00BD2E0B"/>
    <w:rsid w:val="00BD336E"/>
    <w:rsid w:val="00BD4256"/>
    <w:rsid w:val="00BD4AD1"/>
    <w:rsid w:val="00BD5CD1"/>
    <w:rsid w:val="00BD60AA"/>
    <w:rsid w:val="00BE0874"/>
    <w:rsid w:val="00BE1026"/>
    <w:rsid w:val="00BE12A2"/>
    <w:rsid w:val="00BE1F0E"/>
    <w:rsid w:val="00BE21A6"/>
    <w:rsid w:val="00BE2808"/>
    <w:rsid w:val="00BE2D16"/>
    <w:rsid w:val="00BE33FF"/>
    <w:rsid w:val="00BE5273"/>
    <w:rsid w:val="00BE5389"/>
    <w:rsid w:val="00BE6DB8"/>
    <w:rsid w:val="00BE6F58"/>
    <w:rsid w:val="00BE7028"/>
    <w:rsid w:val="00BF1E20"/>
    <w:rsid w:val="00BF296F"/>
    <w:rsid w:val="00BF2F3D"/>
    <w:rsid w:val="00BF31E2"/>
    <w:rsid w:val="00BF35F4"/>
    <w:rsid w:val="00BF36B6"/>
    <w:rsid w:val="00BF3841"/>
    <w:rsid w:val="00BF3C37"/>
    <w:rsid w:val="00BF3C3D"/>
    <w:rsid w:val="00BF4C8B"/>
    <w:rsid w:val="00BF5D57"/>
    <w:rsid w:val="00BF5E35"/>
    <w:rsid w:val="00BF62FB"/>
    <w:rsid w:val="00BF6500"/>
    <w:rsid w:val="00BF7084"/>
    <w:rsid w:val="00C0206C"/>
    <w:rsid w:val="00C02C84"/>
    <w:rsid w:val="00C02CB8"/>
    <w:rsid w:val="00C02DFF"/>
    <w:rsid w:val="00C041AB"/>
    <w:rsid w:val="00C05708"/>
    <w:rsid w:val="00C0575D"/>
    <w:rsid w:val="00C05B90"/>
    <w:rsid w:val="00C0602F"/>
    <w:rsid w:val="00C06A1E"/>
    <w:rsid w:val="00C06C1C"/>
    <w:rsid w:val="00C070A0"/>
    <w:rsid w:val="00C07794"/>
    <w:rsid w:val="00C10B0E"/>
    <w:rsid w:val="00C1146A"/>
    <w:rsid w:val="00C117C4"/>
    <w:rsid w:val="00C1347C"/>
    <w:rsid w:val="00C152FC"/>
    <w:rsid w:val="00C158CD"/>
    <w:rsid w:val="00C15B53"/>
    <w:rsid w:val="00C1605F"/>
    <w:rsid w:val="00C164D5"/>
    <w:rsid w:val="00C179B9"/>
    <w:rsid w:val="00C17EC6"/>
    <w:rsid w:val="00C208AF"/>
    <w:rsid w:val="00C22BD4"/>
    <w:rsid w:val="00C22F74"/>
    <w:rsid w:val="00C23358"/>
    <w:rsid w:val="00C23A53"/>
    <w:rsid w:val="00C245AA"/>
    <w:rsid w:val="00C24B8B"/>
    <w:rsid w:val="00C251A2"/>
    <w:rsid w:val="00C2535A"/>
    <w:rsid w:val="00C26DD3"/>
    <w:rsid w:val="00C32463"/>
    <w:rsid w:val="00C32CE1"/>
    <w:rsid w:val="00C32FA3"/>
    <w:rsid w:val="00C333EC"/>
    <w:rsid w:val="00C33A8D"/>
    <w:rsid w:val="00C34AF0"/>
    <w:rsid w:val="00C359BE"/>
    <w:rsid w:val="00C36689"/>
    <w:rsid w:val="00C371F4"/>
    <w:rsid w:val="00C371F9"/>
    <w:rsid w:val="00C40521"/>
    <w:rsid w:val="00C41210"/>
    <w:rsid w:val="00C41639"/>
    <w:rsid w:val="00C42E6C"/>
    <w:rsid w:val="00C42F27"/>
    <w:rsid w:val="00C437EF"/>
    <w:rsid w:val="00C450DC"/>
    <w:rsid w:val="00C46E0C"/>
    <w:rsid w:val="00C4724C"/>
    <w:rsid w:val="00C47559"/>
    <w:rsid w:val="00C5003B"/>
    <w:rsid w:val="00C502B7"/>
    <w:rsid w:val="00C502CC"/>
    <w:rsid w:val="00C50D06"/>
    <w:rsid w:val="00C5159D"/>
    <w:rsid w:val="00C525C0"/>
    <w:rsid w:val="00C527C9"/>
    <w:rsid w:val="00C52998"/>
    <w:rsid w:val="00C542E8"/>
    <w:rsid w:val="00C55520"/>
    <w:rsid w:val="00C55763"/>
    <w:rsid w:val="00C558BC"/>
    <w:rsid w:val="00C55E29"/>
    <w:rsid w:val="00C5684F"/>
    <w:rsid w:val="00C576DE"/>
    <w:rsid w:val="00C577B4"/>
    <w:rsid w:val="00C57CDE"/>
    <w:rsid w:val="00C60742"/>
    <w:rsid w:val="00C61571"/>
    <w:rsid w:val="00C61D7A"/>
    <w:rsid w:val="00C6285B"/>
    <w:rsid w:val="00C6286B"/>
    <w:rsid w:val="00C630D9"/>
    <w:rsid w:val="00C651BD"/>
    <w:rsid w:val="00C6558B"/>
    <w:rsid w:val="00C65BD3"/>
    <w:rsid w:val="00C67F5D"/>
    <w:rsid w:val="00C705AB"/>
    <w:rsid w:val="00C7091B"/>
    <w:rsid w:val="00C71BD5"/>
    <w:rsid w:val="00C71D4C"/>
    <w:rsid w:val="00C7228B"/>
    <w:rsid w:val="00C72EA6"/>
    <w:rsid w:val="00C72FB2"/>
    <w:rsid w:val="00C73458"/>
    <w:rsid w:val="00C73F11"/>
    <w:rsid w:val="00C74D7F"/>
    <w:rsid w:val="00C75530"/>
    <w:rsid w:val="00C76558"/>
    <w:rsid w:val="00C779CD"/>
    <w:rsid w:val="00C8211B"/>
    <w:rsid w:val="00C84295"/>
    <w:rsid w:val="00C84499"/>
    <w:rsid w:val="00C846A4"/>
    <w:rsid w:val="00C854B3"/>
    <w:rsid w:val="00C85C9B"/>
    <w:rsid w:val="00C86102"/>
    <w:rsid w:val="00C86833"/>
    <w:rsid w:val="00C86D6F"/>
    <w:rsid w:val="00C9044E"/>
    <w:rsid w:val="00C913DA"/>
    <w:rsid w:val="00C91C54"/>
    <w:rsid w:val="00C9253B"/>
    <w:rsid w:val="00C92C36"/>
    <w:rsid w:val="00C930C2"/>
    <w:rsid w:val="00C93196"/>
    <w:rsid w:val="00C93E0B"/>
    <w:rsid w:val="00C948FE"/>
    <w:rsid w:val="00C94FB0"/>
    <w:rsid w:val="00C951DC"/>
    <w:rsid w:val="00C958AF"/>
    <w:rsid w:val="00C95A27"/>
    <w:rsid w:val="00C95DA1"/>
    <w:rsid w:val="00C969BE"/>
    <w:rsid w:val="00C96F15"/>
    <w:rsid w:val="00C97B43"/>
    <w:rsid w:val="00CA0050"/>
    <w:rsid w:val="00CA2840"/>
    <w:rsid w:val="00CA2D84"/>
    <w:rsid w:val="00CA2E84"/>
    <w:rsid w:val="00CA413E"/>
    <w:rsid w:val="00CA5F7A"/>
    <w:rsid w:val="00CA69DF"/>
    <w:rsid w:val="00CA6E5A"/>
    <w:rsid w:val="00CA72EE"/>
    <w:rsid w:val="00CA77CA"/>
    <w:rsid w:val="00CB0D37"/>
    <w:rsid w:val="00CB26F1"/>
    <w:rsid w:val="00CB3C84"/>
    <w:rsid w:val="00CB4637"/>
    <w:rsid w:val="00CB53D7"/>
    <w:rsid w:val="00CB5BF8"/>
    <w:rsid w:val="00CB615C"/>
    <w:rsid w:val="00CC102E"/>
    <w:rsid w:val="00CC1158"/>
    <w:rsid w:val="00CC1E63"/>
    <w:rsid w:val="00CC2E63"/>
    <w:rsid w:val="00CC2EDB"/>
    <w:rsid w:val="00CC4A99"/>
    <w:rsid w:val="00CC4E22"/>
    <w:rsid w:val="00CC6128"/>
    <w:rsid w:val="00CD002A"/>
    <w:rsid w:val="00CD0487"/>
    <w:rsid w:val="00CD32F7"/>
    <w:rsid w:val="00CD4180"/>
    <w:rsid w:val="00CD4936"/>
    <w:rsid w:val="00CD54EF"/>
    <w:rsid w:val="00CD5687"/>
    <w:rsid w:val="00CD5FAD"/>
    <w:rsid w:val="00CD6B12"/>
    <w:rsid w:val="00CE0066"/>
    <w:rsid w:val="00CE0AD1"/>
    <w:rsid w:val="00CE1BC3"/>
    <w:rsid w:val="00CE1C07"/>
    <w:rsid w:val="00CE1DDB"/>
    <w:rsid w:val="00CE2E08"/>
    <w:rsid w:val="00CE3501"/>
    <w:rsid w:val="00CE4C6E"/>
    <w:rsid w:val="00CE5ABE"/>
    <w:rsid w:val="00CE66FC"/>
    <w:rsid w:val="00CE69A6"/>
    <w:rsid w:val="00CE6CC8"/>
    <w:rsid w:val="00CE7853"/>
    <w:rsid w:val="00CE7C88"/>
    <w:rsid w:val="00CF04B8"/>
    <w:rsid w:val="00CF0BC6"/>
    <w:rsid w:val="00CF13BE"/>
    <w:rsid w:val="00CF29AC"/>
    <w:rsid w:val="00CF3524"/>
    <w:rsid w:val="00CF5D7D"/>
    <w:rsid w:val="00CF6DEB"/>
    <w:rsid w:val="00CF6E18"/>
    <w:rsid w:val="00CF7BA0"/>
    <w:rsid w:val="00CF7D31"/>
    <w:rsid w:val="00D0055D"/>
    <w:rsid w:val="00D0062D"/>
    <w:rsid w:val="00D027E3"/>
    <w:rsid w:val="00D0386A"/>
    <w:rsid w:val="00D03C21"/>
    <w:rsid w:val="00D03E34"/>
    <w:rsid w:val="00D04ABF"/>
    <w:rsid w:val="00D04E03"/>
    <w:rsid w:val="00D06113"/>
    <w:rsid w:val="00D075AB"/>
    <w:rsid w:val="00D10736"/>
    <w:rsid w:val="00D11588"/>
    <w:rsid w:val="00D120C9"/>
    <w:rsid w:val="00D129B5"/>
    <w:rsid w:val="00D12E81"/>
    <w:rsid w:val="00D13505"/>
    <w:rsid w:val="00D143A3"/>
    <w:rsid w:val="00D14B1B"/>
    <w:rsid w:val="00D14B65"/>
    <w:rsid w:val="00D14E39"/>
    <w:rsid w:val="00D14E92"/>
    <w:rsid w:val="00D15E10"/>
    <w:rsid w:val="00D160B3"/>
    <w:rsid w:val="00D16E85"/>
    <w:rsid w:val="00D1720E"/>
    <w:rsid w:val="00D21197"/>
    <w:rsid w:val="00D21713"/>
    <w:rsid w:val="00D22238"/>
    <w:rsid w:val="00D223A3"/>
    <w:rsid w:val="00D22D12"/>
    <w:rsid w:val="00D22FE8"/>
    <w:rsid w:val="00D233EF"/>
    <w:rsid w:val="00D240D9"/>
    <w:rsid w:val="00D2436C"/>
    <w:rsid w:val="00D24A00"/>
    <w:rsid w:val="00D24B6E"/>
    <w:rsid w:val="00D24D1C"/>
    <w:rsid w:val="00D253F7"/>
    <w:rsid w:val="00D260F9"/>
    <w:rsid w:val="00D2699A"/>
    <w:rsid w:val="00D27BB6"/>
    <w:rsid w:val="00D27BB7"/>
    <w:rsid w:val="00D27FCA"/>
    <w:rsid w:val="00D314D0"/>
    <w:rsid w:val="00D31B51"/>
    <w:rsid w:val="00D3202F"/>
    <w:rsid w:val="00D33CE0"/>
    <w:rsid w:val="00D33E77"/>
    <w:rsid w:val="00D349B5"/>
    <w:rsid w:val="00D34F35"/>
    <w:rsid w:val="00D3550A"/>
    <w:rsid w:val="00D35D92"/>
    <w:rsid w:val="00D371FC"/>
    <w:rsid w:val="00D37CAD"/>
    <w:rsid w:val="00D413FE"/>
    <w:rsid w:val="00D42585"/>
    <w:rsid w:val="00D433FD"/>
    <w:rsid w:val="00D43C37"/>
    <w:rsid w:val="00D44632"/>
    <w:rsid w:val="00D4565C"/>
    <w:rsid w:val="00D46023"/>
    <w:rsid w:val="00D46C4A"/>
    <w:rsid w:val="00D47C46"/>
    <w:rsid w:val="00D50138"/>
    <w:rsid w:val="00D50A8F"/>
    <w:rsid w:val="00D51173"/>
    <w:rsid w:val="00D513CC"/>
    <w:rsid w:val="00D5144C"/>
    <w:rsid w:val="00D518B3"/>
    <w:rsid w:val="00D51E55"/>
    <w:rsid w:val="00D526BB"/>
    <w:rsid w:val="00D52D78"/>
    <w:rsid w:val="00D52F7E"/>
    <w:rsid w:val="00D538E1"/>
    <w:rsid w:val="00D540F3"/>
    <w:rsid w:val="00D54497"/>
    <w:rsid w:val="00D56141"/>
    <w:rsid w:val="00D562E1"/>
    <w:rsid w:val="00D56EA4"/>
    <w:rsid w:val="00D6096B"/>
    <w:rsid w:val="00D61719"/>
    <w:rsid w:val="00D6198B"/>
    <w:rsid w:val="00D6279E"/>
    <w:rsid w:val="00D635C4"/>
    <w:rsid w:val="00D636C2"/>
    <w:rsid w:val="00D63A3D"/>
    <w:rsid w:val="00D63D96"/>
    <w:rsid w:val="00D64348"/>
    <w:rsid w:val="00D645E4"/>
    <w:rsid w:val="00D64628"/>
    <w:rsid w:val="00D64709"/>
    <w:rsid w:val="00D654B1"/>
    <w:rsid w:val="00D66DCD"/>
    <w:rsid w:val="00D7084B"/>
    <w:rsid w:val="00D70863"/>
    <w:rsid w:val="00D71118"/>
    <w:rsid w:val="00D71128"/>
    <w:rsid w:val="00D71F54"/>
    <w:rsid w:val="00D722A8"/>
    <w:rsid w:val="00D73420"/>
    <w:rsid w:val="00D73867"/>
    <w:rsid w:val="00D7495A"/>
    <w:rsid w:val="00D75D50"/>
    <w:rsid w:val="00D76796"/>
    <w:rsid w:val="00D76F78"/>
    <w:rsid w:val="00D77301"/>
    <w:rsid w:val="00D77E5F"/>
    <w:rsid w:val="00D81D1F"/>
    <w:rsid w:val="00D82C22"/>
    <w:rsid w:val="00D83210"/>
    <w:rsid w:val="00D8325A"/>
    <w:rsid w:val="00D83F83"/>
    <w:rsid w:val="00D84B69"/>
    <w:rsid w:val="00D8519A"/>
    <w:rsid w:val="00D85D4E"/>
    <w:rsid w:val="00D86078"/>
    <w:rsid w:val="00D862F8"/>
    <w:rsid w:val="00D866CB"/>
    <w:rsid w:val="00D86810"/>
    <w:rsid w:val="00D86CC2"/>
    <w:rsid w:val="00D86DBD"/>
    <w:rsid w:val="00D9098F"/>
    <w:rsid w:val="00D915DA"/>
    <w:rsid w:val="00D91F4C"/>
    <w:rsid w:val="00D9209D"/>
    <w:rsid w:val="00D9348C"/>
    <w:rsid w:val="00D9358A"/>
    <w:rsid w:val="00D935B7"/>
    <w:rsid w:val="00D9598C"/>
    <w:rsid w:val="00D95A74"/>
    <w:rsid w:val="00D96F1D"/>
    <w:rsid w:val="00D970B4"/>
    <w:rsid w:val="00DA0280"/>
    <w:rsid w:val="00DA0935"/>
    <w:rsid w:val="00DA33EE"/>
    <w:rsid w:val="00DA3819"/>
    <w:rsid w:val="00DA5493"/>
    <w:rsid w:val="00DA5747"/>
    <w:rsid w:val="00DA5C0A"/>
    <w:rsid w:val="00DA64B9"/>
    <w:rsid w:val="00DA7FFB"/>
    <w:rsid w:val="00DB0347"/>
    <w:rsid w:val="00DB156B"/>
    <w:rsid w:val="00DB34E2"/>
    <w:rsid w:val="00DB362B"/>
    <w:rsid w:val="00DB4E4D"/>
    <w:rsid w:val="00DB600B"/>
    <w:rsid w:val="00DB6212"/>
    <w:rsid w:val="00DB6B46"/>
    <w:rsid w:val="00DC09A8"/>
    <w:rsid w:val="00DC0CA2"/>
    <w:rsid w:val="00DC23A7"/>
    <w:rsid w:val="00DC2841"/>
    <w:rsid w:val="00DC297D"/>
    <w:rsid w:val="00DC36D9"/>
    <w:rsid w:val="00DC383F"/>
    <w:rsid w:val="00DC3B06"/>
    <w:rsid w:val="00DC50ED"/>
    <w:rsid w:val="00DC5BE4"/>
    <w:rsid w:val="00DC788E"/>
    <w:rsid w:val="00DD0632"/>
    <w:rsid w:val="00DD1133"/>
    <w:rsid w:val="00DD2463"/>
    <w:rsid w:val="00DD2C8C"/>
    <w:rsid w:val="00DD322B"/>
    <w:rsid w:val="00DD339B"/>
    <w:rsid w:val="00DD381B"/>
    <w:rsid w:val="00DD4CEB"/>
    <w:rsid w:val="00DD4FBC"/>
    <w:rsid w:val="00DD6E80"/>
    <w:rsid w:val="00DD78C3"/>
    <w:rsid w:val="00DE04D4"/>
    <w:rsid w:val="00DE0E30"/>
    <w:rsid w:val="00DE3355"/>
    <w:rsid w:val="00DE3D88"/>
    <w:rsid w:val="00DE466B"/>
    <w:rsid w:val="00DE5261"/>
    <w:rsid w:val="00DE53F8"/>
    <w:rsid w:val="00DE7090"/>
    <w:rsid w:val="00DE7749"/>
    <w:rsid w:val="00DF005C"/>
    <w:rsid w:val="00DF00DB"/>
    <w:rsid w:val="00DF0F16"/>
    <w:rsid w:val="00DF1AD3"/>
    <w:rsid w:val="00DF20E1"/>
    <w:rsid w:val="00DF24F6"/>
    <w:rsid w:val="00DF2C91"/>
    <w:rsid w:val="00DF3608"/>
    <w:rsid w:val="00DF48BD"/>
    <w:rsid w:val="00DF541B"/>
    <w:rsid w:val="00DF596C"/>
    <w:rsid w:val="00DF780F"/>
    <w:rsid w:val="00DF7E7B"/>
    <w:rsid w:val="00DF7FDC"/>
    <w:rsid w:val="00E00337"/>
    <w:rsid w:val="00E01F08"/>
    <w:rsid w:val="00E02FE0"/>
    <w:rsid w:val="00E03275"/>
    <w:rsid w:val="00E034AD"/>
    <w:rsid w:val="00E038D4"/>
    <w:rsid w:val="00E05991"/>
    <w:rsid w:val="00E05AC1"/>
    <w:rsid w:val="00E05EAE"/>
    <w:rsid w:val="00E0606A"/>
    <w:rsid w:val="00E064F2"/>
    <w:rsid w:val="00E06A39"/>
    <w:rsid w:val="00E10C29"/>
    <w:rsid w:val="00E10C49"/>
    <w:rsid w:val="00E11062"/>
    <w:rsid w:val="00E1143C"/>
    <w:rsid w:val="00E12063"/>
    <w:rsid w:val="00E140D5"/>
    <w:rsid w:val="00E147FA"/>
    <w:rsid w:val="00E15431"/>
    <w:rsid w:val="00E16112"/>
    <w:rsid w:val="00E17146"/>
    <w:rsid w:val="00E173F3"/>
    <w:rsid w:val="00E179BB"/>
    <w:rsid w:val="00E2029E"/>
    <w:rsid w:val="00E20EC1"/>
    <w:rsid w:val="00E21520"/>
    <w:rsid w:val="00E217BE"/>
    <w:rsid w:val="00E22D6E"/>
    <w:rsid w:val="00E232D3"/>
    <w:rsid w:val="00E23B7F"/>
    <w:rsid w:val="00E24A28"/>
    <w:rsid w:val="00E25A70"/>
    <w:rsid w:val="00E2611F"/>
    <w:rsid w:val="00E26D24"/>
    <w:rsid w:val="00E30930"/>
    <w:rsid w:val="00E3097B"/>
    <w:rsid w:val="00E3211A"/>
    <w:rsid w:val="00E34D26"/>
    <w:rsid w:val="00E35105"/>
    <w:rsid w:val="00E35E4C"/>
    <w:rsid w:val="00E413F7"/>
    <w:rsid w:val="00E415E9"/>
    <w:rsid w:val="00E41608"/>
    <w:rsid w:val="00E434E4"/>
    <w:rsid w:val="00E43F70"/>
    <w:rsid w:val="00E4480F"/>
    <w:rsid w:val="00E452A8"/>
    <w:rsid w:val="00E463DC"/>
    <w:rsid w:val="00E467FE"/>
    <w:rsid w:val="00E46DEB"/>
    <w:rsid w:val="00E50C9A"/>
    <w:rsid w:val="00E50DD2"/>
    <w:rsid w:val="00E5140C"/>
    <w:rsid w:val="00E5216D"/>
    <w:rsid w:val="00E533DA"/>
    <w:rsid w:val="00E549A8"/>
    <w:rsid w:val="00E54A5B"/>
    <w:rsid w:val="00E54A76"/>
    <w:rsid w:val="00E54B7F"/>
    <w:rsid w:val="00E552D9"/>
    <w:rsid w:val="00E5663A"/>
    <w:rsid w:val="00E568E5"/>
    <w:rsid w:val="00E612C5"/>
    <w:rsid w:val="00E61DA0"/>
    <w:rsid w:val="00E62B97"/>
    <w:rsid w:val="00E62EFB"/>
    <w:rsid w:val="00E632E7"/>
    <w:rsid w:val="00E6450F"/>
    <w:rsid w:val="00E65987"/>
    <w:rsid w:val="00E65BE0"/>
    <w:rsid w:val="00E67427"/>
    <w:rsid w:val="00E67AD5"/>
    <w:rsid w:val="00E70412"/>
    <w:rsid w:val="00E7106A"/>
    <w:rsid w:val="00E72460"/>
    <w:rsid w:val="00E72BC5"/>
    <w:rsid w:val="00E72D02"/>
    <w:rsid w:val="00E736A2"/>
    <w:rsid w:val="00E7379C"/>
    <w:rsid w:val="00E73A04"/>
    <w:rsid w:val="00E74577"/>
    <w:rsid w:val="00E74873"/>
    <w:rsid w:val="00E74A19"/>
    <w:rsid w:val="00E74A1C"/>
    <w:rsid w:val="00E74A25"/>
    <w:rsid w:val="00E75176"/>
    <w:rsid w:val="00E758C9"/>
    <w:rsid w:val="00E75A33"/>
    <w:rsid w:val="00E75EF9"/>
    <w:rsid w:val="00E80248"/>
    <w:rsid w:val="00E804F5"/>
    <w:rsid w:val="00E817A2"/>
    <w:rsid w:val="00E81FD5"/>
    <w:rsid w:val="00E82FAF"/>
    <w:rsid w:val="00E84345"/>
    <w:rsid w:val="00E8721A"/>
    <w:rsid w:val="00E90241"/>
    <w:rsid w:val="00E90520"/>
    <w:rsid w:val="00E9286F"/>
    <w:rsid w:val="00E93584"/>
    <w:rsid w:val="00E94A7C"/>
    <w:rsid w:val="00E954D2"/>
    <w:rsid w:val="00E95A54"/>
    <w:rsid w:val="00E96681"/>
    <w:rsid w:val="00E9669A"/>
    <w:rsid w:val="00E96A6A"/>
    <w:rsid w:val="00E97231"/>
    <w:rsid w:val="00E97BF1"/>
    <w:rsid w:val="00E97C8D"/>
    <w:rsid w:val="00EA00A7"/>
    <w:rsid w:val="00EA00F4"/>
    <w:rsid w:val="00EA074D"/>
    <w:rsid w:val="00EA13B8"/>
    <w:rsid w:val="00EA2CD3"/>
    <w:rsid w:val="00EA3B3D"/>
    <w:rsid w:val="00EA3B5C"/>
    <w:rsid w:val="00EA4129"/>
    <w:rsid w:val="00EA4252"/>
    <w:rsid w:val="00EA4A6E"/>
    <w:rsid w:val="00EA4D47"/>
    <w:rsid w:val="00EA5173"/>
    <w:rsid w:val="00EA523D"/>
    <w:rsid w:val="00EA53D3"/>
    <w:rsid w:val="00EA561F"/>
    <w:rsid w:val="00EA7D6D"/>
    <w:rsid w:val="00EB0D86"/>
    <w:rsid w:val="00EB1317"/>
    <w:rsid w:val="00EB17EC"/>
    <w:rsid w:val="00EB1BE5"/>
    <w:rsid w:val="00EB1E8D"/>
    <w:rsid w:val="00EB36C4"/>
    <w:rsid w:val="00EB3CA1"/>
    <w:rsid w:val="00EB47B6"/>
    <w:rsid w:val="00EB48C8"/>
    <w:rsid w:val="00EB495A"/>
    <w:rsid w:val="00EB4A21"/>
    <w:rsid w:val="00EB4B40"/>
    <w:rsid w:val="00EB6558"/>
    <w:rsid w:val="00EB67CF"/>
    <w:rsid w:val="00EB70AD"/>
    <w:rsid w:val="00EB7546"/>
    <w:rsid w:val="00EB774E"/>
    <w:rsid w:val="00EC0022"/>
    <w:rsid w:val="00EC053C"/>
    <w:rsid w:val="00EC09AC"/>
    <w:rsid w:val="00EC25F0"/>
    <w:rsid w:val="00EC37B7"/>
    <w:rsid w:val="00EC5D6A"/>
    <w:rsid w:val="00EC6A7D"/>
    <w:rsid w:val="00EC6C94"/>
    <w:rsid w:val="00EC7A05"/>
    <w:rsid w:val="00ED06F0"/>
    <w:rsid w:val="00ED0B43"/>
    <w:rsid w:val="00ED1F93"/>
    <w:rsid w:val="00ED22CB"/>
    <w:rsid w:val="00ED281B"/>
    <w:rsid w:val="00ED3B99"/>
    <w:rsid w:val="00ED45CB"/>
    <w:rsid w:val="00ED6543"/>
    <w:rsid w:val="00ED691A"/>
    <w:rsid w:val="00ED6F68"/>
    <w:rsid w:val="00EE0680"/>
    <w:rsid w:val="00EE202E"/>
    <w:rsid w:val="00EE22A3"/>
    <w:rsid w:val="00EE3EF7"/>
    <w:rsid w:val="00EE5993"/>
    <w:rsid w:val="00EE7208"/>
    <w:rsid w:val="00EE7CD7"/>
    <w:rsid w:val="00EE7F6D"/>
    <w:rsid w:val="00EF0941"/>
    <w:rsid w:val="00EF11E1"/>
    <w:rsid w:val="00EF19BF"/>
    <w:rsid w:val="00EF21C6"/>
    <w:rsid w:val="00EF2509"/>
    <w:rsid w:val="00EF2A4A"/>
    <w:rsid w:val="00EF2FA6"/>
    <w:rsid w:val="00EF30FC"/>
    <w:rsid w:val="00EF32BF"/>
    <w:rsid w:val="00EF3327"/>
    <w:rsid w:val="00EF4691"/>
    <w:rsid w:val="00EF6583"/>
    <w:rsid w:val="00EF6750"/>
    <w:rsid w:val="00EF7147"/>
    <w:rsid w:val="00EF7614"/>
    <w:rsid w:val="00F00D5F"/>
    <w:rsid w:val="00F00EE2"/>
    <w:rsid w:val="00F01D1B"/>
    <w:rsid w:val="00F028F6"/>
    <w:rsid w:val="00F03B91"/>
    <w:rsid w:val="00F03CA0"/>
    <w:rsid w:val="00F045E7"/>
    <w:rsid w:val="00F04D29"/>
    <w:rsid w:val="00F06956"/>
    <w:rsid w:val="00F06A4D"/>
    <w:rsid w:val="00F0739B"/>
    <w:rsid w:val="00F07411"/>
    <w:rsid w:val="00F07A0A"/>
    <w:rsid w:val="00F11446"/>
    <w:rsid w:val="00F11703"/>
    <w:rsid w:val="00F11BA7"/>
    <w:rsid w:val="00F12460"/>
    <w:rsid w:val="00F12B2A"/>
    <w:rsid w:val="00F13A4D"/>
    <w:rsid w:val="00F145BA"/>
    <w:rsid w:val="00F14E7B"/>
    <w:rsid w:val="00F15B43"/>
    <w:rsid w:val="00F165DF"/>
    <w:rsid w:val="00F175F1"/>
    <w:rsid w:val="00F17C68"/>
    <w:rsid w:val="00F17DCD"/>
    <w:rsid w:val="00F204D9"/>
    <w:rsid w:val="00F21C67"/>
    <w:rsid w:val="00F22E09"/>
    <w:rsid w:val="00F233E7"/>
    <w:rsid w:val="00F243C7"/>
    <w:rsid w:val="00F243F4"/>
    <w:rsid w:val="00F266DE"/>
    <w:rsid w:val="00F2705B"/>
    <w:rsid w:val="00F27624"/>
    <w:rsid w:val="00F27BC8"/>
    <w:rsid w:val="00F27C66"/>
    <w:rsid w:val="00F3120A"/>
    <w:rsid w:val="00F31F3B"/>
    <w:rsid w:val="00F3288A"/>
    <w:rsid w:val="00F336F0"/>
    <w:rsid w:val="00F34558"/>
    <w:rsid w:val="00F347F6"/>
    <w:rsid w:val="00F354A9"/>
    <w:rsid w:val="00F35A51"/>
    <w:rsid w:val="00F35C2D"/>
    <w:rsid w:val="00F37116"/>
    <w:rsid w:val="00F3794F"/>
    <w:rsid w:val="00F4090D"/>
    <w:rsid w:val="00F432F5"/>
    <w:rsid w:val="00F4366A"/>
    <w:rsid w:val="00F43EB8"/>
    <w:rsid w:val="00F44235"/>
    <w:rsid w:val="00F4514E"/>
    <w:rsid w:val="00F46107"/>
    <w:rsid w:val="00F4675F"/>
    <w:rsid w:val="00F46F19"/>
    <w:rsid w:val="00F47122"/>
    <w:rsid w:val="00F47D81"/>
    <w:rsid w:val="00F50CED"/>
    <w:rsid w:val="00F51B93"/>
    <w:rsid w:val="00F53C98"/>
    <w:rsid w:val="00F55494"/>
    <w:rsid w:val="00F55663"/>
    <w:rsid w:val="00F560D6"/>
    <w:rsid w:val="00F56FC9"/>
    <w:rsid w:val="00F57DE0"/>
    <w:rsid w:val="00F6099F"/>
    <w:rsid w:val="00F60E1F"/>
    <w:rsid w:val="00F61E6F"/>
    <w:rsid w:val="00F62170"/>
    <w:rsid w:val="00F62637"/>
    <w:rsid w:val="00F6325C"/>
    <w:rsid w:val="00F635D1"/>
    <w:rsid w:val="00F64B52"/>
    <w:rsid w:val="00F656A9"/>
    <w:rsid w:val="00F65BCD"/>
    <w:rsid w:val="00F670A4"/>
    <w:rsid w:val="00F70FF0"/>
    <w:rsid w:val="00F7232F"/>
    <w:rsid w:val="00F72FF3"/>
    <w:rsid w:val="00F735DF"/>
    <w:rsid w:val="00F74625"/>
    <w:rsid w:val="00F74BC9"/>
    <w:rsid w:val="00F75538"/>
    <w:rsid w:val="00F764D5"/>
    <w:rsid w:val="00F7698B"/>
    <w:rsid w:val="00F76A6F"/>
    <w:rsid w:val="00F76DA3"/>
    <w:rsid w:val="00F77ECE"/>
    <w:rsid w:val="00F802E9"/>
    <w:rsid w:val="00F835F4"/>
    <w:rsid w:val="00F83D96"/>
    <w:rsid w:val="00F83E25"/>
    <w:rsid w:val="00F84B13"/>
    <w:rsid w:val="00F853D0"/>
    <w:rsid w:val="00F86D8E"/>
    <w:rsid w:val="00F86EE4"/>
    <w:rsid w:val="00F87001"/>
    <w:rsid w:val="00F9215A"/>
    <w:rsid w:val="00F924AD"/>
    <w:rsid w:val="00F92AB2"/>
    <w:rsid w:val="00F92B04"/>
    <w:rsid w:val="00F938C0"/>
    <w:rsid w:val="00F93DB3"/>
    <w:rsid w:val="00F95C73"/>
    <w:rsid w:val="00F95DF9"/>
    <w:rsid w:val="00F962E9"/>
    <w:rsid w:val="00F97AD4"/>
    <w:rsid w:val="00F97C51"/>
    <w:rsid w:val="00F97CDE"/>
    <w:rsid w:val="00F97EB1"/>
    <w:rsid w:val="00FA0130"/>
    <w:rsid w:val="00FA0E2A"/>
    <w:rsid w:val="00FA1241"/>
    <w:rsid w:val="00FA23DE"/>
    <w:rsid w:val="00FA2B0F"/>
    <w:rsid w:val="00FA2C40"/>
    <w:rsid w:val="00FA3BFE"/>
    <w:rsid w:val="00FA42E3"/>
    <w:rsid w:val="00FA4341"/>
    <w:rsid w:val="00FA4DF5"/>
    <w:rsid w:val="00FA4F8D"/>
    <w:rsid w:val="00FA5EF9"/>
    <w:rsid w:val="00FA620A"/>
    <w:rsid w:val="00FA6CC4"/>
    <w:rsid w:val="00FB34D6"/>
    <w:rsid w:val="00FB5A54"/>
    <w:rsid w:val="00FB7A5E"/>
    <w:rsid w:val="00FB7AF7"/>
    <w:rsid w:val="00FB7D38"/>
    <w:rsid w:val="00FC13DF"/>
    <w:rsid w:val="00FC1EF5"/>
    <w:rsid w:val="00FC22F9"/>
    <w:rsid w:val="00FC267E"/>
    <w:rsid w:val="00FC26DC"/>
    <w:rsid w:val="00FC3B38"/>
    <w:rsid w:val="00FC3F30"/>
    <w:rsid w:val="00FC4913"/>
    <w:rsid w:val="00FC55F1"/>
    <w:rsid w:val="00FC5854"/>
    <w:rsid w:val="00FC5EEC"/>
    <w:rsid w:val="00FC6479"/>
    <w:rsid w:val="00FC69AB"/>
    <w:rsid w:val="00FD004B"/>
    <w:rsid w:val="00FD0553"/>
    <w:rsid w:val="00FD06F1"/>
    <w:rsid w:val="00FD2309"/>
    <w:rsid w:val="00FD2440"/>
    <w:rsid w:val="00FD24A0"/>
    <w:rsid w:val="00FD2D5F"/>
    <w:rsid w:val="00FD2E6D"/>
    <w:rsid w:val="00FD4C03"/>
    <w:rsid w:val="00FD6519"/>
    <w:rsid w:val="00FD6532"/>
    <w:rsid w:val="00FD69C6"/>
    <w:rsid w:val="00FD6FE6"/>
    <w:rsid w:val="00FD726D"/>
    <w:rsid w:val="00FE05B6"/>
    <w:rsid w:val="00FE0907"/>
    <w:rsid w:val="00FE0FAA"/>
    <w:rsid w:val="00FE31DE"/>
    <w:rsid w:val="00FE3FFE"/>
    <w:rsid w:val="00FE44D4"/>
    <w:rsid w:val="00FE457F"/>
    <w:rsid w:val="00FE50F0"/>
    <w:rsid w:val="00FE5F23"/>
    <w:rsid w:val="00FE6095"/>
    <w:rsid w:val="00FE6765"/>
    <w:rsid w:val="00FF14A7"/>
    <w:rsid w:val="00FF1D20"/>
    <w:rsid w:val="00FF1DC1"/>
    <w:rsid w:val="00FF489C"/>
    <w:rsid w:val="00FF604A"/>
    <w:rsid w:val="00FF637A"/>
    <w:rsid w:val="00FF653A"/>
    <w:rsid w:val="00FF656D"/>
    <w:rsid w:val="00FF6B72"/>
    <w:rsid w:val="00FF6D2A"/>
    <w:rsid w:val="00FF6DA0"/>
    <w:rsid w:val="00FF75E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525172AF"/>
  <w15:docId w15:val="{C1A997A5-1EC4-443A-B287-09FE4186A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4F33"/>
    <w:pPr>
      <w:autoSpaceDE w:val="0"/>
      <w:autoSpaceDN w:val="0"/>
      <w:adjustRightInd w:val="0"/>
    </w:pPr>
    <w:rPr>
      <w:sz w:val="24"/>
      <w:szCs w:val="24"/>
    </w:rPr>
  </w:style>
  <w:style w:type="paragraph" w:styleId="Ttulo1">
    <w:name w:val="heading 1"/>
    <w:basedOn w:val="Normal"/>
    <w:next w:val="Normal"/>
    <w:autoRedefine/>
    <w:qFormat/>
    <w:rsid w:val="007940D9"/>
    <w:pPr>
      <w:keepNext/>
      <w:spacing w:line="312" w:lineRule="auto"/>
      <w:jc w:val="both"/>
      <w:outlineLvl w:val="0"/>
    </w:pPr>
    <w:rPr>
      <w:rFonts w:ascii="Times" w:hAnsi="Times"/>
      <w:b/>
      <w:bCs/>
      <w:smallCaps/>
      <w:color w:val="000000"/>
      <w:w w:val="0"/>
    </w:rPr>
  </w:style>
  <w:style w:type="paragraph" w:styleId="Ttulo2">
    <w:name w:val="heading 2"/>
    <w:basedOn w:val="Normal"/>
    <w:next w:val="Normal"/>
    <w:qFormat/>
    <w:rsid w:val="00484F33"/>
    <w:pPr>
      <w:keepNext/>
      <w:jc w:val="both"/>
      <w:outlineLvl w:val="1"/>
    </w:pPr>
    <w:rPr>
      <w:smallCaps/>
    </w:rPr>
  </w:style>
  <w:style w:type="paragraph" w:styleId="Ttulo3">
    <w:name w:val="heading 3"/>
    <w:basedOn w:val="Normal"/>
    <w:next w:val="Normal"/>
    <w:qFormat/>
    <w:rsid w:val="00484F33"/>
    <w:pPr>
      <w:keepNext/>
      <w:jc w:val="center"/>
      <w:outlineLvl w:val="2"/>
    </w:pPr>
    <w:rPr>
      <w:b/>
      <w:bCs/>
      <w:sz w:val="23"/>
      <w:szCs w:val="23"/>
      <w:u w:val="single"/>
    </w:rPr>
  </w:style>
  <w:style w:type="paragraph" w:styleId="Ttulo4">
    <w:name w:val="heading 4"/>
    <w:basedOn w:val="Normal"/>
    <w:next w:val="Normal"/>
    <w:qFormat/>
    <w:rsid w:val="00484F33"/>
    <w:pPr>
      <w:keepNext/>
      <w:ind w:firstLine="1440"/>
      <w:jc w:val="both"/>
      <w:outlineLvl w:val="3"/>
    </w:pPr>
    <w:rPr>
      <w:b/>
      <w:bCs/>
    </w:rPr>
  </w:style>
  <w:style w:type="paragraph" w:styleId="Ttulo5">
    <w:name w:val="heading 5"/>
    <w:basedOn w:val="Normal"/>
    <w:next w:val="Normal"/>
    <w:qFormat/>
    <w:rsid w:val="00484F33"/>
    <w:pPr>
      <w:keepNext/>
      <w:jc w:val="center"/>
      <w:outlineLvl w:val="4"/>
    </w:pPr>
    <w:rPr>
      <w:b/>
      <w:bCs/>
      <w:sz w:val="23"/>
      <w:szCs w:val="23"/>
    </w:rPr>
  </w:style>
  <w:style w:type="paragraph" w:styleId="Ttulo6">
    <w:name w:val="heading 6"/>
    <w:basedOn w:val="Normal"/>
    <w:next w:val="Normal"/>
    <w:qFormat/>
    <w:rsid w:val="00484F33"/>
    <w:pPr>
      <w:keepNext/>
      <w:spacing w:before="120" w:after="120"/>
      <w:ind w:left="57" w:right="57"/>
      <w:outlineLvl w:val="5"/>
    </w:pPr>
    <w:rPr>
      <w:i/>
      <w:iCs/>
      <w:color w:val="000000"/>
    </w:rPr>
  </w:style>
  <w:style w:type="paragraph" w:styleId="Ttulo7">
    <w:name w:val="heading 7"/>
    <w:basedOn w:val="Normal"/>
    <w:next w:val="Normal"/>
    <w:qFormat/>
    <w:rsid w:val="00484F33"/>
    <w:pPr>
      <w:keepNext/>
      <w:ind w:firstLine="708"/>
      <w:jc w:val="both"/>
      <w:outlineLvl w:val="6"/>
    </w:pPr>
    <w:rPr>
      <w:rFonts w:ascii="Frutiger Light" w:hAnsi="Frutiger Light"/>
      <w:i/>
      <w:w w:val="0"/>
      <w:sz w:val="26"/>
    </w:rPr>
  </w:style>
  <w:style w:type="paragraph" w:styleId="Ttulo8">
    <w:name w:val="heading 8"/>
    <w:basedOn w:val="Normal"/>
    <w:next w:val="Normal"/>
    <w:qFormat/>
    <w:rsid w:val="00484F33"/>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qFormat/>
    <w:rsid w:val="00484F33"/>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aliases w:val="bt,BT,.BT,body text,bd,5"/>
    <w:basedOn w:val="Normal"/>
    <w:link w:val="CorpodetextoChar"/>
    <w:rsid w:val="00484F33"/>
    <w:pPr>
      <w:ind w:firstLine="1440"/>
      <w:jc w:val="both"/>
    </w:pPr>
    <w:rPr>
      <w:rFonts w:ascii="Arial" w:hAnsi="Arial" w:cs="Arial"/>
      <w:sz w:val="22"/>
      <w:szCs w:val="22"/>
    </w:rPr>
  </w:style>
  <w:style w:type="paragraph" w:styleId="Saudao">
    <w:name w:val="Salutation"/>
    <w:basedOn w:val="Normal"/>
    <w:next w:val="Normal"/>
    <w:rsid w:val="00484F33"/>
    <w:pPr>
      <w:ind w:firstLine="1440"/>
      <w:jc w:val="both"/>
    </w:pPr>
  </w:style>
  <w:style w:type="paragraph" w:customStyle="1" w:styleId="p0">
    <w:name w:val="p0"/>
    <w:basedOn w:val="Normal"/>
    <w:rsid w:val="00484F33"/>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rsid w:val="00484F33"/>
    <w:pPr>
      <w:spacing w:before="160"/>
    </w:pPr>
    <w:rPr>
      <w:rFonts w:ascii="Arial" w:hAnsi="Arial" w:cs="Arial"/>
      <w:b/>
      <w:bCs/>
      <w:caps/>
      <w:sz w:val="18"/>
      <w:szCs w:val="18"/>
      <w:lang w:val="en-US"/>
    </w:rPr>
  </w:style>
  <w:style w:type="paragraph" w:customStyle="1" w:styleId="Centered">
    <w:name w:val="Centered"/>
    <w:basedOn w:val="Normal"/>
    <w:rsid w:val="00484F33"/>
    <w:pPr>
      <w:keepNext/>
      <w:widowControl w:val="0"/>
      <w:spacing w:after="240"/>
      <w:jc w:val="center"/>
    </w:pPr>
    <w:rPr>
      <w:b/>
      <w:bCs/>
      <w:sz w:val="18"/>
      <w:szCs w:val="18"/>
      <w:lang w:val="en-US"/>
    </w:rPr>
  </w:style>
  <w:style w:type="paragraph" w:styleId="Lista2">
    <w:name w:val="List 2"/>
    <w:basedOn w:val="Normal"/>
    <w:rsid w:val="00484F33"/>
    <w:pPr>
      <w:ind w:left="566" w:hanging="283"/>
      <w:jc w:val="both"/>
    </w:pPr>
  </w:style>
  <w:style w:type="paragraph" w:customStyle="1" w:styleId="sub">
    <w:name w:val="sub"/>
    <w:rsid w:val="00484F33"/>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rsid w:val="00484F33"/>
    <w:pPr>
      <w:ind w:left="283" w:hanging="283"/>
      <w:jc w:val="both"/>
    </w:pPr>
  </w:style>
  <w:style w:type="character" w:customStyle="1" w:styleId="InitialStyle">
    <w:name w:val="InitialStyle"/>
    <w:rsid w:val="00484F33"/>
    <w:rPr>
      <w:rFonts w:ascii="Times New Roman" w:hAnsi="Times New Roman" w:cs="Times New Roman"/>
      <w:color w:val="auto"/>
      <w:spacing w:val="0"/>
      <w:sz w:val="20"/>
      <w:szCs w:val="20"/>
    </w:rPr>
  </w:style>
  <w:style w:type="character" w:styleId="Nmerodepgina">
    <w:name w:val="page number"/>
    <w:basedOn w:val="Fontepargpadro"/>
    <w:rsid w:val="00484F33"/>
  </w:style>
  <w:style w:type="paragraph" w:styleId="Cabealho">
    <w:name w:val="header"/>
    <w:basedOn w:val="Normal"/>
    <w:link w:val="CabealhoChar"/>
    <w:uiPriority w:val="99"/>
    <w:rsid w:val="00484F33"/>
    <w:pPr>
      <w:tabs>
        <w:tab w:val="center" w:pos="4419"/>
        <w:tab w:val="right" w:pos="8838"/>
      </w:tabs>
      <w:ind w:firstLine="1440"/>
      <w:jc w:val="both"/>
    </w:pPr>
  </w:style>
  <w:style w:type="paragraph" w:styleId="Rodap">
    <w:name w:val="footer"/>
    <w:basedOn w:val="Normal"/>
    <w:link w:val="RodapChar"/>
    <w:uiPriority w:val="99"/>
    <w:rsid w:val="00484F33"/>
    <w:pPr>
      <w:widowControl w:val="0"/>
      <w:tabs>
        <w:tab w:val="center" w:pos="4419"/>
        <w:tab w:val="right" w:pos="8838"/>
      </w:tabs>
      <w:ind w:firstLine="1440"/>
      <w:jc w:val="both"/>
    </w:pPr>
    <w:rPr>
      <w:rFonts w:ascii="Times" w:hAnsi="Times"/>
    </w:rPr>
  </w:style>
  <w:style w:type="paragraph" w:styleId="Recuodecorpodetexto">
    <w:name w:val="Body Text Indent"/>
    <w:aliases w:val="bti,bt2,Body Text Bold Indent"/>
    <w:basedOn w:val="Normal"/>
    <w:link w:val="RecuodecorpodetextoChar"/>
    <w:rsid w:val="00484F33"/>
    <w:pPr>
      <w:widowControl w:val="0"/>
      <w:jc w:val="both"/>
    </w:pPr>
    <w:rPr>
      <w:sz w:val="20"/>
      <w:szCs w:val="20"/>
    </w:rPr>
  </w:style>
  <w:style w:type="paragraph" w:styleId="Corpodetexto3">
    <w:name w:val="Body Text 3"/>
    <w:basedOn w:val="Normal"/>
    <w:link w:val="Corpodetexto3Char"/>
    <w:rsid w:val="00484F33"/>
    <w:pPr>
      <w:jc w:val="both"/>
    </w:pPr>
    <w:rPr>
      <w:rFonts w:ascii="Comic Sans MS" w:hAnsi="Comic Sans MS"/>
      <w:sz w:val="26"/>
      <w:szCs w:val="26"/>
    </w:rPr>
  </w:style>
  <w:style w:type="paragraph" w:styleId="Recuodecorpodetexto2">
    <w:name w:val="Body Text Indent 2"/>
    <w:basedOn w:val="Normal"/>
    <w:rsid w:val="00484F33"/>
    <w:pPr>
      <w:ind w:firstLine="2160"/>
      <w:jc w:val="both"/>
    </w:pPr>
    <w:rPr>
      <w:sz w:val="23"/>
      <w:szCs w:val="23"/>
    </w:rPr>
  </w:style>
  <w:style w:type="paragraph" w:styleId="Recuodecorpodetexto3">
    <w:name w:val="Body Text Indent 3"/>
    <w:basedOn w:val="Normal"/>
    <w:rsid w:val="00484F33"/>
    <w:pPr>
      <w:widowControl w:val="0"/>
      <w:ind w:firstLine="2124"/>
      <w:jc w:val="both"/>
    </w:pPr>
    <w:rPr>
      <w:color w:val="000000"/>
    </w:rPr>
  </w:style>
  <w:style w:type="paragraph" w:styleId="Textodenotaderodap">
    <w:name w:val="footnote text"/>
    <w:basedOn w:val="Normal"/>
    <w:semiHidden/>
    <w:rsid w:val="00484F33"/>
    <w:rPr>
      <w:sz w:val="20"/>
      <w:szCs w:val="20"/>
    </w:rPr>
  </w:style>
  <w:style w:type="character" w:styleId="Refdenotaderodap">
    <w:name w:val="footnote reference"/>
    <w:semiHidden/>
    <w:rsid w:val="00484F33"/>
    <w:rPr>
      <w:spacing w:val="0"/>
      <w:vertAlign w:val="superscript"/>
    </w:rPr>
  </w:style>
  <w:style w:type="paragraph" w:customStyle="1" w:styleId="para10">
    <w:name w:val="para10"/>
    <w:rsid w:val="00484F33"/>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rsid w:val="00484F33"/>
    <w:pPr>
      <w:tabs>
        <w:tab w:val="left" w:pos="9072"/>
      </w:tabs>
      <w:spacing w:line="240" w:lineRule="atLeast"/>
      <w:ind w:left="426" w:right="-1"/>
      <w:jc w:val="both"/>
    </w:pPr>
  </w:style>
  <w:style w:type="paragraph" w:styleId="Ttulo">
    <w:name w:val="Title"/>
    <w:basedOn w:val="Normal"/>
    <w:qFormat/>
    <w:rsid w:val="00484F33"/>
    <w:pPr>
      <w:jc w:val="center"/>
    </w:pPr>
    <w:rPr>
      <w:b/>
      <w:bCs/>
      <w:sz w:val="22"/>
      <w:szCs w:val="22"/>
    </w:rPr>
  </w:style>
  <w:style w:type="paragraph" w:styleId="MapadoDocumento">
    <w:name w:val="Document Map"/>
    <w:basedOn w:val="Normal"/>
    <w:semiHidden/>
    <w:rsid w:val="00484F33"/>
    <w:pPr>
      <w:shd w:val="clear" w:color="auto" w:fill="000080"/>
    </w:pPr>
    <w:rPr>
      <w:rFonts w:ascii="Tahoma" w:hAnsi="Tahoma" w:cs="Times"/>
    </w:rPr>
  </w:style>
  <w:style w:type="paragraph" w:customStyle="1" w:styleId="c3">
    <w:name w:val="c3"/>
    <w:basedOn w:val="Normal"/>
    <w:rsid w:val="00484F33"/>
    <w:pPr>
      <w:spacing w:line="240" w:lineRule="atLeast"/>
      <w:jc w:val="center"/>
    </w:pPr>
    <w:rPr>
      <w:rFonts w:ascii="Times" w:hAnsi="Times" w:cs="Verdana"/>
    </w:rPr>
  </w:style>
  <w:style w:type="character" w:styleId="Hyperlink">
    <w:name w:val="Hyperlink"/>
    <w:uiPriority w:val="99"/>
    <w:rsid w:val="00484F33"/>
    <w:rPr>
      <w:color w:val="0000FF"/>
      <w:spacing w:val="0"/>
      <w:u w:val="single"/>
    </w:rPr>
  </w:style>
  <w:style w:type="character" w:styleId="HiperlinkVisitado">
    <w:name w:val="FollowedHyperlink"/>
    <w:rsid w:val="00484F33"/>
    <w:rPr>
      <w:color w:val="800080"/>
      <w:spacing w:val="0"/>
      <w:u w:val="single"/>
    </w:rPr>
  </w:style>
  <w:style w:type="paragraph" w:customStyle="1" w:styleId="DeltaViewTableHeading">
    <w:name w:val="DeltaView Table Heading"/>
    <w:basedOn w:val="Normal"/>
    <w:rsid w:val="00484F33"/>
    <w:pPr>
      <w:spacing w:after="120"/>
    </w:pPr>
    <w:rPr>
      <w:rFonts w:ascii="Arial" w:hAnsi="Arial" w:cs="Arial"/>
      <w:b/>
      <w:bCs/>
      <w:lang w:val="en-US"/>
    </w:rPr>
  </w:style>
  <w:style w:type="paragraph" w:customStyle="1" w:styleId="DeltaViewTableBody">
    <w:name w:val="DeltaView Table Body"/>
    <w:basedOn w:val="Normal"/>
    <w:rsid w:val="00484F33"/>
    <w:rPr>
      <w:rFonts w:ascii="Arial" w:hAnsi="Arial" w:cs="Arial"/>
      <w:lang w:val="en-US"/>
    </w:rPr>
  </w:style>
  <w:style w:type="paragraph" w:customStyle="1" w:styleId="DeltaViewAnnounce">
    <w:name w:val="DeltaView Announce"/>
    <w:rsid w:val="00484F33"/>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semiHidden/>
    <w:rsid w:val="00484F33"/>
    <w:rPr>
      <w:spacing w:val="0"/>
      <w:sz w:val="16"/>
      <w:szCs w:val="16"/>
    </w:rPr>
  </w:style>
  <w:style w:type="character" w:customStyle="1" w:styleId="DeltaViewInsertion">
    <w:name w:val="DeltaView Insertion"/>
    <w:uiPriority w:val="99"/>
    <w:rsid w:val="00484F33"/>
    <w:rPr>
      <w:color w:val="0000FF"/>
      <w:spacing w:val="0"/>
      <w:u w:val="double"/>
    </w:rPr>
  </w:style>
  <w:style w:type="character" w:customStyle="1" w:styleId="DeltaViewDeletion">
    <w:name w:val="DeltaView Deletion"/>
    <w:uiPriority w:val="99"/>
    <w:rsid w:val="00484F33"/>
    <w:rPr>
      <w:strike/>
      <w:color w:val="FF0000"/>
      <w:spacing w:val="0"/>
    </w:rPr>
  </w:style>
  <w:style w:type="character" w:customStyle="1" w:styleId="DeltaViewMoveSource">
    <w:name w:val="DeltaView Move Source"/>
    <w:rsid w:val="00484F33"/>
    <w:rPr>
      <w:strike/>
      <w:color w:val="00C000"/>
      <w:spacing w:val="0"/>
    </w:rPr>
  </w:style>
  <w:style w:type="character" w:customStyle="1" w:styleId="DeltaViewMoveDestination">
    <w:name w:val="DeltaView Move Destination"/>
    <w:rsid w:val="00484F33"/>
    <w:rPr>
      <w:color w:val="00C000"/>
      <w:spacing w:val="0"/>
      <w:u w:val="double"/>
    </w:rPr>
  </w:style>
  <w:style w:type="paragraph" w:styleId="Textodecomentrio">
    <w:name w:val="annotation text"/>
    <w:basedOn w:val="Normal"/>
    <w:semiHidden/>
    <w:rsid w:val="00484F33"/>
    <w:rPr>
      <w:sz w:val="20"/>
      <w:szCs w:val="20"/>
      <w:lang w:val="en-US"/>
    </w:rPr>
  </w:style>
  <w:style w:type="character" w:customStyle="1" w:styleId="DeltaViewChangeNumber">
    <w:name w:val="DeltaView Change Number"/>
    <w:rsid w:val="00484F33"/>
    <w:rPr>
      <w:color w:val="000000"/>
      <w:spacing w:val="0"/>
      <w:vertAlign w:val="superscript"/>
    </w:rPr>
  </w:style>
  <w:style w:type="character" w:customStyle="1" w:styleId="DeltaViewDelimiter">
    <w:name w:val="DeltaView Delimiter"/>
    <w:rsid w:val="00484F33"/>
    <w:rPr>
      <w:spacing w:val="0"/>
    </w:rPr>
  </w:style>
  <w:style w:type="character" w:customStyle="1" w:styleId="DeltaViewFormatChange">
    <w:name w:val="DeltaView Format Change"/>
    <w:rsid w:val="00484F33"/>
    <w:rPr>
      <w:color w:val="000000"/>
      <w:spacing w:val="0"/>
    </w:rPr>
  </w:style>
  <w:style w:type="character" w:customStyle="1" w:styleId="DeltaViewMovedDeletion">
    <w:name w:val="DeltaView Moved Deletion"/>
    <w:rsid w:val="00484F33"/>
    <w:rPr>
      <w:strike/>
      <w:color w:val="C08080"/>
      <w:spacing w:val="0"/>
    </w:rPr>
  </w:style>
  <w:style w:type="character" w:customStyle="1" w:styleId="DeltaViewEditorComment">
    <w:name w:val="DeltaView Editor Comment"/>
    <w:rsid w:val="00484F33"/>
    <w:rPr>
      <w:color w:val="0000FF"/>
      <w:spacing w:val="0"/>
      <w:u w:val="double"/>
    </w:rPr>
  </w:style>
  <w:style w:type="paragraph" w:styleId="Corpodetexto2">
    <w:name w:val="Body Text 2"/>
    <w:basedOn w:val="Normal"/>
    <w:rsid w:val="00484F33"/>
    <w:pPr>
      <w:autoSpaceDE/>
      <w:autoSpaceDN/>
      <w:adjustRightInd/>
      <w:jc w:val="both"/>
    </w:pPr>
    <w:rPr>
      <w:szCs w:val="20"/>
    </w:rPr>
  </w:style>
  <w:style w:type="paragraph" w:styleId="NormalWeb">
    <w:name w:val="Normal (Web)"/>
    <w:basedOn w:val="Normal"/>
    <w:rsid w:val="00484F33"/>
    <w:pPr>
      <w:autoSpaceDE/>
      <w:autoSpaceDN/>
      <w:adjustRightInd/>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484F33"/>
    <w:pPr>
      <w:autoSpaceDE/>
      <w:autoSpaceDN/>
      <w:adjustRightInd/>
      <w:jc w:val="both"/>
    </w:pPr>
    <w:rPr>
      <w:rFonts w:ascii="Arial" w:hAnsi="Arial"/>
      <w:snapToGrid w:val="0"/>
      <w:szCs w:val="20"/>
    </w:rPr>
  </w:style>
  <w:style w:type="paragraph" w:styleId="Assuntodocomentrio">
    <w:name w:val="annotation subject"/>
    <w:basedOn w:val="Textodecomentrio"/>
    <w:next w:val="Textodecomentrio"/>
    <w:semiHidden/>
    <w:rsid w:val="00484F33"/>
    <w:rPr>
      <w:b/>
      <w:bCs/>
      <w:lang w:val="pt-BR"/>
    </w:rPr>
  </w:style>
  <w:style w:type="paragraph" w:styleId="Textodebalo">
    <w:name w:val="Balloon Text"/>
    <w:basedOn w:val="Normal"/>
    <w:semiHidden/>
    <w:rsid w:val="00484F33"/>
    <w:rPr>
      <w:rFonts w:ascii="Tahoma" w:hAnsi="Tahoma" w:cs="Tahoma"/>
      <w:sz w:val="16"/>
      <w:szCs w:val="16"/>
    </w:rPr>
  </w:style>
  <w:style w:type="paragraph" w:customStyle="1" w:styleId="BalloonText1">
    <w:name w:val="Balloon Text1"/>
    <w:basedOn w:val="Normal"/>
    <w:semiHidden/>
    <w:unhideWhenUsed/>
    <w:rsid w:val="00484F33"/>
    <w:rPr>
      <w:rFonts w:ascii="Tahoma" w:hAnsi="Tahoma" w:cs="Tahoma"/>
      <w:sz w:val="16"/>
      <w:szCs w:val="16"/>
    </w:rPr>
  </w:style>
  <w:style w:type="character" w:customStyle="1" w:styleId="BalloonTextChar">
    <w:name w:val="Balloon Text Char"/>
    <w:semiHidden/>
    <w:rsid w:val="00484F33"/>
    <w:rPr>
      <w:rFonts w:ascii="Tahoma" w:hAnsi="Tahoma" w:cs="Tahoma"/>
      <w:sz w:val="16"/>
      <w:szCs w:val="16"/>
    </w:rPr>
  </w:style>
  <w:style w:type="character" w:customStyle="1" w:styleId="bodytext3char">
    <w:name w:val="bodytext3char"/>
    <w:basedOn w:val="Fontepargpadro"/>
    <w:rsid w:val="00484F33"/>
  </w:style>
  <w:style w:type="paragraph" w:customStyle="1" w:styleId="Citipet">
    <w:name w:val="Citipet"/>
    <w:rsid w:val="00484F33"/>
    <w:pPr>
      <w:widowControl w:val="0"/>
      <w:ind w:left="1418" w:right="1134"/>
      <w:jc w:val="both"/>
    </w:pPr>
    <w:rPr>
      <w:lang w:eastAsia="en-US"/>
    </w:rPr>
  </w:style>
  <w:style w:type="paragraph" w:customStyle="1" w:styleId="Switzerland">
    <w:name w:val="Switzerland"/>
    <w:basedOn w:val="Corpodetexto"/>
    <w:rsid w:val="00484F33"/>
    <w:pPr>
      <w:autoSpaceDE/>
      <w:autoSpaceDN/>
      <w:adjustRightInd/>
      <w:ind w:firstLine="0"/>
    </w:pPr>
    <w:rPr>
      <w:rFonts w:ascii="Times New Roman" w:hAnsi="Times New Roman" w:cs="Times New Roman"/>
      <w:lang w:eastAsia="en-US"/>
    </w:rPr>
  </w:style>
  <w:style w:type="paragraph" w:styleId="Subttulo">
    <w:name w:val="Subtitle"/>
    <w:basedOn w:val="Normal"/>
    <w:qFormat/>
    <w:rsid w:val="00484F33"/>
    <w:pPr>
      <w:autoSpaceDE/>
      <w:autoSpaceDN/>
      <w:adjustRightInd/>
      <w:spacing w:after="60"/>
      <w:jc w:val="center"/>
      <w:outlineLvl w:val="1"/>
    </w:pPr>
    <w:rPr>
      <w:rFonts w:ascii="Arial" w:hAnsi="Arial" w:cs="Arial"/>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styleId="PargrafodaLista">
    <w:name w:val="List Paragraph"/>
    <w:basedOn w:val="Normal"/>
    <w:link w:val="PargrafodaListaChar"/>
    <w:uiPriority w:val="34"/>
    <w:qFormat/>
    <w:rsid w:val="00484F33"/>
    <w:pPr>
      <w:ind w:left="708"/>
    </w:pPr>
  </w:style>
  <w:style w:type="paragraph" w:customStyle="1" w:styleId="times">
    <w:name w:val="times"/>
    <w:basedOn w:val="Normal"/>
    <w:rsid w:val="00484F33"/>
    <w:pPr>
      <w:autoSpaceDE/>
      <w:autoSpaceDN/>
      <w:adjustRightInd/>
      <w:jc w:val="both"/>
    </w:pPr>
    <w:rPr>
      <w:szCs w:val="20"/>
    </w:rPr>
  </w:style>
  <w:style w:type="character" w:customStyle="1" w:styleId="left">
    <w:name w:val="left"/>
    <w:basedOn w:val="Fontepargpadro"/>
    <w:rsid w:val="00484F33"/>
  </w:style>
  <w:style w:type="table" w:styleId="Tabelacomgrade">
    <w:name w:val="Table Grid"/>
    <w:basedOn w:val="Tabelanormal"/>
    <w:rsid w:val="00484F33"/>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customStyle="1" w:styleId="Char1CharCharCharCharCharCharCharCharCharCharCharChar">
    <w:name w:val="Char1 Char Char Char Char Char Char Char Char Char Char Char Char"/>
    <w:basedOn w:val="Normal"/>
    <w:rsid w:val="00484F33"/>
    <w:pPr>
      <w:autoSpaceDE/>
      <w:autoSpaceDN/>
      <w:adjustRightInd/>
      <w:spacing w:after="160" w:line="240" w:lineRule="exact"/>
    </w:pPr>
    <w:rPr>
      <w:rFonts w:ascii="Verdana" w:hAnsi="Verdana"/>
      <w:sz w:val="20"/>
      <w:szCs w:val="20"/>
      <w:lang w:val="en-US" w:eastAsia="en-US"/>
    </w:rPr>
  </w:style>
  <w:style w:type="character" w:styleId="Forte">
    <w:name w:val="Strong"/>
    <w:qFormat/>
    <w:rsid w:val="00484F33"/>
    <w:rPr>
      <w:b/>
      <w:bCs/>
    </w:rPr>
  </w:style>
  <w:style w:type="character" w:customStyle="1" w:styleId="INDENT2">
    <w:name w:val="INDENT 2"/>
    <w:rsid w:val="00484F33"/>
    <w:rPr>
      <w:rFonts w:ascii="Times New Roman" w:hAnsi="Times New Roman"/>
      <w:sz w:val="24"/>
    </w:rPr>
  </w:style>
  <w:style w:type="paragraph" w:customStyle="1" w:styleId="Char7">
    <w:name w:val="Char7"/>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p3">
    <w:name w:val="p3"/>
    <w:basedOn w:val="Normal"/>
    <w:rsid w:val="00484F33"/>
    <w:pPr>
      <w:tabs>
        <w:tab w:val="left" w:pos="720"/>
      </w:tabs>
      <w:autoSpaceDE/>
      <w:autoSpaceDN/>
      <w:adjustRightInd/>
      <w:spacing w:line="240" w:lineRule="atLeast"/>
      <w:jc w:val="both"/>
    </w:pPr>
    <w:rPr>
      <w:rFonts w:ascii="Times" w:hAnsi="Times"/>
      <w:szCs w:val="20"/>
      <w:lang w:eastAsia="en-US"/>
    </w:rPr>
  </w:style>
  <w:style w:type="paragraph" w:customStyle="1" w:styleId="3">
    <w:name w:val="3"/>
    <w:rsid w:val="00484F33"/>
    <w:pPr>
      <w:spacing w:line="360" w:lineRule="auto"/>
      <w:jc w:val="both"/>
    </w:pPr>
    <w:rPr>
      <w:rFonts w:ascii="Arial" w:hAnsi="Arial"/>
      <w:b/>
      <w:sz w:val="22"/>
      <w:u w:val="single"/>
    </w:rPr>
  </w:style>
  <w:style w:type="character" w:styleId="nfase">
    <w:name w:val="Emphasis"/>
    <w:uiPriority w:val="20"/>
    <w:qFormat/>
    <w:rsid w:val="00484F33"/>
    <w:rPr>
      <w:b/>
      <w:bCs/>
      <w:i w:val="0"/>
      <w:iCs w:val="0"/>
    </w:rPr>
  </w:style>
  <w:style w:type="paragraph" w:customStyle="1" w:styleId="NOTES">
    <w:name w:val="NOTES"/>
    <w:rsid w:val="00484F33"/>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autoSpaceDE w:val="0"/>
      <w:autoSpaceDN w:val="0"/>
      <w:adjustRightInd w:val="0"/>
      <w:jc w:val="both"/>
    </w:pPr>
    <w:rPr>
      <w:rFonts w:ascii="Courier" w:hAnsi="Courier"/>
      <w:sz w:val="24"/>
      <w:lang w:val="en-US"/>
    </w:rPr>
  </w:style>
  <w:style w:type="paragraph" w:customStyle="1" w:styleId="dx-TitleC">
    <w:name w:val="dx-Title C"/>
    <w:aliases w:val="t10"/>
    <w:basedOn w:val="Normal"/>
    <w:rsid w:val="00484F33"/>
    <w:pPr>
      <w:spacing w:after="240"/>
      <w:jc w:val="center"/>
    </w:pPr>
    <w:rPr>
      <w:szCs w:val="20"/>
      <w:lang w:val="en-US"/>
    </w:rPr>
  </w:style>
  <w:style w:type="paragraph" w:customStyle="1" w:styleId="TEXTO">
    <w:name w:val="TEXTO"/>
    <w:basedOn w:val="Normal"/>
    <w:rsid w:val="00484F33"/>
    <w:pPr>
      <w:autoSpaceDE/>
      <w:autoSpaceDN/>
      <w:adjustRightInd/>
      <w:jc w:val="both"/>
    </w:pPr>
    <w:rPr>
      <w:rFonts w:ascii="CG Times" w:eastAsia="Calibri" w:hAnsi="CG Times"/>
      <w:szCs w:val="20"/>
    </w:rPr>
  </w:style>
  <w:style w:type="paragraph" w:customStyle="1" w:styleId="TITULO01">
    <w:name w:val="TITULO01"/>
    <w:basedOn w:val="Ttulo1"/>
    <w:rsid w:val="00484F33"/>
    <w:pPr>
      <w:numPr>
        <w:numId w:val="1"/>
      </w:num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ind w:right="-731"/>
    </w:pPr>
    <w:rPr>
      <w:rFonts w:ascii="Arial" w:eastAsia="Arial Unicode MS" w:hAnsi="Arial" w:cs="Arial"/>
      <w:smallCaps w:val="0"/>
      <w:sz w:val="22"/>
      <w:szCs w:val="22"/>
    </w:rPr>
  </w:style>
  <w:style w:type="paragraph" w:styleId="TextosemFormatao">
    <w:name w:val="Plain Text"/>
    <w:basedOn w:val="Normal"/>
    <w:link w:val="TextosemFormataoChar"/>
    <w:uiPriority w:val="99"/>
    <w:rsid w:val="00484F33"/>
    <w:pPr>
      <w:widowControl w:val="0"/>
      <w:autoSpaceDE/>
      <w:autoSpaceDN/>
      <w:adjustRightInd/>
      <w:spacing w:line="340" w:lineRule="exact"/>
      <w:jc w:val="both"/>
    </w:pPr>
    <w:rPr>
      <w:rFonts w:ascii="Courier New" w:hAnsi="Courier New" w:cs="Courier New"/>
      <w:sz w:val="20"/>
      <w:szCs w:val="20"/>
    </w:rPr>
  </w:style>
  <w:style w:type="paragraph" w:customStyle="1" w:styleId="ListParagraph1">
    <w:name w:val="List Paragraph1"/>
    <w:basedOn w:val="Normal"/>
    <w:rsid w:val="00484F33"/>
    <w:pPr>
      <w:autoSpaceDE/>
      <w:autoSpaceDN/>
      <w:adjustRightInd/>
      <w:ind w:left="720"/>
    </w:pPr>
  </w:style>
  <w:style w:type="paragraph" w:styleId="Reviso">
    <w:name w:val="Revision"/>
    <w:hidden/>
    <w:uiPriority w:val="99"/>
    <w:semiHidden/>
    <w:rsid w:val="00D3550A"/>
    <w:rPr>
      <w:sz w:val="24"/>
      <w:szCs w:val="24"/>
    </w:rPr>
  </w:style>
  <w:style w:type="character" w:customStyle="1" w:styleId="st">
    <w:name w:val="st"/>
    <w:rsid w:val="005D277A"/>
  </w:style>
  <w:style w:type="character" w:customStyle="1" w:styleId="RodapChar">
    <w:name w:val="Rodapé Char"/>
    <w:link w:val="Rodap"/>
    <w:uiPriority w:val="99"/>
    <w:rsid w:val="001D1049"/>
    <w:rPr>
      <w:rFonts w:ascii="Times" w:hAnsi="Times" w:cs="Verdana"/>
      <w:sz w:val="24"/>
      <w:szCs w:val="24"/>
    </w:rPr>
  </w:style>
  <w:style w:type="paragraph" w:customStyle="1" w:styleId="Level1">
    <w:name w:val="Level 1"/>
    <w:basedOn w:val="Normal"/>
    <w:next w:val="Normal"/>
    <w:rsid w:val="008252EB"/>
    <w:pPr>
      <w:keepNext/>
      <w:numPr>
        <w:numId w:val="3"/>
      </w:numPr>
      <w:autoSpaceDE/>
      <w:autoSpaceDN/>
      <w:adjustRightInd/>
      <w:spacing w:before="280" w:after="140" w:line="288" w:lineRule="auto"/>
      <w:jc w:val="both"/>
      <w:outlineLvl w:val="0"/>
    </w:pPr>
    <w:rPr>
      <w:rFonts w:ascii="Arial" w:eastAsia="Times New Roman" w:hAnsi="Arial"/>
      <w:b/>
      <w:bCs/>
      <w:kern w:val="20"/>
      <w:sz w:val="22"/>
      <w:szCs w:val="32"/>
      <w:lang w:eastAsia="en-US"/>
    </w:rPr>
  </w:style>
  <w:style w:type="character" w:customStyle="1" w:styleId="Level2Char">
    <w:name w:val="Level 2 Char"/>
    <w:link w:val="Level2"/>
    <w:locked/>
    <w:rsid w:val="008252EB"/>
    <w:rPr>
      <w:rFonts w:ascii="Arial" w:hAnsi="Arial"/>
      <w:kern w:val="20"/>
      <w:szCs w:val="28"/>
      <w:lang w:eastAsia="en-US"/>
    </w:rPr>
  </w:style>
  <w:style w:type="paragraph" w:customStyle="1" w:styleId="Level2">
    <w:name w:val="Level 2"/>
    <w:basedOn w:val="Normal"/>
    <w:link w:val="Level2Char"/>
    <w:rsid w:val="008252EB"/>
    <w:pPr>
      <w:numPr>
        <w:ilvl w:val="1"/>
        <w:numId w:val="3"/>
      </w:numPr>
      <w:autoSpaceDE/>
      <w:autoSpaceDN/>
      <w:adjustRightInd/>
      <w:spacing w:after="140" w:line="288" w:lineRule="auto"/>
      <w:jc w:val="both"/>
    </w:pPr>
    <w:rPr>
      <w:rFonts w:ascii="Arial" w:hAnsi="Arial"/>
      <w:kern w:val="20"/>
      <w:sz w:val="20"/>
      <w:szCs w:val="28"/>
      <w:lang w:eastAsia="en-US"/>
    </w:rPr>
  </w:style>
  <w:style w:type="paragraph" w:customStyle="1" w:styleId="Level3">
    <w:name w:val="Level 3"/>
    <w:basedOn w:val="Normal"/>
    <w:rsid w:val="008252EB"/>
    <w:pPr>
      <w:numPr>
        <w:ilvl w:val="2"/>
        <w:numId w:val="3"/>
      </w:numPr>
      <w:autoSpaceDE/>
      <w:autoSpaceDN/>
      <w:adjustRightInd/>
      <w:spacing w:after="140" w:line="288" w:lineRule="auto"/>
      <w:jc w:val="both"/>
    </w:pPr>
    <w:rPr>
      <w:rFonts w:ascii="Arial" w:eastAsia="Times New Roman" w:hAnsi="Arial"/>
      <w:kern w:val="20"/>
      <w:sz w:val="20"/>
      <w:szCs w:val="28"/>
      <w:lang w:eastAsia="en-US"/>
    </w:rPr>
  </w:style>
  <w:style w:type="paragraph" w:customStyle="1" w:styleId="Level4">
    <w:name w:val="Level 4"/>
    <w:basedOn w:val="Normal"/>
    <w:rsid w:val="008252EB"/>
    <w:pPr>
      <w:numPr>
        <w:ilvl w:val="3"/>
        <w:numId w:val="3"/>
      </w:numPr>
      <w:autoSpaceDE/>
      <w:autoSpaceDN/>
      <w:adjustRightInd/>
      <w:spacing w:after="140" w:line="288" w:lineRule="auto"/>
      <w:ind w:left="2721" w:hanging="680"/>
      <w:jc w:val="both"/>
    </w:pPr>
    <w:rPr>
      <w:rFonts w:ascii="Arial" w:eastAsia="Times New Roman" w:hAnsi="Arial"/>
      <w:kern w:val="20"/>
      <w:sz w:val="20"/>
      <w:lang w:eastAsia="en-US"/>
    </w:rPr>
  </w:style>
  <w:style w:type="paragraph" w:customStyle="1" w:styleId="Level5">
    <w:name w:val="Level 5"/>
    <w:basedOn w:val="Normal"/>
    <w:rsid w:val="008252EB"/>
    <w:pPr>
      <w:numPr>
        <w:ilvl w:val="4"/>
        <w:numId w:val="3"/>
      </w:numPr>
      <w:autoSpaceDE/>
      <w:autoSpaceDN/>
      <w:adjustRightInd/>
      <w:spacing w:after="140" w:line="288" w:lineRule="auto"/>
      <w:jc w:val="both"/>
    </w:pPr>
    <w:rPr>
      <w:rFonts w:ascii="Arial" w:eastAsia="Times New Roman" w:hAnsi="Arial"/>
      <w:kern w:val="20"/>
      <w:sz w:val="20"/>
      <w:lang w:eastAsia="en-US"/>
    </w:rPr>
  </w:style>
  <w:style w:type="paragraph" w:customStyle="1" w:styleId="Level6">
    <w:name w:val="Level 6"/>
    <w:basedOn w:val="Normal"/>
    <w:rsid w:val="008252EB"/>
    <w:pPr>
      <w:numPr>
        <w:ilvl w:val="5"/>
        <w:numId w:val="3"/>
      </w:numPr>
      <w:autoSpaceDE/>
      <w:autoSpaceDN/>
      <w:adjustRightInd/>
      <w:spacing w:after="140" w:line="288" w:lineRule="auto"/>
      <w:jc w:val="both"/>
    </w:pPr>
    <w:rPr>
      <w:rFonts w:ascii="Arial" w:eastAsia="Times New Roman" w:hAnsi="Arial"/>
      <w:kern w:val="20"/>
      <w:sz w:val="20"/>
      <w:lang w:eastAsia="en-US"/>
    </w:rPr>
  </w:style>
  <w:style w:type="paragraph" w:customStyle="1" w:styleId="Level7">
    <w:name w:val="Level 7"/>
    <w:basedOn w:val="Normal"/>
    <w:rsid w:val="008252EB"/>
    <w:pPr>
      <w:numPr>
        <w:ilvl w:val="6"/>
        <w:numId w:val="3"/>
      </w:numPr>
      <w:autoSpaceDE/>
      <w:autoSpaceDN/>
      <w:adjustRightInd/>
      <w:spacing w:after="140" w:line="288" w:lineRule="auto"/>
      <w:jc w:val="both"/>
      <w:outlineLvl w:val="6"/>
    </w:pPr>
    <w:rPr>
      <w:rFonts w:ascii="Arial" w:eastAsia="Times New Roman" w:hAnsi="Arial"/>
      <w:kern w:val="20"/>
      <w:sz w:val="20"/>
      <w:lang w:eastAsia="en-US"/>
    </w:rPr>
  </w:style>
  <w:style w:type="paragraph" w:customStyle="1" w:styleId="Level8">
    <w:name w:val="Level 8"/>
    <w:basedOn w:val="Normal"/>
    <w:rsid w:val="008252EB"/>
    <w:pPr>
      <w:numPr>
        <w:ilvl w:val="7"/>
        <w:numId w:val="3"/>
      </w:numPr>
      <w:autoSpaceDE/>
      <w:autoSpaceDN/>
      <w:adjustRightInd/>
      <w:spacing w:after="140" w:line="288" w:lineRule="auto"/>
      <w:jc w:val="both"/>
      <w:outlineLvl w:val="7"/>
    </w:pPr>
    <w:rPr>
      <w:rFonts w:ascii="Arial" w:eastAsia="Times New Roman" w:hAnsi="Arial"/>
      <w:kern w:val="20"/>
      <w:sz w:val="20"/>
      <w:lang w:eastAsia="en-US"/>
    </w:rPr>
  </w:style>
  <w:style w:type="paragraph" w:customStyle="1" w:styleId="Level9">
    <w:name w:val="Level 9"/>
    <w:basedOn w:val="Normal"/>
    <w:rsid w:val="008252EB"/>
    <w:pPr>
      <w:numPr>
        <w:ilvl w:val="8"/>
        <w:numId w:val="3"/>
      </w:numPr>
      <w:autoSpaceDE/>
      <w:autoSpaceDN/>
      <w:adjustRightInd/>
      <w:spacing w:after="140" w:line="288" w:lineRule="auto"/>
      <w:jc w:val="both"/>
      <w:outlineLvl w:val="8"/>
    </w:pPr>
    <w:rPr>
      <w:rFonts w:ascii="Arial" w:eastAsia="Times New Roman" w:hAnsi="Arial"/>
      <w:kern w:val="20"/>
      <w:sz w:val="20"/>
      <w:lang w:eastAsia="en-US"/>
    </w:rPr>
  </w:style>
  <w:style w:type="paragraph" w:customStyle="1" w:styleId="roman3">
    <w:name w:val="roman 3"/>
    <w:basedOn w:val="Normal"/>
    <w:rsid w:val="008252EB"/>
    <w:pPr>
      <w:numPr>
        <w:numId w:val="4"/>
      </w:numPr>
      <w:autoSpaceDE/>
      <w:autoSpaceDN/>
      <w:adjustRightInd/>
      <w:spacing w:after="140" w:line="288" w:lineRule="auto"/>
      <w:jc w:val="both"/>
    </w:pPr>
    <w:rPr>
      <w:rFonts w:ascii="Arial" w:eastAsia="Times New Roman" w:hAnsi="Arial"/>
      <w:kern w:val="20"/>
      <w:sz w:val="20"/>
      <w:szCs w:val="20"/>
      <w:lang w:eastAsia="en-US"/>
    </w:rPr>
  </w:style>
  <w:style w:type="paragraph" w:customStyle="1" w:styleId="Default">
    <w:name w:val="Default"/>
    <w:rsid w:val="00E12063"/>
    <w:pPr>
      <w:autoSpaceDE w:val="0"/>
      <w:autoSpaceDN w:val="0"/>
      <w:adjustRightInd w:val="0"/>
    </w:pPr>
    <w:rPr>
      <w:rFonts w:ascii="Verdana" w:hAnsi="Verdana" w:cs="Verdana"/>
      <w:color w:val="000000"/>
      <w:sz w:val="24"/>
      <w:szCs w:val="24"/>
    </w:rPr>
  </w:style>
  <w:style w:type="paragraph" w:customStyle="1" w:styleId="BodyText21">
    <w:name w:val="Body Text 21"/>
    <w:basedOn w:val="Normal"/>
    <w:rsid w:val="00E12063"/>
    <w:pPr>
      <w:autoSpaceDE/>
      <w:autoSpaceDN/>
      <w:adjustRightInd/>
      <w:jc w:val="both"/>
    </w:pPr>
    <w:rPr>
      <w:rFonts w:eastAsia="Calibri"/>
    </w:rPr>
  </w:style>
  <w:style w:type="character" w:customStyle="1" w:styleId="FontStyle83">
    <w:name w:val="Font Style83"/>
    <w:uiPriority w:val="99"/>
    <w:rsid w:val="0050710D"/>
    <w:rPr>
      <w:rFonts w:ascii="Times New Roman" w:hAnsi="Times New Roman" w:cs="Times New Roman" w:hint="default"/>
    </w:rPr>
  </w:style>
  <w:style w:type="paragraph" w:customStyle="1" w:styleId="DecimalAligned">
    <w:name w:val="Decimal Aligned"/>
    <w:basedOn w:val="Normal"/>
    <w:uiPriority w:val="40"/>
    <w:qFormat/>
    <w:rsid w:val="0058406A"/>
    <w:pPr>
      <w:tabs>
        <w:tab w:val="decimal" w:pos="360"/>
      </w:tabs>
      <w:autoSpaceDE/>
      <w:autoSpaceDN/>
      <w:adjustRightInd/>
      <w:spacing w:after="200" w:line="276" w:lineRule="auto"/>
    </w:pPr>
    <w:rPr>
      <w:rFonts w:ascii="Calibri" w:eastAsia="Times New Roman" w:hAnsi="Calibri"/>
      <w:sz w:val="22"/>
      <w:szCs w:val="22"/>
      <w:lang w:eastAsia="en-US"/>
    </w:rPr>
  </w:style>
  <w:style w:type="paragraph" w:styleId="CabealhodoSumrio">
    <w:name w:val="TOC Heading"/>
    <w:basedOn w:val="Ttulo1"/>
    <w:next w:val="Normal"/>
    <w:uiPriority w:val="39"/>
    <w:semiHidden/>
    <w:unhideWhenUsed/>
    <w:qFormat/>
    <w:rsid w:val="009E32ED"/>
    <w:pPr>
      <w:keepLines/>
      <w:autoSpaceDE/>
      <w:autoSpaceDN/>
      <w:adjustRightInd/>
      <w:spacing w:before="480" w:line="276" w:lineRule="auto"/>
      <w:jc w:val="left"/>
      <w:outlineLvl w:val="9"/>
    </w:pPr>
    <w:rPr>
      <w:rFonts w:ascii="Cambria" w:eastAsia="Times New Roman" w:hAnsi="Cambria"/>
      <w:smallCaps w:val="0"/>
      <w:color w:val="365F91"/>
      <w:sz w:val="28"/>
      <w:szCs w:val="28"/>
    </w:rPr>
  </w:style>
  <w:style w:type="paragraph" w:styleId="Sumrio1">
    <w:name w:val="toc 1"/>
    <w:basedOn w:val="Normal"/>
    <w:next w:val="Normal"/>
    <w:autoRedefine/>
    <w:uiPriority w:val="39"/>
    <w:rsid w:val="009E32ED"/>
  </w:style>
  <w:style w:type="character" w:customStyle="1" w:styleId="RecuodecorpodetextoChar">
    <w:name w:val="Recuo de corpo de texto Char"/>
    <w:aliases w:val="bti Char,bt2 Char,Body Text Bold Indent Char"/>
    <w:link w:val="Recuodecorpodetexto"/>
    <w:locked/>
    <w:rsid w:val="00282A2C"/>
  </w:style>
  <w:style w:type="character" w:customStyle="1" w:styleId="TextosemFormataoChar">
    <w:name w:val="Texto sem Formatação Char"/>
    <w:link w:val="TextosemFormatao"/>
    <w:uiPriority w:val="99"/>
    <w:rsid w:val="00BE6F58"/>
    <w:rPr>
      <w:rFonts w:ascii="Courier New" w:hAnsi="Courier New" w:cs="Courier New"/>
    </w:rPr>
  </w:style>
  <w:style w:type="character" w:customStyle="1" w:styleId="CabealhoChar">
    <w:name w:val="Cabeçalho Char"/>
    <w:link w:val="Cabealho"/>
    <w:uiPriority w:val="99"/>
    <w:rsid w:val="00AE0C0E"/>
    <w:rPr>
      <w:sz w:val="24"/>
      <w:szCs w:val="24"/>
    </w:rPr>
  </w:style>
  <w:style w:type="numbering" w:customStyle="1" w:styleId="Estilo1">
    <w:name w:val="Estilo1"/>
    <w:uiPriority w:val="99"/>
    <w:rsid w:val="008E2553"/>
    <w:pPr>
      <w:numPr>
        <w:numId w:val="7"/>
      </w:numPr>
    </w:pPr>
  </w:style>
  <w:style w:type="paragraph" w:styleId="Commarcadores">
    <w:name w:val="List Bullet"/>
    <w:basedOn w:val="Normal"/>
    <w:rsid w:val="00CA72EE"/>
    <w:pPr>
      <w:numPr>
        <w:numId w:val="10"/>
      </w:numPr>
      <w:contextualSpacing/>
    </w:pPr>
  </w:style>
  <w:style w:type="character" w:customStyle="1" w:styleId="CorpodetextoChar">
    <w:name w:val="Corpo de texto Char"/>
    <w:aliases w:val="bt Char,BT Char,.BT Char,body text Char,bd Char,5 Char"/>
    <w:link w:val="Corpodetexto"/>
    <w:locked/>
    <w:rsid w:val="00213DFD"/>
    <w:rPr>
      <w:rFonts w:ascii="Arial" w:hAnsi="Arial" w:cs="Arial"/>
      <w:sz w:val="22"/>
      <w:szCs w:val="22"/>
    </w:rPr>
  </w:style>
  <w:style w:type="character" w:customStyle="1" w:styleId="Corpodetexto3Char">
    <w:name w:val="Corpo de texto 3 Char"/>
    <w:link w:val="Corpodetexto3"/>
    <w:rsid w:val="00A9424E"/>
    <w:rPr>
      <w:rFonts w:ascii="Comic Sans MS" w:hAnsi="Comic Sans MS"/>
      <w:sz w:val="26"/>
      <w:szCs w:val="26"/>
    </w:rPr>
  </w:style>
  <w:style w:type="paragraph" w:customStyle="1" w:styleId="Texto0">
    <w:name w:val="Texto"/>
    <w:basedOn w:val="Normal"/>
    <w:link w:val="TextoChar"/>
    <w:autoRedefine/>
    <w:rsid w:val="00E415E9"/>
    <w:pPr>
      <w:autoSpaceDE/>
      <w:autoSpaceDN/>
      <w:adjustRightInd/>
      <w:jc w:val="both"/>
    </w:pPr>
    <w:rPr>
      <w:rFonts w:ascii="Calibri" w:eastAsia="Times New Roman" w:hAnsi="Calibri"/>
      <w:b/>
      <w:bCs/>
      <w:iCs/>
      <w:color w:val="000000"/>
      <w:sz w:val="22"/>
      <w:szCs w:val="22"/>
      <w:bdr w:val="none" w:sz="0" w:space="0" w:color="auto" w:frame="1"/>
      <w:shd w:val="clear" w:color="auto" w:fill="FFFFFF"/>
      <w:lang w:val="es-ES_tradnl"/>
    </w:rPr>
  </w:style>
  <w:style w:type="character" w:customStyle="1" w:styleId="TextoChar">
    <w:name w:val="Texto Char"/>
    <w:link w:val="Texto0"/>
    <w:rsid w:val="00E415E9"/>
    <w:rPr>
      <w:rFonts w:ascii="Calibri" w:eastAsia="Times New Roman" w:hAnsi="Calibri"/>
      <w:b/>
      <w:bCs/>
      <w:iCs/>
      <w:color w:val="000000"/>
      <w:sz w:val="22"/>
      <w:szCs w:val="22"/>
      <w:bdr w:val="none" w:sz="0" w:space="0" w:color="auto" w:frame="1"/>
      <w:lang w:val="es-ES_tradnl"/>
    </w:rPr>
  </w:style>
  <w:style w:type="paragraph" w:customStyle="1" w:styleId="ListNumbers">
    <w:name w:val="List Numbers"/>
    <w:basedOn w:val="Normal"/>
    <w:uiPriority w:val="99"/>
    <w:rsid w:val="00332045"/>
    <w:pPr>
      <w:numPr>
        <w:numId w:val="13"/>
      </w:numPr>
      <w:autoSpaceDE/>
      <w:autoSpaceDN/>
      <w:adjustRightInd/>
      <w:spacing w:after="140" w:line="290" w:lineRule="auto"/>
      <w:jc w:val="both"/>
      <w:outlineLvl w:val="0"/>
    </w:pPr>
    <w:rPr>
      <w:rFonts w:ascii="Arial" w:eastAsia="Times New Roman" w:hAnsi="Arial"/>
      <w:kern w:val="20"/>
      <w:sz w:val="20"/>
      <w:lang w:val="en-GB" w:eastAsia="en-US"/>
    </w:rPr>
  </w:style>
  <w:style w:type="character" w:customStyle="1" w:styleId="PargrafodaListaChar">
    <w:name w:val="Parágrafo da Lista Char"/>
    <w:link w:val="PargrafodaLista"/>
    <w:uiPriority w:val="34"/>
    <w:locked/>
    <w:rsid w:val="00605DA8"/>
    <w:rPr>
      <w:sz w:val="24"/>
      <w:szCs w:val="24"/>
    </w:rPr>
  </w:style>
  <w:style w:type="character" w:customStyle="1" w:styleId="MenoPendente1">
    <w:name w:val="Menção Pendente1"/>
    <w:basedOn w:val="Fontepargpadro"/>
    <w:uiPriority w:val="99"/>
    <w:semiHidden/>
    <w:unhideWhenUsed/>
    <w:rsid w:val="00357ED3"/>
    <w:rPr>
      <w:color w:val="808080"/>
      <w:shd w:val="clear" w:color="auto" w:fill="E6E6E6"/>
    </w:rPr>
  </w:style>
  <w:style w:type="character" w:customStyle="1" w:styleId="MenoPendente2">
    <w:name w:val="Menção Pendente2"/>
    <w:basedOn w:val="Fontepargpadro"/>
    <w:uiPriority w:val="99"/>
    <w:semiHidden/>
    <w:unhideWhenUsed/>
    <w:rsid w:val="006C2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8316">
      <w:bodyDiv w:val="1"/>
      <w:marLeft w:val="0"/>
      <w:marRight w:val="0"/>
      <w:marTop w:val="0"/>
      <w:marBottom w:val="0"/>
      <w:divBdr>
        <w:top w:val="none" w:sz="0" w:space="0" w:color="auto"/>
        <w:left w:val="none" w:sz="0" w:space="0" w:color="auto"/>
        <w:bottom w:val="none" w:sz="0" w:space="0" w:color="auto"/>
        <w:right w:val="none" w:sz="0" w:space="0" w:color="auto"/>
      </w:divBdr>
    </w:div>
    <w:div w:id="26951335">
      <w:bodyDiv w:val="1"/>
      <w:marLeft w:val="0"/>
      <w:marRight w:val="0"/>
      <w:marTop w:val="0"/>
      <w:marBottom w:val="0"/>
      <w:divBdr>
        <w:top w:val="none" w:sz="0" w:space="0" w:color="auto"/>
        <w:left w:val="none" w:sz="0" w:space="0" w:color="auto"/>
        <w:bottom w:val="none" w:sz="0" w:space="0" w:color="auto"/>
        <w:right w:val="none" w:sz="0" w:space="0" w:color="auto"/>
      </w:divBdr>
    </w:div>
    <w:div w:id="37440149">
      <w:bodyDiv w:val="1"/>
      <w:marLeft w:val="0"/>
      <w:marRight w:val="0"/>
      <w:marTop w:val="0"/>
      <w:marBottom w:val="0"/>
      <w:divBdr>
        <w:top w:val="none" w:sz="0" w:space="0" w:color="auto"/>
        <w:left w:val="none" w:sz="0" w:space="0" w:color="auto"/>
        <w:bottom w:val="none" w:sz="0" w:space="0" w:color="auto"/>
        <w:right w:val="none" w:sz="0" w:space="0" w:color="auto"/>
      </w:divBdr>
    </w:div>
    <w:div w:id="63919836">
      <w:bodyDiv w:val="1"/>
      <w:marLeft w:val="0"/>
      <w:marRight w:val="0"/>
      <w:marTop w:val="0"/>
      <w:marBottom w:val="0"/>
      <w:divBdr>
        <w:top w:val="none" w:sz="0" w:space="0" w:color="auto"/>
        <w:left w:val="none" w:sz="0" w:space="0" w:color="auto"/>
        <w:bottom w:val="none" w:sz="0" w:space="0" w:color="auto"/>
        <w:right w:val="none" w:sz="0" w:space="0" w:color="auto"/>
      </w:divBdr>
      <w:divsChild>
        <w:div w:id="7874363">
          <w:marLeft w:val="360"/>
          <w:marRight w:val="0"/>
          <w:marTop w:val="0"/>
          <w:marBottom w:val="0"/>
          <w:divBdr>
            <w:top w:val="none" w:sz="0" w:space="0" w:color="auto"/>
            <w:left w:val="none" w:sz="0" w:space="0" w:color="auto"/>
            <w:bottom w:val="none" w:sz="0" w:space="0" w:color="auto"/>
            <w:right w:val="none" w:sz="0" w:space="0" w:color="auto"/>
          </w:divBdr>
        </w:div>
        <w:div w:id="336343941">
          <w:marLeft w:val="360"/>
          <w:marRight w:val="0"/>
          <w:marTop w:val="0"/>
          <w:marBottom w:val="0"/>
          <w:divBdr>
            <w:top w:val="none" w:sz="0" w:space="0" w:color="auto"/>
            <w:left w:val="none" w:sz="0" w:space="0" w:color="auto"/>
            <w:bottom w:val="none" w:sz="0" w:space="0" w:color="auto"/>
            <w:right w:val="none" w:sz="0" w:space="0" w:color="auto"/>
          </w:divBdr>
        </w:div>
        <w:div w:id="937520826">
          <w:marLeft w:val="360"/>
          <w:marRight w:val="0"/>
          <w:marTop w:val="0"/>
          <w:marBottom w:val="0"/>
          <w:divBdr>
            <w:top w:val="none" w:sz="0" w:space="0" w:color="auto"/>
            <w:left w:val="none" w:sz="0" w:space="0" w:color="auto"/>
            <w:bottom w:val="none" w:sz="0" w:space="0" w:color="auto"/>
            <w:right w:val="none" w:sz="0" w:space="0" w:color="auto"/>
          </w:divBdr>
        </w:div>
        <w:div w:id="1081098763">
          <w:marLeft w:val="360"/>
          <w:marRight w:val="0"/>
          <w:marTop w:val="0"/>
          <w:marBottom w:val="0"/>
          <w:divBdr>
            <w:top w:val="none" w:sz="0" w:space="0" w:color="auto"/>
            <w:left w:val="none" w:sz="0" w:space="0" w:color="auto"/>
            <w:bottom w:val="none" w:sz="0" w:space="0" w:color="auto"/>
            <w:right w:val="none" w:sz="0" w:space="0" w:color="auto"/>
          </w:divBdr>
        </w:div>
        <w:div w:id="1330786973">
          <w:marLeft w:val="360"/>
          <w:marRight w:val="0"/>
          <w:marTop w:val="0"/>
          <w:marBottom w:val="0"/>
          <w:divBdr>
            <w:top w:val="none" w:sz="0" w:space="0" w:color="auto"/>
            <w:left w:val="none" w:sz="0" w:space="0" w:color="auto"/>
            <w:bottom w:val="none" w:sz="0" w:space="0" w:color="auto"/>
            <w:right w:val="none" w:sz="0" w:space="0" w:color="auto"/>
          </w:divBdr>
        </w:div>
      </w:divsChild>
    </w:div>
    <w:div w:id="107242433">
      <w:bodyDiv w:val="1"/>
      <w:marLeft w:val="0"/>
      <w:marRight w:val="0"/>
      <w:marTop w:val="0"/>
      <w:marBottom w:val="0"/>
      <w:divBdr>
        <w:top w:val="none" w:sz="0" w:space="0" w:color="auto"/>
        <w:left w:val="none" w:sz="0" w:space="0" w:color="auto"/>
        <w:bottom w:val="none" w:sz="0" w:space="0" w:color="auto"/>
        <w:right w:val="none" w:sz="0" w:space="0" w:color="auto"/>
      </w:divBdr>
    </w:div>
    <w:div w:id="123501545">
      <w:bodyDiv w:val="1"/>
      <w:marLeft w:val="0"/>
      <w:marRight w:val="0"/>
      <w:marTop w:val="0"/>
      <w:marBottom w:val="0"/>
      <w:divBdr>
        <w:top w:val="none" w:sz="0" w:space="0" w:color="auto"/>
        <w:left w:val="none" w:sz="0" w:space="0" w:color="auto"/>
        <w:bottom w:val="none" w:sz="0" w:space="0" w:color="auto"/>
        <w:right w:val="none" w:sz="0" w:space="0" w:color="auto"/>
      </w:divBdr>
    </w:div>
    <w:div w:id="126702174">
      <w:bodyDiv w:val="1"/>
      <w:marLeft w:val="0"/>
      <w:marRight w:val="0"/>
      <w:marTop w:val="0"/>
      <w:marBottom w:val="0"/>
      <w:divBdr>
        <w:top w:val="none" w:sz="0" w:space="0" w:color="auto"/>
        <w:left w:val="none" w:sz="0" w:space="0" w:color="auto"/>
        <w:bottom w:val="none" w:sz="0" w:space="0" w:color="auto"/>
        <w:right w:val="none" w:sz="0" w:space="0" w:color="auto"/>
      </w:divBdr>
    </w:div>
    <w:div w:id="152338419">
      <w:bodyDiv w:val="1"/>
      <w:marLeft w:val="0"/>
      <w:marRight w:val="0"/>
      <w:marTop w:val="0"/>
      <w:marBottom w:val="0"/>
      <w:divBdr>
        <w:top w:val="none" w:sz="0" w:space="0" w:color="auto"/>
        <w:left w:val="none" w:sz="0" w:space="0" w:color="auto"/>
        <w:bottom w:val="none" w:sz="0" w:space="0" w:color="auto"/>
        <w:right w:val="none" w:sz="0" w:space="0" w:color="auto"/>
      </w:divBdr>
    </w:div>
    <w:div w:id="157574767">
      <w:bodyDiv w:val="1"/>
      <w:marLeft w:val="0"/>
      <w:marRight w:val="0"/>
      <w:marTop w:val="0"/>
      <w:marBottom w:val="0"/>
      <w:divBdr>
        <w:top w:val="none" w:sz="0" w:space="0" w:color="auto"/>
        <w:left w:val="none" w:sz="0" w:space="0" w:color="auto"/>
        <w:bottom w:val="none" w:sz="0" w:space="0" w:color="auto"/>
        <w:right w:val="none" w:sz="0" w:space="0" w:color="auto"/>
      </w:divBdr>
    </w:div>
    <w:div w:id="186599758">
      <w:bodyDiv w:val="1"/>
      <w:marLeft w:val="0"/>
      <w:marRight w:val="0"/>
      <w:marTop w:val="0"/>
      <w:marBottom w:val="0"/>
      <w:divBdr>
        <w:top w:val="none" w:sz="0" w:space="0" w:color="auto"/>
        <w:left w:val="none" w:sz="0" w:space="0" w:color="auto"/>
        <w:bottom w:val="none" w:sz="0" w:space="0" w:color="auto"/>
        <w:right w:val="none" w:sz="0" w:space="0" w:color="auto"/>
      </w:divBdr>
    </w:div>
    <w:div w:id="253168545">
      <w:bodyDiv w:val="1"/>
      <w:marLeft w:val="0"/>
      <w:marRight w:val="0"/>
      <w:marTop w:val="0"/>
      <w:marBottom w:val="0"/>
      <w:divBdr>
        <w:top w:val="none" w:sz="0" w:space="0" w:color="auto"/>
        <w:left w:val="none" w:sz="0" w:space="0" w:color="auto"/>
        <w:bottom w:val="none" w:sz="0" w:space="0" w:color="auto"/>
        <w:right w:val="none" w:sz="0" w:space="0" w:color="auto"/>
      </w:divBdr>
    </w:div>
    <w:div w:id="341199339">
      <w:bodyDiv w:val="1"/>
      <w:marLeft w:val="0"/>
      <w:marRight w:val="0"/>
      <w:marTop w:val="0"/>
      <w:marBottom w:val="0"/>
      <w:divBdr>
        <w:top w:val="none" w:sz="0" w:space="0" w:color="auto"/>
        <w:left w:val="none" w:sz="0" w:space="0" w:color="auto"/>
        <w:bottom w:val="none" w:sz="0" w:space="0" w:color="auto"/>
        <w:right w:val="none" w:sz="0" w:space="0" w:color="auto"/>
      </w:divBdr>
    </w:div>
    <w:div w:id="410736418">
      <w:bodyDiv w:val="1"/>
      <w:marLeft w:val="0"/>
      <w:marRight w:val="0"/>
      <w:marTop w:val="0"/>
      <w:marBottom w:val="0"/>
      <w:divBdr>
        <w:top w:val="none" w:sz="0" w:space="0" w:color="auto"/>
        <w:left w:val="none" w:sz="0" w:space="0" w:color="auto"/>
        <w:bottom w:val="none" w:sz="0" w:space="0" w:color="auto"/>
        <w:right w:val="none" w:sz="0" w:space="0" w:color="auto"/>
      </w:divBdr>
    </w:div>
    <w:div w:id="459736929">
      <w:bodyDiv w:val="1"/>
      <w:marLeft w:val="0"/>
      <w:marRight w:val="0"/>
      <w:marTop w:val="0"/>
      <w:marBottom w:val="0"/>
      <w:divBdr>
        <w:top w:val="none" w:sz="0" w:space="0" w:color="auto"/>
        <w:left w:val="none" w:sz="0" w:space="0" w:color="auto"/>
        <w:bottom w:val="none" w:sz="0" w:space="0" w:color="auto"/>
        <w:right w:val="none" w:sz="0" w:space="0" w:color="auto"/>
      </w:divBdr>
    </w:div>
    <w:div w:id="468328964">
      <w:bodyDiv w:val="1"/>
      <w:marLeft w:val="0"/>
      <w:marRight w:val="0"/>
      <w:marTop w:val="0"/>
      <w:marBottom w:val="0"/>
      <w:divBdr>
        <w:top w:val="none" w:sz="0" w:space="0" w:color="auto"/>
        <w:left w:val="none" w:sz="0" w:space="0" w:color="auto"/>
        <w:bottom w:val="none" w:sz="0" w:space="0" w:color="auto"/>
        <w:right w:val="none" w:sz="0" w:space="0" w:color="auto"/>
      </w:divBdr>
    </w:div>
    <w:div w:id="593703828">
      <w:bodyDiv w:val="1"/>
      <w:marLeft w:val="0"/>
      <w:marRight w:val="0"/>
      <w:marTop w:val="0"/>
      <w:marBottom w:val="0"/>
      <w:divBdr>
        <w:top w:val="none" w:sz="0" w:space="0" w:color="auto"/>
        <w:left w:val="none" w:sz="0" w:space="0" w:color="auto"/>
        <w:bottom w:val="none" w:sz="0" w:space="0" w:color="auto"/>
        <w:right w:val="none" w:sz="0" w:space="0" w:color="auto"/>
      </w:divBdr>
      <w:divsChild>
        <w:div w:id="511265121">
          <w:marLeft w:val="0"/>
          <w:marRight w:val="0"/>
          <w:marTop w:val="0"/>
          <w:marBottom w:val="0"/>
          <w:divBdr>
            <w:top w:val="none" w:sz="0" w:space="0" w:color="auto"/>
            <w:left w:val="none" w:sz="0" w:space="0" w:color="auto"/>
            <w:bottom w:val="none" w:sz="0" w:space="0" w:color="auto"/>
            <w:right w:val="none" w:sz="0" w:space="0" w:color="auto"/>
          </w:divBdr>
        </w:div>
      </w:divsChild>
    </w:div>
    <w:div w:id="647440891">
      <w:bodyDiv w:val="1"/>
      <w:marLeft w:val="0"/>
      <w:marRight w:val="0"/>
      <w:marTop w:val="0"/>
      <w:marBottom w:val="0"/>
      <w:divBdr>
        <w:top w:val="none" w:sz="0" w:space="0" w:color="auto"/>
        <w:left w:val="none" w:sz="0" w:space="0" w:color="auto"/>
        <w:bottom w:val="none" w:sz="0" w:space="0" w:color="auto"/>
        <w:right w:val="none" w:sz="0" w:space="0" w:color="auto"/>
      </w:divBdr>
      <w:divsChild>
        <w:div w:id="654917190">
          <w:marLeft w:val="0"/>
          <w:marRight w:val="0"/>
          <w:marTop w:val="0"/>
          <w:marBottom w:val="0"/>
          <w:divBdr>
            <w:top w:val="none" w:sz="0" w:space="0" w:color="auto"/>
            <w:left w:val="none" w:sz="0" w:space="0" w:color="auto"/>
            <w:bottom w:val="none" w:sz="0" w:space="0" w:color="auto"/>
            <w:right w:val="none" w:sz="0" w:space="0" w:color="auto"/>
          </w:divBdr>
          <w:divsChild>
            <w:div w:id="178095390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652176341">
      <w:bodyDiv w:val="1"/>
      <w:marLeft w:val="0"/>
      <w:marRight w:val="0"/>
      <w:marTop w:val="0"/>
      <w:marBottom w:val="0"/>
      <w:divBdr>
        <w:top w:val="none" w:sz="0" w:space="0" w:color="auto"/>
        <w:left w:val="none" w:sz="0" w:space="0" w:color="auto"/>
        <w:bottom w:val="none" w:sz="0" w:space="0" w:color="auto"/>
        <w:right w:val="none" w:sz="0" w:space="0" w:color="auto"/>
      </w:divBdr>
    </w:div>
    <w:div w:id="705833847">
      <w:bodyDiv w:val="1"/>
      <w:marLeft w:val="0"/>
      <w:marRight w:val="0"/>
      <w:marTop w:val="0"/>
      <w:marBottom w:val="0"/>
      <w:divBdr>
        <w:top w:val="none" w:sz="0" w:space="0" w:color="auto"/>
        <w:left w:val="none" w:sz="0" w:space="0" w:color="auto"/>
        <w:bottom w:val="none" w:sz="0" w:space="0" w:color="auto"/>
        <w:right w:val="none" w:sz="0" w:space="0" w:color="auto"/>
      </w:divBdr>
      <w:divsChild>
        <w:div w:id="191917743">
          <w:marLeft w:val="547"/>
          <w:marRight w:val="0"/>
          <w:marTop w:val="0"/>
          <w:marBottom w:val="0"/>
          <w:divBdr>
            <w:top w:val="none" w:sz="0" w:space="0" w:color="auto"/>
            <w:left w:val="none" w:sz="0" w:space="0" w:color="auto"/>
            <w:bottom w:val="none" w:sz="0" w:space="0" w:color="auto"/>
            <w:right w:val="none" w:sz="0" w:space="0" w:color="auto"/>
          </w:divBdr>
        </w:div>
        <w:div w:id="1353996549">
          <w:marLeft w:val="547"/>
          <w:marRight w:val="0"/>
          <w:marTop w:val="0"/>
          <w:marBottom w:val="0"/>
          <w:divBdr>
            <w:top w:val="none" w:sz="0" w:space="0" w:color="auto"/>
            <w:left w:val="none" w:sz="0" w:space="0" w:color="auto"/>
            <w:bottom w:val="none" w:sz="0" w:space="0" w:color="auto"/>
            <w:right w:val="none" w:sz="0" w:space="0" w:color="auto"/>
          </w:divBdr>
        </w:div>
        <w:div w:id="1952860943">
          <w:marLeft w:val="547"/>
          <w:marRight w:val="0"/>
          <w:marTop w:val="0"/>
          <w:marBottom w:val="0"/>
          <w:divBdr>
            <w:top w:val="none" w:sz="0" w:space="0" w:color="auto"/>
            <w:left w:val="none" w:sz="0" w:space="0" w:color="auto"/>
            <w:bottom w:val="none" w:sz="0" w:space="0" w:color="auto"/>
            <w:right w:val="none" w:sz="0" w:space="0" w:color="auto"/>
          </w:divBdr>
        </w:div>
      </w:divsChild>
    </w:div>
    <w:div w:id="735125696">
      <w:bodyDiv w:val="1"/>
      <w:marLeft w:val="0"/>
      <w:marRight w:val="0"/>
      <w:marTop w:val="0"/>
      <w:marBottom w:val="0"/>
      <w:divBdr>
        <w:top w:val="none" w:sz="0" w:space="0" w:color="auto"/>
        <w:left w:val="none" w:sz="0" w:space="0" w:color="auto"/>
        <w:bottom w:val="none" w:sz="0" w:space="0" w:color="auto"/>
        <w:right w:val="none" w:sz="0" w:space="0" w:color="auto"/>
      </w:divBdr>
    </w:div>
    <w:div w:id="750733378">
      <w:bodyDiv w:val="1"/>
      <w:marLeft w:val="0"/>
      <w:marRight w:val="0"/>
      <w:marTop w:val="0"/>
      <w:marBottom w:val="0"/>
      <w:divBdr>
        <w:top w:val="none" w:sz="0" w:space="0" w:color="auto"/>
        <w:left w:val="none" w:sz="0" w:space="0" w:color="auto"/>
        <w:bottom w:val="none" w:sz="0" w:space="0" w:color="auto"/>
        <w:right w:val="none" w:sz="0" w:space="0" w:color="auto"/>
      </w:divBdr>
    </w:div>
    <w:div w:id="809782956">
      <w:bodyDiv w:val="1"/>
      <w:marLeft w:val="0"/>
      <w:marRight w:val="0"/>
      <w:marTop w:val="0"/>
      <w:marBottom w:val="0"/>
      <w:divBdr>
        <w:top w:val="none" w:sz="0" w:space="0" w:color="auto"/>
        <w:left w:val="none" w:sz="0" w:space="0" w:color="auto"/>
        <w:bottom w:val="none" w:sz="0" w:space="0" w:color="auto"/>
        <w:right w:val="none" w:sz="0" w:space="0" w:color="auto"/>
      </w:divBdr>
    </w:div>
    <w:div w:id="826016859">
      <w:bodyDiv w:val="1"/>
      <w:marLeft w:val="0"/>
      <w:marRight w:val="0"/>
      <w:marTop w:val="0"/>
      <w:marBottom w:val="0"/>
      <w:divBdr>
        <w:top w:val="none" w:sz="0" w:space="0" w:color="auto"/>
        <w:left w:val="none" w:sz="0" w:space="0" w:color="auto"/>
        <w:bottom w:val="none" w:sz="0" w:space="0" w:color="auto"/>
        <w:right w:val="none" w:sz="0" w:space="0" w:color="auto"/>
      </w:divBdr>
    </w:div>
    <w:div w:id="830022513">
      <w:bodyDiv w:val="1"/>
      <w:marLeft w:val="0"/>
      <w:marRight w:val="0"/>
      <w:marTop w:val="0"/>
      <w:marBottom w:val="0"/>
      <w:divBdr>
        <w:top w:val="none" w:sz="0" w:space="0" w:color="auto"/>
        <w:left w:val="none" w:sz="0" w:space="0" w:color="auto"/>
        <w:bottom w:val="none" w:sz="0" w:space="0" w:color="auto"/>
        <w:right w:val="none" w:sz="0" w:space="0" w:color="auto"/>
      </w:divBdr>
    </w:div>
    <w:div w:id="838353522">
      <w:bodyDiv w:val="1"/>
      <w:marLeft w:val="0"/>
      <w:marRight w:val="0"/>
      <w:marTop w:val="0"/>
      <w:marBottom w:val="0"/>
      <w:divBdr>
        <w:top w:val="none" w:sz="0" w:space="0" w:color="auto"/>
        <w:left w:val="none" w:sz="0" w:space="0" w:color="auto"/>
        <w:bottom w:val="none" w:sz="0" w:space="0" w:color="auto"/>
        <w:right w:val="none" w:sz="0" w:space="0" w:color="auto"/>
      </w:divBdr>
    </w:div>
    <w:div w:id="847527921">
      <w:bodyDiv w:val="1"/>
      <w:marLeft w:val="0"/>
      <w:marRight w:val="0"/>
      <w:marTop w:val="0"/>
      <w:marBottom w:val="0"/>
      <w:divBdr>
        <w:top w:val="none" w:sz="0" w:space="0" w:color="auto"/>
        <w:left w:val="none" w:sz="0" w:space="0" w:color="auto"/>
        <w:bottom w:val="none" w:sz="0" w:space="0" w:color="auto"/>
        <w:right w:val="none" w:sz="0" w:space="0" w:color="auto"/>
      </w:divBdr>
    </w:div>
    <w:div w:id="858661991">
      <w:bodyDiv w:val="1"/>
      <w:marLeft w:val="0"/>
      <w:marRight w:val="0"/>
      <w:marTop w:val="0"/>
      <w:marBottom w:val="0"/>
      <w:divBdr>
        <w:top w:val="none" w:sz="0" w:space="0" w:color="auto"/>
        <w:left w:val="none" w:sz="0" w:space="0" w:color="auto"/>
        <w:bottom w:val="none" w:sz="0" w:space="0" w:color="auto"/>
        <w:right w:val="none" w:sz="0" w:space="0" w:color="auto"/>
      </w:divBdr>
    </w:div>
    <w:div w:id="871767702">
      <w:bodyDiv w:val="1"/>
      <w:marLeft w:val="0"/>
      <w:marRight w:val="0"/>
      <w:marTop w:val="0"/>
      <w:marBottom w:val="0"/>
      <w:divBdr>
        <w:top w:val="none" w:sz="0" w:space="0" w:color="auto"/>
        <w:left w:val="none" w:sz="0" w:space="0" w:color="auto"/>
        <w:bottom w:val="none" w:sz="0" w:space="0" w:color="auto"/>
        <w:right w:val="none" w:sz="0" w:space="0" w:color="auto"/>
      </w:divBdr>
    </w:div>
    <w:div w:id="879516185">
      <w:bodyDiv w:val="1"/>
      <w:marLeft w:val="0"/>
      <w:marRight w:val="0"/>
      <w:marTop w:val="0"/>
      <w:marBottom w:val="0"/>
      <w:divBdr>
        <w:top w:val="none" w:sz="0" w:space="0" w:color="auto"/>
        <w:left w:val="none" w:sz="0" w:space="0" w:color="auto"/>
        <w:bottom w:val="none" w:sz="0" w:space="0" w:color="auto"/>
        <w:right w:val="none" w:sz="0" w:space="0" w:color="auto"/>
      </w:divBdr>
    </w:div>
    <w:div w:id="1117093754">
      <w:bodyDiv w:val="1"/>
      <w:marLeft w:val="0"/>
      <w:marRight w:val="0"/>
      <w:marTop w:val="0"/>
      <w:marBottom w:val="0"/>
      <w:divBdr>
        <w:top w:val="none" w:sz="0" w:space="0" w:color="auto"/>
        <w:left w:val="none" w:sz="0" w:space="0" w:color="auto"/>
        <w:bottom w:val="none" w:sz="0" w:space="0" w:color="auto"/>
        <w:right w:val="none" w:sz="0" w:space="0" w:color="auto"/>
      </w:divBdr>
    </w:div>
    <w:div w:id="1136029182">
      <w:bodyDiv w:val="1"/>
      <w:marLeft w:val="0"/>
      <w:marRight w:val="0"/>
      <w:marTop w:val="0"/>
      <w:marBottom w:val="0"/>
      <w:divBdr>
        <w:top w:val="none" w:sz="0" w:space="0" w:color="auto"/>
        <w:left w:val="none" w:sz="0" w:space="0" w:color="auto"/>
        <w:bottom w:val="none" w:sz="0" w:space="0" w:color="auto"/>
        <w:right w:val="none" w:sz="0" w:space="0" w:color="auto"/>
      </w:divBdr>
    </w:div>
    <w:div w:id="1168130174">
      <w:bodyDiv w:val="1"/>
      <w:marLeft w:val="0"/>
      <w:marRight w:val="0"/>
      <w:marTop w:val="0"/>
      <w:marBottom w:val="0"/>
      <w:divBdr>
        <w:top w:val="none" w:sz="0" w:space="0" w:color="auto"/>
        <w:left w:val="none" w:sz="0" w:space="0" w:color="auto"/>
        <w:bottom w:val="none" w:sz="0" w:space="0" w:color="auto"/>
        <w:right w:val="none" w:sz="0" w:space="0" w:color="auto"/>
      </w:divBdr>
    </w:div>
    <w:div w:id="1190215524">
      <w:bodyDiv w:val="1"/>
      <w:marLeft w:val="0"/>
      <w:marRight w:val="0"/>
      <w:marTop w:val="0"/>
      <w:marBottom w:val="0"/>
      <w:divBdr>
        <w:top w:val="none" w:sz="0" w:space="0" w:color="auto"/>
        <w:left w:val="none" w:sz="0" w:space="0" w:color="auto"/>
        <w:bottom w:val="none" w:sz="0" w:space="0" w:color="auto"/>
        <w:right w:val="none" w:sz="0" w:space="0" w:color="auto"/>
      </w:divBdr>
    </w:div>
    <w:div w:id="1313102245">
      <w:bodyDiv w:val="1"/>
      <w:marLeft w:val="0"/>
      <w:marRight w:val="0"/>
      <w:marTop w:val="0"/>
      <w:marBottom w:val="0"/>
      <w:divBdr>
        <w:top w:val="none" w:sz="0" w:space="0" w:color="auto"/>
        <w:left w:val="none" w:sz="0" w:space="0" w:color="auto"/>
        <w:bottom w:val="none" w:sz="0" w:space="0" w:color="auto"/>
        <w:right w:val="none" w:sz="0" w:space="0" w:color="auto"/>
      </w:divBdr>
      <w:divsChild>
        <w:div w:id="1769693530">
          <w:marLeft w:val="0"/>
          <w:marRight w:val="0"/>
          <w:marTop w:val="0"/>
          <w:marBottom w:val="0"/>
          <w:divBdr>
            <w:top w:val="none" w:sz="0" w:space="0" w:color="auto"/>
            <w:left w:val="none" w:sz="0" w:space="0" w:color="auto"/>
            <w:bottom w:val="none" w:sz="0" w:space="0" w:color="auto"/>
            <w:right w:val="none" w:sz="0" w:space="0" w:color="auto"/>
          </w:divBdr>
        </w:div>
      </w:divsChild>
    </w:div>
    <w:div w:id="1349023113">
      <w:bodyDiv w:val="1"/>
      <w:marLeft w:val="0"/>
      <w:marRight w:val="0"/>
      <w:marTop w:val="0"/>
      <w:marBottom w:val="0"/>
      <w:divBdr>
        <w:top w:val="none" w:sz="0" w:space="0" w:color="auto"/>
        <w:left w:val="none" w:sz="0" w:space="0" w:color="auto"/>
        <w:bottom w:val="none" w:sz="0" w:space="0" w:color="auto"/>
        <w:right w:val="none" w:sz="0" w:space="0" w:color="auto"/>
      </w:divBdr>
    </w:div>
    <w:div w:id="1351178667">
      <w:bodyDiv w:val="1"/>
      <w:marLeft w:val="0"/>
      <w:marRight w:val="0"/>
      <w:marTop w:val="0"/>
      <w:marBottom w:val="0"/>
      <w:divBdr>
        <w:top w:val="none" w:sz="0" w:space="0" w:color="auto"/>
        <w:left w:val="none" w:sz="0" w:space="0" w:color="auto"/>
        <w:bottom w:val="none" w:sz="0" w:space="0" w:color="auto"/>
        <w:right w:val="none" w:sz="0" w:space="0" w:color="auto"/>
      </w:divBdr>
    </w:div>
    <w:div w:id="1383359112">
      <w:bodyDiv w:val="1"/>
      <w:marLeft w:val="0"/>
      <w:marRight w:val="0"/>
      <w:marTop w:val="0"/>
      <w:marBottom w:val="0"/>
      <w:divBdr>
        <w:top w:val="none" w:sz="0" w:space="0" w:color="auto"/>
        <w:left w:val="none" w:sz="0" w:space="0" w:color="auto"/>
        <w:bottom w:val="none" w:sz="0" w:space="0" w:color="auto"/>
        <w:right w:val="none" w:sz="0" w:space="0" w:color="auto"/>
      </w:divBdr>
    </w:div>
    <w:div w:id="1425763586">
      <w:bodyDiv w:val="1"/>
      <w:marLeft w:val="0"/>
      <w:marRight w:val="0"/>
      <w:marTop w:val="0"/>
      <w:marBottom w:val="0"/>
      <w:divBdr>
        <w:top w:val="none" w:sz="0" w:space="0" w:color="auto"/>
        <w:left w:val="none" w:sz="0" w:space="0" w:color="auto"/>
        <w:bottom w:val="none" w:sz="0" w:space="0" w:color="auto"/>
        <w:right w:val="none" w:sz="0" w:space="0" w:color="auto"/>
      </w:divBdr>
    </w:div>
    <w:div w:id="1429502162">
      <w:bodyDiv w:val="1"/>
      <w:marLeft w:val="0"/>
      <w:marRight w:val="0"/>
      <w:marTop w:val="0"/>
      <w:marBottom w:val="0"/>
      <w:divBdr>
        <w:top w:val="none" w:sz="0" w:space="0" w:color="auto"/>
        <w:left w:val="none" w:sz="0" w:space="0" w:color="auto"/>
        <w:bottom w:val="none" w:sz="0" w:space="0" w:color="auto"/>
        <w:right w:val="none" w:sz="0" w:space="0" w:color="auto"/>
      </w:divBdr>
    </w:div>
    <w:div w:id="1443110755">
      <w:bodyDiv w:val="1"/>
      <w:marLeft w:val="0"/>
      <w:marRight w:val="0"/>
      <w:marTop w:val="0"/>
      <w:marBottom w:val="0"/>
      <w:divBdr>
        <w:top w:val="none" w:sz="0" w:space="0" w:color="auto"/>
        <w:left w:val="none" w:sz="0" w:space="0" w:color="auto"/>
        <w:bottom w:val="none" w:sz="0" w:space="0" w:color="auto"/>
        <w:right w:val="none" w:sz="0" w:space="0" w:color="auto"/>
      </w:divBdr>
    </w:div>
    <w:div w:id="1448547023">
      <w:bodyDiv w:val="1"/>
      <w:marLeft w:val="0"/>
      <w:marRight w:val="0"/>
      <w:marTop w:val="0"/>
      <w:marBottom w:val="0"/>
      <w:divBdr>
        <w:top w:val="none" w:sz="0" w:space="0" w:color="auto"/>
        <w:left w:val="none" w:sz="0" w:space="0" w:color="auto"/>
        <w:bottom w:val="none" w:sz="0" w:space="0" w:color="auto"/>
        <w:right w:val="none" w:sz="0" w:space="0" w:color="auto"/>
      </w:divBdr>
    </w:div>
    <w:div w:id="1561480299">
      <w:bodyDiv w:val="1"/>
      <w:marLeft w:val="0"/>
      <w:marRight w:val="0"/>
      <w:marTop w:val="0"/>
      <w:marBottom w:val="0"/>
      <w:divBdr>
        <w:top w:val="none" w:sz="0" w:space="0" w:color="auto"/>
        <w:left w:val="none" w:sz="0" w:space="0" w:color="auto"/>
        <w:bottom w:val="none" w:sz="0" w:space="0" w:color="auto"/>
        <w:right w:val="none" w:sz="0" w:space="0" w:color="auto"/>
      </w:divBdr>
    </w:div>
    <w:div w:id="1586457932">
      <w:bodyDiv w:val="1"/>
      <w:marLeft w:val="0"/>
      <w:marRight w:val="0"/>
      <w:marTop w:val="0"/>
      <w:marBottom w:val="0"/>
      <w:divBdr>
        <w:top w:val="none" w:sz="0" w:space="0" w:color="auto"/>
        <w:left w:val="none" w:sz="0" w:space="0" w:color="auto"/>
        <w:bottom w:val="none" w:sz="0" w:space="0" w:color="auto"/>
        <w:right w:val="none" w:sz="0" w:space="0" w:color="auto"/>
      </w:divBdr>
    </w:div>
    <w:div w:id="1591239066">
      <w:bodyDiv w:val="1"/>
      <w:marLeft w:val="0"/>
      <w:marRight w:val="0"/>
      <w:marTop w:val="0"/>
      <w:marBottom w:val="0"/>
      <w:divBdr>
        <w:top w:val="none" w:sz="0" w:space="0" w:color="auto"/>
        <w:left w:val="none" w:sz="0" w:space="0" w:color="auto"/>
        <w:bottom w:val="none" w:sz="0" w:space="0" w:color="auto"/>
        <w:right w:val="none" w:sz="0" w:space="0" w:color="auto"/>
      </w:divBdr>
    </w:div>
    <w:div w:id="1610315943">
      <w:bodyDiv w:val="1"/>
      <w:marLeft w:val="0"/>
      <w:marRight w:val="0"/>
      <w:marTop w:val="0"/>
      <w:marBottom w:val="0"/>
      <w:divBdr>
        <w:top w:val="none" w:sz="0" w:space="0" w:color="auto"/>
        <w:left w:val="none" w:sz="0" w:space="0" w:color="auto"/>
        <w:bottom w:val="none" w:sz="0" w:space="0" w:color="auto"/>
        <w:right w:val="none" w:sz="0" w:space="0" w:color="auto"/>
      </w:divBdr>
    </w:div>
    <w:div w:id="1671980324">
      <w:bodyDiv w:val="1"/>
      <w:marLeft w:val="0"/>
      <w:marRight w:val="0"/>
      <w:marTop w:val="0"/>
      <w:marBottom w:val="0"/>
      <w:divBdr>
        <w:top w:val="none" w:sz="0" w:space="0" w:color="auto"/>
        <w:left w:val="none" w:sz="0" w:space="0" w:color="auto"/>
        <w:bottom w:val="none" w:sz="0" w:space="0" w:color="auto"/>
        <w:right w:val="none" w:sz="0" w:space="0" w:color="auto"/>
      </w:divBdr>
    </w:div>
    <w:div w:id="1698391810">
      <w:bodyDiv w:val="1"/>
      <w:marLeft w:val="0"/>
      <w:marRight w:val="0"/>
      <w:marTop w:val="0"/>
      <w:marBottom w:val="0"/>
      <w:divBdr>
        <w:top w:val="none" w:sz="0" w:space="0" w:color="auto"/>
        <w:left w:val="none" w:sz="0" w:space="0" w:color="auto"/>
        <w:bottom w:val="none" w:sz="0" w:space="0" w:color="auto"/>
        <w:right w:val="none" w:sz="0" w:space="0" w:color="auto"/>
      </w:divBdr>
      <w:divsChild>
        <w:div w:id="1060977868">
          <w:marLeft w:val="0"/>
          <w:marRight w:val="0"/>
          <w:marTop w:val="0"/>
          <w:marBottom w:val="0"/>
          <w:divBdr>
            <w:top w:val="none" w:sz="0" w:space="0" w:color="auto"/>
            <w:left w:val="none" w:sz="0" w:space="0" w:color="auto"/>
            <w:bottom w:val="none" w:sz="0" w:space="0" w:color="auto"/>
            <w:right w:val="none" w:sz="0" w:space="0" w:color="auto"/>
          </w:divBdr>
        </w:div>
      </w:divsChild>
    </w:div>
    <w:div w:id="1726250894">
      <w:bodyDiv w:val="1"/>
      <w:marLeft w:val="0"/>
      <w:marRight w:val="0"/>
      <w:marTop w:val="0"/>
      <w:marBottom w:val="0"/>
      <w:divBdr>
        <w:top w:val="none" w:sz="0" w:space="0" w:color="auto"/>
        <w:left w:val="none" w:sz="0" w:space="0" w:color="auto"/>
        <w:bottom w:val="none" w:sz="0" w:space="0" w:color="auto"/>
        <w:right w:val="none" w:sz="0" w:space="0" w:color="auto"/>
      </w:divBdr>
    </w:div>
    <w:div w:id="1741517524">
      <w:bodyDiv w:val="1"/>
      <w:marLeft w:val="0"/>
      <w:marRight w:val="0"/>
      <w:marTop w:val="0"/>
      <w:marBottom w:val="0"/>
      <w:divBdr>
        <w:top w:val="none" w:sz="0" w:space="0" w:color="auto"/>
        <w:left w:val="none" w:sz="0" w:space="0" w:color="auto"/>
        <w:bottom w:val="none" w:sz="0" w:space="0" w:color="auto"/>
        <w:right w:val="none" w:sz="0" w:space="0" w:color="auto"/>
      </w:divBdr>
    </w:div>
    <w:div w:id="1791590199">
      <w:bodyDiv w:val="1"/>
      <w:marLeft w:val="0"/>
      <w:marRight w:val="0"/>
      <w:marTop w:val="0"/>
      <w:marBottom w:val="0"/>
      <w:divBdr>
        <w:top w:val="none" w:sz="0" w:space="0" w:color="auto"/>
        <w:left w:val="none" w:sz="0" w:space="0" w:color="auto"/>
        <w:bottom w:val="none" w:sz="0" w:space="0" w:color="auto"/>
        <w:right w:val="none" w:sz="0" w:space="0" w:color="auto"/>
      </w:divBdr>
      <w:divsChild>
        <w:div w:id="1216619108">
          <w:marLeft w:val="0"/>
          <w:marRight w:val="0"/>
          <w:marTop w:val="0"/>
          <w:marBottom w:val="0"/>
          <w:divBdr>
            <w:top w:val="none" w:sz="0" w:space="0" w:color="auto"/>
            <w:left w:val="none" w:sz="0" w:space="0" w:color="auto"/>
            <w:bottom w:val="none" w:sz="0" w:space="0" w:color="auto"/>
            <w:right w:val="none" w:sz="0" w:space="0" w:color="auto"/>
          </w:divBdr>
        </w:div>
      </w:divsChild>
    </w:div>
    <w:div w:id="1882670140">
      <w:bodyDiv w:val="1"/>
      <w:marLeft w:val="0"/>
      <w:marRight w:val="0"/>
      <w:marTop w:val="0"/>
      <w:marBottom w:val="0"/>
      <w:divBdr>
        <w:top w:val="none" w:sz="0" w:space="0" w:color="auto"/>
        <w:left w:val="none" w:sz="0" w:space="0" w:color="auto"/>
        <w:bottom w:val="none" w:sz="0" w:space="0" w:color="auto"/>
        <w:right w:val="none" w:sz="0" w:space="0" w:color="auto"/>
      </w:divBdr>
    </w:div>
    <w:div w:id="1920559684">
      <w:bodyDiv w:val="1"/>
      <w:marLeft w:val="0"/>
      <w:marRight w:val="0"/>
      <w:marTop w:val="0"/>
      <w:marBottom w:val="0"/>
      <w:divBdr>
        <w:top w:val="none" w:sz="0" w:space="0" w:color="auto"/>
        <w:left w:val="none" w:sz="0" w:space="0" w:color="auto"/>
        <w:bottom w:val="none" w:sz="0" w:space="0" w:color="auto"/>
        <w:right w:val="none" w:sz="0" w:space="0" w:color="auto"/>
      </w:divBdr>
    </w:div>
    <w:div w:id="1929001844">
      <w:bodyDiv w:val="1"/>
      <w:marLeft w:val="0"/>
      <w:marRight w:val="0"/>
      <w:marTop w:val="0"/>
      <w:marBottom w:val="0"/>
      <w:divBdr>
        <w:top w:val="none" w:sz="0" w:space="0" w:color="auto"/>
        <w:left w:val="none" w:sz="0" w:space="0" w:color="auto"/>
        <w:bottom w:val="none" w:sz="0" w:space="0" w:color="auto"/>
        <w:right w:val="none" w:sz="0" w:space="0" w:color="auto"/>
      </w:divBdr>
    </w:div>
    <w:div w:id="1999453847">
      <w:bodyDiv w:val="1"/>
      <w:marLeft w:val="0"/>
      <w:marRight w:val="0"/>
      <w:marTop w:val="0"/>
      <w:marBottom w:val="0"/>
      <w:divBdr>
        <w:top w:val="none" w:sz="0" w:space="0" w:color="auto"/>
        <w:left w:val="none" w:sz="0" w:space="0" w:color="auto"/>
        <w:bottom w:val="none" w:sz="0" w:space="0" w:color="auto"/>
        <w:right w:val="none" w:sz="0" w:space="0" w:color="auto"/>
      </w:divBdr>
    </w:div>
    <w:div w:id="2023316375">
      <w:bodyDiv w:val="1"/>
      <w:marLeft w:val="0"/>
      <w:marRight w:val="0"/>
      <w:marTop w:val="0"/>
      <w:marBottom w:val="0"/>
      <w:divBdr>
        <w:top w:val="none" w:sz="0" w:space="0" w:color="auto"/>
        <w:left w:val="none" w:sz="0" w:space="0" w:color="auto"/>
        <w:bottom w:val="none" w:sz="0" w:space="0" w:color="auto"/>
        <w:right w:val="none" w:sz="0" w:space="0" w:color="auto"/>
      </w:divBdr>
    </w:div>
    <w:div w:id="2033065044">
      <w:bodyDiv w:val="1"/>
      <w:marLeft w:val="0"/>
      <w:marRight w:val="0"/>
      <w:marTop w:val="0"/>
      <w:marBottom w:val="0"/>
      <w:divBdr>
        <w:top w:val="none" w:sz="0" w:space="0" w:color="auto"/>
        <w:left w:val="none" w:sz="0" w:space="0" w:color="auto"/>
        <w:bottom w:val="none" w:sz="0" w:space="0" w:color="auto"/>
        <w:right w:val="none" w:sz="0" w:space="0" w:color="auto"/>
      </w:divBdr>
    </w:div>
    <w:div w:id="2080517999">
      <w:bodyDiv w:val="1"/>
      <w:marLeft w:val="0"/>
      <w:marRight w:val="0"/>
      <w:marTop w:val="0"/>
      <w:marBottom w:val="0"/>
      <w:divBdr>
        <w:top w:val="none" w:sz="0" w:space="0" w:color="auto"/>
        <w:left w:val="none" w:sz="0" w:space="0" w:color="auto"/>
        <w:bottom w:val="none" w:sz="0" w:space="0" w:color="auto"/>
        <w:right w:val="none" w:sz="0" w:space="0" w:color="auto"/>
      </w:divBdr>
    </w:div>
    <w:div w:id="214376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3.com.br" TargetMode="External"/><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ailto:nilson.curti@sebsa.com.br"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oleObject" Target="embeddings/oleObject5.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hyperlink" Target="mailto:escrituracaorf@itau-unibanco.com.br" TargetMode="External"/><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hyperlink" Target="mailto:rafael.perri@sebsa.com.br" TargetMode="External"/><Relationship Id="rId27"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E6A623-F8EB-4E20-BC4B-0E7701584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18434</Words>
  <Characters>105201</Characters>
  <Application>Microsoft Office Word</Application>
  <DocSecurity>0</DocSecurity>
  <Lines>876</Lines>
  <Paragraphs>246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 de Debentures - 21-07 - limpa.doc  (ESCRIT~2.DOC;1)</vt:lpstr>
      <vt:lpstr>Escritura de Emissão de Debentures - 21-07 - limpa.doc  (ESCRIT~2.DOC;1)</vt:lpstr>
    </vt:vector>
  </TitlesOfParts>
  <Company>Microsoft</Company>
  <LinksUpToDate>false</LinksUpToDate>
  <CharactersWithSpaces>123389</CharactersWithSpaces>
  <SharedDoc>false</SharedDoc>
  <HLinks>
    <vt:vector size="78" baseType="variant">
      <vt:variant>
        <vt:i4>1769520</vt:i4>
      </vt:variant>
      <vt:variant>
        <vt:i4>74</vt:i4>
      </vt:variant>
      <vt:variant>
        <vt:i4>0</vt:i4>
      </vt:variant>
      <vt:variant>
        <vt:i4>5</vt:i4>
      </vt:variant>
      <vt:variant>
        <vt:lpwstr/>
      </vt:variant>
      <vt:variant>
        <vt:lpwstr>_Toc450819584</vt:lpwstr>
      </vt:variant>
      <vt:variant>
        <vt:i4>1769520</vt:i4>
      </vt:variant>
      <vt:variant>
        <vt:i4>68</vt:i4>
      </vt:variant>
      <vt:variant>
        <vt:i4>0</vt:i4>
      </vt:variant>
      <vt:variant>
        <vt:i4>5</vt:i4>
      </vt:variant>
      <vt:variant>
        <vt:lpwstr/>
      </vt:variant>
      <vt:variant>
        <vt:lpwstr>_Toc450819583</vt:lpwstr>
      </vt:variant>
      <vt:variant>
        <vt:i4>1769520</vt:i4>
      </vt:variant>
      <vt:variant>
        <vt:i4>62</vt:i4>
      </vt:variant>
      <vt:variant>
        <vt:i4>0</vt:i4>
      </vt:variant>
      <vt:variant>
        <vt:i4>5</vt:i4>
      </vt:variant>
      <vt:variant>
        <vt:lpwstr/>
      </vt:variant>
      <vt:variant>
        <vt:lpwstr>_Toc450819582</vt:lpwstr>
      </vt:variant>
      <vt:variant>
        <vt:i4>1769520</vt:i4>
      </vt:variant>
      <vt:variant>
        <vt:i4>56</vt:i4>
      </vt:variant>
      <vt:variant>
        <vt:i4>0</vt:i4>
      </vt:variant>
      <vt:variant>
        <vt:i4>5</vt:i4>
      </vt:variant>
      <vt:variant>
        <vt:lpwstr/>
      </vt:variant>
      <vt:variant>
        <vt:lpwstr>_Toc450819581</vt:lpwstr>
      </vt:variant>
      <vt:variant>
        <vt:i4>1769520</vt:i4>
      </vt:variant>
      <vt:variant>
        <vt:i4>50</vt:i4>
      </vt:variant>
      <vt:variant>
        <vt:i4>0</vt:i4>
      </vt:variant>
      <vt:variant>
        <vt:i4>5</vt:i4>
      </vt:variant>
      <vt:variant>
        <vt:lpwstr/>
      </vt:variant>
      <vt:variant>
        <vt:lpwstr>_Toc450819580</vt:lpwstr>
      </vt:variant>
      <vt:variant>
        <vt:i4>1310768</vt:i4>
      </vt:variant>
      <vt:variant>
        <vt:i4>44</vt:i4>
      </vt:variant>
      <vt:variant>
        <vt:i4>0</vt:i4>
      </vt:variant>
      <vt:variant>
        <vt:i4>5</vt:i4>
      </vt:variant>
      <vt:variant>
        <vt:lpwstr/>
      </vt:variant>
      <vt:variant>
        <vt:lpwstr>_Toc450819579</vt:lpwstr>
      </vt:variant>
      <vt:variant>
        <vt:i4>1310768</vt:i4>
      </vt:variant>
      <vt:variant>
        <vt:i4>38</vt:i4>
      </vt:variant>
      <vt:variant>
        <vt:i4>0</vt:i4>
      </vt:variant>
      <vt:variant>
        <vt:i4>5</vt:i4>
      </vt:variant>
      <vt:variant>
        <vt:lpwstr/>
      </vt:variant>
      <vt:variant>
        <vt:lpwstr>_Toc450819578</vt:lpwstr>
      </vt:variant>
      <vt:variant>
        <vt:i4>1310768</vt:i4>
      </vt:variant>
      <vt:variant>
        <vt:i4>32</vt:i4>
      </vt:variant>
      <vt:variant>
        <vt:i4>0</vt:i4>
      </vt:variant>
      <vt:variant>
        <vt:i4>5</vt:i4>
      </vt:variant>
      <vt:variant>
        <vt:lpwstr/>
      </vt:variant>
      <vt:variant>
        <vt:lpwstr>_Toc450819577</vt:lpwstr>
      </vt:variant>
      <vt:variant>
        <vt:i4>1310768</vt:i4>
      </vt:variant>
      <vt:variant>
        <vt:i4>26</vt:i4>
      </vt:variant>
      <vt:variant>
        <vt:i4>0</vt:i4>
      </vt:variant>
      <vt:variant>
        <vt:i4>5</vt:i4>
      </vt:variant>
      <vt:variant>
        <vt:lpwstr/>
      </vt:variant>
      <vt:variant>
        <vt:lpwstr>_Toc450819576</vt:lpwstr>
      </vt:variant>
      <vt:variant>
        <vt:i4>1310768</vt:i4>
      </vt:variant>
      <vt:variant>
        <vt:i4>20</vt:i4>
      </vt:variant>
      <vt:variant>
        <vt:i4>0</vt:i4>
      </vt:variant>
      <vt:variant>
        <vt:i4>5</vt:i4>
      </vt:variant>
      <vt:variant>
        <vt:lpwstr/>
      </vt:variant>
      <vt:variant>
        <vt:lpwstr>_Toc450819575</vt:lpwstr>
      </vt:variant>
      <vt:variant>
        <vt:i4>1310768</vt:i4>
      </vt:variant>
      <vt:variant>
        <vt:i4>14</vt:i4>
      </vt:variant>
      <vt:variant>
        <vt:i4>0</vt:i4>
      </vt:variant>
      <vt:variant>
        <vt:i4>5</vt:i4>
      </vt:variant>
      <vt:variant>
        <vt:lpwstr/>
      </vt:variant>
      <vt:variant>
        <vt:lpwstr>_Toc450819574</vt:lpwstr>
      </vt:variant>
      <vt:variant>
        <vt:i4>1310768</vt:i4>
      </vt:variant>
      <vt:variant>
        <vt:i4>8</vt:i4>
      </vt:variant>
      <vt:variant>
        <vt:i4>0</vt:i4>
      </vt:variant>
      <vt:variant>
        <vt:i4>5</vt:i4>
      </vt:variant>
      <vt:variant>
        <vt:lpwstr/>
      </vt:variant>
      <vt:variant>
        <vt:lpwstr>_Toc450819573</vt:lpwstr>
      </vt:variant>
      <vt:variant>
        <vt:i4>1310768</vt:i4>
      </vt:variant>
      <vt:variant>
        <vt:i4>2</vt:i4>
      </vt:variant>
      <vt:variant>
        <vt:i4>0</vt:i4>
      </vt:variant>
      <vt:variant>
        <vt:i4>5</vt:i4>
      </vt:variant>
      <vt:variant>
        <vt:lpwstr/>
      </vt:variant>
      <vt:variant>
        <vt:lpwstr>_Toc450819572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de Debentures - 21-07 - limpa.doc  (ESCRIT~2.DOC;1)</dc:title>
  <dc:creator>Igor</dc:creator>
  <cp:lastModifiedBy>Mariana Ferreira Rodrigues | Vieira Rezende</cp:lastModifiedBy>
  <cp:revision>2</cp:revision>
  <cp:lastPrinted>2019-02-20T17:56:00Z</cp:lastPrinted>
  <dcterms:created xsi:type="dcterms:W3CDTF">2019-04-25T15:45:00Z</dcterms:created>
  <dcterms:modified xsi:type="dcterms:W3CDTF">2019-04-25T15:45:00Z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oFAAXzy6TWd89pjgxT85g11Rjd3qyFT/UfIk/+zQiPwX1kqE3jv7qE3VuMdv9OzGvNNGQIB2uWzs6D5N
q3Oi+OCZl30SGUf+X+RmSRJ002iDA/m8yJjkhkEQgsD6Fm29dNwGVDYJ054BhZQT0L3ktP1iGGe4
xiaIR0IXb7mv3I3G0DASu3wgrDYkzVZusiIbm394Z2ucAVIZq58lvEzMZzpFIEYI12nr4DxWbDyh
M42tZLcLOL83fnz+2</vt:lpwstr>
  </property>
  <property fmtid="{D5CDD505-2E9C-101B-9397-08002B2CF9AE}" pid="3" name="MAIL_MSG_ID2">
    <vt:lpwstr>LH1PA4j85aq6ZjHAGapEK6hZqleKhWBPVju6tdPKWhlF7ehj5Jc1vJH2gef
ZPbhOlYEJ+JT6peqjrhxFlfnznZkckFLVnF4LEZ9AhwMpSkW</vt:lpwstr>
  </property>
  <property fmtid="{D5CDD505-2E9C-101B-9397-08002B2CF9AE}" pid="4" name="RESPONSE_SENDER_NAME">
    <vt:lpwstr>4AAA6DouqOs9baHhjgzWW344TFDoClmsl+m7rPjz4uyaGhmLSMlpJrrUaQ==</vt:lpwstr>
  </property>
  <property fmtid="{D5CDD505-2E9C-101B-9397-08002B2CF9AE}" pid="5" name="EMAIL_OWNER_ADDRESS">
    <vt:lpwstr>4AAA6DouqOs9baEC1izDGnZq1GPkV1ZIm1VPUHQiUlNPIw9QqN6rh+VKUA==</vt:lpwstr>
  </property>
  <property fmtid="{D5CDD505-2E9C-101B-9397-08002B2CF9AE}" pid="6" name="iManageFooter">
    <vt:lpwstr>_x000d_BBA_WORKSITE - 474000v1 </vt:lpwstr>
  </property>
</Properties>
</file>