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6FD55" w14:textId="00716DE4" w:rsidR="003F0179" w:rsidRDefault="003F0179" w:rsidP="00A44F5F">
      <w:pPr>
        <w:rPr>
          <w:rFonts w:ascii="Trebuchet MS" w:hAnsi="Trebuchet MS"/>
          <w:sz w:val="20"/>
          <w:szCs w:val="20"/>
        </w:rPr>
      </w:pPr>
    </w:p>
    <w:p w14:paraId="72759C15" w14:textId="4A672569" w:rsidR="00137D10" w:rsidRPr="00A15CFB" w:rsidRDefault="00137D10" w:rsidP="00137D10">
      <w:pPr>
        <w:pStyle w:val="NormalWeb"/>
        <w:spacing w:before="0" w:beforeAutospacing="0" w:after="0" w:afterAutospacing="0" w:line="280" w:lineRule="exact"/>
        <w:jc w:val="both"/>
        <w:rPr>
          <w:rFonts w:ascii="Trebuchet MS" w:hAnsi="Trebuchet MS" w:cs="Times New Roman"/>
          <w:b/>
          <w:smallCaps/>
          <w:sz w:val="20"/>
          <w:szCs w:val="20"/>
        </w:rPr>
      </w:pPr>
      <w:r>
        <w:rPr>
          <w:rFonts w:ascii="Trebuchet MS" w:hAnsi="Trebuchet MS" w:cs="Times New Roman"/>
          <w:b/>
          <w:smallCaps/>
          <w:sz w:val="20"/>
          <w:szCs w:val="20"/>
        </w:rPr>
        <w:t xml:space="preserve">Instrumento de </w:t>
      </w:r>
      <w:r w:rsidR="00A44F5F">
        <w:rPr>
          <w:rFonts w:ascii="Trebuchet MS" w:hAnsi="Trebuchet MS"/>
          <w:sz w:val="20"/>
          <w:szCs w:val="20"/>
        </w:rPr>
        <w:t>1</w:t>
      </w:r>
      <w:r>
        <w:rPr>
          <w:rFonts w:ascii="Trebuchet MS" w:hAnsi="Trebuchet MS" w:cs="Times New Roman" w:hint="eastAsia"/>
          <w:b/>
          <w:smallCaps/>
          <w:sz w:val="20"/>
          <w:szCs w:val="20"/>
        </w:rPr>
        <w:t>º</w:t>
      </w:r>
      <w:r>
        <w:rPr>
          <w:rFonts w:ascii="Trebuchet MS" w:hAnsi="Trebuchet MS" w:cs="Times New Roman"/>
          <w:b/>
          <w:smallCaps/>
          <w:sz w:val="20"/>
          <w:szCs w:val="20"/>
        </w:rPr>
        <w:t xml:space="preserve"> Aditamento da</w:t>
      </w:r>
      <w:r w:rsidRPr="00A15CFB">
        <w:rPr>
          <w:rFonts w:ascii="Trebuchet MS" w:hAnsi="Trebuchet MS" w:cs="Times New Roman"/>
          <w:b/>
          <w:smallCaps/>
          <w:sz w:val="20"/>
          <w:szCs w:val="20"/>
        </w:rPr>
        <w:t xml:space="preserve"> Escritura Particular da </w:t>
      </w:r>
      <w:r>
        <w:rPr>
          <w:rFonts w:ascii="Trebuchet MS" w:hAnsi="Trebuchet MS" w:cs="Times New Roman"/>
          <w:b/>
          <w:smallCaps/>
          <w:sz w:val="20"/>
          <w:szCs w:val="20"/>
        </w:rPr>
        <w:t>7</w:t>
      </w:r>
      <w:r w:rsidRPr="002009A3">
        <w:rPr>
          <w:rFonts w:ascii="Trebuchet MS" w:hAnsi="Trebuchet MS" w:cs="Times New Roman"/>
          <w:b/>
          <w:smallCaps/>
          <w:sz w:val="20"/>
          <w:szCs w:val="20"/>
        </w:rPr>
        <w:t>ª (</w:t>
      </w:r>
      <w:r w:rsidR="00A20059">
        <w:rPr>
          <w:rFonts w:ascii="Trebuchet MS" w:hAnsi="Trebuchet MS" w:cs="Times New Roman"/>
          <w:b/>
          <w:smallCaps/>
          <w:sz w:val="20"/>
          <w:szCs w:val="20"/>
        </w:rPr>
        <w:t>Sétima</w:t>
      </w:r>
      <w:r w:rsidRPr="002009A3">
        <w:rPr>
          <w:rFonts w:ascii="Trebuchet MS" w:hAnsi="Trebuchet MS" w:cs="Times New Roman"/>
          <w:b/>
          <w:smallCaps/>
          <w:sz w:val="20"/>
          <w:szCs w:val="20"/>
        </w:rPr>
        <w:t xml:space="preserve">) </w:t>
      </w:r>
      <w:r w:rsidRPr="00A15CFB">
        <w:rPr>
          <w:rFonts w:ascii="Trebuchet MS" w:hAnsi="Trebuchet MS" w:cs="Times New Roman"/>
          <w:b/>
          <w:smallCaps/>
          <w:sz w:val="20"/>
          <w:szCs w:val="20"/>
        </w:rPr>
        <w:t xml:space="preserve">Emissão de Debêntures Simples, Não Conversíveis em Ações, em Série Única, da Espécie </w:t>
      </w:r>
      <w:r>
        <w:rPr>
          <w:rFonts w:ascii="Trebuchet MS" w:hAnsi="Trebuchet MS" w:cs="Times New Roman"/>
          <w:b/>
          <w:smallCaps/>
          <w:sz w:val="20"/>
          <w:szCs w:val="20"/>
        </w:rPr>
        <w:t>Quirografária</w:t>
      </w:r>
      <w:r w:rsidRPr="00A15CFB">
        <w:rPr>
          <w:rFonts w:ascii="Trebuchet MS" w:hAnsi="Trebuchet MS" w:cs="Times New Roman"/>
          <w:b/>
          <w:smallCaps/>
          <w:sz w:val="20"/>
          <w:szCs w:val="20"/>
        </w:rPr>
        <w:t>, para Distribuição Pública com Esforços Restritos, da Trisul S.A.</w:t>
      </w:r>
    </w:p>
    <w:p w14:paraId="24F1B9EE" w14:textId="77777777" w:rsidR="00137D10" w:rsidRPr="00A15CFB" w:rsidRDefault="00137D10" w:rsidP="00137D10">
      <w:pPr>
        <w:pStyle w:val="p0"/>
        <w:widowControl w:val="0"/>
        <w:tabs>
          <w:tab w:val="clear" w:pos="720"/>
        </w:tabs>
        <w:spacing w:line="280" w:lineRule="exact"/>
        <w:rPr>
          <w:rFonts w:ascii="Trebuchet MS" w:hAnsi="Trebuchet MS"/>
          <w:b/>
          <w:bCs/>
          <w:smallCaps/>
          <w:sz w:val="20"/>
          <w:szCs w:val="20"/>
        </w:rPr>
      </w:pPr>
    </w:p>
    <w:p w14:paraId="6876B34E"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Pelo presente instrumento particular, de um lado:</w:t>
      </w:r>
    </w:p>
    <w:p w14:paraId="2CC99AFE" w14:textId="77777777" w:rsidR="00137D10" w:rsidRPr="00A15CFB" w:rsidRDefault="00137D10" w:rsidP="00137D10">
      <w:pPr>
        <w:widowControl w:val="0"/>
        <w:spacing w:line="280" w:lineRule="exact"/>
        <w:rPr>
          <w:rFonts w:ascii="Trebuchet MS" w:hAnsi="Trebuchet MS"/>
          <w:sz w:val="20"/>
          <w:szCs w:val="20"/>
        </w:rPr>
      </w:pPr>
    </w:p>
    <w:p w14:paraId="4D4BCC14"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b/>
          <w:smallCaps/>
          <w:sz w:val="20"/>
          <w:szCs w:val="20"/>
        </w:rPr>
        <w:t>Trisul S.A.</w:t>
      </w:r>
      <w:r w:rsidRPr="00A15CFB">
        <w:rPr>
          <w:rFonts w:ascii="Trebuchet MS" w:hAnsi="Trebuchet MS"/>
          <w:snapToGrid w:val="0"/>
          <w:sz w:val="20"/>
          <w:szCs w:val="20"/>
        </w:rPr>
        <w:t xml:space="preserve">, sociedade por ações, com registro de companhia aberta perante a CVM, </w:t>
      </w:r>
      <w:r w:rsidRPr="00A15CFB">
        <w:rPr>
          <w:rFonts w:ascii="Trebuchet MS" w:hAnsi="Trebuchet MS"/>
          <w:sz w:val="20"/>
          <w:szCs w:val="20"/>
        </w:rPr>
        <w:t>com sede</w:t>
      </w:r>
      <w:r w:rsidRPr="00A15CFB">
        <w:rPr>
          <w:rFonts w:ascii="Trebuchet MS" w:hAnsi="Trebuchet MS"/>
          <w:bCs/>
          <w:sz w:val="20"/>
          <w:szCs w:val="20"/>
        </w:rPr>
        <w:t xml:space="preserve"> na cidade de São Paulo, Estado de São Paulo, na Avenida Paulista, nº 37, 18º andar, Bairro Paraíso, CEP 01311-902, </w:t>
      </w:r>
      <w:r w:rsidRPr="00A15CFB">
        <w:rPr>
          <w:rFonts w:ascii="Trebuchet MS" w:hAnsi="Trebuchet MS"/>
          <w:sz w:val="20"/>
          <w:szCs w:val="20"/>
        </w:rPr>
        <w:t>inscrita no CNPJ/MF sob o nº 08.811.643/0001-27, neste ato representada na forma de seu Estatuto Social (“</w:t>
      </w:r>
      <w:r w:rsidRPr="00A15CFB">
        <w:rPr>
          <w:rFonts w:ascii="Trebuchet MS" w:hAnsi="Trebuchet MS"/>
          <w:sz w:val="20"/>
          <w:szCs w:val="20"/>
          <w:u w:val="single"/>
        </w:rPr>
        <w:t>Emissora</w:t>
      </w:r>
      <w:r w:rsidRPr="00A15CFB">
        <w:rPr>
          <w:rFonts w:ascii="Trebuchet MS" w:hAnsi="Trebuchet MS"/>
          <w:sz w:val="20"/>
          <w:szCs w:val="20"/>
        </w:rPr>
        <w:t>”);</w:t>
      </w:r>
    </w:p>
    <w:p w14:paraId="6FE0F1E1" w14:textId="77777777" w:rsidR="00137D10" w:rsidRPr="00A15CFB" w:rsidRDefault="00137D10" w:rsidP="00137D10">
      <w:pPr>
        <w:widowControl w:val="0"/>
        <w:spacing w:line="280" w:lineRule="exact"/>
        <w:rPr>
          <w:rFonts w:ascii="Trebuchet MS" w:hAnsi="Trebuchet MS"/>
          <w:sz w:val="20"/>
          <w:szCs w:val="20"/>
        </w:rPr>
      </w:pPr>
    </w:p>
    <w:p w14:paraId="23AC440B"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Do outro:</w:t>
      </w:r>
    </w:p>
    <w:p w14:paraId="22BB24DA" w14:textId="77777777" w:rsidR="00137D10" w:rsidRPr="00A15CFB" w:rsidRDefault="00137D10" w:rsidP="00137D10">
      <w:pPr>
        <w:widowControl w:val="0"/>
        <w:spacing w:line="280" w:lineRule="exact"/>
        <w:rPr>
          <w:rFonts w:ascii="Trebuchet MS" w:hAnsi="Trebuchet MS"/>
          <w:sz w:val="20"/>
          <w:szCs w:val="20"/>
        </w:rPr>
      </w:pPr>
    </w:p>
    <w:p w14:paraId="2D8B507E" w14:textId="77777777" w:rsidR="00A20059" w:rsidRPr="00A15CFB" w:rsidRDefault="00A20059" w:rsidP="00A20059">
      <w:pPr>
        <w:widowControl w:val="0"/>
        <w:spacing w:line="280" w:lineRule="exact"/>
        <w:rPr>
          <w:rFonts w:ascii="Trebuchet MS" w:hAnsi="Trebuchet MS"/>
          <w:sz w:val="20"/>
          <w:szCs w:val="20"/>
        </w:rPr>
      </w:pPr>
      <w:r w:rsidRPr="00AA43AA">
        <w:rPr>
          <w:rFonts w:ascii="Trebuchet MS" w:hAnsi="Trebuchet MS"/>
          <w:b/>
          <w:smallCaps/>
          <w:snapToGrid w:val="0"/>
          <w:sz w:val="20"/>
          <w:szCs w:val="20"/>
        </w:rPr>
        <w:t>Oliveira Trust Distribuidora de Títulos e Valores Mobiliários S.A.</w:t>
      </w:r>
      <w:r w:rsidRPr="00717278">
        <w:rPr>
          <w:rFonts w:ascii="Trebuchet MS" w:hAnsi="Trebuchet MS"/>
          <w:snapToGrid w:val="0"/>
          <w:sz w:val="20"/>
          <w:szCs w:val="20"/>
        </w:rPr>
        <w:t xml:space="preserve">, </w:t>
      </w:r>
      <w:r>
        <w:rPr>
          <w:rFonts w:ascii="Trebuchet MS" w:hAnsi="Trebuchet MS"/>
          <w:snapToGrid w:val="0"/>
          <w:sz w:val="20"/>
          <w:szCs w:val="20"/>
        </w:rPr>
        <w:t xml:space="preserve">sociedade </w:t>
      </w:r>
      <w:r w:rsidRPr="00005910">
        <w:rPr>
          <w:rFonts w:ascii="Trebuchet MS" w:hAnsi="Trebuchet MS"/>
          <w:snapToGrid w:val="0"/>
          <w:sz w:val="20"/>
          <w:szCs w:val="20"/>
        </w:rPr>
        <w:t>com escritório na Cidade de São Paulo, Estado de São Paulo, na Rua Joaquim Floriano, 1052, 13º andar, CEP 04534-004</w:t>
      </w:r>
      <w:r w:rsidRPr="00717278">
        <w:rPr>
          <w:rFonts w:ascii="Trebuchet MS" w:hAnsi="Trebuchet MS"/>
          <w:bCs/>
          <w:sz w:val="20"/>
          <w:szCs w:val="20"/>
        </w:rPr>
        <w:t>, inscrita no CNPJ</w:t>
      </w:r>
      <w:r>
        <w:rPr>
          <w:rFonts w:ascii="Trebuchet MS" w:hAnsi="Trebuchet MS"/>
          <w:bCs/>
          <w:sz w:val="20"/>
          <w:szCs w:val="20"/>
        </w:rPr>
        <w:t>/ME</w:t>
      </w:r>
      <w:r w:rsidRPr="00717278">
        <w:rPr>
          <w:rFonts w:ascii="Trebuchet MS" w:hAnsi="Trebuchet MS"/>
          <w:bCs/>
          <w:sz w:val="20"/>
          <w:szCs w:val="20"/>
        </w:rPr>
        <w:t xml:space="preserve"> sob o nº </w:t>
      </w:r>
      <w:r w:rsidRPr="007D2A53">
        <w:rPr>
          <w:rFonts w:ascii="Trebuchet MS" w:hAnsi="Trebuchet MS"/>
          <w:snapToGrid w:val="0"/>
          <w:sz w:val="20"/>
          <w:szCs w:val="20"/>
        </w:rPr>
        <w:t>36.113.876/0004-34</w:t>
      </w:r>
      <w:r w:rsidRPr="00A15CFB">
        <w:rPr>
          <w:rFonts w:ascii="Trebuchet MS" w:hAnsi="Trebuchet MS" w:cs="Tahoma"/>
          <w:sz w:val="20"/>
          <w:szCs w:val="20"/>
        </w:rPr>
        <w:t xml:space="preserve">, </w:t>
      </w:r>
      <w:r>
        <w:rPr>
          <w:rFonts w:ascii="Trebuchet MS" w:hAnsi="Trebuchet MS" w:cs="Tahoma"/>
          <w:sz w:val="20"/>
          <w:szCs w:val="20"/>
        </w:rPr>
        <w:t>na qualidade de representante dos titulares das Debêntures (“</w:t>
      </w:r>
      <w:r w:rsidRPr="001A59AF">
        <w:rPr>
          <w:rFonts w:ascii="Trebuchet MS" w:hAnsi="Trebuchet MS"/>
          <w:sz w:val="20"/>
          <w:u w:val="single"/>
        </w:rPr>
        <w:t>Debenturistas</w:t>
      </w:r>
      <w:r>
        <w:rPr>
          <w:rFonts w:ascii="Trebuchet MS" w:hAnsi="Trebuchet MS" w:cs="Tahoma"/>
          <w:sz w:val="20"/>
          <w:szCs w:val="20"/>
        </w:rPr>
        <w:t xml:space="preserve">”), </w:t>
      </w:r>
      <w:r w:rsidRPr="00037802">
        <w:rPr>
          <w:rFonts w:ascii="Trebuchet MS" w:hAnsi="Trebuchet MS" w:cs="Tahoma"/>
          <w:sz w:val="20"/>
          <w:szCs w:val="20"/>
        </w:rPr>
        <w:t>neste</w:t>
      </w:r>
      <w:r w:rsidRPr="00A15CFB">
        <w:rPr>
          <w:rFonts w:ascii="Trebuchet MS" w:hAnsi="Trebuchet MS" w:cs="Tahoma"/>
          <w:sz w:val="20"/>
          <w:szCs w:val="20"/>
        </w:rPr>
        <w:t xml:space="preserve"> ato representada na forma de seu </w:t>
      </w:r>
      <w:r>
        <w:rPr>
          <w:rFonts w:ascii="Trebuchet MS" w:hAnsi="Trebuchet MS" w:cs="Tahoma"/>
          <w:sz w:val="20"/>
          <w:szCs w:val="20"/>
        </w:rPr>
        <w:t xml:space="preserve">Estatuto Social </w:t>
      </w:r>
      <w:r w:rsidRPr="00A15CFB">
        <w:rPr>
          <w:rFonts w:ascii="Trebuchet MS" w:hAnsi="Trebuchet MS" w:cs="Tahoma"/>
          <w:sz w:val="20"/>
          <w:szCs w:val="20"/>
        </w:rPr>
        <w:t>("</w:t>
      </w:r>
      <w:r w:rsidRPr="00A15CFB">
        <w:rPr>
          <w:rFonts w:ascii="Trebuchet MS" w:hAnsi="Trebuchet MS" w:cs="Tahoma"/>
          <w:sz w:val="20"/>
          <w:szCs w:val="20"/>
          <w:u w:val="single"/>
        </w:rPr>
        <w:t>Agente Fiduciário</w:t>
      </w:r>
      <w:r w:rsidRPr="00A15CFB">
        <w:rPr>
          <w:rFonts w:ascii="Trebuchet MS" w:hAnsi="Trebuchet MS" w:cs="Tahoma"/>
          <w:sz w:val="20"/>
          <w:szCs w:val="20"/>
        </w:rPr>
        <w:t>");</w:t>
      </w:r>
    </w:p>
    <w:p w14:paraId="03BC83C5" w14:textId="77777777" w:rsidR="00137D10" w:rsidRPr="00A15CFB" w:rsidRDefault="00137D10" w:rsidP="00137D10">
      <w:pPr>
        <w:widowControl w:val="0"/>
        <w:spacing w:line="280" w:lineRule="exact"/>
        <w:rPr>
          <w:rFonts w:ascii="Trebuchet MS" w:hAnsi="Trebuchet MS"/>
          <w:sz w:val="20"/>
          <w:szCs w:val="20"/>
        </w:rPr>
      </w:pPr>
    </w:p>
    <w:p w14:paraId="7217C63A"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sendo a Emissora e o Agente Fiduciário referidos em conjunto como “</w:t>
      </w:r>
      <w:r w:rsidRPr="00A15CFB">
        <w:rPr>
          <w:rFonts w:ascii="Trebuchet MS" w:hAnsi="Trebuchet MS"/>
          <w:sz w:val="20"/>
          <w:szCs w:val="20"/>
          <w:u w:val="single"/>
        </w:rPr>
        <w:t>Partes</w:t>
      </w:r>
      <w:r w:rsidRPr="00A15CFB">
        <w:rPr>
          <w:rFonts w:ascii="Trebuchet MS" w:hAnsi="Trebuchet MS"/>
          <w:sz w:val="20"/>
          <w:szCs w:val="20"/>
        </w:rPr>
        <w:t>” e individual e indistintamente como “</w:t>
      </w:r>
      <w:r w:rsidRPr="00A15CFB">
        <w:rPr>
          <w:rFonts w:ascii="Trebuchet MS" w:hAnsi="Trebuchet MS"/>
          <w:sz w:val="20"/>
          <w:szCs w:val="20"/>
          <w:u w:val="single"/>
        </w:rPr>
        <w:t>Parte</w:t>
      </w:r>
      <w:r w:rsidRPr="00A15CFB">
        <w:rPr>
          <w:rFonts w:ascii="Trebuchet MS" w:hAnsi="Trebuchet MS"/>
          <w:sz w:val="20"/>
          <w:szCs w:val="20"/>
        </w:rPr>
        <w:t>”;</w:t>
      </w:r>
    </w:p>
    <w:p w14:paraId="151C841C" w14:textId="77777777" w:rsidR="00137D10" w:rsidRPr="00A15CFB" w:rsidRDefault="00137D10" w:rsidP="00137D10">
      <w:pPr>
        <w:widowControl w:val="0"/>
        <w:spacing w:line="280" w:lineRule="exact"/>
        <w:rPr>
          <w:rFonts w:ascii="Trebuchet MS" w:hAnsi="Trebuchet MS"/>
          <w:snapToGrid w:val="0"/>
          <w:sz w:val="20"/>
          <w:szCs w:val="20"/>
        </w:rPr>
      </w:pPr>
    </w:p>
    <w:p w14:paraId="0204E318" w14:textId="56C02133" w:rsidR="00137D10"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vêm, por meio desta e na melhor forma de direito, celebrar</w:t>
      </w:r>
      <w:r>
        <w:rPr>
          <w:rFonts w:ascii="Trebuchet MS" w:hAnsi="Trebuchet MS"/>
          <w:sz w:val="20"/>
          <w:szCs w:val="20"/>
        </w:rPr>
        <w:t xml:space="preserve"> o</w:t>
      </w:r>
      <w:r w:rsidRPr="00A15CFB">
        <w:rPr>
          <w:rFonts w:ascii="Trebuchet MS" w:hAnsi="Trebuchet MS"/>
          <w:sz w:val="20"/>
          <w:szCs w:val="20"/>
        </w:rPr>
        <w:t xml:space="preserve"> presente “</w:t>
      </w:r>
      <w:r w:rsidRPr="00044544">
        <w:rPr>
          <w:rFonts w:ascii="Trebuchet MS" w:hAnsi="Trebuchet MS"/>
          <w:i/>
          <w:sz w:val="20"/>
          <w:szCs w:val="20"/>
        </w:rPr>
        <w:t xml:space="preserve">Instrumento de </w:t>
      </w:r>
      <w:r w:rsidR="00A44F5F">
        <w:rPr>
          <w:rFonts w:ascii="Trebuchet MS" w:hAnsi="Trebuchet MS"/>
          <w:i/>
          <w:sz w:val="20"/>
          <w:szCs w:val="20"/>
        </w:rPr>
        <w:t>1</w:t>
      </w:r>
      <w:r w:rsidRPr="00044544">
        <w:rPr>
          <w:rFonts w:ascii="Trebuchet MS" w:hAnsi="Trebuchet MS"/>
          <w:i/>
          <w:sz w:val="20"/>
          <w:szCs w:val="20"/>
        </w:rPr>
        <w:t xml:space="preserve">º Aditamento à </w:t>
      </w:r>
      <w:r w:rsidRPr="00A15CFB">
        <w:rPr>
          <w:rFonts w:ascii="Trebuchet MS" w:hAnsi="Trebuchet MS"/>
          <w:i/>
          <w:sz w:val="20"/>
          <w:szCs w:val="20"/>
        </w:rPr>
        <w:t xml:space="preserve">Escritura Particular da </w:t>
      </w:r>
      <w:r>
        <w:rPr>
          <w:rFonts w:ascii="Trebuchet MS" w:hAnsi="Trebuchet MS"/>
          <w:i/>
          <w:sz w:val="20"/>
          <w:szCs w:val="20"/>
        </w:rPr>
        <w:t>7</w:t>
      </w:r>
      <w:r w:rsidRPr="002009A3">
        <w:rPr>
          <w:rFonts w:ascii="Trebuchet MS" w:hAnsi="Trebuchet MS"/>
          <w:i/>
          <w:sz w:val="20"/>
          <w:szCs w:val="20"/>
        </w:rPr>
        <w:t>ª (</w:t>
      </w:r>
      <w:r>
        <w:rPr>
          <w:rFonts w:ascii="Trebuchet MS" w:hAnsi="Trebuchet MS"/>
          <w:i/>
          <w:sz w:val="20"/>
          <w:szCs w:val="20"/>
        </w:rPr>
        <w:t>sétima</w:t>
      </w:r>
      <w:r w:rsidRPr="002009A3">
        <w:rPr>
          <w:rFonts w:ascii="Trebuchet MS" w:hAnsi="Trebuchet MS"/>
          <w:i/>
          <w:sz w:val="20"/>
          <w:szCs w:val="20"/>
        </w:rPr>
        <w:t xml:space="preserve">) </w:t>
      </w:r>
      <w:r w:rsidRPr="00A15CFB">
        <w:rPr>
          <w:rFonts w:ascii="Trebuchet MS" w:hAnsi="Trebuchet MS"/>
          <w:i/>
          <w:sz w:val="20"/>
          <w:szCs w:val="20"/>
        </w:rPr>
        <w:t xml:space="preserve">Emissão de Debêntures Simples, Não Conversíveis em Ações, em Série Única, da Espécie </w:t>
      </w:r>
      <w:r>
        <w:rPr>
          <w:rFonts w:ascii="Trebuchet MS" w:hAnsi="Trebuchet MS"/>
          <w:i/>
          <w:sz w:val="20"/>
          <w:szCs w:val="20"/>
        </w:rPr>
        <w:t>Quirografária</w:t>
      </w:r>
      <w:r w:rsidRPr="00A15CFB">
        <w:rPr>
          <w:rFonts w:ascii="Trebuchet MS" w:hAnsi="Trebuchet MS"/>
          <w:i/>
          <w:sz w:val="20"/>
          <w:szCs w:val="20"/>
        </w:rPr>
        <w:t>, para Distribuição Pública com Esforços Restritos, da Trisul S.A.</w:t>
      </w:r>
      <w:r w:rsidRPr="00A15CFB">
        <w:rPr>
          <w:rFonts w:ascii="Trebuchet MS" w:hAnsi="Trebuchet MS"/>
          <w:sz w:val="20"/>
          <w:szCs w:val="20"/>
        </w:rPr>
        <w:t>” (“</w:t>
      </w:r>
      <w:r w:rsidR="00A44F5F">
        <w:rPr>
          <w:rFonts w:ascii="Trebuchet MS" w:hAnsi="Trebuchet MS"/>
          <w:sz w:val="20"/>
          <w:szCs w:val="20"/>
        </w:rPr>
        <w:t>1</w:t>
      </w:r>
      <w:r>
        <w:rPr>
          <w:rFonts w:ascii="Trebuchet MS" w:hAnsi="Trebuchet MS"/>
          <w:sz w:val="20"/>
          <w:szCs w:val="20"/>
          <w:u w:val="single"/>
        </w:rPr>
        <w:t>º Aditamento</w:t>
      </w:r>
      <w:r w:rsidRPr="00A15CFB">
        <w:rPr>
          <w:rFonts w:ascii="Trebuchet MS" w:hAnsi="Trebuchet MS"/>
          <w:sz w:val="20"/>
          <w:szCs w:val="20"/>
        </w:rPr>
        <w:t>”), em observância às seguintes Cláusulas e condições:</w:t>
      </w:r>
    </w:p>
    <w:p w14:paraId="1088B6AF" w14:textId="77777777" w:rsidR="00137D10" w:rsidRDefault="00137D10" w:rsidP="00137D10">
      <w:pPr>
        <w:widowControl w:val="0"/>
        <w:spacing w:line="280" w:lineRule="exact"/>
        <w:rPr>
          <w:rFonts w:ascii="Trebuchet MS" w:hAnsi="Trebuchet MS"/>
          <w:sz w:val="20"/>
          <w:szCs w:val="20"/>
        </w:rPr>
      </w:pPr>
    </w:p>
    <w:p w14:paraId="67D51C6F" w14:textId="432EE5BB" w:rsidR="00137D10" w:rsidRPr="00240A3B" w:rsidRDefault="00137D10" w:rsidP="00137D10">
      <w:pPr>
        <w:widowControl w:val="0"/>
        <w:spacing w:line="280" w:lineRule="exact"/>
        <w:rPr>
          <w:rFonts w:ascii="Trebuchet MS" w:hAnsi="Trebuchet MS"/>
          <w:b/>
          <w:smallCaps/>
          <w:sz w:val="20"/>
          <w:szCs w:val="20"/>
        </w:rPr>
      </w:pPr>
      <w:r w:rsidRPr="00240A3B">
        <w:rPr>
          <w:rFonts w:ascii="Trebuchet MS" w:hAnsi="Trebuchet MS"/>
          <w:b/>
          <w:smallCaps/>
          <w:sz w:val="20"/>
          <w:szCs w:val="20"/>
        </w:rPr>
        <w:t>Considerando:</w:t>
      </w:r>
    </w:p>
    <w:p w14:paraId="75B0BC64" w14:textId="77777777" w:rsidR="00137D10" w:rsidRDefault="00137D10" w:rsidP="00137D10">
      <w:pPr>
        <w:spacing w:line="280" w:lineRule="exact"/>
        <w:jc w:val="center"/>
        <w:rPr>
          <w:rFonts w:ascii="Trebuchet MS" w:hAnsi="Trebuchet MS"/>
          <w:b/>
          <w:smallCaps/>
          <w:sz w:val="20"/>
          <w:szCs w:val="20"/>
        </w:rPr>
      </w:pPr>
    </w:p>
    <w:p w14:paraId="18384204" w14:textId="197647C2" w:rsidR="00137D10" w:rsidRDefault="008E4D23" w:rsidP="00137D10">
      <w:pPr>
        <w:pStyle w:val="PargrafodaLista"/>
        <w:numPr>
          <w:ilvl w:val="0"/>
          <w:numId w:val="36"/>
        </w:numPr>
        <w:spacing w:line="280" w:lineRule="exact"/>
        <w:ind w:left="709" w:hanging="709"/>
        <w:rPr>
          <w:rFonts w:ascii="Trebuchet MS" w:hAnsi="Trebuchet MS"/>
          <w:sz w:val="20"/>
          <w:szCs w:val="20"/>
        </w:rPr>
      </w:pPr>
      <w:r>
        <w:rPr>
          <w:rFonts w:ascii="Trebuchet MS" w:hAnsi="Trebuchet MS"/>
          <w:sz w:val="20"/>
          <w:szCs w:val="20"/>
        </w:rPr>
        <w:t>Que e</w:t>
      </w:r>
      <w:r w:rsidR="00137D10" w:rsidRPr="00240A3B">
        <w:rPr>
          <w:rFonts w:ascii="Trebuchet MS" w:hAnsi="Trebuchet MS"/>
          <w:sz w:val="20"/>
          <w:szCs w:val="20"/>
        </w:rPr>
        <w:t>m</w:t>
      </w:r>
      <w:r w:rsidR="00137D10">
        <w:rPr>
          <w:rFonts w:ascii="Trebuchet MS" w:hAnsi="Trebuchet MS"/>
          <w:sz w:val="20"/>
          <w:szCs w:val="20"/>
        </w:rPr>
        <w:t xml:space="preserve"> </w:t>
      </w:r>
      <w:r w:rsidR="00A44F5F">
        <w:rPr>
          <w:rFonts w:ascii="Trebuchet MS" w:hAnsi="Trebuchet MS"/>
          <w:sz w:val="20"/>
          <w:szCs w:val="20"/>
        </w:rPr>
        <w:t>02</w:t>
      </w:r>
      <w:r w:rsidR="00137D10">
        <w:rPr>
          <w:rFonts w:ascii="Trebuchet MS" w:hAnsi="Trebuchet MS"/>
          <w:sz w:val="20"/>
          <w:szCs w:val="20"/>
        </w:rPr>
        <w:t xml:space="preserve"> de </w:t>
      </w:r>
      <w:r w:rsidR="00A44F5F">
        <w:rPr>
          <w:rFonts w:ascii="Trebuchet MS" w:hAnsi="Trebuchet MS"/>
          <w:sz w:val="20"/>
          <w:szCs w:val="20"/>
        </w:rPr>
        <w:t xml:space="preserve">dezembro </w:t>
      </w:r>
      <w:r w:rsidR="00137D10">
        <w:rPr>
          <w:rFonts w:ascii="Trebuchet MS" w:hAnsi="Trebuchet MS"/>
          <w:sz w:val="20"/>
          <w:szCs w:val="20"/>
        </w:rPr>
        <w:t>de 2020, as Partes firmaram a “</w:t>
      </w:r>
      <w:r w:rsidR="00137D10" w:rsidRPr="00A15CFB">
        <w:rPr>
          <w:rFonts w:ascii="Trebuchet MS" w:hAnsi="Trebuchet MS"/>
          <w:i/>
          <w:sz w:val="20"/>
          <w:szCs w:val="20"/>
        </w:rPr>
        <w:t xml:space="preserve">Escritura Particular da </w:t>
      </w:r>
      <w:r w:rsidR="00137D10">
        <w:rPr>
          <w:rFonts w:ascii="Trebuchet MS" w:hAnsi="Trebuchet MS"/>
          <w:i/>
          <w:sz w:val="20"/>
          <w:szCs w:val="20"/>
        </w:rPr>
        <w:t>7</w:t>
      </w:r>
      <w:r w:rsidR="00137D10" w:rsidRPr="002009A3">
        <w:rPr>
          <w:rFonts w:ascii="Trebuchet MS" w:hAnsi="Trebuchet MS"/>
          <w:i/>
          <w:sz w:val="20"/>
          <w:szCs w:val="20"/>
        </w:rPr>
        <w:t>ª (</w:t>
      </w:r>
      <w:r w:rsidR="00137D10">
        <w:rPr>
          <w:rFonts w:ascii="Trebuchet MS" w:hAnsi="Trebuchet MS"/>
          <w:i/>
          <w:sz w:val="20"/>
          <w:szCs w:val="20"/>
        </w:rPr>
        <w:t>sétima</w:t>
      </w:r>
      <w:r w:rsidR="00137D10" w:rsidRPr="002009A3">
        <w:rPr>
          <w:rFonts w:ascii="Trebuchet MS" w:hAnsi="Trebuchet MS"/>
          <w:i/>
          <w:sz w:val="20"/>
          <w:szCs w:val="20"/>
        </w:rPr>
        <w:t xml:space="preserve">) </w:t>
      </w:r>
      <w:r w:rsidR="00137D10" w:rsidRPr="00A15CFB">
        <w:rPr>
          <w:rFonts w:ascii="Trebuchet MS" w:hAnsi="Trebuchet MS"/>
          <w:i/>
          <w:sz w:val="20"/>
          <w:szCs w:val="20"/>
        </w:rPr>
        <w:t xml:space="preserve">Emissão de Debêntures Simples, Não Conversíveis em Ações, em Série Única, da Espécie </w:t>
      </w:r>
      <w:r w:rsidR="00137D10">
        <w:rPr>
          <w:rFonts w:ascii="Trebuchet MS" w:hAnsi="Trebuchet MS"/>
          <w:i/>
          <w:sz w:val="20"/>
          <w:szCs w:val="20"/>
        </w:rPr>
        <w:t>Quirografária</w:t>
      </w:r>
      <w:r w:rsidR="00137D10" w:rsidRPr="00A15CFB">
        <w:rPr>
          <w:rFonts w:ascii="Trebuchet MS" w:hAnsi="Trebuchet MS"/>
          <w:i/>
          <w:sz w:val="20"/>
          <w:szCs w:val="20"/>
        </w:rPr>
        <w:t>, para Distribuição Pública com Esforços Restritos, da Trisul S.A.</w:t>
      </w:r>
      <w:r w:rsidR="00137D10" w:rsidRPr="00A15CFB">
        <w:rPr>
          <w:rFonts w:ascii="Trebuchet MS" w:hAnsi="Trebuchet MS"/>
          <w:sz w:val="20"/>
          <w:szCs w:val="20"/>
        </w:rPr>
        <w:t>”</w:t>
      </w:r>
      <w:r w:rsidR="00137D10">
        <w:rPr>
          <w:rFonts w:ascii="Trebuchet MS" w:hAnsi="Trebuchet MS"/>
          <w:sz w:val="20"/>
          <w:szCs w:val="20"/>
        </w:rPr>
        <w:t xml:space="preserve"> (“</w:t>
      </w:r>
      <w:r w:rsidR="00137D10">
        <w:rPr>
          <w:rFonts w:ascii="Trebuchet MS" w:hAnsi="Trebuchet MS"/>
          <w:sz w:val="20"/>
          <w:szCs w:val="20"/>
          <w:u w:val="single"/>
        </w:rPr>
        <w:t>Escritura de Emissão</w:t>
      </w:r>
      <w:r w:rsidR="00137D10">
        <w:rPr>
          <w:rFonts w:ascii="Trebuchet MS" w:hAnsi="Trebuchet MS"/>
          <w:sz w:val="20"/>
          <w:szCs w:val="20"/>
        </w:rPr>
        <w:t>”), por meio da qual a Emissora realizou a sua 7</w:t>
      </w:r>
      <w:r w:rsidR="00137D10" w:rsidRPr="002009A3">
        <w:rPr>
          <w:rFonts w:ascii="Trebuchet MS" w:hAnsi="Trebuchet MS"/>
          <w:sz w:val="20"/>
          <w:szCs w:val="20"/>
        </w:rPr>
        <w:t>ª (s</w:t>
      </w:r>
      <w:r w:rsidR="00137D10">
        <w:rPr>
          <w:rFonts w:ascii="Trebuchet MS" w:hAnsi="Trebuchet MS"/>
          <w:sz w:val="20"/>
          <w:szCs w:val="20"/>
        </w:rPr>
        <w:t>étima</w:t>
      </w:r>
      <w:r w:rsidR="00137D10" w:rsidRPr="002009A3">
        <w:rPr>
          <w:rFonts w:ascii="Trebuchet MS" w:hAnsi="Trebuchet MS"/>
          <w:sz w:val="20"/>
          <w:szCs w:val="20"/>
        </w:rPr>
        <w:t xml:space="preserve">) </w:t>
      </w:r>
      <w:r w:rsidR="00137D10">
        <w:rPr>
          <w:rFonts w:ascii="Trebuchet MS" w:hAnsi="Trebuchet MS"/>
          <w:sz w:val="20"/>
          <w:szCs w:val="20"/>
        </w:rPr>
        <w:t xml:space="preserve">ª emissão, para distribuição pública com esforços restritos, nos termos da </w:t>
      </w:r>
      <w:r w:rsidR="00137D10" w:rsidRPr="00A15CFB">
        <w:rPr>
          <w:rFonts w:ascii="Trebuchet MS" w:hAnsi="Trebuchet MS"/>
          <w:sz w:val="20"/>
          <w:szCs w:val="20"/>
        </w:rPr>
        <w:t xml:space="preserve">Instrução </w:t>
      </w:r>
      <w:r w:rsidR="00137D10">
        <w:rPr>
          <w:rFonts w:ascii="Trebuchet MS" w:hAnsi="Trebuchet MS"/>
          <w:sz w:val="20"/>
          <w:szCs w:val="20"/>
        </w:rPr>
        <w:t xml:space="preserve">da </w:t>
      </w:r>
      <w:r w:rsidR="00137D10" w:rsidRPr="00A15CFB">
        <w:rPr>
          <w:rFonts w:ascii="Trebuchet MS" w:hAnsi="Trebuchet MS"/>
          <w:sz w:val="20"/>
          <w:szCs w:val="20"/>
        </w:rPr>
        <w:t>C</w:t>
      </w:r>
      <w:r w:rsidR="00137D10">
        <w:rPr>
          <w:rFonts w:ascii="Trebuchet MS" w:hAnsi="Trebuchet MS"/>
          <w:sz w:val="20"/>
          <w:szCs w:val="20"/>
        </w:rPr>
        <w:t xml:space="preserve">omissão de </w:t>
      </w:r>
      <w:r w:rsidR="00137D10" w:rsidRPr="00A15CFB">
        <w:rPr>
          <w:rFonts w:ascii="Trebuchet MS" w:hAnsi="Trebuchet MS"/>
          <w:sz w:val="20"/>
          <w:szCs w:val="20"/>
        </w:rPr>
        <w:t>V</w:t>
      </w:r>
      <w:r w:rsidR="00137D10">
        <w:rPr>
          <w:rFonts w:ascii="Trebuchet MS" w:hAnsi="Trebuchet MS"/>
          <w:sz w:val="20"/>
          <w:szCs w:val="20"/>
        </w:rPr>
        <w:t xml:space="preserve">alores </w:t>
      </w:r>
      <w:r w:rsidR="00137D10" w:rsidRPr="00A15CFB">
        <w:rPr>
          <w:rFonts w:ascii="Trebuchet MS" w:hAnsi="Trebuchet MS"/>
          <w:sz w:val="20"/>
          <w:szCs w:val="20"/>
        </w:rPr>
        <w:t>M</w:t>
      </w:r>
      <w:r w:rsidR="00137D10">
        <w:rPr>
          <w:rFonts w:ascii="Trebuchet MS" w:hAnsi="Trebuchet MS"/>
          <w:sz w:val="20"/>
          <w:szCs w:val="20"/>
        </w:rPr>
        <w:t>obiliários (“</w:t>
      </w:r>
      <w:r w:rsidR="00137D10">
        <w:rPr>
          <w:rFonts w:ascii="Trebuchet MS" w:hAnsi="Trebuchet MS"/>
          <w:sz w:val="20"/>
          <w:szCs w:val="20"/>
          <w:u w:val="single"/>
        </w:rPr>
        <w:t>CVM</w:t>
      </w:r>
      <w:r w:rsidR="00137D10">
        <w:rPr>
          <w:rFonts w:ascii="Trebuchet MS" w:hAnsi="Trebuchet MS"/>
          <w:sz w:val="20"/>
          <w:szCs w:val="20"/>
        </w:rPr>
        <w:t>”)</w:t>
      </w:r>
      <w:r w:rsidR="00137D10" w:rsidRPr="00A15CFB">
        <w:rPr>
          <w:rFonts w:ascii="Trebuchet MS" w:hAnsi="Trebuchet MS"/>
          <w:sz w:val="20"/>
          <w:szCs w:val="20"/>
        </w:rPr>
        <w:t xml:space="preserve"> nº 476, de 16 de janeiro de 2009, conforme alterada</w:t>
      </w:r>
      <w:r w:rsidR="00137D10">
        <w:rPr>
          <w:rFonts w:ascii="Trebuchet MS" w:hAnsi="Trebuchet MS"/>
          <w:sz w:val="20"/>
          <w:szCs w:val="20"/>
        </w:rPr>
        <w:t xml:space="preserve">, de </w:t>
      </w:r>
      <w:r w:rsidR="00A44F5F">
        <w:rPr>
          <w:rFonts w:ascii="Trebuchet MS" w:hAnsi="Trebuchet MS"/>
          <w:sz w:val="20"/>
          <w:szCs w:val="20"/>
        </w:rPr>
        <w:t xml:space="preserve">150.000 (cento e cinquenta mil) </w:t>
      </w:r>
      <w:r w:rsidR="00137D10">
        <w:rPr>
          <w:rFonts w:ascii="Trebuchet MS" w:hAnsi="Trebuchet MS"/>
          <w:sz w:val="20"/>
          <w:szCs w:val="20"/>
        </w:rPr>
        <w:t xml:space="preserve">debêntures simples, não conversíveis em ações, em série única, da espécie quirografária, com valor nominal unitário de R$ </w:t>
      </w:r>
      <w:r w:rsidR="00A44F5F">
        <w:rPr>
          <w:rFonts w:ascii="Trebuchet MS" w:hAnsi="Trebuchet MS"/>
          <w:sz w:val="20"/>
          <w:szCs w:val="20"/>
        </w:rPr>
        <w:t xml:space="preserve">1.000,00 (hum mil </w:t>
      </w:r>
      <w:r w:rsidR="00137D10">
        <w:rPr>
          <w:rFonts w:ascii="Trebuchet MS" w:hAnsi="Trebuchet MS"/>
          <w:sz w:val="20"/>
          <w:szCs w:val="20"/>
        </w:rPr>
        <w:t xml:space="preserve">reais), totalizando </w:t>
      </w:r>
      <w:r w:rsidR="00A20059">
        <w:rPr>
          <w:rFonts w:ascii="Trebuchet MS" w:hAnsi="Trebuchet MS"/>
          <w:sz w:val="20"/>
          <w:szCs w:val="20"/>
        </w:rPr>
        <w:t xml:space="preserve">de R$ </w:t>
      </w:r>
      <w:r w:rsidR="00A44F5F">
        <w:rPr>
          <w:rFonts w:ascii="Trebuchet MS" w:hAnsi="Trebuchet MS"/>
          <w:sz w:val="20"/>
          <w:szCs w:val="20"/>
        </w:rPr>
        <w:t xml:space="preserve">150.000.000,00 </w:t>
      </w:r>
      <w:r w:rsidR="00A20059">
        <w:rPr>
          <w:rFonts w:ascii="Trebuchet MS" w:hAnsi="Trebuchet MS"/>
          <w:sz w:val="20"/>
          <w:szCs w:val="20"/>
        </w:rPr>
        <w:t>(</w:t>
      </w:r>
      <w:r w:rsidR="00A44F5F">
        <w:rPr>
          <w:rFonts w:ascii="Trebuchet MS" w:hAnsi="Trebuchet MS"/>
          <w:sz w:val="20"/>
          <w:szCs w:val="20"/>
        </w:rPr>
        <w:t>cento e cinquenta milhões de</w:t>
      </w:r>
      <w:r w:rsidR="00A20059">
        <w:rPr>
          <w:rFonts w:ascii="Trebuchet MS" w:hAnsi="Trebuchet MS"/>
          <w:sz w:val="20"/>
          <w:szCs w:val="20"/>
        </w:rPr>
        <w:t xml:space="preserve"> reais)</w:t>
      </w:r>
      <w:r w:rsidR="00137D10">
        <w:rPr>
          <w:rFonts w:ascii="Trebuchet MS" w:hAnsi="Trebuchet MS"/>
          <w:sz w:val="20"/>
          <w:szCs w:val="20"/>
        </w:rPr>
        <w:t xml:space="preserve"> (“</w:t>
      </w:r>
      <w:r w:rsidR="00137D10">
        <w:rPr>
          <w:rFonts w:ascii="Trebuchet MS" w:hAnsi="Trebuchet MS"/>
          <w:sz w:val="20"/>
          <w:szCs w:val="20"/>
          <w:u w:val="single"/>
        </w:rPr>
        <w:t>Debêntures</w:t>
      </w:r>
      <w:r w:rsidR="00137D10">
        <w:rPr>
          <w:rFonts w:ascii="Trebuchet MS" w:hAnsi="Trebuchet MS"/>
          <w:sz w:val="20"/>
          <w:szCs w:val="20"/>
        </w:rPr>
        <w:t xml:space="preserve">”); </w:t>
      </w:r>
      <w:r>
        <w:rPr>
          <w:rFonts w:ascii="Trebuchet MS" w:hAnsi="Trebuchet MS"/>
          <w:sz w:val="20"/>
          <w:szCs w:val="20"/>
        </w:rPr>
        <w:t>e</w:t>
      </w:r>
    </w:p>
    <w:p w14:paraId="6BE367D3" w14:textId="77777777" w:rsidR="008E4D23" w:rsidRDefault="008E4D23" w:rsidP="008E4D23">
      <w:pPr>
        <w:pStyle w:val="PargrafodaLista"/>
        <w:spacing w:line="280" w:lineRule="exact"/>
        <w:ind w:left="709"/>
        <w:rPr>
          <w:rFonts w:ascii="Trebuchet MS" w:hAnsi="Trebuchet MS"/>
          <w:sz w:val="20"/>
          <w:szCs w:val="20"/>
        </w:rPr>
      </w:pPr>
    </w:p>
    <w:p w14:paraId="0CF781EF" w14:textId="56D5D021" w:rsidR="008E4D23" w:rsidRDefault="00E84049" w:rsidP="00137D10">
      <w:pPr>
        <w:pStyle w:val="PargrafodaLista"/>
        <w:numPr>
          <w:ilvl w:val="0"/>
          <w:numId w:val="36"/>
        </w:numPr>
        <w:spacing w:line="280" w:lineRule="exact"/>
        <w:ind w:left="709" w:hanging="709"/>
        <w:rPr>
          <w:rFonts w:ascii="Trebuchet MS" w:hAnsi="Trebuchet MS"/>
          <w:sz w:val="20"/>
          <w:szCs w:val="20"/>
        </w:rPr>
      </w:pPr>
      <w:r>
        <w:rPr>
          <w:rFonts w:ascii="Trebuchet MS" w:hAnsi="Trebuchet MS"/>
          <w:sz w:val="20"/>
          <w:szCs w:val="20"/>
        </w:rPr>
        <w:t xml:space="preserve">Que a cláusula 3.3.1. da Escritura de Emissão previu o </w:t>
      </w:r>
      <w:r w:rsidRPr="00C10FAF">
        <w:rPr>
          <w:rFonts w:ascii="Trebuchet MS" w:hAnsi="Trebuchet MS"/>
          <w:sz w:val="20"/>
          <w:szCs w:val="20"/>
        </w:rPr>
        <w:t xml:space="preserve">aditamento </w:t>
      </w:r>
      <w:r>
        <w:rPr>
          <w:rFonts w:ascii="Trebuchet MS" w:hAnsi="Trebuchet MS"/>
          <w:sz w:val="20"/>
          <w:szCs w:val="20"/>
        </w:rPr>
        <w:t xml:space="preserve">da Escritura de Emissão </w:t>
      </w:r>
      <w:r w:rsidRPr="00C10FAF">
        <w:rPr>
          <w:rFonts w:ascii="Trebuchet MS" w:hAnsi="Trebuchet MS"/>
          <w:sz w:val="20"/>
          <w:szCs w:val="20"/>
        </w:rPr>
        <w:t xml:space="preserve">para refletir o resultado do Procedimento de </w:t>
      </w:r>
      <w:r w:rsidRPr="00E84049">
        <w:rPr>
          <w:rFonts w:ascii="Trebuchet MS" w:hAnsi="Trebuchet MS"/>
          <w:i/>
          <w:iCs/>
          <w:sz w:val="20"/>
          <w:szCs w:val="20"/>
        </w:rPr>
        <w:t>Bookbuilding</w:t>
      </w:r>
      <w:r w:rsidR="008E4D23">
        <w:rPr>
          <w:rFonts w:ascii="Trebuchet MS" w:hAnsi="Trebuchet MS"/>
          <w:i/>
          <w:iCs/>
          <w:sz w:val="20"/>
          <w:szCs w:val="20"/>
          <w:lang w:bidi="pt-BR"/>
        </w:rPr>
        <w:t>;</w:t>
      </w:r>
    </w:p>
    <w:p w14:paraId="41494654" w14:textId="77777777" w:rsidR="00137D10" w:rsidRDefault="00137D10" w:rsidP="00137D10">
      <w:pPr>
        <w:pStyle w:val="PargrafodaLista"/>
        <w:spacing w:line="280" w:lineRule="exact"/>
        <w:ind w:left="709"/>
        <w:rPr>
          <w:rFonts w:ascii="Trebuchet MS" w:hAnsi="Trebuchet MS"/>
          <w:sz w:val="20"/>
          <w:szCs w:val="20"/>
        </w:rPr>
      </w:pPr>
    </w:p>
    <w:p w14:paraId="0E59099F" w14:textId="2DF4DC60" w:rsidR="00137D10" w:rsidRDefault="00137D10" w:rsidP="00137D10">
      <w:pPr>
        <w:spacing w:line="280" w:lineRule="exact"/>
        <w:rPr>
          <w:rFonts w:ascii="Trebuchet MS" w:hAnsi="Trebuchet MS"/>
          <w:sz w:val="20"/>
          <w:szCs w:val="20"/>
        </w:rPr>
      </w:pPr>
      <w:r w:rsidRPr="00C972DE">
        <w:rPr>
          <w:rFonts w:ascii="Trebuchet MS" w:hAnsi="Trebuchet MS"/>
          <w:b/>
          <w:sz w:val="20"/>
          <w:szCs w:val="20"/>
        </w:rPr>
        <w:t>RESOLVEM</w:t>
      </w:r>
      <w:r w:rsidRPr="00C972DE">
        <w:rPr>
          <w:rFonts w:ascii="Trebuchet MS" w:hAnsi="Trebuchet MS"/>
          <w:sz w:val="20"/>
          <w:szCs w:val="20"/>
        </w:rPr>
        <w:t xml:space="preserve">, as Partes, </w:t>
      </w:r>
      <w:r>
        <w:rPr>
          <w:rFonts w:ascii="Trebuchet MS" w:hAnsi="Trebuchet MS"/>
          <w:sz w:val="20"/>
          <w:szCs w:val="20"/>
        </w:rPr>
        <w:t xml:space="preserve">na melhor forma de direito, </w:t>
      </w:r>
      <w:r w:rsidRPr="00C972DE">
        <w:rPr>
          <w:rFonts w:ascii="Trebuchet MS" w:hAnsi="Trebuchet MS"/>
          <w:sz w:val="20"/>
          <w:szCs w:val="20"/>
        </w:rPr>
        <w:t xml:space="preserve">celebrar </w:t>
      </w:r>
      <w:r>
        <w:rPr>
          <w:rFonts w:ascii="Trebuchet MS" w:hAnsi="Trebuchet MS"/>
          <w:sz w:val="20"/>
          <w:szCs w:val="20"/>
        </w:rPr>
        <w:t>o presente</w:t>
      </w:r>
      <w:r w:rsidRPr="00C972DE">
        <w:rPr>
          <w:rFonts w:ascii="Trebuchet MS" w:hAnsi="Trebuchet MS"/>
          <w:sz w:val="20"/>
          <w:szCs w:val="20"/>
        </w:rPr>
        <w:t xml:space="preserve"> </w:t>
      </w:r>
      <w:r w:rsidR="00A44F5F">
        <w:rPr>
          <w:rFonts w:ascii="Trebuchet MS" w:hAnsi="Trebuchet MS"/>
          <w:sz w:val="20"/>
          <w:szCs w:val="20"/>
        </w:rPr>
        <w:t>1</w:t>
      </w:r>
      <w:r>
        <w:rPr>
          <w:rFonts w:ascii="Trebuchet MS" w:hAnsi="Trebuchet MS"/>
          <w:sz w:val="20"/>
          <w:szCs w:val="20"/>
        </w:rPr>
        <w:t>º</w:t>
      </w:r>
      <w:r w:rsidRPr="00C972DE">
        <w:rPr>
          <w:rFonts w:ascii="Trebuchet MS" w:hAnsi="Trebuchet MS"/>
          <w:sz w:val="20"/>
          <w:szCs w:val="20"/>
        </w:rPr>
        <w:t xml:space="preserve"> Aditamento consoante os seguintes termos</w:t>
      </w:r>
      <w:r>
        <w:rPr>
          <w:rFonts w:ascii="Trebuchet MS" w:hAnsi="Trebuchet MS"/>
          <w:sz w:val="20"/>
          <w:szCs w:val="20"/>
        </w:rPr>
        <w:t xml:space="preserve"> e condições</w:t>
      </w:r>
      <w:r w:rsidRPr="00C972DE">
        <w:rPr>
          <w:rFonts w:ascii="Trebuchet MS" w:hAnsi="Trebuchet MS"/>
          <w:sz w:val="20"/>
          <w:szCs w:val="20"/>
        </w:rPr>
        <w:t>:</w:t>
      </w:r>
    </w:p>
    <w:p w14:paraId="08D2E199" w14:textId="77777777" w:rsidR="00137D10" w:rsidRDefault="00137D10" w:rsidP="00137D10">
      <w:pPr>
        <w:spacing w:line="280" w:lineRule="exact"/>
        <w:rPr>
          <w:rFonts w:ascii="Trebuchet MS" w:hAnsi="Trebuchet MS"/>
          <w:sz w:val="20"/>
          <w:szCs w:val="20"/>
        </w:rPr>
      </w:pPr>
    </w:p>
    <w:p w14:paraId="1D254CFA" w14:textId="77777777" w:rsidR="00137D10" w:rsidRPr="00A15CFB" w:rsidRDefault="00137D10" w:rsidP="00137D10">
      <w:pPr>
        <w:spacing w:line="280" w:lineRule="exact"/>
        <w:jc w:val="center"/>
        <w:rPr>
          <w:rFonts w:ascii="Trebuchet MS" w:hAnsi="Trebuchet MS"/>
          <w:b/>
          <w:smallCaps/>
          <w:sz w:val="20"/>
          <w:szCs w:val="20"/>
        </w:rPr>
      </w:pPr>
      <w:r w:rsidRPr="00A15CFB">
        <w:rPr>
          <w:rFonts w:ascii="Trebuchet MS" w:hAnsi="Trebuchet MS"/>
          <w:b/>
          <w:smallCaps/>
          <w:sz w:val="20"/>
          <w:szCs w:val="20"/>
        </w:rPr>
        <w:lastRenderedPageBreak/>
        <w:t>Cláusula I</w:t>
      </w:r>
    </w:p>
    <w:p w14:paraId="3B06D49C" w14:textId="77777777" w:rsidR="00137D10" w:rsidRPr="00A15CFB" w:rsidRDefault="00137D10" w:rsidP="00137D10">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 Definições</w:t>
      </w:r>
    </w:p>
    <w:p w14:paraId="10172A95" w14:textId="77777777" w:rsidR="00137D10" w:rsidRDefault="00137D10" w:rsidP="00137D10">
      <w:pPr>
        <w:spacing w:line="280" w:lineRule="exact"/>
        <w:rPr>
          <w:rFonts w:ascii="Trebuchet MS" w:hAnsi="Trebuchet MS"/>
          <w:sz w:val="20"/>
          <w:szCs w:val="20"/>
        </w:rPr>
      </w:pPr>
    </w:p>
    <w:p w14:paraId="63C95BA9" w14:textId="6E39D728" w:rsidR="00137D10" w:rsidRPr="00C972DE" w:rsidRDefault="00137D10" w:rsidP="00137D10">
      <w:pPr>
        <w:pStyle w:val="PargrafodaLista"/>
        <w:numPr>
          <w:ilvl w:val="1"/>
          <w:numId w:val="37"/>
        </w:numPr>
        <w:tabs>
          <w:tab w:val="left" w:pos="709"/>
        </w:tabs>
        <w:spacing w:line="280" w:lineRule="exact"/>
        <w:ind w:left="0" w:firstLine="0"/>
        <w:rPr>
          <w:rFonts w:ascii="Trebuchet MS" w:hAnsi="Trebuchet MS"/>
          <w:sz w:val="20"/>
          <w:szCs w:val="20"/>
        </w:rPr>
      </w:pPr>
      <w:r w:rsidRPr="00C972DE">
        <w:rPr>
          <w:rFonts w:ascii="Trebuchet MS" w:hAnsi="Trebuchet MS"/>
          <w:sz w:val="20"/>
          <w:szCs w:val="20"/>
        </w:rPr>
        <w:t xml:space="preserve">Exceto se de outra forma definidos no presente </w:t>
      </w:r>
      <w:r w:rsidR="00A44F5F">
        <w:rPr>
          <w:rFonts w:ascii="Trebuchet MS" w:hAnsi="Trebuchet MS"/>
          <w:sz w:val="20"/>
          <w:szCs w:val="20"/>
        </w:rPr>
        <w:t>1</w:t>
      </w:r>
      <w:r w:rsidRPr="00C972DE">
        <w:rPr>
          <w:rFonts w:ascii="Trebuchet MS" w:hAnsi="Trebuchet MS"/>
          <w:sz w:val="20"/>
          <w:szCs w:val="20"/>
        </w:rPr>
        <w:t>º Aditamento, os termos</w:t>
      </w:r>
      <w:r>
        <w:rPr>
          <w:rFonts w:ascii="Trebuchet MS" w:hAnsi="Trebuchet MS"/>
          <w:sz w:val="20"/>
          <w:szCs w:val="20"/>
        </w:rPr>
        <w:t xml:space="preserve"> aqui</w:t>
      </w:r>
      <w:r w:rsidRPr="00C972DE">
        <w:rPr>
          <w:rFonts w:ascii="Trebuchet MS" w:hAnsi="Trebuchet MS"/>
          <w:sz w:val="20"/>
          <w:szCs w:val="20"/>
        </w:rPr>
        <w:t xml:space="preserve"> iniciados em letra maiúscula no presente </w:t>
      </w:r>
      <w:r w:rsidR="00A44F5F">
        <w:rPr>
          <w:rFonts w:ascii="Trebuchet MS" w:hAnsi="Trebuchet MS"/>
          <w:sz w:val="20"/>
          <w:szCs w:val="20"/>
        </w:rPr>
        <w:t>1</w:t>
      </w:r>
      <w:r w:rsidRPr="00C972DE">
        <w:rPr>
          <w:rFonts w:ascii="Trebuchet MS" w:hAnsi="Trebuchet MS"/>
          <w:sz w:val="20"/>
          <w:szCs w:val="20"/>
        </w:rPr>
        <w:t>º Aditamento, estejam no singular ou no plural,</w:t>
      </w:r>
      <w:r>
        <w:rPr>
          <w:rFonts w:ascii="Trebuchet MS" w:hAnsi="Trebuchet MS"/>
          <w:sz w:val="20"/>
          <w:szCs w:val="20"/>
        </w:rPr>
        <w:t xml:space="preserve"> que não estejam de outra forma definidos neste </w:t>
      </w:r>
      <w:r w:rsidR="00A44F5F">
        <w:rPr>
          <w:rFonts w:ascii="Trebuchet MS" w:hAnsi="Trebuchet MS"/>
          <w:sz w:val="20"/>
          <w:szCs w:val="20"/>
        </w:rPr>
        <w:t>1</w:t>
      </w:r>
      <w:r>
        <w:rPr>
          <w:rFonts w:ascii="Trebuchet MS" w:hAnsi="Trebuchet MS"/>
          <w:sz w:val="20"/>
          <w:szCs w:val="20"/>
        </w:rPr>
        <w:t>º Aditamento,</w:t>
      </w:r>
      <w:r w:rsidRPr="00C972DE">
        <w:rPr>
          <w:rFonts w:ascii="Trebuchet MS" w:hAnsi="Trebuchet MS"/>
          <w:sz w:val="20"/>
          <w:szCs w:val="20"/>
        </w:rPr>
        <w:t xml:space="preserve"> terão o significado a eles atribuídos na Escritura de Emissão.</w:t>
      </w:r>
    </w:p>
    <w:p w14:paraId="3ECE51D0" w14:textId="77777777" w:rsidR="00137D10" w:rsidRDefault="00137D10" w:rsidP="00137D10">
      <w:pPr>
        <w:spacing w:line="280" w:lineRule="exact"/>
        <w:rPr>
          <w:rFonts w:ascii="Trebuchet MS" w:hAnsi="Trebuchet MS"/>
          <w:sz w:val="20"/>
          <w:szCs w:val="20"/>
        </w:rPr>
      </w:pPr>
    </w:p>
    <w:p w14:paraId="0C25763A" w14:textId="77777777" w:rsidR="00137D10" w:rsidRPr="00A15CFB" w:rsidRDefault="00137D10" w:rsidP="00137D10">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I</w:t>
      </w:r>
    </w:p>
    <w:p w14:paraId="1435447F" w14:textId="77777777" w:rsidR="00137D10" w:rsidRDefault="00137D10" w:rsidP="00137D10">
      <w:pPr>
        <w:spacing w:line="280" w:lineRule="exact"/>
        <w:jc w:val="center"/>
        <w:rPr>
          <w:rFonts w:ascii="Trebuchet MS" w:hAnsi="Trebuchet MS"/>
          <w:b/>
          <w:smallCaps/>
          <w:sz w:val="20"/>
          <w:szCs w:val="20"/>
        </w:rPr>
      </w:pPr>
      <w:r>
        <w:rPr>
          <w:rFonts w:ascii="Trebuchet MS" w:hAnsi="Trebuchet MS"/>
          <w:b/>
          <w:smallCaps/>
          <w:sz w:val="20"/>
          <w:szCs w:val="20"/>
        </w:rPr>
        <w:t>Autorizações</w:t>
      </w:r>
    </w:p>
    <w:p w14:paraId="5A91832B" w14:textId="77777777" w:rsidR="00137D10" w:rsidRDefault="00137D10" w:rsidP="00137D10">
      <w:pPr>
        <w:spacing w:line="280" w:lineRule="exact"/>
        <w:jc w:val="center"/>
        <w:rPr>
          <w:rFonts w:ascii="Trebuchet MS" w:hAnsi="Trebuchet MS"/>
          <w:sz w:val="20"/>
          <w:szCs w:val="20"/>
        </w:rPr>
      </w:pPr>
    </w:p>
    <w:p w14:paraId="1B61E9F5" w14:textId="13C6A09A" w:rsidR="00137D10" w:rsidRPr="00C01FF5" w:rsidRDefault="00137D10" w:rsidP="00137D10">
      <w:pPr>
        <w:pStyle w:val="PargrafodaLista"/>
        <w:numPr>
          <w:ilvl w:val="1"/>
          <w:numId w:val="38"/>
        </w:numPr>
        <w:tabs>
          <w:tab w:val="left" w:pos="709"/>
        </w:tabs>
        <w:spacing w:line="276" w:lineRule="auto"/>
        <w:ind w:left="0" w:firstLine="0"/>
        <w:rPr>
          <w:rFonts w:ascii="Trebuchet MS" w:hAnsi="Trebuchet MS"/>
          <w:sz w:val="20"/>
          <w:szCs w:val="20"/>
        </w:rPr>
      </w:pPr>
      <w:r w:rsidRPr="00C01FF5">
        <w:rPr>
          <w:rFonts w:ascii="Trebuchet MS" w:hAnsi="Trebuchet MS"/>
          <w:sz w:val="20"/>
          <w:szCs w:val="20"/>
        </w:rPr>
        <w:t xml:space="preserve">A celebração deste </w:t>
      </w:r>
      <w:r w:rsidR="0050680B">
        <w:rPr>
          <w:rFonts w:ascii="Trebuchet MS" w:hAnsi="Trebuchet MS"/>
          <w:sz w:val="20"/>
          <w:szCs w:val="20"/>
        </w:rPr>
        <w:t>1</w:t>
      </w:r>
      <w:r w:rsidRPr="00C01FF5">
        <w:rPr>
          <w:rFonts w:ascii="Trebuchet MS" w:hAnsi="Trebuchet MS"/>
          <w:sz w:val="20"/>
          <w:szCs w:val="20"/>
        </w:rPr>
        <w:t>º</w:t>
      </w:r>
      <w:r>
        <w:rPr>
          <w:rFonts w:ascii="Trebuchet MS" w:hAnsi="Trebuchet MS"/>
          <w:sz w:val="20"/>
          <w:szCs w:val="20"/>
        </w:rPr>
        <w:t xml:space="preserve"> </w:t>
      </w:r>
      <w:r w:rsidRPr="00C01FF5">
        <w:rPr>
          <w:rFonts w:ascii="Trebuchet MS" w:hAnsi="Trebuchet MS"/>
          <w:sz w:val="20"/>
          <w:szCs w:val="20"/>
        </w:rPr>
        <w:t xml:space="preserve">Aditamento independe de aprovação pela Assembleia Geral de Debenturistas ou de aprovação pelos órgãos societários da Emissora, </w:t>
      </w:r>
      <w:r>
        <w:rPr>
          <w:rFonts w:ascii="Trebuchet MS" w:hAnsi="Trebuchet MS"/>
          <w:sz w:val="20"/>
          <w:szCs w:val="20"/>
        </w:rPr>
        <w:t xml:space="preserve">posto que celebrado em conformidade com o </w:t>
      </w:r>
      <w:r w:rsidRPr="00C01FF5">
        <w:rPr>
          <w:rFonts w:ascii="Trebuchet MS" w:hAnsi="Trebuchet MS"/>
          <w:sz w:val="20"/>
          <w:szCs w:val="20"/>
        </w:rPr>
        <w:t>disposto no</w:t>
      </w:r>
      <w:r w:rsidR="007A2DDF">
        <w:rPr>
          <w:rFonts w:ascii="Trebuchet MS" w:hAnsi="Trebuchet MS"/>
          <w:sz w:val="20"/>
          <w:szCs w:val="20"/>
        </w:rPr>
        <w:t xml:space="preserve"> Item </w:t>
      </w:r>
      <w:r w:rsidR="003F3B4B">
        <w:rPr>
          <w:rFonts w:ascii="Trebuchet MS" w:hAnsi="Trebuchet MS"/>
          <w:sz w:val="20"/>
          <w:szCs w:val="20"/>
        </w:rPr>
        <w:t>4.4.4.</w:t>
      </w:r>
      <w:r>
        <w:rPr>
          <w:rFonts w:ascii="Trebuchet MS" w:hAnsi="Trebuchet MS"/>
          <w:sz w:val="20"/>
          <w:szCs w:val="20"/>
        </w:rPr>
        <w:t xml:space="preserve"> da Escritura de Emissão.</w:t>
      </w:r>
    </w:p>
    <w:p w14:paraId="16590D9C" w14:textId="77777777" w:rsidR="00137D10" w:rsidRDefault="00137D10" w:rsidP="00137D10">
      <w:pPr>
        <w:spacing w:line="280" w:lineRule="exact"/>
        <w:jc w:val="center"/>
        <w:rPr>
          <w:rFonts w:ascii="Trebuchet MS" w:hAnsi="Trebuchet MS"/>
          <w:sz w:val="20"/>
          <w:szCs w:val="20"/>
        </w:rPr>
      </w:pPr>
    </w:p>
    <w:p w14:paraId="716BD696" w14:textId="77777777" w:rsidR="00137D10" w:rsidRPr="00A15CFB" w:rsidRDefault="00137D10" w:rsidP="00137D10">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II</w:t>
      </w:r>
    </w:p>
    <w:p w14:paraId="51142C2E" w14:textId="77777777" w:rsidR="00137D10" w:rsidRPr="003F3B4B" w:rsidRDefault="00137D10" w:rsidP="00137D10">
      <w:pPr>
        <w:spacing w:line="280" w:lineRule="exact"/>
        <w:jc w:val="center"/>
        <w:rPr>
          <w:rFonts w:ascii="Trebuchet MS" w:hAnsi="Trebuchet MS"/>
          <w:b/>
          <w:smallCaps/>
          <w:sz w:val="20"/>
          <w:szCs w:val="20"/>
        </w:rPr>
      </w:pPr>
      <w:r w:rsidRPr="003F3B4B">
        <w:rPr>
          <w:rFonts w:ascii="Trebuchet MS" w:hAnsi="Trebuchet MS"/>
          <w:b/>
          <w:smallCaps/>
          <w:sz w:val="20"/>
          <w:szCs w:val="20"/>
        </w:rPr>
        <w:t>Dos Aditamentos à Escritura de Emissão</w:t>
      </w:r>
    </w:p>
    <w:p w14:paraId="0DEFCBF0" w14:textId="77777777" w:rsidR="00137D10" w:rsidRPr="003F3B4B" w:rsidRDefault="00137D10" w:rsidP="00137D10">
      <w:pPr>
        <w:spacing w:line="280" w:lineRule="exact"/>
        <w:jc w:val="center"/>
        <w:rPr>
          <w:rFonts w:ascii="Trebuchet MS" w:hAnsi="Trebuchet MS"/>
          <w:sz w:val="20"/>
          <w:szCs w:val="20"/>
        </w:rPr>
      </w:pPr>
    </w:p>
    <w:p w14:paraId="0F3F5FD4" w14:textId="064933E7" w:rsidR="003F3B4B" w:rsidRPr="003F3B4B" w:rsidRDefault="003F3B4B" w:rsidP="00137D10">
      <w:pPr>
        <w:pStyle w:val="PargrafodaLista"/>
        <w:numPr>
          <w:ilvl w:val="1"/>
          <w:numId w:val="39"/>
        </w:numPr>
        <w:tabs>
          <w:tab w:val="left" w:pos="709"/>
        </w:tabs>
        <w:spacing w:line="276" w:lineRule="auto"/>
        <w:ind w:left="0" w:firstLine="0"/>
        <w:rPr>
          <w:rFonts w:ascii="Trebuchet MS" w:hAnsi="Trebuchet MS"/>
          <w:sz w:val="20"/>
          <w:szCs w:val="20"/>
        </w:rPr>
      </w:pPr>
      <w:r w:rsidRPr="003F3B4B">
        <w:rPr>
          <w:rFonts w:ascii="Trebuchet MS" w:hAnsi="Trebuchet MS" w:cstheme="minorHAnsi"/>
          <w:sz w:val="20"/>
          <w:szCs w:val="20"/>
        </w:rPr>
        <w:t xml:space="preserve">Alterar a Cláusula </w:t>
      </w:r>
      <w:r>
        <w:rPr>
          <w:rFonts w:ascii="Trebuchet MS" w:hAnsi="Trebuchet MS" w:cstheme="minorHAnsi"/>
          <w:sz w:val="20"/>
          <w:szCs w:val="20"/>
        </w:rPr>
        <w:t>3.3.1.</w:t>
      </w:r>
      <w:r w:rsidRPr="003F3B4B">
        <w:rPr>
          <w:rFonts w:ascii="Trebuchet MS" w:hAnsi="Trebuchet MS" w:cstheme="minorHAnsi"/>
          <w:sz w:val="20"/>
          <w:szCs w:val="20"/>
        </w:rPr>
        <w:t xml:space="preserve"> da Escritura de Emissão, que passará a vigorar com a seguinte redação:</w:t>
      </w:r>
    </w:p>
    <w:p w14:paraId="7A483A9F" w14:textId="3FFDD45B" w:rsidR="003F3B4B" w:rsidRDefault="003F3B4B" w:rsidP="003F3B4B">
      <w:pPr>
        <w:pStyle w:val="PargrafodaLista"/>
        <w:tabs>
          <w:tab w:val="left" w:pos="709"/>
        </w:tabs>
        <w:spacing w:line="276" w:lineRule="auto"/>
        <w:ind w:left="0"/>
        <w:rPr>
          <w:rFonts w:ascii="Trebuchet MS" w:hAnsi="Trebuchet MS" w:cstheme="minorHAnsi"/>
          <w:sz w:val="20"/>
          <w:szCs w:val="20"/>
        </w:rPr>
      </w:pPr>
    </w:p>
    <w:p w14:paraId="54834460" w14:textId="5EBEEF72" w:rsidR="003F3B4B" w:rsidRDefault="0031268F" w:rsidP="003F3B4B">
      <w:pPr>
        <w:pStyle w:val="PargrafodaLista"/>
        <w:tabs>
          <w:tab w:val="left" w:pos="709"/>
        </w:tabs>
        <w:spacing w:line="276" w:lineRule="auto"/>
        <w:ind w:left="0"/>
        <w:rPr>
          <w:rFonts w:ascii="Trebuchet MS" w:hAnsi="Trebuchet MS"/>
          <w:sz w:val="20"/>
          <w:szCs w:val="20"/>
        </w:rPr>
      </w:pPr>
      <w:r w:rsidRPr="0031268F">
        <w:rPr>
          <w:rFonts w:ascii="Trebuchet MS" w:hAnsi="Trebuchet MS"/>
          <w:i/>
          <w:iCs/>
          <w:sz w:val="20"/>
          <w:szCs w:val="20"/>
        </w:rPr>
        <w:t>“3.3.1. A presente Escritura de Emissão e seus eventuais aditamentos serão inscritos pela Emissora na JUCESP, nos termos do artigo 62, inciso II, da Lei das Sociedades por Ações, sendo que cópia dos protocolos de registro da Escritura de Emissão e da RCA da Emissora serão enviados pela Emissora ao Agente Fiduciário previamente à liquidação financeira das Debêntures.”</w:t>
      </w:r>
      <w:r w:rsidRPr="0031268F" w:rsidDel="0031268F">
        <w:rPr>
          <w:rFonts w:ascii="Trebuchet MS" w:hAnsi="Trebuchet MS"/>
          <w:i/>
          <w:iCs/>
          <w:sz w:val="20"/>
          <w:szCs w:val="20"/>
        </w:rPr>
        <w:t xml:space="preserve"> </w:t>
      </w:r>
    </w:p>
    <w:p w14:paraId="18183DAD" w14:textId="1919C824" w:rsidR="003F3B4B" w:rsidRDefault="003F3B4B" w:rsidP="003F3B4B">
      <w:pPr>
        <w:pStyle w:val="PargrafodaLista"/>
        <w:tabs>
          <w:tab w:val="left" w:pos="709"/>
        </w:tabs>
        <w:spacing w:line="276" w:lineRule="auto"/>
        <w:ind w:left="0"/>
        <w:rPr>
          <w:rFonts w:ascii="Trebuchet MS" w:hAnsi="Trebuchet MS"/>
          <w:sz w:val="20"/>
          <w:szCs w:val="20"/>
        </w:rPr>
      </w:pPr>
    </w:p>
    <w:p w14:paraId="167875C5" w14:textId="050C6B90" w:rsidR="003F3B4B" w:rsidRPr="003F3B4B" w:rsidRDefault="003F3B4B" w:rsidP="003F3B4B">
      <w:pPr>
        <w:pStyle w:val="PargrafodaLista"/>
        <w:numPr>
          <w:ilvl w:val="1"/>
          <w:numId w:val="39"/>
        </w:numPr>
        <w:tabs>
          <w:tab w:val="left" w:pos="709"/>
        </w:tabs>
        <w:spacing w:line="276" w:lineRule="auto"/>
        <w:ind w:left="0" w:firstLine="0"/>
        <w:rPr>
          <w:rFonts w:ascii="Trebuchet MS" w:hAnsi="Trebuchet MS"/>
          <w:sz w:val="20"/>
          <w:szCs w:val="20"/>
        </w:rPr>
      </w:pPr>
      <w:r w:rsidRPr="003F3B4B">
        <w:rPr>
          <w:rFonts w:ascii="Trebuchet MS" w:hAnsi="Trebuchet MS" w:cstheme="minorHAnsi"/>
          <w:sz w:val="20"/>
          <w:szCs w:val="20"/>
        </w:rPr>
        <w:t xml:space="preserve">Alterar a Cláusula </w:t>
      </w:r>
      <w:r>
        <w:rPr>
          <w:rFonts w:ascii="Trebuchet MS" w:hAnsi="Trebuchet MS" w:cstheme="minorHAnsi"/>
          <w:sz w:val="20"/>
          <w:szCs w:val="20"/>
        </w:rPr>
        <w:t>4.8.</w:t>
      </w:r>
      <w:r w:rsidR="00924A7E">
        <w:rPr>
          <w:rFonts w:ascii="Trebuchet MS" w:hAnsi="Trebuchet MS" w:cstheme="minorHAnsi"/>
          <w:sz w:val="20"/>
          <w:szCs w:val="20"/>
        </w:rPr>
        <w:t>2</w:t>
      </w:r>
      <w:r>
        <w:rPr>
          <w:rFonts w:ascii="Trebuchet MS" w:hAnsi="Trebuchet MS" w:cstheme="minorHAnsi"/>
          <w:sz w:val="20"/>
          <w:szCs w:val="20"/>
        </w:rPr>
        <w:t xml:space="preserve"> </w:t>
      </w:r>
      <w:r w:rsidRPr="003F3B4B">
        <w:rPr>
          <w:rFonts w:ascii="Trebuchet MS" w:hAnsi="Trebuchet MS" w:cstheme="minorHAnsi"/>
          <w:sz w:val="20"/>
          <w:szCs w:val="20"/>
        </w:rPr>
        <w:t>da Escritura de Emissão, que passará a vigorar com a seguinte redação:</w:t>
      </w:r>
    </w:p>
    <w:p w14:paraId="264ABD6A" w14:textId="77777777" w:rsidR="003F3B4B" w:rsidRDefault="003F3B4B" w:rsidP="003F3B4B">
      <w:pPr>
        <w:pStyle w:val="PargrafodaLista"/>
        <w:tabs>
          <w:tab w:val="left" w:pos="709"/>
        </w:tabs>
        <w:spacing w:line="276" w:lineRule="auto"/>
        <w:ind w:left="0"/>
        <w:rPr>
          <w:rFonts w:ascii="Trebuchet MS" w:hAnsi="Trebuchet MS"/>
          <w:sz w:val="20"/>
          <w:szCs w:val="20"/>
        </w:rPr>
      </w:pPr>
    </w:p>
    <w:p w14:paraId="0D1FC295" w14:textId="460BE27A" w:rsidR="003F3B4B" w:rsidRDefault="00924A7E" w:rsidP="003F3B4B">
      <w:pPr>
        <w:pStyle w:val="PargrafodaLista"/>
        <w:tabs>
          <w:tab w:val="left" w:pos="709"/>
        </w:tabs>
        <w:spacing w:line="276" w:lineRule="auto"/>
        <w:ind w:left="0"/>
        <w:rPr>
          <w:rFonts w:ascii="Trebuchet MS" w:hAnsi="Trebuchet MS"/>
          <w:sz w:val="20"/>
          <w:szCs w:val="20"/>
        </w:rPr>
      </w:pPr>
      <w:r w:rsidRPr="00924A7E">
        <w:rPr>
          <w:rFonts w:ascii="Trebuchet MS" w:hAnsi="Trebuchet MS"/>
          <w:i/>
          <w:iCs/>
          <w:sz w:val="20"/>
          <w:szCs w:val="20"/>
        </w:rPr>
        <w:t>“4.8.2.</w:t>
      </w:r>
      <w:r w:rsidRPr="00924A7E">
        <w:rPr>
          <w:rFonts w:ascii="Trebuchet MS" w:hAnsi="Trebuchet MS"/>
          <w:i/>
          <w:iCs/>
          <w:sz w:val="20"/>
          <w:szCs w:val="20"/>
        </w:rPr>
        <w:tab/>
        <w:t>Nos termos do Contrato de Distribuição, o Coordenador Líder organizou o procedimento de coleta de intenções de investimento, sem recebimento de reservas, sem lotes mínimos ou máximos, observado o disposto no artigo 3º da Instrução CVM 476, para verificação, junto aos Investidores Profissionais, da demanda pelas Debêntures em diferentes níveis de taxas de juros (“</w:t>
      </w:r>
      <w:r w:rsidRPr="00924A7E">
        <w:rPr>
          <w:rFonts w:ascii="Trebuchet MS" w:hAnsi="Trebuchet MS"/>
          <w:i/>
          <w:iCs/>
          <w:sz w:val="20"/>
          <w:szCs w:val="20"/>
          <w:u w:val="single"/>
        </w:rPr>
        <w:t>Procedimento de Bookbuilding</w:t>
      </w:r>
      <w:r w:rsidRPr="00924A7E">
        <w:rPr>
          <w:rFonts w:ascii="Trebuchet MS" w:hAnsi="Trebuchet MS"/>
          <w:i/>
          <w:iCs/>
          <w:sz w:val="20"/>
          <w:szCs w:val="20"/>
        </w:rPr>
        <w:t xml:space="preserve">”), de forma a definir os Juros Remuneratórios (conforme definido abaixo). O resultado do Procedimento de Bookbuilding foi ratificado por meio de aditamento a esta Escritura de Emissão, que deverá ser levado a registro perante a JUCESP, conforme item 3.3 acima, estando desde já as Partes autorizadas e obrigadas a celebrar tal aditamento, sem a necessidade de prévia deliberação pelo Conselho de Administração da Emissora e sem necessidade de prévia Assembleia Geral de Debenturistas (conforme definido abaixo), tendo em vista que o limite dos Juros Remuneratórios já </w:t>
      </w:r>
      <w:r w:rsidR="001D1D74">
        <w:rPr>
          <w:rFonts w:ascii="Trebuchet MS" w:hAnsi="Trebuchet MS"/>
          <w:i/>
          <w:iCs/>
          <w:sz w:val="20"/>
          <w:szCs w:val="20"/>
        </w:rPr>
        <w:t>foi</w:t>
      </w:r>
      <w:r w:rsidRPr="00924A7E">
        <w:rPr>
          <w:rFonts w:ascii="Trebuchet MS" w:hAnsi="Trebuchet MS"/>
          <w:i/>
          <w:iCs/>
          <w:sz w:val="20"/>
          <w:szCs w:val="20"/>
        </w:rPr>
        <w:t xml:space="preserve"> deliberad</w:t>
      </w:r>
      <w:r w:rsidR="001D1D74">
        <w:rPr>
          <w:rFonts w:ascii="Trebuchet MS" w:hAnsi="Trebuchet MS"/>
          <w:i/>
          <w:iCs/>
          <w:sz w:val="20"/>
          <w:szCs w:val="20"/>
        </w:rPr>
        <w:t>a</w:t>
      </w:r>
      <w:r w:rsidRPr="00924A7E">
        <w:rPr>
          <w:rFonts w:ascii="Trebuchet MS" w:hAnsi="Trebuchet MS"/>
          <w:i/>
          <w:iCs/>
          <w:sz w:val="20"/>
          <w:szCs w:val="20"/>
        </w:rPr>
        <w:t xml:space="preserve"> por meio da ata de RCA.”</w:t>
      </w:r>
      <w:r w:rsidRPr="00924A7E" w:rsidDel="00924A7E">
        <w:rPr>
          <w:rFonts w:ascii="Trebuchet MS" w:hAnsi="Trebuchet MS"/>
          <w:sz w:val="20"/>
          <w:szCs w:val="20"/>
          <w:highlight w:val="yellow"/>
        </w:rPr>
        <w:t xml:space="preserve"> </w:t>
      </w:r>
    </w:p>
    <w:p w14:paraId="11D87868" w14:textId="77777777" w:rsidR="00E84049" w:rsidRPr="003F3B4B" w:rsidRDefault="00E84049" w:rsidP="003F3B4B">
      <w:pPr>
        <w:pStyle w:val="PargrafodaLista"/>
        <w:tabs>
          <w:tab w:val="left" w:pos="709"/>
        </w:tabs>
        <w:spacing w:line="276" w:lineRule="auto"/>
        <w:ind w:left="0"/>
        <w:rPr>
          <w:rFonts w:ascii="Trebuchet MS" w:hAnsi="Trebuchet MS"/>
          <w:sz w:val="20"/>
          <w:szCs w:val="20"/>
        </w:rPr>
      </w:pPr>
    </w:p>
    <w:p w14:paraId="4559BC73" w14:textId="483002F0" w:rsidR="002025F8" w:rsidRPr="003F3B4B" w:rsidRDefault="002025F8" w:rsidP="002025F8">
      <w:pPr>
        <w:pStyle w:val="PargrafodaLista"/>
        <w:numPr>
          <w:ilvl w:val="1"/>
          <w:numId w:val="39"/>
        </w:numPr>
        <w:tabs>
          <w:tab w:val="left" w:pos="709"/>
        </w:tabs>
        <w:spacing w:line="276" w:lineRule="auto"/>
        <w:ind w:left="0" w:firstLine="0"/>
        <w:rPr>
          <w:rFonts w:ascii="Trebuchet MS" w:hAnsi="Trebuchet MS"/>
          <w:sz w:val="20"/>
          <w:szCs w:val="20"/>
        </w:rPr>
      </w:pPr>
      <w:r w:rsidRPr="003F3B4B">
        <w:rPr>
          <w:rFonts w:ascii="Trebuchet MS" w:hAnsi="Trebuchet MS" w:cstheme="minorHAnsi"/>
          <w:sz w:val="20"/>
          <w:szCs w:val="20"/>
        </w:rPr>
        <w:t xml:space="preserve">Alterar a Cláusula </w:t>
      </w:r>
      <w:r>
        <w:rPr>
          <w:rFonts w:ascii="Trebuchet MS" w:hAnsi="Trebuchet MS" w:cstheme="minorHAnsi"/>
          <w:sz w:val="20"/>
          <w:szCs w:val="20"/>
        </w:rPr>
        <w:t>5.9.</w:t>
      </w:r>
      <w:r w:rsidR="00924A7E">
        <w:rPr>
          <w:rFonts w:ascii="Trebuchet MS" w:hAnsi="Trebuchet MS" w:cstheme="minorHAnsi"/>
          <w:sz w:val="20"/>
          <w:szCs w:val="20"/>
        </w:rPr>
        <w:t>1</w:t>
      </w:r>
      <w:r>
        <w:rPr>
          <w:rFonts w:ascii="Trebuchet MS" w:hAnsi="Trebuchet MS" w:cstheme="minorHAnsi"/>
          <w:sz w:val="20"/>
          <w:szCs w:val="20"/>
        </w:rPr>
        <w:t xml:space="preserve"> </w:t>
      </w:r>
      <w:r w:rsidRPr="003F3B4B">
        <w:rPr>
          <w:rFonts w:ascii="Trebuchet MS" w:hAnsi="Trebuchet MS" w:cstheme="minorHAnsi"/>
          <w:sz w:val="20"/>
          <w:szCs w:val="20"/>
        </w:rPr>
        <w:t>da Escritura de Emissão, que passará a vigorar com a seguinte redação:</w:t>
      </w:r>
    </w:p>
    <w:p w14:paraId="1E9F6E95" w14:textId="77777777" w:rsidR="002025F8" w:rsidRDefault="002025F8" w:rsidP="002025F8">
      <w:pPr>
        <w:pStyle w:val="PargrafodaLista"/>
        <w:tabs>
          <w:tab w:val="left" w:pos="709"/>
        </w:tabs>
        <w:spacing w:line="276" w:lineRule="auto"/>
        <w:ind w:left="0"/>
        <w:rPr>
          <w:rFonts w:ascii="Trebuchet MS" w:hAnsi="Trebuchet MS"/>
          <w:sz w:val="20"/>
          <w:szCs w:val="20"/>
        </w:rPr>
      </w:pPr>
    </w:p>
    <w:p w14:paraId="7D954F09" w14:textId="1B568B41" w:rsidR="00924A7E" w:rsidRPr="009B1F15" w:rsidRDefault="00924A7E" w:rsidP="00924A7E">
      <w:pPr>
        <w:widowControl w:val="0"/>
        <w:tabs>
          <w:tab w:val="left" w:pos="567"/>
        </w:tabs>
        <w:spacing w:line="280" w:lineRule="exact"/>
        <w:rPr>
          <w:rFonts w:ascii="Trebuchet MS" w:hAnsi="Trebuchet MS"/>
          <w:i/>
          <w:iCs/>
          <w:sz w:val="20"/>
          <w:szCs w:val="20"/>
        </w:rPr>
      </w:pPr>
      <w:r w:rsidRPr="009B1F15">
        <w:rPr>
          <w:rFonts w:ascii="Trebuchet MS" w:hAnsi="Trebuchet MS"/>
          <w:i/>
          <w:iCs/>
          <w:sz w:val="20"/>
          <w:szCs w:val="20"/>
        </w:rPr>
        <w:t>“5.9.1.</w:t>
      </w:r>
      <w:r w:rsidRPr="009B1F15">
        <w:rPr>
          <w:rFonts w:ascii="Trebuchet MS" w:hAnsi="Trebuchet MS"/>
          <w:i/>
          <w:iCs/>
          <w:sz w:val="20"/>
          <w:szCs w:val="20"/>
        </w:rPr>
        <w:tab/>
        <w:t>O</w:t>
      </w:r>
      <w:r w:rsidRPr="009B1F15">
        <w:rPr>
          <w:rFonts w:ascii="Trebuchet MS" w:hAnsi="Trebuchet MS"/>
          <w:bCs/>
          <w:i/>
          <w:iCs/>
          <w:sz w:val="20"/>
          <w:szCs w:val="20"/>
        </w:rPr>
        <w:t xml:space="preserve"> Valor Nominal Unitário das Debêntures não será atualizado monetariamente. A remuneração das Debêntures contemplará juros remuneratórios, calculados a partir da primeira Data de Integralização, equivalentes a </w:t>
      </w:r>
      <w:r w:rsidRPr="009B1F15">
        <w:rPr>
          <w:rFonts w:ascii="Trebuchet MS" w:hAnsi="Trebuchet MS"/>
          <w:i/>
          <w:iCs/>
          <w:sz w:val="20"/>
          <w:szCs w:val="20"/>
        </w:rPr>
        <w:t>100</w:t>
      </w:r>
      <w:r w:rsidRPr="009B1F15">
        <w:rPr>
          <w:rFonts w:ascii="Trebuchet MS" w:hAnsi="Trebuchet MS"/>
          <w:bCs/>
          <w:i/>
          <w:iCs/>
          <w:sz w:val="20"/>
          <w:szCs w:val="20"/>
        </w:rPr>
        <w:t>% (</w:t>
      </w:r>
      <w:r w:rsidRPr="009B1F15">
        <w:rPr>
          <w:rFonts w:ascii="Trebuchet MS" w:hAnsi="Trebuchet MS"/>
          <w:i/>
          <w:iCs/>
          <w:sz w:val="20"/>
          <w:szCs w:val="20"/>
        </w:rPr>
        <w:t>cem por cento</w:t>
      </w:r>
      <w:r w:rsidRPr="009B1F15">
        <w:rPr>
          <w:rFonts w:ascii="Trebuchet MS" w:hAnsi="Trebuchet MS"/>
          <w:bCs/>
          <w:i/>
          <w:iCs/>
          <w:sz w:val="20"/>
          <w:szCs w:val="20"/>
        </w:rPr>
        <w:t>) da variação acumulada das taxas médias referenciais para depósitos interfinanceiros no Brasil - Certificados de Depósito Interfinanceiro – DI de um dia over extra grupo apuradas e divulgadas pela B3 S.A. – Brasil, Bolsa, Balcão, no informativo diário disponível em sua página na Internet (</w:t>
      </w:r>
      <w:hyperlink r:id="rId9" w:history="1">
        <w:r w:rsidRPr="009B1F15">
          <w:rPr>
            <w:rStyle w:val="Hyperlink"/>
            <w:rFonts w:ascii="Trebuchet MS" w:hAnsi="Trebuchet MS"/>
            <w:bCs/>
            <w:i/>
            <w:iCs/>
            <w:color w:val="auto"/>
            <w:sz w:val="20"/>
            <w:szCs w:val="20"/>
          </w:rPr>
          <w:t>http://www.b3.com.br/pt_br/</w:t>
        </w:r>
      </w:hyperlink>
      <w:r w:rsidRPr="009B1F15">
        <w:rPr>
          <w:rFonts w:ascii="Trebuchet MS" w:hAnsi="Trebuchet MS"/>
          <w:bCs/>
          <w:i/>
          <w:iCs/>
          <w:sz w:val="20"/>
          <w:szCs w:val="20"/>
        </w:rPr>
        <w:t xml:space="preserve">) expressas na forma percentual e calculadas diariamente sob forma de </w:t>
      </w:r>
      <w:r w:rsidRPr="009B1F15">
        <w:rPr>
          <w:rFonts w:ascii="Trebuchet MS" w:hAnsi="Trebuchet MS"/>
          <w:bCs/>
          <w:i/>
          <w:iCs/>
          <w:sz w:val="20"/>
          <w:szCs w:val="20"/>
        </w:rPr>
        <w:lastRenderedPageBreak/>
        <w:t xml:space="preserve">capitalização composta, com base em um ano de 252 (duzentos e cinquenta e dois) Dias Úteis </w:t>
      </w:r>
      <w:r w:rsidRPr="009B1F15">
        <w:rPr>
          <w:rFonts w:ascii="Trebuchet MS" w:hAnsi="Trebuchet MS"/>
          <w:i/>
          <w:iCs/>
          <w:sz w:val="20"/>
          <w:szCs w:val="20"/>
        </w:rPr>
        <w:t>(“</w:t>
      </w:r>
      <w:r w:rsidRPr="009B1F15">
        <w:rPr>
          <w:rFonts w:ascii="Trebuchet MS" w:hAnsi="Trebuchet MS"/>
          <w:i/>
          <w:iCs/>
          <w:sz w:val="20"/>
          <w:szCs w:val="20"/>
          <w:u w:val="single"/>
        </w:rPr>
        <w:t>Taxa DI</w:t>
      </w:r>
      <w:r w:rsidRPr="009B1F15">
        <w:rPr>
          <w:rFonts w:ascii="Trebuchet MS" w:hAnsi="Trebuchet MS"/>
          <w:i/>
          <w:iCs/>
          <w:sz w:val="20"/>
          <w:szCs w:val="20"/>
        </w:rPr>
        <w:t>”)</w:t>
      </w:r>
      <w:r w:rsidRPr="009B1F15">
        <w:rPr>
          <w:rFonts w:ascii="Trebuchet MS" w:hAnsi="Trebuchet MS"/>
          <w:bCs/>
          <w:i/>
          <w:iCs/>
          <w:sz w:val="20"/>
          <w:szCs w:val="20"/>
        </w:rPr>
        <w:t xml:space="preserve">, capitalizada exponencialmente, acrescida de sobretaxa </w:t>
      </w:r>
      <w:r w:rsidR="009B1F15" w:rsidRPr="009B1F15">
        <w:rPr>
          <w:rFonts w:ascii="Trebuchet MS" w:hAnsi="Trebuchet MS"/>
          <w:bCs/>
          <w:i/>
          <w:iCs/>
          <w:sz w:val="20"/>
          <w:szCs w:val="20"/>
        </w:rPr>
        <w:t xml:space="preserve">equivalente a </w:t>
      </w:r>
      <w:r w:rsidR="00A44F5F">
        <w:rPr>
          <w:rFonts w:ascii="Trebuchet MS" w:hAnsi="Trebuchet MS"/>
          <w:bCs/>
          <w:i/>
          <w:iCs/>
          <w:sz w:val="20"/>
          <w:szCs w:val="20"/>
        </w:rPr>
        <w:t>2,45%</w:t>
      </w:r>
      <w:r w:rsidR="00A44F5F" w:rsidRPr="009B1F15">
        <w:rPr>
          <w:rFonts w:ascii="Trebuchet MS" w:hAnsi="Trebuchet MS"/>
          <w:bCs/>
          <w:i/>
          <w:iCs/>
          <w:sz w:val="20"/>
          <w:szCs w:val="20"/>
        </w:rPr>
        <w:t xml:space="preserve"> (</w:t>
      </w:r>
      <w:r w:rsidR="00A44F5F">
        <w:rPr>
          <w:rFonts w:ascii="Trebuchet MS" w:hAnsi="Trebuchet MS"/>
          <w:bCs/>
          <w:i/>
          <w:iCs/>
          <w:sz w:val="20"/>
          <w:szCs w:val="20"/>
        </w:rPr>
        <w:t>dois inteiros e quarenta e cinco centésimos</w:t>
      </w:r>
      <w:r w:rsidR="00A44F5F" w:rsidRPr="009B1F15">
        <w:rPr>
          <w:rFonts w:ascii="Trebuchet MS" w:hAnsi="Trebuchet MS"/>
          <w:bCs/>
          <w:i/>
          <w:iCs/>
          <w:sz w:val="20"/>
          <w:szCs w:val="20"/>
        </w:rPr>
        <w:t xml:space="preserve"> </w:t>
      </w:r>
      <w:r w:rsidR="009B1F15" w:rsidRPr="009B1F15">
        <w:rPr>
          <w:rFonts w:ascii="Trebuchet MS" w:hAnsi="Trebuchet MS"/>
          <w:bCs/>
          <w:i/>
          <w:iCs/>
          <w:sz w:val="20"/>
          <w:szCs w:val="20"/>
        </w:rPr>
        <w:t>por cento)</w:t>
      </w:r>
      <w:r w:rsidRPr="009B1F15">
        <w:rPr>
          <w:rFonts w:ascii="Trebuchet MS" w:hAnsi="Trebuchet MS"/>
          <w:bCs/>
          <w:i/>
          <w:iCs/>
          <w:sz w:val="20"/>
          <w:szCs w:val="20"/>
        </w:rPr>
        <w:t xml:space="preserve"> ao ano</w:t>
      </w:r>
      <w:r w:rsidRPr="009B1F15">
        <w:rPr>
          <w:rFonts w:ascii="Trebuchet MS" w:hAnsi="Trebuchet MS"/>
          <w:i/>
          <w:iCs/>
          <w:sz w:val="20"/>
          <w:szCs w:val="20"/>
        </w:rPr>
        <w:t xml:space="preserve"> base 252 (duzentos e cinquenta e dois) Dias Úteis por ano (“</w:t>
      </w:r>
      <w:r w:rsidRPr="009B1F15">
        <w:rPr>
          <w:rFonts w:ascii="Trebuchet MS" w:hAnsi="Trebuchet MS"/>
          <w:i/>
          <w:iCs/>
          <w:sz w:val="20"/>
          <w:szCs w:val="20"/>
          <w:u w:val="single"/>
        </w:rPr>
        <w:t>Juros Remuneratórios</w:t>
      </w:r>
      <w:r w:rsidRPr="009B1F15">
        <w:rPr>
          <w:rFonts w:ascii="Trebuchet MS" w:hAnsi="Trebuchet MS"/>
          <w:i/>
          <w:iCs/>
          <w:sz w:val="20"/>
          <w:szCs w:val="20"/>
        </w:rPr>
        <w:t>”).</w:t>
      </w:r>
      <w:r w:rsidRPr="009B1F15">
        <w:rPr>
          <w:rFonts w:ascii="Trebuchet MS" w:hAnsi="Trebuchet MS"/>
          <w:bCs/>
          <w:i/>
          <w:iCs/>
          <w:sz w:val="20"/>
          <w:szCs w:val="20"/>
        </w:rPr>
        <w:t xml:space="preserve"> Os Juros Remuneratórios serão calculados de forma exponencial e cumulativa pro rata temporis, por Dias Úteis decorridos, </w:t>
      </w:r>
      <w:r w:rsidRPr="009B1F15">
        <w:rPr>
          <w:rFonts w:ascii="Trebuchet MS" w:hAnsi="Trebuchet MS"/>
          <w:i/>
          <w:iCs/>
          <w:sz w:val="20"/>
          <w:szCs w:val="20"/>
        </w:rPr>
        <w:t xml:space="preserve">incidentes sobre o Valor Nominal Unitário ou saldo do Valor Nominal Unitário, conforme o caso, desde a primeira Data de Integralização ou a data de vencimento do Período de Capitalização imediatamente anterior, conforme o caso, até a data de seu efetivo pagamento, de acordo com a fórmula abaixo:  </w:t>
      </w:r>
    </w:p>
    <w:p w14:paraId="6405F53E" w14:textId="77777777" w:rsidR="00924A7E" w:rsidRPr="009B1F15" w:rsidRDefault="00924A7E" w:rsidP="00924A7E">
      <w:pPr>
        <w:widowControl w:val="0"/>
        <w:suppressAutoHyphens/>
        <w:spacing w:line="280" w:lineRule="exact"/>
        <w:jc w:val="center"/>
        <w:rPr>
          <w:rFonts w:ascii="Trebuchet MS" w:hAnsi="Trebuchet MS"/>
          <w:i/>
          <w:iCs/>
          <w:sz w:val="20"/>
          <w:szCs w:val="20"/>
        </w:rPr>
      </w:pPr>
    </w:p>
    <w:p w14:paraId="539E37CB" w14:textId="77777777" w:rsidR="00924A7E" w:rsidRPr="009B1F15" w:rsidRDefault="00924A7E" w:rsidP="00924A7E">
      <w:pPr>
        <w:widowControl w:val="0"/>
        <w:suppressAutoHyphens/>
        <w:spacing w:line="280" w:lineRule="exact"/>
        <w:jc w:val="center"/>
        <w:rPr>
          <w:rFonts w:ascii="Trebuchet MS" w:hAnsi="Trebuchet MS"/>
          <w:b/>
          <w:i/>
          <w:iCs/>
          <w:sz w:val="20"/>
          <w:szCs w:val="20"/>
        </w:rPr>
      </w:pPr>
      <w:r w:rsidRPr="009B1F15">
        <w:rPr>
          <w:rFonts w:ascii="Trebuchet MS" w:hAnsi="Trebuchet MS"/>
          <w:b/>
          <w:i/>
          <w:iCs/>
          <w:sz w:val="20"/>
          <w:szCs w:val="20"/>
        </w:rPr>
        <w:t>J = VNe x (Fator Juros – 1)</w:t>
      </w:r>
      <w:r w:rsidRPr="009B1F15">
        <w:rPr>
          <w:rFonts w:ascii="Trebuchet MS" w:hAnsi="Trebuchet MS"/>
          <w:i/>
          <w:iCs/>
          <w:sz w:val="20"/>
          <w:szCs w:val="20"/>
        </w:rPr>
        <w:t>;</w:t>
      </w:r>
    </w:p>
    <w:p w14:paraId="77CF52A4" w14:textId="77777777" w:rsidR="00924A7E" w:rsidRPr="009B1F15" w:rsidRDefault="00924A7E" w:rsidP="00924A7E">
      <w:pPr>
        <w:widowControl w:val="0"/>
        <w:suppressAutoHyphens/>
        <w:spacing w:line="280" w:lineRule="exact"/>
        <w:rPr>
          <w:rFonts w:ascii="Trebuchet MS" w:hAnsi="Trebuchet MS"/>
          <w:i/>
          <w:iCs/>
          <w:sz w:val="20"/>
          <w:szCs w:val="20"/>
        </w:rPr>
      </w:pPr>
    </w:p>
    <w:p w14:paraId="67A24CFF"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J</w:t>
      </w:r>
      <w:r w:rsidRPr="009B1F15">
        <w:rPr>
          <w:rFonts w:ascii="Trebuchet MS" w:hAnsi="Trebuchet MS"/>
          <w:i/>
          <w:iCs/>
          <w:sz w:val="20"/>
          <w:szCs w:val="20"/>
        </w:rPr>
        <w:tab/>
        <w:t>Valor unitário dos Juros Remuneratórios, devidos no final de cada Período de Capitalização, calculado com 8 (oito) casas decimais, sem arredondamento;</w:t>
      </w:r>
    </w:p>
    <w:p w14:paraId="5870B05F"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762B0F44"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VNe</w:t>
      </w:r>
      <w:r w:rsidRPr="009B1F15">
        <w:rPr>
          <w:rFonts w:ascii="Trebuchet MS" w:hAnsi="Trebuchet MS"/>
          <w:b/>
          <w:i/>
          <w:iCs/>
          <w:sz w:val="20"/>
          <w:szCs w:val="20"/>
        </w:rPr>
        <w:tab/>
      </w:r>
      <w:r w:rsidRPr="009B1F15">
        <w:rPr>
          <w:rFonts w:ascii="Trebuchet MS" w:hAnsi="Trebuchet MS"/>
          <w:i/>
          <w:iCs/>
          <w:sz w:val="20"/>
          <w:szCs w:val="20"/>
        </w:rPr>
        <w:t>Valor Nominal Unitário ou saldo do Valor Nominal Unitário, no início de cada Período de Capitalização, informado/calculado com 8 (oito) casas decimais, sem arredondamento;</w:t>
      </w:r>
    </w:p>
    <w:p w14:paraId="6CF58CFA"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232E349B"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 xml:space="preserve">Fator Juros </w:t>
      </w:r>
      <w:r w:rsidRPr="009B1F15">
        <w:rPr>
          <w:rFonts w:ascii="Trebuchet MS" w:hAnsi="Trebuchet MS"/>
          <w:b/>
          <w:i/>
          <w:iCs/>
          <w:sz w:val="20"/>
          <w:szCs w:val="20"/>
        </w:rPr>
        <w:tab/>
      </w:r>
      <w:r w:rsidRPr="009B1F15">
        <w:rPr>
          <w:rFonts w:ascii="Trebuchet MS" w:hAnsi="Trebuchet MS"/>
          <w:i/>
          <w:iCs/>
          <w:sz w:val="20"/>
          <w:szCs w:val="20"/>
        </w:rPr>
        <w:t>Fator de juros composto pelo parâmetro de flutuação acrescido de spread calculado com 9 (nove) casas decimais, com arredondamento, apurado da seguinte forma:</w:t>
      </w:r>
    </w:p>
    <w:p w14:paraId="3EA4D36F"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54501AD8" w14:textId="77777777" w:rsidR="00924A7E" w:rsidRPr="009B1F15" w:rsidRDefault="00924A7E" w:rsidP="00924A7E">
      <w:pPr>
        <w:widowControl w:val="0"/>
        <w:suppressAutoHyphens/>
        <w:spacing w:line="280" w:lineRule="exact"/>
        <w:jc w:val="center"/>
        <w:rPr>
          <w:rFonts w:ascii="Trebuchet MS" w:hAnsi="Trebuchet MS"/>
          <w:b/>
          <w:i/>
          <w:iCs/>
          <w:sz w:val="20"/>
          <w:szCs w:val="20"/>
        </w:rPr>
      </w:pPr>
      <w:r w:rsidRPr="009B1F15">
        <w:rPr>
          <w:rFonts w:ascii="Trebuchet MS" w:hAnsi="Trebuchet MS"/>
          <w:b/>
          <w:i/>
          <w:iCs/>
          <w:sz w:val="20"/>
          <w:szCs w:val="20"/>
        </w:rPr>
        <w:t>FatorJuros = (FatorDI x FatorSpread)</w:t>
      </w:r>
      <w:r w:rsidRPr="009B1F15">
        <w:rPr>
          <w:rFonts w:ascii="Trebuchet MS" w:hAnsi="Trebuchet MS"/>
          <w:i/>
          <w:iCs/>
          <w:sz w:val="20"/>
          <w:szCs w:val="20"/>
        </w:rPr>
        <w:t>;</w:t>
      </w:r>
    </w:p>
    <w:p w14:paraId="2022C249" w14:textId="77777777" w:rsidR="00924A7E" w:rsidRPr="009B1F15" w:rsidRDefault="00924A7E" w:rsidP="00924A7E">
      <w:pPr>
        <w:widowControl w:val="0"/>
        <w:suppressAutoHyphens/>
        <w:spacing w:line="280" w:lineRule="exact"/>
        <w:ind w:left="1418" w:hanging="1418"/>
        <w:jc w:val="center"/>
        <w:rPr>
          <w:rFonts w:ascii="Trebuchet MS" w:hAnsi="Trebuchet MS"/>
          <w:i/>
          <w:iCs/>
          <w:sz w:val="20"/>
          <w:szCs w:val="20"/>
        </w:rPr>
      </w:pPr>
    </w:p>
    <w:p w14:paraId="708440FC" w14:textId="77777777" w:rsidR="00924A7E" w:rsidRPr="009B1F15" w:rsidRDefault="00924A7E" w:rsidP="00924A7E">
      <w:pPr>
        <w:widowControl w:val="0"/>
        <w:suppressAutoHyphens/>
        <w:spacing w:line="280" w:lineRule="exact"/>
        <w:ind w:left="1418" w:hanging="1418"/>
        <w:rPr>
          <w:rFonts w:ascii="Trebuchet MS" w:hAnsi="Trebuchet MS"/>
          <w:bCs/>
          <w:i/>
          <w:iCs/>
          <w:sz w:val="20"/>
          <w:szCs w:val="20"/>
        </w:rPr>
      </w:pPr>
      <w:r w:rsidRPr="009B1F15">
        <w:rPr>
          <w:rFonts w:ascii="Trebuchet MS" w:hAnsi="Trebuchet MS"/>
          <w:bCs/>
          <w:i/>
          <w:iCs/>
          <w:sz w:val="20"/>
          <w:szCs w:val="20"/>
        </w:rPr>
        <w:t xml:space="preserve">Onde: </w:t>
      </w:r>
    </w:p>
    <w:p w14:paraId="1CBDF4EA" w14:textId="77777777" w:rsidR="00924A7E" w:rsidRPr="009B1F15" w:rsidRDefault="00924A7E" w:rsidP="00924A7E">
      <w:pPr>
        <w:widowControl w:val="0"/>
        <w:suppressAutoHyphens/>
        <w:spacing w:line="280" w:lineRule="exact"/>
        <w:ind w:left="1418" w:hanging="1418"/>
        <w:rPr>
          <w:rFonts w:ascii="Trebuchet MS" w:hAnsi="Trebuchet MS"/>
          <w:b/>
          <w:i/>
          <w:iCs/>
          <w:sz w:val="20"/>
          <w:szCs w:val="20"/>
        </w:rPr>
      </w:pPr>
    </w:p>
    <w:p w14:paraId="3E69881B" w14:textId="77777777" w:rsidR="00924A7E" w:rsidRPr="009B1F15" w:rsidRDefault="00924A7E" w:rsidP="00924A7E">
      <w:pPr>
        <w:widowControl w:val="0"/>
        <w:suppressAutoHyphens/>
        <w:spacing w:line="280" w:lineRule="exact"/>
        <w:ind w:left="1418" w:hanging="1418"/>
        <w:rPr>
          <w:rFonts w:ascii="Trebuchet MS" w:hAnsi="Trebuchet MS"/>
          <w:bCs/>
          <w:i/>
          <w:iCs/>
          <w:sz w:val="20"/>
          <w:szCs w:val="20"/>
        </w:rPr>
      </w:pPr>
      <w:r w:rsidRPr="009B1F15">
        <w:rPr>
          <w:rFonts w:ascii="Trebuchet MS" w:hAnsi="Trebuchet MS"/>
          <w:b/>
          <w:i/>
          <w:iCs/>
          <w:sz w:val="20"/>
          <w:szCs w:val="20"/>
        </w:rPr>
        <w:t>FatorDI</w:t>
      </w:r>
      <w:r w:rsidRPr="009B1F15">
        <w:rPr>
          <w:rFonts w:ascii="Trebuchet MS" w:hAnsi="Trebuchet MS"/>
          <w:b/>
          <w:i/>
          <w:iCs/>
          <w:sz w:val="20"/>
          <w:szCs w:val="20"/>
        </w:rPr>
        <w:tab/>
      </w:r>
      <w:r w:rsidRPr="009B1F15">
        <w:rPr>
          <w:rFonts w:ascii="Trebuchet MS" w:hAnsi="Trebuchet MS"/>
          <w:i/>
          <w:iCs/>
          <w:sz w:val="20"/>
          <w:szCs w:val="20"/>
        </w:rPr>
        <w:t>P</w:t>
      </w:r>
      <w:r w:rsidRPr="009B1F15">
        <w:rPr>
          <w:rFonts w:ascii="Trebuchet MS" w:hAnsi="Trebuchet MS"/>
          <w:bCs/>
          <w:i/>
          <w:iCs/>
          <w:sz w:val="20"/>
          <w:szCs w:val="20"/>
        </w:rPr>
        <w:t>rodutório das Taxas DI, da data de início do Período de Capitalização, inclusive, até a data de cálculo, exclusive, calculado com 8 (oito) casas decimais, com arredondamento, apurado da seguinte forma:</w:t>
      </w:r>
    </w:p>
    <w:p w14:paraId="71973824" w14:textId="77777777" w:rsidR="00924A7E" w:rsidRPr="009B1F15" w:rsidRDefault="00924A7E" w:rsidP="00924A7E">
      <w:pPr>
        <w:widowControl w:val="0"/>
        <w:suppressAutoHyphens/>
        <w:spacing w:line="280" w:lineRule="exact"/>
        <w:ind w:left="1411" w:hanging="1411"/>
        <w:jc w:val="center"/>
        <w:rPr>
          <w:rFonts w:ascii="Trebuchet MS" w:hAnsi="Trebuchet MS"/>
          <w:i/>
          <w:iCs/>
          <w:sz w:val="20"/>
          <w:szCs w:val="20"/>
        </w:rPr>
      </w:pPr>
    </w:p>
    <w:p w14:paraId="5151B018" w14:textId="043B2DD0" w:rsidR="00924A7E" w:rsidRPr="009B1F15" w:rsidRDefault="009B1F15" w:rsidP="00924A7E">
      <w:pPr>
        <w:rPr>
          <w:rFonts w:ascii="Trebuchet MS" w:hAnsi="Trebuchet MS"/>
          <w:i/>
          <w:iCs/>
        </w:rPr>
      </w:pPr>
      <m:oMathPara>
        <m:oMath>
          <m:r>
            <w:rPr>
              <w:rFonts w:ascii="Cambria Math" w:hAnsi="Cambria Math"/>
            </w:rPr>
            <m:t>FatorDI=</m:t>
          </m:r>
          <m:nary>
            <m:naryPr>
              <m:chr m:val="∏"/>
              <m:limLoc m:val="undOvr"/>
              <m:ctrlPr>
                <w:rPr>
                  <w:rFonts w:ascii="Cambria Math" w:hAnsi="Cambria Math"/>
                  <w:i/>
                  <w:iCs/>
                </w:rPr>
              </m:ctrlPr>
            </m:naryPr>
            <m:sub>
              <m:r>
                <w:rPr>
                  <w:rFonts w:ascii="Cambria Math" w:hAnsi="Cambria Math"/>
                </w:rPr>
                <m:t>k=1</m:t>
              </m:r>
            </m:sub>
            <m:sup>
              <m:r>
                <w:rPr>
                  <w:rFonts w:ascii="Cambria Math" w:hAnsi="Cambria Math"/>
                </w:rPr>
                <m:t>n</m:t>
              </m:r>
            </m:sup>
            <m:e>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TDI</m:t>
                      </m:r>
                    </m:e>
                    <m:sub>
                      <m:r>
                        <w:rPr>
                          <w:rFonts w:ascii="Cambria Math" w:hAnsi="Cambria Math"/>
                        </w:rPr>
                        <m:t>k</m:t>
                      </m:r>
                    </m:sub>
                  </m:sSub>
                </m:e>
              </m:d>
            </m:e>
          </m:nary>
        </m:oMath>
      </m:oMathPara>
    </w:p>
    <w:p w14:paraId="45DD5BAA" w14:textId="77777777" w:rsidR="00924A7E" w:rsidRPr="009B1F15" w:rsidRDefault="00924A7E" w:rsidP="00924A7E">
      <w:pPr>
        <w:widowControl w:val="0"/>
        <w:suppressAutoHyphens/>
        <w:spacing w:line="280" w:lineRule="exact"/>
        <w:ind w:left="1411" w:hanging="1411"/>
        <w:jc w:val="center"/>
        <w:rPr>
          <w:rFonts w:ascii="Trebuchet MS" w:hAnsi="Trebuchet MS"/>
          <w:i/>
          <w:iCs/>
          <w:sz w:val="20"/>
          <w:szCs w:val="20"/>
        </w:rPr>
      </w:pPr>
    </w:p>
    <w:p w14:paraId="58126585" w14:textId="77777777" w:rsidR="00924A7E" w:rsidRPr="009B1F15" w:rsidRDefault="00924A7E" w:rsidP="00924A7E">
      <w:pPr>
        <w:widowControl w:val="0"/>
        <w:suppressAutoHyphens/>
        <w:spacing w:line="280" w:lineRule="exact"/>
        <w:ind w:left="1418" w:hanging="1418"/>
        <w:rPr>
          <w:rFonts w:ascii="Trebuchet MS" w:hAnsi="Trebuchet MS"/>
          <w:bCs/>
          <w:i/>
          <w:iCs/>
          <w:sz w:val="20"/>
          <w:szCs w:val="20"/>
        </w:rPr>
      </w:pPr>
      <w:r w:rsidRPr="009B1F15">
        <w:rPr>
          <w:rFonts w:ascii="Trebuchet MS" w:hAnsi="Trebuchet MS"/>
          <w:bCs/>
          <w:i/>
          <w:iCs/>
          <w:sz w:val="20"/>
          <w:szCs w:val="20"/>
        </w:rPr>
        <w:t xml:space="preserve">Onde: </w:t>
      </w:r>
    </w:p>
    <w:p w14:paraId="54CD7436"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68F00DBD"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n</w:t>
      </w:r>
      <w:r w:rsidRPr="009B1F15">
        <w:rPr>
          <w:rFonts w:ascii="Trebuchet MS" w:hAnsi="Trebuchet MS"/>
          <w:i/>
          <w:iCs/>
          <w:sz w:val="20"/>
          <w:szCs w:val="20"/>
        </w:rPr>
        <w:tab/>
        <w:t>Número total de Taxas DI consideradas em cada Período de Capitalização, sendo “n” um número inteiro;</w:t>
      </w:r>
    </w:p>
    <w:p w14:paraId="5C4BE87F"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67232BFF"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k</w:t>
      </w:r>
      <w:r w:rsidRPr="009B1F15">
        <w:rPr>
          <w:rFonts w:ascii="Trebuchet MS" w:hAnsi="Trebuchet MS"/>
          <w:i/>
          <w:iCs/>
          <w:sz w:val="20"/>
          <w:szCs w:val="20"/>
        </w:rPr>
        <w:tab/>
        <w:t>Número de ordem das Taxas DI, variando de 1 até n;</w:t>
      </w:r>
    </w:p>
    <w:p w14:paraId="4B5BCA00"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1B613F37"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TDI</w:t>
      </w:r>
      <w:r w:rsidRPr="009B1F15">
        <w:rPr>
          <w:rFonts w:ascii="Trebuchet MS" w:hAnsi="Trebuchet MS"/>
          <w:b/>
          <w:i/>
          <w:iCs/>
          <w:position w:val="-12"/>
          <w:sz w:val="20"/>
          <w:szCs w:val="20"/>
        </w:rPr>
        <w:object w:dxaOrig="160" w:dyaOrig="360" w14:anchorId="1717D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2.55pt" o:ole="">
            <v:imagedata r:id="rId10" o:title=""/>
          </v:shape>
          <o:OLEObject Type="Embed" ProgID="Equation.3" ShapeID="_x0000_i1025" DrawAspect="Content" ObjectID="_1670054601" r:id="rId11"/>
        </w:object>
      </w:r>
      <w:r w:rsidRPr="009B1F15">
        <w:rPr>
          <w:rFonts w:ascii="Trebuchet MS" w:hAnsi="Trebuchet MS"/>
          <w:i/>
          <w:iCs/>
          <w:sz w:val="20"/>
          <w:szCs w:val="20"/>
        </w:rPr>
        <w:tab/>
        <w:t>Taxa DI de ordem k, expressa ao dia, calculada com 8 (oito) casas decimais com arredondamento, da seguinte forma:</w:t>
      </w:r>
    </w:p>
    <w:p w14:paraId="7CC2D2F4"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5923E0C3" w14:textId="3105AD0A" w:rsidR="00924A7E" w:rsidRPr="009B1F15" w:rsidRDefault="004E6CFD" w:rsidP="00924A7E">
      <w:pPr>
        <w:jc w:val="center"/>
        <w:rPr>
          <w:rFonts w:ascii="Trebuchet MS" w:hAnsi="Trebuchet MS"/>
          <w:i/>
          <w:iCs/>
        </w:rPr>
      </w:pPr>
      <m:oMathPara>
        <m:oMath>
          <m:sSub>
            <m:sSubPr>
              <m:ctrlPr>
                <w:rPr>
                  <w:rFonts w:ascii="Cambria Math" w:hAnsi="Cambria Math"/>
                  <w:i/>
                  <w:iCs/>
                </w:rPr>
              </m:ctrlPr>
            </m:sSubPr>
            <m:e>
              <m:r>
                <w:rPr>
                  <w:rFonts w:ascii="Cambria Math" w:hAnsi="Cambria Math"/>
                </w:rPr>
                <m:t>TDI</m:t>
              </m:r>
            </m:e>
            <m:sub>
              <m:r>
                <w:rPr>
                  <w:rFonts w:ascii="Cambria Math" w:hAnsi="Cambria Math"/>
                </w:rPr>
                <m:t>k</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DI</m:t>
                          </m:r>
                        </m:e>
                        <m:sub>
                          <m:r>
                            <w:rPr>
                              <w:rFonts w:ascii="Cambria Math" w:hAnsi="Cambria Math"/>
                            </w:rPr>
                            <m:t>k</m:t>
                          </m:r>
                        </m:sub>
                      </m:sSub>
                    </m:num>
                    <m:den>
                      <m:r>
                        <w:rPr>
                          <w:rFonts w:ascii="Cambria Math" w:hAnsi="Cambria Math"/>
                        </w:rPr>
                        <m:t>100</m:t>
                      </m:r>
                    </m:den>
                  </m:f>
                </m:e>
              </m:d>
            </m:e>
            <m:sup>
              <m:f>
                <m:fPr>
                  <m:ctrlPr>
                    <w:rPr>
                      <w:rFonts w:ascii="Cambria Math" w:hAnsi="Cambria Math"/>
                      <w:i/>
                      <w:iCs/>
                    </w:rPr>
                  </m:ctrlPr>
                </m:fPr>
                <m:num>
                  <m:r>
                    <w:rPr>
                      <w:rFonts w:ascii="Cambria Math" w:hAnsi="Cambria Math"/>
                    </w:rPr>
                    <m:t>1</m:t>
                  </m:r>
                </m:num>
                <m:den>
                  <m:r>
                    <w:rPr>
                      <w:rFonts w:ascii="Cambria Math" w:hAnsi="Cambria Math"/>
                    </w:rPr>
                    <m:t>252</m:t>
                  </m:r>
                </m:den>
              </m:f>
            </m:sup>
          </m:sSup>
          <m:r>
            <w:rPr>
              <w:rFonts w:ascii="Cambria Math" w:hAnsi="Cambria Math"/>
            </w:rPr>
            <m:t>-1</m:t>
          </m:r>
        </m:oMath>
      </m:oMathPara>
    </w:p>
    <w:p w14:paraId="50727813" w14:textId="77777777" w:rsidR="00924A7E" w:rsidRPr="009B1F15" w:rsidRDefault="00924A7E" w:rsidP="00924A7E">
      <w:pPr>
        <w:widowControl w:val="0"/>
        <w:suppressAutoHyphens/>
        <w:spacing w:line="280" w:lineRule="exact"/>
        <w:ind w:left="1411" w:hanging="1411"/>
        <w:rPr>
          <w:rFonts w:ascii="Trebuchet MS" w:hAnsi="Trebuchet MS"/>
          <w:i/>
          <w:iCs/>
          <w:sz w:val="20"/>
          <w:szCs w:val="20"/>
        </w:rPr>
      </w:pPr>
    </w:p>
    <w:p w14:paraId="52754592"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i/>
          <w:iCs/>
          <w:sz w:val="20"/>
          <w:szCs w:val="20"/>
        </w:rPr>
        <w:t>Onde:</w:t>
      </w:r>
    </w:p>
    <w:p w14:paraId="77FAD59E"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6CE1F798"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DI</w:t>
      </w:r>
      <w:r w:rsidRPr="009B1F15">
        <w:rPr>
          <w:rFonts w:ascii="Trebuchet MS" w:hAnsi="Trebuchet MS"/>
          <w:b/>
          <w:i/>
          <w:iCs/>
          <w:position w:val="-12"/>
          <w:sz w:val="20"/>
          <w:szCs w:val="20"/>
        </w:rPr>
        <w:object w:dxaOrig="160" w:dyaOrig="360" w14:anchorId="08AA052D">
          <v:shape id="_x0000_i1026" type="#_x0000_t75" style="width:7.5pt;height:22.55pt" o:ole="">
            <v:imagedata r:id="rId10" o:title=""/>
          </v:shape>
          <o:OLEObject Type="Embed" ProgID="Equation.3" ShapeID="_x0000_i1026" DrawAspect="Content" ObjectID="_1670054602" r:id="rId12"/>
        </w:object>
      </w:r>
      <w:r w:rsidRPr="009B1F15">
        <w:rPr>
          <w:rFonts w:ascii="Trebuchet MS" w:hAnsi="Trebuchet MS"/>
          <w:b/>
          <w:i/>
          <w:iCs/>
          <w:sz w:val="20"/>
          <w:szCs w:val="20"/>
        </w:rPr>
        <w:tab/>
      </w:r>
      <w:r w:rsidRPr="009B1F15">
        <w:rPr>
          <w:rFonts w:ascii="Trebuchet MS" w:hAnsi="Trebuchet MS"/>
          <w:i/>
          <w:iCs/>
          <w:sz w:val="20"/>
          <w:szCs w:val="20"/>
        </w:rPr>
        <w:t>Taxa DI divulgada pela B3, válida por 1 (um) Dia Útil (overnight), utilizada com 2 (duas) casas decimais;</w:t>
      </w:r>
    </w:p>
    <w:p w14:paraId="33E48352"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608EB96D"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FatorSpread</w:t>
      </w:r>
      <w:r w:rsidRPr="009B1F15">
        <w:rPr>
          <w:rFonts w:ascii="Trebuchet MS" w:hAnsi="Trebuchet MS"/>
          <w:i/>
          <w:iCs/>
          <w:sz w:val="20"/>
          <w:szCs w:val="20"/>
        </w:rPr>
        <w:tab/>
        <w:t>Sobretaxa de juros fixos calculada com 9 (nove) casas decimais, com arredondamento, conforme fórmula abaixo:</w:t>
      </w:r>
    </w:p>
    <w:p w14:paraId="5E6C863A" w14:textId="77777777" w:rsidR="00924A7E" w:rsidRPr="009B1F15" w:rsidRDefault="00924A7E" w:rsidP="00924A7E">
      <w:pPr>
        <w:widowControl w:val="0"/>
        <w:suppressAutoHyphens/>
        <w:spacing w:line="280" w:lineRule="exact"/>
        <w:ind w:left="1411" w:hanging="1411"/>
        <w:jc w:val="center"/>
        <w:rPr>
          <w:rFonts w:ascii="Trebuchet MS" w:hAnsi="Trebuchet MS"/>
          <w:i/>
          <w:iCs/>
          <w:sz w:val="20"/>
          <w:szCs w:val="20"/>
        </w:rPr>
      </w:pPr>
    </w:p>
    <w:p w14:paraId="0466540A" w14:textId="3E1B8D7F" w:rsidR="00924A7E" w:rsidRPr="009B1F15" w:rsidRDefault="009B1F15" w:rsidP="00924A7E">
      <w:pPr>
        <w:jc w:val="center"/>
        <w:rPr>
          <w:rFonts w:ascii="Trebuchet MS" w:hAnsi="Trebuchet MS"/>
          <w:i/>
          <w:iCs/>
        </w:rPr>
      </w:pPr>
      <m:oMathPara>
        <m:oMath>
          <m:r>
            <w:rPr>
              <w:rFonts w:ascii="Cambria Math" w:hAnsi="Cambria Math"/>
            </w:rPr>
            <m:t>FatorSpread=</m:t>
          </m:r>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Spread</m:t>
                      </m:r>
                    </m:num>
                    <m:den>
                      <m:r>
                        <w:rPr>
                          <w:rFonts w:ascii="Cambria Math" w:hAnsi="Cambria Math"/>
                        </w:rPr>
                        <m:t>100</m:t>
                      </m:r>
                    </m:den>
                  </m:f>
                </m:e>
              </m:d>
            </m:e>
            <m:sup>
              <m:f>
                <m:fPr>
                  <m:ctrlPr>
                    <w:rPr>
                      <w:rFonts w:ascii="Cambria Math" w:hAnsi="Cambria Math"/>
                      <w:i/>
                      <w:iCs/>
                    </w:rPr>
                  </m:ctrlPr>
                </m:fPr>
                <m:num>
                  <m:r>
                    <w:rPr>
                      <w:rFonts w:ascii="Cambria Math" w:hAnsi="Cambria Math"/>
                    </w:rPr>
                    <m:t>DP</m:t>
                  </m:r>
                </m:num>
                <m:den>
                  <m:r>
                    <w:rPr>
                      <w:rFonts w:ascii="Cambria Math" w:hAnsi="Cambria Math"/>
                    </w:rPr>
                    <m:t>252</m:t>
                  </m:r>
                </m:den>
              </m:f>
            </m:sup>
          </m:sSup>
        </m:oMath>
      </m:oMathPara>
    </w:p>
    <w:p w14:paraId="64B2A580"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3483FD3C"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i/>
          <w:iCs/>
          <w:sz w:val="20"/>
          <w:szCs w:val="20"/>
        </w:rPr>
        <w:t>Onde:</w:t>
      </w:r>
    </w:p>
    <w:p w14:paraId="4696C98D"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21BF0F80" w14:textId="57F13B21"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Spread</w:t>
      </w:r>
      <w:r w:rsidRPr="009B1F15">
        <w:rPr>
          <w:rFonts w:ascii="Trebuchet MS" w:hAnsi="Trebuchet MS"/>
          <w:b/>
          <w:i/>
          <w:iCs/>
          <w:sz w:val="20"/>
          <w:szCs w:val="20"/>
        </w:rPr>
        <w:tab/>
      </w:r>
      <w:r w:rsidR="00A44F5F">
        <w:rPr>
          <w:rFonts w:ascii="Trebuchet MS" w:hAnsi="Trebuchet MS"/>
          <w:bCs/>
          <w:i/>
          <w:iCs/>
          <w:sz w:val="20"/>
          <w:szCs w:val="20"/>
        </w:rPr>
        <w:t>2,45%</w:t>
      </w:r>
      <w:r w:rsidR="00A44F5F" w:rsidRPr="009B1F15">
        <w:rPr>
          <w:rFonts w:ascii="Trebuchet MS" w:hAnsi="Trebuchet MS"/>
          <w:bCs/>
          <w:i/>
          <w:iCs/>
          <w:sz w:val="20"/>
          <w:szCs w:val="20"/>
        </w:rPr>
        <w:t xml:space="preserve"> (</w:t>
      </w:r>
      <w:r w:rsidR="00A44F5F">
        <w:rPr>
          <w:rFonts w:ascii="Trebuchet MS" w:hAnsi="Trebuchet MS"/>
          <w:bCs/>
          <w:i/>
          <w:iCs/>
          <w:sz w:val="20"/>
          <w:szCs w:val="20"/>
        </w:rPr>
        <w:t>dois inteiros e quarenta e cinco centésimos</w:t>
      </w:r>
      <w:r w:rsidR="00A44F5F" w:rsidRPr="009B1F15">
        <w:rPr>
          <w:rFonts w:ascii="Trebuchet MS" w:hAnsi="Trebuchet MS"/>
          <w:bCs/>
          <w:i/>
          <w:iCs/>
          <w:sz w:val="20"/>
          <w:szCs w:val="20"/>
        </w:rPr>
        <w:t xml:space="preserve"> </w:t>
      </w:r>
      <w:r w:rsidR="009B1F15" w:rsidRPr="009B1F15">
        <w:rPr>
          <w:rFonts w:ascii="Trebuchet MS" w:hAnsi="Trebuchet MS"/>
          <w:bCs/>
          <w:i/>
          <w:iCs/>
          <w:sz w:val="20"/>
          <w:szCs w:val="20"/>
        </w:rPr>
        <w:t>por cento)</w:t>
      </w:r>
      <w:r w:rsidRPr="009B1F15">
        <w:rPr>
          <w:rFonts w:ascii="Trebuchet MS" w:hAnsi="Trebuchet MS"/>
          <w:i/>
          <w:iCs/>
          <w:sz w:val="20"/>
          <w:szCs w:val="20"/>
        </w:rPr>
        <w:t xml:space="preserve">; e </w:t>
      </w:r>
    </w:p>
    <w:p w14:paraId="39C25CD8"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p>
    <w:p w14:paraId="70709EE9" w14:textId="77777777" w:rsidR="00924A7E" w:rsidRPr="009B1F15" w:rsidRDefault="00924A7E" w:rsidP="00924A7E">
      <w:pPr>
        <w:widowControl w:val="0"/>
        <w:suppressAutoHyphens/>
        <w:spacing w:line="280" w:lineRule="exact"/>
        <w:ind w:left="1418" w:hanging="1418"/>
        <w:rPr>
          <w:rFonts w:ascii="Trebuchet MS" w:hAnsi="Trebuchet MS"/>
          <w:i/>
          <w:iCs/>
          <w:sz w:val="20"/>
          <w:szCs w:val="20"/>
        </w:rPr>
      </w:pPr>
      <w:r w:rsidRPr="009B1F15">
        <w:rPr>
          <w:rFonts w:ascii="Trebuchet MS" w:hAnsi="Trebuchet MS"/>
          <w:b/>
          <w:i/>
          <w:iCs/>
          <w:sz w:val="20"/>
          <w:szCs w:val="20"/>
        </w:rPr>
        <w:t>DP</w:t>
      </w:r>
      <w:r w:rsidRPr="009B1F15">
        <w:rPr>
          <w:rFonts w:ascii="Trebuchet MS" w:hAnsi="Trebuchet MS"/>
          <w:b/>
          <w:i/>
          <w:iCs/>
          <w:sz w:val="20"/>
          <w:szCs w:val="20"/>
        </w:rPr>
        <w:tab/>
      </w:r>
      <w:r w:rsidRPr="009B1F15">
        <w:rPr>
          <w:rFonts w:ascii="Trebuchet MS" w:hAnsi="Trebuchet MS"/>
          <w:i/>
          <w:iCs/>
          <w:sz w:val="20"/>
          <w:szCs w:val="20"/>
        </w:rPr>
        <w:t>Número de Dias Úteis entre a primeira Data de Integralização imediatamente anterior, conforme o caso, e a data de cálculo, sendo “DP” um número inteiro.</w:t>
      </w:r>
    </w:p>
    <w:p w14:paraId="2B8D45AF" w14:textId="77777777" w:rsidR="00924A7E" w:rsidRPr="009B1F15" w:rsidRDefault="00924A7E" w:rsidP="00924A7E">
      <w:pPr>
        <w:widowControl w:val="0"/>
        <w:suppressAutoHyphens/>
        <w:spacing w:line="280" w:lineRule="exact"/>
        <w:ind w:left="1276" w:hanging="1276"/>
        <w:rPr>
          <w:rFonts w:ascii="Trebuchet MS" w:hAnsi="Trebuchet MS"/>
          <w:i/>
          <w:iCs/>
          <w:sz w:val="20"/>
          <w:szCs w:val="20"/>
        </w:rPr>
      </w:pPr>
    </w:p>
    <w:p w14:paraId="65B719EC" w14:textId="77777777" w:rsidR="00924A7E" w:rsidRPr="009B1F15" w:rsidRDefault="00924A7E" w:rsidP="00924A7E">
      <w:pPr>
        <w:widowControl w:val="0"/>
        <w:suppressAutoHyphens/>
        <w:spacing w:line="280" w:lineRule="exact"/>
        <w:rPr>
          <w:rFonts w:ascii="Trebuchet MS" w:hAnsi="Trebuchet MS"/>
          <w:i/>
          <w:iCs/>
          <w:sz w:val="20"/>
          <w:szCs w:val="20"/>
        </w:rPr>
      </w:pPr>
      <w:r w:rsidRPr="009B1F15">
        <w:rPr>
          <w:rFonts w:ascii="Trebuchet MS" w:hAnsi="Trebuchet MS"/>
          <w:i/>
          <w:iCs/>
          <w:sz w:val="20"/>
          <w:szCs w:val="20"/>
        </w:rPr>
        <w:t xml:space="preserve">Observações: </w:t>
      </w:r>
    </w:p>
    <w:p w14:paraId="3C6A5A49" w14:textId="77777777" w:rsidR="00924A7E" w:rsidRPr="009B1F15" w:rsidRDefault="00924A7E" w:rsidP="00924A7E">
      <w:pPr>
        <w:widowControl w:val="0"/>
        <w:suppressAutoHyphens/>
        <w:spacing w:line="280" w:lineRule="exact"/>
        <w:rPr>
          <w:rFonts w:ascii="Trebuchet MS" w:hAnsi="Trebuchet MS"/>
          <w:i/>
          <w:iCs/>
          <w:sz w:val="20"/>
          <w:szCs w:val="20"/>
        </w:rPr>
      </w:pPr>
    </w:p>
    <w:p w14:paraId="57167D68" w14:textId="77777777" w:rsidR="00924A7E" w:rsidRPr="009B1F15" w:rsidRDefault="00924A7E" w:rsidP="00924A7E">
      <w:pPr>
        <w:widowControl w:val="0"/>
        <w:numPr>
          <w:ilvl w:val="0"/>
          <w:numId w:val="9"/>
        </w:numPr>
        <w:spacing w:line="280" w:lineRule="exact"/>
        <w:rPr>
          <w:rFonts w:ascii="Trebuchet MS" w:hAnsi="Trebuchet MS"/>
          <w:i/>
          <w:iCs/>
          <w:sz w:val="20"/>
          <w:szCs w:val="20"/>
        </w:rPr>
      </w:pPr>
      <w:r w:rsidRPr="009B1F15">
        <w:rPr>
          <w:rFonts w:ascii="Trebuchet MS" w:hAnsi="Trebuchet MS"/>
          <w:i/>
          <w:iCs/>
          <w:sz w:val="20"/>
          <w:szCs w:val="20"/>
        </w:rPr>
        <w:t>O fator resultante da expressão (1 + TDI</w:t>
      </w:r>
      <w:r w:rsidRPr="009B1F15">
        <w:rPr>
          <w:rFonts w:ascii="Trebuchet MS" w:hAnsi="Trebuchet MS"/>
          <w:i/>
          <w:iCs/>
          <w:sz w:val="20"/>
          <w:szCs w:val="20"/>
          <w:vertAlign w:val="subscript"/>
        </w:rPr>
        <w:t>k</w:t>
      </w:r>
      <w:r w:rsidRPr="009B1F15">
        <w:rPr>
          <w:rFonts w:ascii="Trebuchet MS" w:hAnsi="Trebuchet MS"/>
          <w:i/>
          <w:iCs/>
          <w:sz w:val="20"/>
          <w:szCs w:val="20"/>
        </w:rPr>
        <w:t>) é considerado com 16 (dezesseis) casas decimais, sem arredondamento;</w:t>
      </w:r>
    </w:p>
    <w:p w14:paraId="14D5E549" w14:textId="77777777" w:rsidR="00924A7E" w:rsidRPr="009B1F15" w:rsidRDefault="00924A7E" w:rsidP="00924A7E">
      <w:pPr>
        <w:widowControl w:val="0"/>
        <w:tabs>
          <w:tab w:val="num" w:pos="567"/>
        </w:tabs>
        <w:spacing w:line="280" w:lineRule="exact"/>
        <w:ind w:left="567" w:hanging="283"/>
        <w:rPr>
          <w:rFonts w:ascii="Trebuchet MS" w:hAnsi="Trebuchet MS"/>
          <w:i/>
          <w:iCs/>
          <w:sz w:val="20"/>
          <w:szCs w:val="20"/>
        </w:rPr>
      </w:pPr>
    </w:p>
    <w:p w14:paraId="6CC9E793" w14:textId="77777777" w:rsidR="00924A7E" w:rsidRPr="009B1F15" w:rsidRDefault="00924A7E" w:rsidP="00924A7E">
      <w:pPr>
        <w:widowControl w:val="0"/>
        <w:numPr>
          <w:ilvl w:val="0"/>
          <w:numId w:val="9"/>
        </w:numPr>
        <w:spacing w:line="280" w:lineRule="exact"/>
        <w:rPr>
          <w:rFonts w:ascii="Trebuchet MS" w:hAnsi="Trebuchet MS"/>
          <w:i/>
          <w:iCs/>
          <w:sz w:val="20"/>
          <w:szCs w:val="20"/>
        </w:rPr>
      </w:pPr>
      <w:r w:rsidRPr="009B1F15">
        <w:rPr>
          <w:rFonts w:ascii="Trebuchet MS" w:hAnsi="Trebuchet MS"/>
          <w:i/>
          <w:iCs/>
          <w:sz w:val="20"/>
          <w:szCs w:val="20"/>
        </w:rPr>
        <w:t>Efetua-se o produtório dos fatores diários (1 + TDI</w:t>
      </w:r>
      <w:r w:rsidRPr="009B1F15">
        <w:rPr>
          <w:rFonts w:ascii="Trebuchet MS" w:hAnsi="Trebuchet MS"/>
          <w:i/>
          <w:iCs/>
          <w:sz w:val="20"/>
          <w:szCs w:val="20"/>
          <w:vertAlign w:val="subscript"/>
        </w:rPr>
        <w:t>k</w:t>
      </w:r>
      <w:r w:rsidRPr="009B1F15">
        <w:rPr>
          <w:rFonts w:ascii="Trebuchet MS" w:hAnsi="Trebuchet MS"/>
          <w:i/>
          <w:iCs/>
          <w:sz w:val="20"/>
          <w:szCs w:val="20"/>
        </w:rPr>
        <w:t>), sendo que a cada fator diário acumulado, trunca-se o resultado com 16 (dezesseis) casas decimais, aplicando-se o próximo fator diário, e assim por diante até o último considerado;</w:t>
      </w:r>
    </w:p>
    <w:p w14:paraId="18C5EC3D" w14:textId="77777777" w:rsidR="00924A7E" w:rsidRPr="009B1F15" w:rsidRDefault="00924A7E" w:rsidP="00924A7E">
      <w:pPr>
        <w:widowControl w:val="0"/>
        <w:tabs>
          <w:tab w:val="num" w:pos="567"/>
        </w:tabs>
        <w:spacing w:line="280" w:lineRule="exact"/>
        <w:ind w:left="567" w:hanging="283"/>
        <w:rPr>
          <w:rFonts w:ascii="Trebuchet MS" w:hAnsi="Trebuchet MS"/>
          <w:i/>
          <w:iCs/>
          <w:sz w:val="20"/>
          <w:szCs w:val="20"/>
        </w:rPr>
      </w:pPr>
    </w:p>
    <w:p w14:paraId="7C04A11F" w14:textId="77777777" w:rsidR="00924A7E" w:rsidRPr="009B1F15" w:rsidRDefault="00924A7E" w:rsidP="00924A7E">
      <w:pPr>
        <w:widowControl w:val="0"/>
        <w:numPr>
          <w:ilvl w:val="0"/>
          <w:numId w:val="9"/>
        </w:numPr>
        <w:spacing w:line="280" w:lineRule="exact"/>
        <w:rPr>
          <w:rFonts w:ascii="Trebuchet MS" w:hAnsi="Trebuchet MS"/>
          <w:i/>
          <w:iCs/>
          <w:sz w:val="20"/>
          <w:szCs w:val="20"/>
        </w:rPr>
      </w:pPr>
      <w:r w:rsidRPr="009B1F15">
        <w:rPr>
          <w:rFonts w:ascii="Trebuchet MS" w:hAnsi="Trebuchet MS"/>
          <w:i/>
          <w:iCs/>
          <w:sz w:val="20"/>
          <w:szCs w:val="20"/>
        </w:rPr>
        <w:t xml:space="preserve">Uma vez os fatores estando acumulados, considera-se o fator resultante “Fator DI” com 8 (oito) casas decimais, com arredondamento; </w:t>
      </w:r>
    </w:p>
    <w:p w14:paraId="58A60E9B" w14:textId="77777777" w:rsidR="00924A7E" w:rsidRPr="009B1F15" w:rsidRDefault="00924A7E" w:rsidP="00924A7E">
      <w:pPr>
        <w:pStyle w:val="PargrafodaLista"/>
        <w:spacing w:line="280" w:lineRule="exact"/>
        <w:rPr>
          <w:rFonts w:ascii="Trebuchet MS" w:hAnsi="Trebuchet MS"/>
          <w:i/>
          <w:iCs/>
          <w:sz w:val="20"/>
          <w:szCs w:val="20"/>
        </w:rPr>
      </w:pPr>
    </w:p>
    <w:p w14:paraId="758B4352" w14:textId="77777777" w:rsidR="00924A7E" w:rsidRPr="009B1F15" w:rsidRDefault="00924A7E" w:rsidP="00924A7E">
      <w:pPr>
        <w:widowControl w:val="0"/>
        <w:numPr>
          <w:ilvl w:val="0"/>
          <w:numId w:val="9"/>
        </w:numPr>
        <w:spacing w:line="280" w:lineRule="exact"/>
        <w:rPr>
          <w:rFonts w:ascii="Trebuchet MS" w:hAnsi="Trebuchet MS"/>
          <w:i/>
          <w:iCs/>
          <w:sz w:val="20"/>
          <w:szCs w:val="20"/>
        </w:rPr>
      </w:pPr>
      <w:r w:rsidRPr="009B1F15">
        <w:rPr>
          <w:rFonts w:ascii="Trebuchet MS" w:hAnsi="Trebuchet MS"/>
          <w:i/>
          <w:iCs/>
          <w:sz w:val="20"/>
          <w:szCs w:val="20"/>
        </w:rPr>
        <w:t>O fator resultante da expressão (Fator DI x FatorSpread) deve ser considerado com 9 (nove) casas decimais, com arredondamento; e</w:t>
      </w:r>
    </w:p>
    <w:p w14:paraId="7AA29A05" w14:textId="77777777" w:rsidR="00924A7E" w:rsidRPr="009B1F15" w:rsidRDefault="00924A7E" w:rsidP="00924A7E">
      <w:pPr>
        <w:widowControl w:val="0"/>
        <w:tabs>
          <w:tab w:val="num" w:pos="567"/>
        </w:tabs>
        <w:spacing w:line="280" w:lineRule="exact"/>
        <w:ind w:left="567" w:hanging="283"/>
        <w:rPr>
          <w:rFonts w:ascii="Trebuchet MS" w:hAnsi="Trebuchet MS"/>
          <w:i/>
          <w:iCs/>
          <w:sz w:val="20"/>
          <w:szCs w:val="20"/>
        </w:rPr>
      </w:pPr>
    </w:p>
    <w:p w14:paraId="7E3E5C8F" w14:textId="25E3395E" w:rsidR="00137D10" w:rsidRDefault="00924A7E" w:rsidP="00924A7E">
      <w:pPr>
        <w:tabs>
          <w:tab w:val="left" w:pos="709"/>
        </w:tabs>
        <w:spacing w:line="276" w:lineRule="auto"/>
        <w:rPr>
          <w:rFonts w:ascii="Trebuchet MS" w:hAnsi="Trebuchet MS"/>
          <w:sz w:val="20"/>
          <w:szCs w:val="20"/>
        </w:rPr>
      </w:pPr>
      <w:r w:rsidRPr="009B1F15">
        <w:rPr>
          <w:rFonts w:ascii="Trebuchet MS" w:hAnsi="Trebuchet MS"/>
          <w:i/>
          <w:iCs/>
          <w:sz w:val="20"/>
          <w:szCs w:val="20"/>
        </w:rPr>
        <w:t>A Taxa DI deverá ser utilizada considerando idêntico número de casas decimais divulgado pela entidade responsável pelo seu cálculo.</w:t>
      </w:r>
      <w:r w:rsidR="009B1F15" w:rsidRPr="009B1F15">
        <w:rPr>
          <w:rFonts w:ascii="Trebuchet MS" w:hAnsi="Trebuchet MS"/>
          <w:i/>
          <w:iCs/>
          <w:sz w:val="20"/>
          <w:szCs w:val="20"/>
        </w:rPr>
        <w:t>”</w:t>
      </w:r>
      <w:r w:rsidRPr="00924A7E" w:rsidDel="00924A7E">
        <w:rPr>
          <w:rFonts w:ascii="Trebuchet MS" w:hAnsi="Trebuchet MS"/>
          <w:sz w:val="20"/>
          <w:szCs w:val="20"/>
          <w:highlight w:val="yellow"/>
        </w:rPr>
        <w:t xml:space="preserve"> </w:t>
      </w:r>
    </w:p>
    <w:p w14:paraId="191C89F1" w14:textId="76E49E44" w:rsidR="00AF704A" w:rsidRDefault="00AF704A" w:rsidP="00924A7E">
      <w:pPr>
        <w:tabs>
          <w:tab w:val="left" w:pos="709"/>
        </w:tabs>
        <w:spacing w:line="276" w:lineRule="auto"/>
        <w:rPr>
          <w:rFonts w:ascii="Trebuchet MS" w:hAnsi="Trebuchet MS"/>
          <w:sz w:val="20"/>
          <w:szCs w:val="20"/>
        </w:rPr>
      </w:pPr>
    </w:p>
    <w:p w14:paraId="3B988DFD" w14:textId="3A4151B7" w:rsidR="00AF704A" w:rsidRPr="00AF704A" w:rsidRDefault="00AF704A" w:rsidP="00AF704A">
      <w:pPr>
        <w:pStyle w:val="PargrafodaLista"/>
        <w:numPr>
          <w:ilvl w:val="1"/>
          <w:numId w:val="39"/>
        </w:numPr>
        <w:tabs>
          <w:tab w:val="left" w:pos="709"/>
        </w:tabs>
        <w:spacing w:line="276" w:lineRule="auto"/>
        <w:ind w:left="0" w:firstLine="0"/>
        <w:rPr>
          <w:rFonts w:ascii="Trebuchet MS" w:hAnsi="Trebuchet MS" w:cstheme="minorHAnsi"/>
          <w:sz w:val="20"/>
          <w:szCs w:val="20"/>
        </w:rPr>
      </w:pPr>
      <w:r>
        <w:rPr>
          <w:rFonts w:ascii="Trebuchet MS" w:hAnsi="Trebuchet MS" w:cstheme="minorHAnsi"/>
          <w:sz w:val="20"/>
          <w:szCs w:val="20"/>
        </w:rPr>
        <w:t>Por fim, decidem excluir a Cláusula 4.4.2 da Escritura de Emissão.</w:t>
      </w:r>
    </w:p>
    <w:p w14:paraId="0CFECBF5" w14:textId="77777777" w:rsidR="00AF704A" w:rsidRDefault="00AF704A" w:rsidP="00137D10">
      <w:pPr>
        <w:spacing w:line="280" w:lineRule="exact"/>
        <w:jc w:val="center"/>
        <w:rPr>
          <w:rFonts w:ascii="Trebuchet MS" w:hAnsi="Trebuchet MS"/>
          <w:b/>
          <w:smallCaps/>
          <w:sz w:val="20"/>
          <w:szCs w:val="20"/>
        </w:rPr>
      </w:pPr>
    </w:p>
    <w:p w14:paraId="3971D8CE" w14:textId="6E4FF88B" w:rsidR="00137D10" w:rsidRPr="00A15CFB" w:rsidRDefault="00137D10" w:rsidP="00137D10">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V</w:t>
      </w:r>
    </w:p>
    <w:p w14:paraId="5F971E3E" w14:textId="77777777" w:rsidR="00137D10" w:rsidRDefault="00137D10" w:rsidP="00137D10">
      <w:pPr>
        <w:spacing w:line="280" w:lineRule="exact"/>
        <w:jc w:val="center"/>
        <w:rPr>
          <w:rFonts w:ascii="Trebuchet MS" w:hAnsi="Trebuchet MS"/>
          <w:b/>
          <w:smallCaps/>
          <w:sz w:val="20"/>
          <w:szCs w:val="20"/>
        </w:rPr>
      </w:pPr>
      <w:r>
        <w:rPr>
          <w:rFonts w:ascii="Trebuchet MS" w:hAnsi="Trebuchet MS"/>
          <w:b/>
          <w:smallCaps/>
          <w:sz w:val="20"/>
          <w:szCs w:val="20"/>
        </w:rPr>
        <w:t>Requisitos</w:t>
      </w:r>
    </w:p>
    <w:p w14:paraId="43700E55" w14:textId="77777777" w:rsidR="00137D10" w:rsidRPr="005D28AA" w:rsidRDefault="00137D10" w:rsidP="00137D10">
      <w:pPr>
        <w:widowControl w:val="0"/>
        <w:tabs>
          <w:tab w:val="left" w:pos="1134"/>
        </w:tabs>
        <w:spacing w:line="276" w:lineRule="auto"/>
        <w:rPr>
          <w:rFonts w:ascii="Garamond" w:hAnsi="Garamond" w:cs="Tahoma"/>
          <w:sz w:val="24"/>
          <w:szCs w:val="24"/>
        </w:rPr>
      </w:pPr>
    </w:p>
    <w:p w14:paraId="3CE2BC9A" w14:textId="635DAC8A" w:rsidR="00137D10" w:rsidRPr="00844619" w:rsidRDefault="00137D10" w:rsidP="00137D10">
      <w:pPr>
        <w:pStyle w:val="PargrafodaLista"/>
        <w:widowControl w:val="0"/>
        <w:numPr>
          <w:ilvl w:val="1"/>
          <w:numId w:val="40"/>
        </w:numPr>
        <w:tabs>
          <w:tab w:val="left" w:pos="709"/>
        </w:tabs>
        <w:spacing w:line="276" w:lineRule="auto"/>
        <w:ind w:left="0" w:firstLine="0"/>
        <w:rPr>
          <w:rFonts w:ascii="Trebuchet MS" w:hAnsi="Trebuchet MS"/>
          <w:sz w:val="20"/>
          <w:szCs w:val="20"/>
        </w:rPr>
      </w:pPr>
      <w:r w:rsidRPr="00844619">
        <w:rPr>
          <w:rFonts w:ascii="Trebuchet MS" w:hAnsi="Trebuchet MS"/>
          <w:sz w:val="20"/>
          <w:szCs w:val="20"/>
        </w:rPr>
        <w:t xml:space="preserve">Nos termos do artigo 62, inciso II e § 3º, da Lei das Sociedades por Ações, este </w:t>
      </w:r>
      <w:r w:rsidR="00A44F5F">
        <w:rPr>
          <w:rFonts w:ascii="Trebuchet MS" w:hAnsi="Trebuchet MS"/>
          <w:sz w:val="20"/>
          <w:szCs w:val="20"/>
        </w:rPr>
        <w:t>1</w:t>
      </w:r>
      <w:r w:rsidRPr="00844619">
        <w:rPr>
          <w:rFonts w:ascii="Trebuchet MS" w:hAnsi="Trebuchet MS"/>
          <w:sz w:val="20"/>
          <w:szCs w:val="20"/>
        </w:rPr>
        <w:t>º Adiamento será arquivado na JUCESP pela Emissora, no prazo de até 5 (cinco) Dias Úteis contados da presente data.</w:t>
      </w:r>
    </w:p>
    <w:p w14:paraId="616A4519" w14:textId="77777777" w:rsidR="00137D10" w:rsidRDefault="00137D10" w:rsidP="00137D10">
      <w:pPr>
        <w:pStyle w:val="PargrafodaLista"/>
        <w:widowControl w:val="0"/>
        <w:tabs>
          <w:tab w:val="left" w:pos="1134"/>
        </w:tabs>
        <w:spacing w:line="276" w:lineRule="auto"/>
        <w:ind w:left="1134"/>
        <w:rPr>
          <w:rFonts w:ascii="Garamond" w:hAnsi="Garamond" w:cs="Tahoma"/>
          <w:b/>
          <w:sz w:val="24"/>
          <w:szCs w:val="24"/>
        </w:rPr>
      </w:pPr>
    </w:p>
    <w:p w14:paraId="44E9B22A" w14:textId="77777777" w:rsidR="00137D10" w:rsidRPr="00A15CFB" w:rsidRDefault="00137D10" w:rsidP="00137D10">
      <w:pPr>
        <w:spacing w:line="280" w:lineRule="exact"/>
        <w:jc w:val="center"/>
        <w:rPr>
          <w:rFonts w:ascii="Trebuchet MS" w:hAnsi="Trebuchet MS"/>
          <w:b/>
          <w:smallCaps/>
          <w:sz w:val="20"/>
          <w:szCs w:val="20"/>
        </w:rPr>
      </w:pPr>
      <w:r w:rsidRPr="00A15CFB">
        <w:rPr>
          <w:rFonts w:ascii="Trebuchet MS" w:hAnsi="Trebuchet MS"/>
          <w:b/>
          <w:smallCaps/>
          <w:sz w:val="20"/>
          <w:szCs w:val="20"/>
        </w:rPr>
        <w:t xml:space="preserve">Cláusula </w:t>
      </w:r>
      <w:r>
        <w:rPr>
          <w:rFonts w:ascii="Trebuchet MS" w:hAnsi="Trebuchet MS"/>
          <w:b/>
          <w:smallCaps/>
          <w:sz w:val="20"/>
          <w:szCs w:val="20"/>
        </w:rPr>
        <w:t>V</w:t>
      </w:r>
    </w:p>
    <w:p w14:paraId="5464C62E" w14:textId="77777777" w:rsidR="00137D10" w:rsidRDefault="00137D10" w:rsidP="00137D10">
      <w:pPr>
        <w:spacing w:line="280" w:lineRule="exact"/>
        <w:jc w:val="center"/>
        <w:rPr>
          <w:rFonts w:ascii="Trebuchet MS" w:hAnsi="Trebuchet MS"/>
          <w:b/>
          <w:smallCaps/>
          <w:sz w:val="20"/>
          <w:szCs w:val="20"/>
        </w:rPr>
      </w:pPr>
      <w:r>
        <w:rPr>
          <w:rFonts w:ascii="Trebuchet MS" w:hAnsi="Trebuchet MS"/>
          <w:b/>
          <w:smallCaps/>
          <w:sz w:val="20"/>
          <w:szCs w:val="20"/>
        </w:rPr>
        <w:t>Disposições Gerais</w:t>
      </w:r>
    </w:p>
    <w:p w14:paraId="3913B325" w14:textId="77777777" w:rsidR="00137D10" w:rsidRPr="005D28AA" w:rsidRDefault="00137D10" w:rsidP="00137D10">
      <w:pPr>
        <w:widowControl w:val="0"/>
        <w:tabs>
          <w:tab w:val="left" w:pos="1134"/>
        </w:tabs>
        <w:spacing w:line="276" w:lineRule="auto"/>
        <w:rPr>
          <w:rFonts w:ascii="Garamond" w:hAnsi="Garamond" w:cs="Tahoma"/>
          <w:sz w:val="24"/>
          <w:szCs w:val="24"/>
        </w:rPr>
      </w:pPr>
    </w:p>
    <w:p w14:paraId="3442CEB0" w14:textId="7410D2EE" w:rsidR="002025F8" w:rsidRDefault="00137D10" w:rsidP="00137D10">
      <w:pPr>
        <w:widowControl w:val="0"/>
        <w:tabs>
          <w:tab w:val="left" w:pos="709"/>
        </w:tabs>
        <w:spacing w:line="276" w:lineRule="auto"/>
        <w:rPr>
          <w:rFonts w:ascii="Trebuchet MS" w:hAnsi="Trebuchet MS"/>
          <w:sz w:val="20"/>
          <w:szCs w:val="20"/>
        </w:rPr>
      </w:pPr>
      <w:r>
        <w:rPr>
          <w:rFonts w:ascii="Trebuchet MS" w:hAnsi="Trebuchet MS"/>
          <w:sz w:val="20"/>
          <w:szCs w:val="20"/>
        </w:rPr>
        <w:t>5.1.</w:t>
      </w:r>
      <w:r>
        <w:rPr>
          <w:rFonts w:ascii="Trebuchet MS" w:hAnsi="Trebuchet MS"/>
          <w:sz w:val="20"/>
          <w:szCs w:val="20"/>
        </w:rPr>
        <w:tab/>
      </w:r>
      <w:r w:rsidR="002025F8" w:rsidRPr="002025F8">
        <w:rPr>
          <w:rFonts w:ascii="Trebuchet MS" w:hAnsi="Trebuchet MS"/>
          <w:sz w:val="20"/>
          <w:szCs w:val="20"/>
        </w:rPr>
        <w:t>As Partes, neste ato, ratificam e renovam todas as declarações prestadas na Escritura de Emissão, que se aplicam a este Aditamento, como se aqui estivessem transcritas.</w:t>
      </w:r>
    </w:p>
    <w:p w14:paraId="57F9D07F" w14:textId="77777777" w:rsidR="002025F8" w:rsidRDefault="002025F8" w:rsidP="00137D10">
      <w:pPr>
        <w:widowControl w:val="0"/>
        <w:tabs>
          <w:tab w:val="left" w:pos="709"/>
        </w:tabs>
        <w:spacing w:line="276" w:lineRule="auto"/>
        <w:rPr>
          <w:rFonts w:ascii="Trebuchet MS" w:hAnsi="Trebuchet MS"/>
          <w:sz w:val="20"/>
          <w:szCs w:val="20"/>
        </w:rPr>
      </w:pPr>
    </w:p>
    <w:p w14:paraId="43CC6384" w14:textId="62EA138E" w:rsidR="00137D10" w:rsidRPr="00844619" w:rsidRDefault="002025F8" w:rsidP="00137D10">
      <w:pPr>
        <w:widowControl w:val="0"/>
        <w:tabs>
          <w:tab w:val="left" w:pos="709"/>
        </w:tabs>
        <w:spacing w:line="276" w:lineRule="auto"/>
        <w:rPr>
          <w:rFonts w:ascii="Trebuchet MS" w:hAnsi="Trebuchet MS"/>
          <w:sz w:val="20"/>
          <w:szCs w:val="20"/>
        </w:rPr>
      </w:pPr>
      <w:r>
        <w:rPr>
          <w:rFonts w:ascii="Trebuchet MS" w:hAnsi="Trebuchet MS"/>
          <w:sz w:val="20"/>
          <w:szCs w:val="20"/>
        </w:rPr>
        <w:t>5.2.</w:t>
      </w:r>
      <w:r>
        <w:rPr>
          <w:rFonts w:ascii="Trebuchet MS" w:hAnsi="Trebuchet MS"/>
          <w:sz w:val="20"/>
          <w:szCs w:val="20"/>
        </w:rPr>
        <w:tab/>
      </w:r>
      <w:r w:rsidR="00137D10" w:rsidRPr="00844619">
        <w:rPr>
          <w:rFonts w:ascii="Trebuchet MS" w:hAnsi="Trebuchet MS"/>
          <w:sz w:val="20"/>
          <w:szCs w:val="20"/>
        </w:rPr>
        <w:t xml:space="preserve">As Partes ratificam integralmente </w:t>
      </w:r>
      <w:r w:rsidR="00137D10">
        <w:rPr>
          <w:rFonts w:ascii="Trebuchet MS" w:hAnsi="Trebuchet MS"/>
          <w:sz w:val="20"/>
          <w:szCs w:val="20"/>
        </w:rPr>
        <w:t xml:space="preserve">todas as Cláusulas e Itens da Escritura de Emissão que não tenham sido expressamente alterados por este </w:t>
      </w:r>
      <w:r w:rsidR="00A44F5F">
        <w:rPr>
          <w:rFonts w:ascii="Trebuchet MS" w:hAnsi="Trebuchet MS"/>
          <w:sz w:val="20"/>
          <w:szCs w:val="20"/>
        </w:rPr>
        <w:t>1</w:t>
      </w:r>
      <w:r w:rsidR="00137D10">
        <w:rPr>
          <w:rFonts w:ascii="Trebuchet MS" w:hAnsi="Trebuchet MS"/>
          <w:sz w:val="20"/>
          <w:szCs w:val="20"/>
        </w:rPr>
        <w:t>º Aditamento</w:t>
      </w:r>
      <w:r w:rsidR="00137D10" w:rsidRPr="00844619">
        <w:rPr>
          <w:rFonts w:ascii="Trebuchet MS" w:hAnsi="Trebuchet MS"/>
          <w:sz w:val="20"/>
          <w:szCs w:val="20"/>
        </w:rPr>
        <w:t>, os quais permanecem inalterados</w:t>
      </w:r>
      <w:r>
        <w:rPr>
          <w:rFonts w:ascii="Trebuchet MS" w:hAnsi="Trebuchet MS"/>
          <w:sz w:val="20"/>
          <w:szCs w:val="20"/>
        </w:rPr>
        <w:t xml:space="preserve">, </w:t>
      </w:r>
      <w:r w:rsidRPr="002025F8">
        <w:rPr>
          <w:rFonts w:ascii="Trebuchet MS" w:hAnsi="Trebuchet MS"/>
          <w:sz w:val="20"/>
          <w:szCs w:val="20"/>
        </w:rPr>
        <w:t xml:space="preserve">consolidado conforme o Anexo I a este </w:t>
      </w:r>
      <w:r w:rsidR="00A44F5F">
        <w:rPr>
          <w:rFonts w:ascii="Trebuchet MS" w:hAnsi="Trebuchet MS"/>
          <w:sz w:val="20"/>
          <w:szCs w:val="20"/>
        </w:rPr>
        <w:t>1</w:t>
      </w:r>
      <w:r>
        <w:rPr>
          <w:rFonts w:ascii="Trebuchet MS" w:hAnsi="Trebuchet MS"/>
          <w:sz w:val="20"/>
          <w:szCs w:val="20"/>
        </w:rPr>
        <w:t>º</w:t>
      </w:r>
      <w:r w:rsidRPr="002025F8">
        <w:rPr>
          <w:rFonts w:ascii="Trebuchet MS" w:hAnsi="Trebuchet MS"/>
          <w:sz w:val="20"/>
          <w:szCs w:val="20"/>
        </w:rPr>
        <w:t xml:space="preserve"> Aditamento</w:t>
      </w:r>
      <w:r w:rsidR="00137D10" w:rsidRPr="00844619">
        <w:rPr>
          <w:rFonts w:ascii="Trebuchet MS" w:hAnsi="Trebuchet MS"/>
          <w:sz w:val="20"/>
          <w:szCs w:val="20"/>
        </w:rPr>
        <w:t>.</w:t>
      </w:r>
    </w:p>
    <w:p w14:paraId="131286F6" w14:textId="77777777" w:rsidR="00137D10" w:rsidRPr="00844619" w:rsidRDefault="00137D10" w:rsidP="00137D10">
      <w:pPr>
        <w:widowControl w:val="0"/>
        <w:tabs>
          <w:tab w:val="left" w:pos="1134"/>
        </w:tabs>
        <w:spacing w:line="276" w:lineRule="auto"/>
        <w:rPr>
          <w:rFonts w:ascii="Trebuchet MS" w:hAnsi="Trebuchet MS"/>
          <w:sz w:val="20"/>
          <w:szCs w:val="20"/>
        </w:rPr>
      </w:pPr>
    </w:p>
    <w:p w14:paraId="48D05433" w14:textId="6D18C6BC" w:rsidR="00137D10" w:rsidRPr="00844619" w:rsidRDefault="00137D10" w:rsidP="00137D10">
      <w:pPr>
        <w:widowControl w:val="0"/>
        <w:spacing w:line="276" w:lineRule="auto"/>
        <w:rPr>
          <w:rFonts w:ascii="Trebuchet MS" w:hAnsi="Trebuchet MS"/>
          <w:sz w:val="20"/>
          <w:szCs w:val="20"/>
        </w:rPr>
      </w:pPr>
      <w:r>
        <w:rPr>
          <w:rFonts w:ascii="Trebuchet MS" w:hAnsi="Trebuchet MS"/>
          <w:sz w:val="20"/>
          <w:szCs w:val="20"/>
        </w:rPr>
        <w:t>5.2.</w:t>
      </w:r>
      <w:r>
        <w:rPr>
          <w:rFonts w:ascii="Trebuchet MS" w:hAnsi="Trebuchet MS"/>
          <w:sz w:val="20"/>
          <w:szCs w:val="20"/>
        </w:rPr>
        <w:tab/>
      </w:r>
      <w:r w:rsidRPr="00844619">
        <w:rPr>
          <w:rFonts w:ascii="Trebuchet MS" w:hAnsi="Trebuchet MS"/>
          <w:sz w:val="20"/>
          <w:szCs w:val="20"/>
        </w:rPr>
        <w:t xml:space="preserve">O </w:t>
      </w:r>
      <w:r w:rsidR="00A44F5F">
        <w:rPr>
          <w:rFonts w:ascii="Trebuchet MS" w:hAnsi="Trebuchet MS"/>
          <w:sz w:val="20"/>
          <w:szCs w:val="20"/>
        </w:rPr>
        <w:t>1</w:t>
      </w:r>
      <w:r>
        <w:rPr>
          <w:rFonts w:ascii="Trebuchet MS" w:hAnsi="Trebuchet MS"/>
          <w:sz w:val="20"/>
          <w:szCs w:val="20"/>
        </w:rPr>
        <w:t>º</w:t>
      </w:r>
      <w:r w:rsidRPr="00844619">
        <w:rPr>
          <w:rFonts w:ascii="Trebuchet MS" w:hAnsi="Trebuchet MS"/>
          <w:sz w:val="20"/>
          <w:szCs w:val="20"/>
        </w:rPr>
        <w:t xml:space="preserve"> Adiamento entra em vigor na data da sua assinatura, termo inicial dos seus efeitos, permanecendo em vigor todas as demais disposições da Escritura de Emissão </w:t>
      </w:r>
      <w:r>
        <w:rPr>
          <w:rFonts w:ascii="Trebuchet MS" w:hAnsi="Trebuchet MS"/>
          <w:sz w:val="20"/>
          <w:szCs w:val="20"/>
        </w:rPr>
        <w:t>que não tenham sido expressamente alteradas</w:t>
      </w:r>
      <w:r w:rsidRPr="00844619">
        <w:rPr>
          <w:rFonts w:ascii="Trebuchet MS" w:hAnsi="Trebuchet MS"/>
          <w:sz w:val="20"/>
          <w:szCs w:val="20"/>
        </w:rPr>
        <w:t xml:space="preserve"> pelo presente </w:t>
      </w:r>
      <w:r w:rsidR="00A44F5F">
        <w:rPr>
          <w:rFonts w:ascii="Trebuchet MS" w:hAnsi="Trebuchet MS"/>
          <w:sz w:val="20"/>
          <w:szCs w:val="20"/>
        </w:rPr>
        <w:t>1</w:t>
      </w:r>
      <w:r>
        <w:rPr>
          <w:rFonts w:ascii="Trebuchet MS" w:hAnsi="Trebuchet MS"/>
          <w:sz w:val="20"/>
          <w:szCs w:val="20"/>
        </w:rPr>
        <w:t>º</w:t>
      </w:r>
      <w:r w:rsidRPr="00844619">
        <w:rPr>
          <w:rFonts w:ascii="Trebuchet MS" w:hAnsi="Trebuchet MS"/>
          <w:sz w:val="20"/>
          <w:szCs w:val="20"/>
        </w:rPr>
        <w:t xml:space="preserve"> Aditamento, aplicando-se a este </w:t>
      </w:r>
      <w:r w:rsidR="00A44F5F">
        <w:rPr>
          <w:rFonts w:ascii="Trebuchet MS" w:hAnsi="Trebuchet MS"/>
          <w:sz w:val="20"/>
          <w:szCs w:val="20"/>
        </w:rPr>
        <w:t>1</w:t>
      </w:r>
      <w:r>
        <w:rPr>
          <w:rFonts w:ascii="Trebuchet MS" w:hAnsi="Trebuchet MS"/>
          <w:sz w:val="20"/>
          <w:szCs w:val="20"/>
        </w:rPr>
        <w:t>º</w:t>
      </w:r>
      <w:r w:rsidRPr="00844619">
        <w:rPr>
          <w:rFonts w:ascii="Trebuchet MS" w:hAnsi="Trebuchet MS"/>
          <w:sz w:val="20"/>
          <w:szCs w:val="20"/>
        </w:rPr>
        <w:t xml:space="preserve"> Aditamento as </w:t>
      </w:r>
      <w:r>
        <w:rPr>
          <w:rFonts w:ascii="Trebuchet MS" w:hAnsi="Trebuchet MS"/>
          <w:sz w:val="20"/>
          <w:szCs w:val="20"/>
        </w:rPr>
        <w:t>“</w:t>
      </w:r>
      <w:r w:rsidRPr="00844619">
        <w:rPr>
          <w:rFonts w:ascii="Trebuchet MS" w:hAnsi="Trebuchet MS"/>
          <w:sz w:val="20"/>
          <w:szCs w:val="20"/>
        </w:rPr>
        <w:t>Disposições Gerais</w:t>
      </w:r>
      <w:r>
        <w:rPr>
          <w:rFonts w:ascii="Trebuchet MS" w:hAnsi="Trebuchet MS"/>
          <w:sz w:val="20"/>
          <w:szCs w:val="20"/>
        </w:rPr>
        <w:t>”</w:t>
      </w:r>
      <w:r w:rsidRPr="00844619">
        <w:rPr>
          <w:rFonts w:ascii="Trebuchet MS" w:hAnsi="Trebuchet MS"/>
          <w:sz w:val="20"/>
          <w:szCs w:val="20"/>
        </w:rPr>
        <w:t xml:space="preserve"> previstas na Cláusula </w:t>
      </w:r>
      <w:r>
        <w:rPr>
          <w:rFonts w:ascii="Trebuchet MS" w:hAnsi="Trebuchet MS"/>
          <w:sz w:val="20"/>
          <w:szCs w:val="20"/>
        </w:rPr>
        <w:t>XI</w:t>
      </w:r>
      <w:r w:rsidRPr="00844619">
        <w:rPr>
          <w:rFonts w:ascii="Trebuchet MS" w:hAnsi="Trebuchet MS"/>
          <w:sz w:val="20"/>
          <w:szCs w:val="20"/>
        </w:rPr>
        <w:t xml:space="preserve"> da Escritura de Emissão como se aqui estivessem transcritas.</w:t>
      </w:r>
    </w:p>
    <w:p w14:paraId="7B3AF148" w14:textId="77777777" w:rsidR="00137D10" w:rsidRPr="00844619" w:rsidRDefault="00137D10" w:rsidP="00137D10">
      <w:pPr>
        <w:widowControl w:val="0"/>
        <w:tabs>
          <w:tab w:val="left" w:pos="1134"/>
        </w:tabs>
        <w:spacing w:line="276" w:lineRule="auto"/>
        <w:rPr>
          <w:rFonts w:ascii="Trebuchet MS" w:hAnsi="Trebuchet MS"/>
          <w:sz w:val="20"/>
          <w:szCs w:val="20"/>
        </w:rPr>
      </w:pPr>
    </w:p>
    <w:p w14:paraId="1F473F4F" w14:textId="72989F4E" w:rsidR="00137D10" w:rsidRDefault="00137D10" w:rsidP="00137D10">
      <w:pPr>
        <w:widowControl w:val="0"/>
        <w:tabs>
          <w:tab w:val="left" w:pos="1134"/>
        </w:tabs>
        <w:spacing w:line="276" w:lineRule="auto"/>
        <w:rPr>
          <w:rFonts w:ascii="Trebuchet MS" w:hAnsi="Trebuchet MS"/>
          <w:sz w:val="20"/>
          <w:szCs w:val="20"/>
        </w:rPr>
      </w:pPr>
      <w:r>
        <w:rPr>
          <w:rFonts w:ascii="Trebuchet MS" w:hAnsi="Trebuchet MS"/>
          <w:sz w:val="20"/>
          <w:szCs w:val="20"/>
        </w:rPr>
        <w:t>5.3.</w:t>
      </w:r>
      <w:r>
        <w:rPr>
          <w:rFonts w:ascii="Trebuchet MS" w:hAnsi="Trebuchet MS"/>
          <w:sz w:val="20"/>
          <w:szCs w:val="20"/>
        </w:rPr>
        <w:tab/>
        <w:t>A</w:t>
      </w:r>
      <w:r w:rsidRPr="00844619">
        <w:rPr>
          <w:rFonts w:ascii="Trebuchet MS" w:hAnsi="Trebuchet MS"/>
          <w:sz w:val="20"/>
          <w:szCs w:val="20"/>
        </w:rPr>
        <w:t xml:space="preserve"> Emissora arcará com todos os custos de registro e arquivamento previstos </w:t>
      </w:r>
      <w:r>
        <w:rPr>
          <w:rFonts w:ascii="Trebuchet MS" w:hAnsi="Trebuchet MS"/>
          <w:sz w:val="20"/>
          <w:szCs w:val="20"/>
        </w:rPr>
        <w:t>no Item 4.1</w:t>
      </w:r>
      <w:r w:rsidRPr="00844619">
        <w:rPr>
          <w:rFonts w:ascii="Trebuchet MS" w:hAnsi="Trebuchet MS"/>
          <w:sz w:val="20"/>
          <w:szCs w:val="20"/>
        </w:rPr>
        <w:t xml:space="preserve"> deste </w:t>
      </w:r>
      <w:r w:rsidR="00A44F5F">
        <w:rPr>
          <w:rFonts w:ascii="Trebuchet MS" w:hAnsi="Trebuchet MS"/>
          <w:sz w:val="20"/>
          <w:szCs w:val="20"/>
        </w:rPr>
        <w:t>1</w:t>
      </w:r>
      <w:r>
        <w:rPr>
          <w:rFonts w:ascii="Trebuchet MS" w:hAnsi="Trebuchet MS"/>
          <w:sz w:val="20"/>
          <w:szCs w:val="20"/>
        </w:rPr>
        <w:t>º</w:t>
      </w:r>
      <w:r w:rsidRPr="00844619">
        <w:rPr>
          <w:rFonts w:ascii="Trebuchet MS" w:hAnsi="Trebuchet MS"/>
          <w:sz w:val="20"/>
          <w:szCs w:val="20"/>
        </w:rPr>
        <w:t xml:space="preserve"> Aditamento.</w:t>
      </w:r>
    </w:p>
    <w:p w14:paraId="7E184DD7" w14:textId="77777777" w:rsidR="00DA59FD" w:rsidRPr="005D28AA" w:rsidRDefault="00DA59FD" w:rsidP="00137D10">
      <w:pPr>
        <w:widowControl w:val="0"/>
        <w:tabs>
          <w:tab w:val="left" w:pos="1134"/>
        </w:tabs>
        <w:spacing w:line="276" w:lineRule="auto"/>
        <w:rPr>
          <w:rFonts w:ascii="Garamond" w:hAnsi="Garamond" w:cs="Tahoma"/>
          <w:sz w:val="24"/>
          <w:szCs w:val="24"/>
        </w:rPr>
      </w:pPr>
    </w:p>
    <w:p w14:paraId="448CEBF3" w14:textId="13E8E7AC" w:rsidR="008E4D23" w:rsidRDefault="008E4D23" w:rsidP="00DA59FD">
      <w:pPr>
        <w:widowControl w:val="0"/>
        <w:tabs>
          <w:tab w:val="left" w:pos="1134"/>
        </w:tabs>
        <w:spacing w:line="276" w:lineRule="auto"/>
        <w:rPr>
          <w:rFonts w:ascii="Trebuchet MS" w:hAnsi="Trebuchet MS"/>
          <w:sz w:val="20"/>
          <w:szCs w:val="20"/>
        </w:rPr>
      </w:pPr>
      <w:r>
        <w:rPr>
          <w:rFonts w:ascii="Trebuchet MS" w:hAnsi="Trebuchet MS"/>
          <w:sz w:val="20"/>
          <w:szCs w:val="20"/>
        </w:rPr>
        <w:t>5.4.</w:t>
      </w:r>
      <w:r>
        <w:rPr>
          <w:rFonts w:ascii="Trebuchet MS" w:hAnsi="Trebuchet MS"/>
          <w:sz w:val="20"/>
          <w:szCs w:val="20"/>
        </w:rPr>
        <w:tab/>
      </w:r>
      <w:r w:rsidRPr="00A84932">
        <w:rPr>
          <w:rFonts w:ascii="Trebuchet MS" w:hAnsi="Trebuchet MS"/>
          <w:sz w:val="20"/>
          <w:szCs w:val="20"/>
        </w:rPr>
        <w:t>Fica eleito o foro Comarca da Capital do Estado de São Paulo, com renúncia expressa a qualquer outro, por mais privilegiado que seja ou possa vir a ser.</w:t>
      </w:r>
      <w:r>
        <w:rPr>
          <w:rFonts w:ascii="Trebuchet MS" w:hAnsi="Trebuchet MS"/>
          <w:sz w:val="20"/>
          <w:szCs w:val="20"/>
        </w:rPr>
        <w:t xml:space="preserve"> </w:t>
      </w:r>
    </w:p>
    <w:p w14:paraId="5CCCF1CB" w14:textId="77777777" w:rsidR="00137D10" w:rsidRPr="00A15CFB" w:rsidRDefault="00137D10" w:rsidP="00137D10">
      <w:pPr>
        <w:spacing w:line="280" w:lineRule="exact"/>
        <w:rPr>
          <w:rFonts w:ascii="Trebuchet MS" w:hAnsi="Trebuchet MS"/>
          <w:sz w:val="20"/>
          <w:szCs w:val="20"/>
        </w:rPr>
      </w:pPr>
    </w:p>
    <w:p w14:paraId="3D64E1B9" w14:textId="59789D60"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 xml:space="preserve">E, por estarem assim justas e contratadas, firmam </w:t>
      </w:r>
      <w:r>
        <w:rPr>
          <w:rFonts w:ascii="Trebuchet MS" w:hAnsi="Trebuchet MS"/>
          <w:sz w:val="20"/>
          <w:szCs w:val="20"/>
        </w:rPr>
        <w:t>o</w:t>
      </w:r>
      <w:r w:rsidRPr="00A15CFB">
        <w:rPr>
          <w:rFonts w:ascii="Trebuchet MS" w:hAnsi="Trebuchet MS"/>
          <w:sz w:val="20"/>
          <w:szCs w:val="20"/>
        </w:rPr>
        <w:t xml:space="preserve"> presente </w:t>
      </w:r>
      <w:r w:rsidR="00A44F5F">
        <w:rPr>
          <w:rFonts w:ascii="Trebuchet MS" w:hAnsi="Trebuchet MS"/>
          <w:sz w:val="20"/>
          <w:szCs w:val="20"/>
        </w:rPr>
        <w:t>1</w:t>
      </w:r>
      <w:r>
        <w:rPr>
          <w:rFonts w:ascii="Trebuchet MS" w:hAnsi="Trebuchet MS"/>
          <w:sz w:val="20"/>
          <w:szCs w:val="20"/>
        </w:rPr>
        <w:t xml:space="preserve">º Aditamento </w:t>
      </w:r>
      <w:r w:rsidRPr="00A15CFB">
        <w:rPr>
          <w:rFonts w:ascii="Trebuchet MS" w:hAnsi="Trebuchet MS"/>
          <w:sz w:val="20"/>
          <w:szCs w:val="20"/>
        </w:rPr>
        <w:t>a Emissora e o Agente Fiduciário em 02 (duas) vias de igual forma e teor e para o mesmo fim, em conjunto com as 02 (duas) testemunhas abaixo assinadas.</w:t>
      </w:r>
    </w:p>
    <w:p w14:paraId="62343C0A" w14:textId="77777777" w:rsidR="00137D10" w:rsidRPr="00A15CFB" w:rsidRDefault="00137D10" w:rsidP="00137D10">
      <w:pPr>
        <w:pStyle w:val="p0"/>
        <w:tabs>
          <w:tab w:val="clear" w:pos="720"/>
        </w:tabs>
        <w:spacing w:line="280" w:lineRule="exact"/>
        <w:rPr>
          <w:rFonts w:ascii="Trebuchet MS" w:hAnsi="Trebuchet MS"/>
          <w:sz w:val="20"/>
          <w:szCs w:val="20"/>
        </w:rPr>
      </w:pPr>
    </w:p>
    <w:p w14:paraId="08F03091" w14:textId="2A10550A" w:rsidR="00137D10" w:rsidRPr="00A15CFB" w:rsidRDefault="00137D10" w:rsidP="00137D10">
      <w:pPr>
        <w:pStyle w:val="Ttulo7"/>
        <w:spacing w:line="280" w:lineRule="exact"/>
        <w:jc w:val="center"/>
        <w:rPr>
          <w:rFonts w:ascii="Trebuchet MS" w:hAnsi="Trebuchet MS"/>
          <w:sz w:val="20"/>
          <w:szCs w:val="20"/>
          <w:u w:val="none"/>
        </w:rPr>
      </w:pPr>
      <w:r w:rsidRPr="00A15CFB">
        <w:rPr>
          <w:rFonts w:ascii="Trebuchet MS" w:hAnsi="Trebuchet MS"/>
          <w:sz w:val="20"/>
          <w:szCs w:val="20"/>
          <w:u w:val="none"/>
        </w:rPr>
        <w:t xml:space="preserve">São Paulo, </w:t>
      </w:r>
      <w:r w:rsidR="00AF704A">
        <w:rPr>
          <w:rFonts w:ascii="Trebuchet MS" w:hAnsi="Trebuchet MS"/>
          <w:sz w:val="20"/>
          <w:szCs w:val="20"/>
          <w:u w:val="none"/>
        </w:rPr>
        <w:t>21</w:t>
      </w:r>
      <w:r w:rsidR="0029564B" w:rsidRPr="00A15CFB">
        <w:rPr>
          <w:rFonts w:ascii="Trebuchet MS" w:hAnsi="Trebuchet MS"/>
          <w:sz w:val="20"/>
          <w:szCs w:val="20"/>
          <w:u w:val="none"/>
        </w:rPr>
        <w:t xml:space="preserve"> </w:t>
      </w:r>
      <w:r w:rsidRPr="00A15CFB">
        <w:rPr>
          <w:rFonts w:ascii="Trebuchet MS" w:hAnsi="Trebuchet MS"/>
          <w:sz w:val="20"/>
          <w:szCs w:val="20"/>
          <w:u w:val="none"/>
        </w:rPr>
        <w:t xml:space="preserve">de </w:t>
      </w:r>
      <w:r w:rsidR="0029564B">
        <w:rPr>
          <w:rFonts w:ascii="Trebuchet MS" w:hAnsi="Trebuchet MS"/>
          <w:sz w:val="20"/>
          <w:szCs w:val="20"/>
          <w:u w:val="none"/>
        </w:rPr>
        <w:t>dezembro</w:t>
      </w:r>
      <w:r w:rsidR="0029564B" w:rsidRPr="00A15CFB">
        <w:rPr>
          <w:rFonts w:ascii="Trebuchet MS" w:hAnsi="Trebuchet MS"/>
          <w:sz w:val="20"/>
          <w:szCs w:val="20"/>
          <w:u w:val="none"/>
        </w:rPr>
        <w:t xml:space="preserve"> </w:t>
      </w:r>
      <w:r w:rsidRPr="00A15CFB">
        <w:rPr>
          <w:rFonts w:ascii="Trebuchet MS" w:hAnsi="Trebuchet MS"/>
          <w:sz w:val="20"/>
          <w:szCs w:val="20"/>
          <w:u w:val="none"/>
        </w:rPr>
        <w:t>de 20</w:t>
      </w:r>
      <w:r w:rsidR="0029564B">
        <w:rPr>
          <w:rFonts w:ascii="Trebuchet MS" w:hAnsi="Trebuchet MS"/>
          <w:sz w:val="20"/>
          <w:szCs w:val="20"/>
          <w:u w:val="none"/>
        </w:rPr>
        <w:t>20</w:t>
      </w:r>
      <w:r w:rsidR="0029564B" w:rsidRPr="00A15CFB">
        <w:rPr>
          <w:rFonts w:ascii="Trebuchet MS" w:hAnsi="Trebuchet MS"/>
          <w:sz w:val="20"/>
          <w:szCs w:val="20"/>
          <w:u w:val="none"/>
        </w:rPr>
        <w:t>.</w:t>
      </w:r>
      <w:r w:rsidR="0029564B">
        <w:rPr>
          <w:rFonts w:ascii="Trebuchet MS" w:hAnsi="Trebuchet MS"/>
          <w:sz w:val="20"/>
          <w:szCs w:val="20"/>
          <w:u w:val="none"/>
        </w:rPr>
        <w:t xml:space="preserve"> </w:t>
      </w:r>
    </w:p>
    <w:p w14:paraId="0183D17E" w14:textId="77777777" w:rsidR="00137D10" w:rsidRPr="00A15CFB" w:rsidRDefault="00137D10" w:rsidP="00137D10">
      <w:pPr>
        <w:widowControl w:val="0"/>
        <w:spacing w:line="280" w:lineRule="exact"/>
        <w:rPr>
          <w:rFonts w:ascii="Trebuchet MS" w:hAnsi="Trebuchet MS"/>
          <w:sz w:val="20"/>
          <w:szCs w:val="20"/>
        </w:rPr>
      </w:pPr>
    </w:p>
    <w:p w14:paraId="16FDDCFA" w14:textId="5EB76F8A" w:rsidR="00137D10" w:rsidRDefault="00137D10" w:rsidP="00A44F5F">
      <w:pPr>
        <w:widowControl w:val="0"/>
        <w:spacing w:line="280" w:lineRule="exact"/>
        <w:jc w:val="center"/>
        <w:rPr>
          <w:rFonts w:ascii="Trebuchet MS" w:hAnsi="Trebuchet MS"/>
          <w:i/>
          <w:sz w:val="20"/>
          <w:szCs w:val="20"/>
        </w:rPr>
      </w:pPr>
      <w:r w:rsidRPr="00A15CFB">
        <w:rPr>
          <w:rFonts w:ascii="Trebuchet MS" w:hAnsi="Trebuchet MS"/>
          <w:i/>
          <w:sz w:val="20"/>
          <w:szCs w:val="20"/>
        </w:rPr>
        <w:t>[o restante da página foi deixado intencionalmente em branco]</w:t>
      </w:r>
      <w:r>
        <w:rPr>
          <w:rFonts w:ascii="Trebuchet MS" w:hAnsi="Trebuchet MS"/>
          <w:i/>
          <w:sz w:val="20"/>
          <w:szCs w:val="20"/>
        </w:rPr>
        <w:br w:type="page"/>
      </w:r>
    </w:p>
    <w:p w14:paraId="2413238F" w14:textId="77777777" w:rsidR="00137D10" w:rsidRDefault="00137D10" w:rsidP="00137D10">
      <w:pPr>
        <w:jc w:val="left"/>
        <w:rPr>
          <w:rFonts w:ascii="Trebuchet MS" w:hAnsi="Trebuchet MS"/>
          <w:i/>
          <w:sz w:val="20"/>
          <w:szCs w:val="20"/>
        </w:rPr>
      </w:pPr>
    </w:p>
    <w:p w14:paraId="0D47FC65" w14:textId="6134E5C0" w:rsidR="00137D10" w:rsidRPr="00A15CFB" w:rsidRDefault="00137D10" w:rsidP="00137D10">
      <w:pPr>
        <w:widowControl w:val="0"/>
        <w:spacing w:line="280" w:lineRule="exact"/>
        <w:rPr>
          <w:rFonts w:ascii="Trebuchet MS" w:hAnsi="Trebuchet MS"/>
          <w:i/>
          <w:sz w:val="20"/>
          <w:szCs w:val="20"/>
        </w:rPr>
      </w:pPr>
      <w:r w:rsidRPr="00A15CFB">
        <w:rPr>
          <w:rFonts w:ascii="Trebuchet MS" w:hAnsi="Trebuchet MS"/>
          <w:i/>
          <w:sz w:val="20"/>
          <w:szCs w:val="20"/>
        </w:rPr>
        <w:t>Página de assinaturas d</w:t>
      </w:r>
      <w:r>
        <w:rPr>
          <w:rFonts w:ascii="Trebuchet MS" w:hAnsi="Trebuchet MS"/>
          <w:i/>
          <w:sz w:val="20"/>
          <w:szCs w:val="20"/>
        </w:rPr>
        <w:t xml:space="preserve">o Instrumento de </w:t>
      </w:r>
      <w:r w:rsidR="00A44F5F">
        <w:rPr>
          <w:rFonts w:ascii="Trebuchet MS" w:hAnsi="Trebuchet MS"/>
          <w:i/>
          <w:sz w:val="20"/>
          <w:szCs w:val="20"/>
        </w:rPr>
        <w:t>1</w:t>
      </w:r>
      <w:r>
        <w:rPr>
          <w:rFonts w:ascii="Trebuchet MS" w:hAnsi="Trebuchet MS"/>
          <w:i/>
          <w:sz w:val="20"/>
          <w:szCs w:val="20"/>
        </w:rPr>
        <w:t>º Aditamento</w:t>
      </w:r>
      <w:r w:rsidRPr="00A15CFB">
        <w:rPr>
          <w:rFonts w:ascii="Trebuchet MS" w:hAnsi="Trebuchet MS"/>
          <w:i/>
          <w:sz w:val="20"/>
          <w:szCs w:val="20"/>
        </w:rPr>
        <w:t xml:space="preserve"> </w:t>
      </w:r>
      <w:r>
        <w:rPr>
          <w:rFonts w:ascii="Trebuchet MS" w:hAnsi="Trebuchet MS"/>
          <w:i/>
          <w:sz w:val="20"/>
          <w:szCs w:val="20"/>
        </w:rPr>
        <w:t xml:space="preserve">à </w:t>
      </w:r>
      <w:r w:rsidRPr="00A15CFB">
        <w:rPr>
          <w:rFonts w:ascii="Trebuchet MS" w:hAnsi="Trebuchet MS"/>
          <w:i/>
          <w:sz w:val="20"/>
          <w:szCs w:val="20"/>
        </w:rPr>
        <w:t xml:space="preserve">Escritura Particular da </w:t>
      </w:r>
      <w:r>
        <w:rPr>
          <w:rFonts w:ascii="Trebuchet MS" w:hAnsi="Trebuchet MS"/>
          <w:i/>
          <w:sz w:val="20"/>
          <w:szCs w:val="20"/>
        </w:rPr>
        <w:t>7</w:t>
      </w:r>
      <w:r w:rsidRPr="002009A3">
        <w:rPr>
          <w:rFonts w:ascii="Trebuchet MS" w:hAnsi="Trebuchet MS"/>
          <w:i/>
          <w:sz w:val="20"/>
          <w:szCs w:val="20"/>
        </w:rPr>
        <w:t>ª (s</w:t>
      </w:r>
      <w:r>
        <w:rPr>
          <w:rFonts w:ascii="Trebuchet MS" w:hAnsi="Trebuchet MS"/>
          <w:i/>
          <w:sz w:val="20"/>
          <w:szCs w:val="20"/>
        </w:rPr>
        <w:t>étima)</w:t>
      </w:r>
      <w:r w:rsidRPr="00A15CFB">
        <w:rPr>
          <w:rFonts w:ascii="Trebuchet MS" w:hAnsi="Trebuchet MS"/>
          <w:i/>
          <w:sz w:val="20"/>
          <w:szCs w:val="20"/>
        </w:rPr>
        <w:t xml:space="preserve"> Emissão de Debêntures Simples, Não Conversíveis em Ações, em Série Única, da Espécie</w:t>
      </w:r>
      <w:r>
        <w:rPr>
          <w:rFonts w:ascii="Trebuchet MS" w:hAnsi="Trebuchet MS"/>
          <w:i/>
          <w:sz w:val="20"/>
          <w:szCs w:val="20"/>
        </w:rPr>
        <w:t xml:space="preserve"> Quirografária</w:t>
      </w:r>
      <w:r w:rsidRPr="00A15CFB">
        <w:rPr>
          <w:rFonts w:ascii="Trebuchet MS" w:hAnsi="Trebuchet MS"/>
          <w:i/>
          <w:sz w:val="20"/>
          <w:szCs w:val="20"/>
        </w:rPr>
        <w:t>, para Distribuição Pública com Esforços Restritos, da Trisul S.A.</w:t>
      </w:r>
    </w:p>
    <w:p w14:paraId="1DAA6132" w14:textId="77777777" w:rsidR="00137D10" w:rsidRPr="00A15CFB" w:rsidRDefault="00137D10" w:rsidP="00137D10">
      <w:pPr>
        <w:widowControl w:val="0"/>
        <w:spacing w:line="280" w:lineRule="exact"/>
        <w:rPr>
          <w:rFonts w:ascii="Trebuchet MS" w:hAnsi="Trebuchet MS"/>
          <w:sz w:val="20"/>
          <w:szCs w:val="20"/>
        </w:rPr>
      </w:pPr>
    </w:p>
    <w:p w14:paraId="2C5F7EFA" w14:textId="77777777" w:rsidR="00137D10" w:rsidRPr="00A15CFB" w:rsidRDefault="00137D10" w:rsidP="00137D10">
      <w:pPr>
        <w:widowControl w:val="0"/>
        <w:spacing w:line="280" w:lineRule="exact"/>
        <w:rPr>
          <w:rFonts w:ascii="Trebuchet MS" w:hAnsi="Trebuchet MS"/>
          <w:sz w:val="20"/>
          <w:szCs w:val="20"/>
        </w:rPr>
      </w:pPr>
    </w:p>
    <w:p w14:paraId="6696FF0E" w14:textId="77777777" w:rsidR="00137D10" w:rsidRPr="00A15CFB" w:rsidRDefault="00137D10" w:rsidP="00137D10">
      <w:pPr>
        <w:widowControl w:val="0"/>
        <w:spacing w:line="280" w:lineRule="exact"/>
        <w:rPr>
          <w:rFonts w:ascii="Trebuchet MS" w:hAnsi="Trebuchet MS"/>
          <w:sz w:val="20"/>
          <w:szCs w:val="20"/>
        </w:rPr>
      </w:pPr>
    </w:p>
    <w:p w14:paraId="49C3ABCE" w14:textId="77777777" w:rsidR="00137D10" w:rsidRPr="00A15CFB" w:rsidRDefault="00137D10" w:rsidP="00137D10">
      <w:pPr>
        <w:widowControl w:val="0"/>
        <w:spacing w:line="280" w:lineRule="exact"/>
        <w:jc w:val="center"/>
        <w:rPr>
          <w:rFonts w:ascii="Trebuchet MS" w:hAnsi="Trebuchet MS"/>
          <w:b/>
          <w:smallCaps/>
          <w:sz w:val="20"/>
          <w:szCs w:val="20"/>
        </w:rPr>
      </w:pPr>
      <w:r w:rsidRPr="00A15CFB">
        <w:rPr>
          <w:rFonts w:ascii="Trebuchet MS" w:hAnsi="Trebuchet MS"/>
          <w:b/>
          <w:smallCaps/>
          <w:sz w:val="20"/>
          <w:szCs w:val="20"/>
        </w:rPr>
        <w:t>Trisul S.A.</w:t>
      </w:r>
    </w:p>
    <w:p w14:paraId="72A2D101" w14:textId="77777777" w:rsidR="00137D10" w:rsidRPr="00A15CFB" w:rsidRDefault="00137D10" w:rsidP="00137D10">
      <w:pPr>
        <w:widowControl w:val="0"/>
        <w:spacing w:line="280" w:lineRule="exact"/>
        <w:rPr>
          <w:rFonts w:ascii="Trebuchet MS" w:hAnsi="Trebuchet MS"/>
          <w:sz w:val="20"/>
          <w:szCs w:val="20"/>
        </w:rPr>
      </w:pPr>
    </w:p>
    <w:p w14:paraId="6B390507" w14:textId="77777777" w:rsidR="00137D10" w:rsidRPr="00A15CFB" w:rsidRDefault="00137D10" w:rsidP="00137D10">
      <w:pPr>
        <w:widowControl w:val="0"/>
        <w:spacing w:line="280" w:lineRule="exact"/>
        <w:rPr>
          <w:rFonts w:ascii="Trebuchet MS" w:hAnsi="Trebuchet MS"/>
          <w:sz w:val="20"/>
          <w:szCs w:val="20"/>
        </w:rPr>
      </w:pPr>
    </w:p>
    <w:p w14:paraId="0582CC84" w14:textId="77777777" w:rsidR="00137D10" w:rsidRPr="00A15CFB" w:rsidRDefault="00137D10" w:rsidP="00137D10">
      <w:pPr>
        <w:widowControl w:val="0"/>
        <w:spacing w:line="280" w:lineRule="exact"/>
        <w:rPr>
          <w:rFonts w:ascii="Trebuchet MS" w:hAnsi="Trebuchet MS"/>
          <w:sz w:val="20"/>
          <w:szCs w:val="20"/>
        </w:rPr>
      </w:pPr>
    </w:p>
    <w:p w14:paraId="05EC97E2"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608B67DB"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5F1C2395"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558E01F7" w14:textId="77777777" w:rsidR="00137D10" w:rsidRPr="00A15CFB" w:rsidRDefault="00137D10" w:rsidP="00137D10">
      <w:pPr>
        <w:widowControl w:val="0"/>
        <w:spacing w:line="280" w:lineRule="exact"/>
        <w:rPr>
          <w:rFonts w:ascii="Trebuchet MS" w:hAnsi="Trebuchet MS"/>
          <w:b/>
          <w:sz w:val="20"/>
          <w:szCs w:val="20"/>
        </w:rPr>
      </w:pPr>
    </w:p>
    <w:p w14:paraId="43EE3DB7" w14:textId="77777777" w:rsidR="00137D10" w:rsidRDefault="00137D10" w:rsidP="00137D10">
      <w:pPr>
        <w:widowControl w:val="0"/>
        <w:spacing w:line="280" w:lineRule="exact"/>
        <w:rPr>
          <w:rFonts w:ascii="Trebuchet MS" w:hAnsi="Trebuchet MS"/>
          <w:b/>
          <w:sz w:val="20"/>
          <w:szCs w:val="20"/>
        </w:rPr>
      </w:pPr>
    </w:p>
    <w:p w14:paraId="25C27F48" w14:textId="77777777" w:rsidR="00137D10" w:rsidRPr="00A15CFB" w:rsidRDefault="00137D10" w:rsidP="00137D10">
      <w:pPr>
        <w:widowControl w:val="0"/>
        <w:spacing w:line="280" w:lineRule="exact"/>
        <w:rPr>
          <w:rFonts w:ascii="Trebuchet MS" w:hAnsi="Trebuchet MS"/>
          <w:b/>
          <w:sz w:val="20"/>
          <w:szCs w:val="20"/>
        </w:rPr>
      </w:pPr>
    </w:p>
    <w:p w14:paraId="3199B2EA" w14:textId="77777777" w:rsidR="00137D10" w:rsidRPr="00C9551F" w:rsidRDefault="00137D10" w:rsidP="00137D10">
      <w:pPr>
        <w:widowControl w:val="0"/>
        <w:spacing w:line="280" w:lineRule="exact"/>
        <w:jc w:val="center"/>
        <w:rPr>
          <w:rFonts w:ascii="Trebuchet MS" w:hAnsi="Trebuchet MS"/>
          <w:b/>
          <w:smallCaps/>
          <w:sz w:val="20"/>
          <w:szCs w:val="20"/>
        </w:rPr>
      </w:pPr>
      <w:r w:rsidRPr="00C9551F">
        <w:rPr>
          <w:rFonts w:ascii="Trebuchet MS" w:hAnsi="Trebuchet MS"/>
          <w:b/>
          <w:smallCaps/>
          <w:sz w:val="20"/>
          <w:szCs w:val="20"/>
        </w:rPr>
        <w:t>Oliveira Trust Distribuidora de Títulos e Valores Mobiliários S.A.</w:t>
      </w:r>
    </w:p>
    <w:p w14:paraId="707198F7" w14:textId="77777777" w:rsidR="00137D10" w:rsidRPr="00A15CFB" w:rsidRDefault="00137D10" w:rsidP="00137D10">
      <w:pPr>
        <w:pStyle w:val="Ttulo4"/>
        <w:keepNext w:val="0"/>
        <w:widowControl w:val="0"/>
        <w:spacing w:before="0" w:line="280" w:lineRule="exact"/>
        <w:jc w:val="both"/>
        <w:rPr>
          <w:rFonts w:ascii="Trebuchet MS" w:hAnsi="Trebuchet MS"/>
          <w:bCs w:val="0"/>
          <w:smallCaps/>
          <w:sz w:val="20"/>
          <w:szCs w:val="20"/>
        </w:rPr>
      </w:pPr>
    </w:p>
    <w:p w14:paraId="51063364" w14:textId="77777777" w:rsidR="00137D10" w:rsidRPr="00A15CFB" w:rsidRDefault="00137D10" w:rsidP="00137D10">
      <w:pPr>
        <w:spacing w:line="280" w:lineRule="exact"/>
        <w:rPr>
          <w:rFonts w:ascii="Trebuchet MS" w:hAnsi="Trebuchet MS"/>
          <w:sz w:val="20"/>
          <w:szCs w:val="20"/>
        </w:rPr>
      </w:pPr>
    </w:p>
    <w:p w14:paraId="75EE6050" w14:textId="77777777" w:rsidR="00137D10" w:rsidRPr="00A15CFB" w:rsidRDefault="00137D10" w:rsidP="00137D10">
      <w:pPr>
        <w:spacing w:line="280" w:lineRule="exact"/>
        <w:rPr>
          <w:rFonts w:ascii="Trebuchet MS" w:hAnsi="Trebuchet MS"/>
          <w:sz w:val="20"/>
          <w:szCs w:val="20"/>
        </w:rPr>
      </w:pPr>
    </w:p>
    <w:p w14:paraId="54F1C6DC"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5A66D20B"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3594CDF5"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28AE014E" w14:textId="77777777" w:rsidR="00137D10" w:rsidRPr="00A15CFB" w:rsidRDefault="00137D10" w:rsidP="00137D10">
      <w:pPr>
        <w:widowControl w:val="0"/>
        <w:spacing w:line="280" w:lineRule="exact"/>
        <w:rPr>
          <w:rFonts w:ascii="Trebuchet MS" w:hAnsi="Trebuchet MS"/>
          <w:b/>
          <w:sz w:val="20"/>
          <w:szCs w:val="20"/>
        </w:rPr>
      </w:pPr>
    </w:p>
    <w:p w14:paraId="3674C3E2" w14:textId="77777777" w:rsidR="00137D10" w:rsidRPr="00A15CFB" w:rsidRDefault="00137D10" w:rsidP="00137D10">
      <w:pPr>
        <w:widowControl w:val="0"/>
        <w:spacing w:line="280" w:lineRule="exact"/>
        <w:rPr>
          <w:rFonts w:ascii="Trebuchet MS" w:hAnsi="Trebuchet MS"/>
          <w:b/>
          <w:sz w:val="20"/>
          <w:szCs w:val="20"/>
        </w:rPr>
      </w:pPr>
    </w:p>
    <w:p w14:paraId="388B97EF" w14:textId="77777777" w:rsidR="00137D10" w:rsidRPr="00A15CFB" w:rsidRDefault="00137D10" w:rsidP="00137D10">
      <w:pPr>
        <w:widowControl w:val="0"/>
        <w:spacing w:line="280" w:lineRule="exact"/>
        <w:rPr>
          <w:rFonts w:ascii="Trebuchet MS" w:hAnsi="Trebuchet MS"/>
          <w:b/>
          <w:sz w:val="20"/>
          <w:szCs w:val="20"/>
        </w:rPr>
      </w:pPr>
    </w:p>
    <w:p w14:paraId="5E5075B4" w14:textId="77777777" w:rsidR="00137D10" w:rsidRPr="00A15CFB" w:rsidRDefault="00137D10" w:rsidP="00137D10">
      <w:pPr>
        <w:spacing w:line="280" w:lineRule="exact"/>
        <w:jc w:val="left"/>
        <w:rPr>
          <w:rFonts w:ascii="Trebuchet MS" w:hAnsi="Trebuchet MS"/>
          <w:sz w:val="20"/>
          <w:szCs w:val="20"/>
          <w:u w:val="single"/>
        </w:rPr>
      </w:pPr>
    </w:p>
    <w:p w14:paraId="4FC057FA" w14:textId="77777777" w:rsidR="00137D10" w:rsidRPr="00A15CFB" w:rsidRDefault="00137D10" w:rsidP="00137D10">
      <w:pPr>
        <w:spacing w:line="280" w:lineRule="exact"/>
        <w:jc w:val="left"/>
        <w:rPr>
          <w:rFonts w:ascii="Trebuchet MS" w:hAnsi="Trebuchet MS"/>
          <w:sz w:val="20"/>
          <w:szCs w:val="20"/>
          <w:u w:val="single"/>
        </w:rPr>
      </w:pPr>
    </w:p>
    <w:p w14:paraId="20FBE6A4" w14:textId="77777777" w:rsidR="00137D10" w:rsidRPr="00A15CFB" w:rsidRDefault="00137D10" w:rsidP="00137D10">
      <w:pPr>
        <w:spacing w:line="280" w:lineRule="exact"/>
        <w:jc w:val="left"/>
        <w:rPr>
          <w:rFonts w:ascii="Trebuchet MS" w:hAnsi="Trebuchet MS"/>
          <w:sz w:val="20"/>
          <w:szCs w:val="20"/>
          <w:u w:val="single"/>
        </w:rPr>
      </w:pPr>
    </w:p>
    <w:p w14:paraId="7ACBECBA" w14:textId="77777777" w:rsidR="00137D10" w:rsidRPr="00A15CFB" w:rsidRDefault="00137D10" w:rsidP="00137D10">
      <w:pPr>
        <w:spacing w:line="280" w:lineRule="exact"/>
        <w:jc w:val="left"/>
        <w:rPr>
          <w:rFonts w:ascii="Trebuchet MS" w:hAnsi="Trebuchet MS"/>
          <w:b/>
          <w:sz w:val="20"/>
          <w:szCs w:val="20"/>
        </w:rPr>
      </w:pPr>
      <w:r w:rsidRPr="00A15CFB">
        <w:rPr>
          <w:rFonts w:ascii="Trebuchet MS" w:hAnsi="Trebuchet MS"/>
          <w:sz w:val="20"/>
          <w:szCs w:val="20"/>
        </w:rPr>
        <w:t>TESTEMUNHAS:</w:t>
      </w:r>
    </w:p>
    <w:p w14:paraId="7C45A2E3" w14:textId="77777777" w:rsidR="00137D10" w:rsidRPr="00A15CFB" w:rsidRDefault="00137D10" w:rsidP="00137D10">
      <w:pPr>
        <w:widowControl w:val="0"/>
        <w:spacing w:line="280" w:lineRule="exact"/>
        <w:rPr>
          <w:rFonts w:ascii="Trebuchet MS" w:hAnsi="Trebuchet MS"/>
          <w:sz w:val="20"/>
          <w:szCs w:val="20"/>
        </w:rPr>
      </w:pPr>
    </w:p>
    <w:p w14:paraId="1686E078" w14:textId="77777777" w:rsidR="00137D10" w:rsidRPr="00A15CFB" w:rsidRDefault="00137D10" w:rsidP="00137D10">
      <w:pPr>
        <w:widowControl w:val="0"/>
        <w:spacing w:line="280" w:lineRule="exact"/>
        <w:rPr>
          <w:rFonts w:ascii="Trebuchet MS" w:hAnsi="Trebuchet MS"/>
          <w:sz w:val="20"/>
          <w:szCs w:val="20"/>
        </w:rPr>
      </w:pPr>
    </w:p>
    <w:p w14:paraId="4F5E14C3" w14:textId="77777777" w:rsidR="00137D10" w:rsidRPr="00A15CFB" w:rsidRDefault="00137D10" w:rsidP="00137D10">
      <w:pPr>
        <w:widowControl w:val="0"/>
        <w:spacing w:line="280" w:lineRule="exact"/>
        <w:rPr>
          <w:rFonts w:ascii="Trebuchet MS" w:hAnsi="Trebuchet MS"/>
          <w:sz w:val="20"/>
          <w:szCs w:val="20"/>
        </w:rPr>
      </w:pPr>
    </w:p>
    <w:p w14:paraId="674F6D61"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6D241BB2" w14:textId="77777777" w:rsidR="00137D10" w:rsidRPr="00A15CFB" w:rsidRDefault="00137D10" w:rsidP="00137D10">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1D47665D" w14:textId="77777777" w:rsidR="00137D10" w:rsidRPr="00A15CFB" w:rsidRDefault="00137D10" w:rsidP="00137D10">
      <w:pPr>
        <w:widowControl w:val="0"/>
        <w:spacing w:line="280" w:lineRule="exact"/>
        <w:jc w:val="left"/>
        <w:rPr>
          <w:rFonts w:ascii="Trebuchet MS" w:hAnsi="Trebuchet MS"/>
          <w:sz w:val="20"/>
          <w:szCs w:val="20"/>
        </w:rPr>
      </w:pPr>
      <w:r w:rsidRPr="00A15CFB">
        <w:rPr>
          <w:rFonts w:ascii="Trebuchet MS" w:hAnsi="Trebuchet MS"/>
          <w:sz w:val="20"/>
          <w:szCs w:val="20"/>
        </w:rPr>
        <w:t>CPF:</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CPF:</w:t>
      </w:r>
    </w:p>
    <w:p w14:paraId="572ECA70" w14:textId="77777777" w:rsidR="00137D10" w:rsidRPr="00A15CFB" w:rsidRDefault="00137D10" w:rsidP="00E216E1">
      <w:pPr>
        <w:widowControl w:val="0"/>
        <w:spacing w:line="280" w:lineRule="exact"/>
        <w:jc w:val="center"/>
        <w:rPr>
          <w:rFonts w:ascii="Trebuchet MS" w:hAnsi="Trebuchet MS"/>
          <w:sz w:val="20"/>
          <w:szCs w:val="20"/>
        </w:rPr>
      </w:pPr>
    </w:p>
    <w:sectPr w:rsidR="00137D10" w:rsidRPr="00A15CFB" w:rsidSect="003B0791">
      <w:headerReference w:type="even" r:id="rId13"/>
      <w:headerReference w:type="default" r:id="rId14"/>
      <w:footerReference w:type="even" r:id="rId15"/>
      <w:footerReference w:type="default" r:id="rId16"/>
      <w:headerReference w:type="first" r:id="rId17"/>
      <w:footerReference w:type="first" r:id="rId18"/>
      <w:pgSz w:w="12242" w:h="15842" w:code="1"/>
      <w:pgMar w:top="1247" w:right="1185" w:bottom="1701" w:left="1276"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7FF9A8" w14:textId="77777777" w:rsidR="005F11F4" w:rsidRDefault="005F11F4">
      <w:r>
        <w:separator/>
      </w:r>
    </w:p>
    <w:p w14:paraId="0E998F21" w14:textId="77777777" w:rsidR="005F11F4" w:rsidRDefault="005F11F4"/>
  </w:endnote>
  <w:endnote w:type="continuationSeparator" w:id="0">
    <w:p w14:paraId="17DBBFDE" w14:textId="77777777" w:rsidR="005F11F4" w:rsidRDefault="005F11F4">
      <w:r>
        <w:continuationSeparator/>
      </w:r>
    </w:p>
    <w:p w14:paraId="645C6311" w14:textId="77777777" w:rsidR="005F11F4" w:rsidRDefault="005F11F4"/>
  </w:endnote>
  <w:endnote w:type="continuationNotice" w:id="1">
    <w:p w14:paraId="17A69169" w14:textId="77777777" w:rsidR="005F11F4" w:rsidRDefault="005F11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ight">
    <w:altName w:val="Kartik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Lucida Grande">
    <w:charset w:val="00"/>
    <w:family w:val="auto"/>
    <w:pitch w:val="variable"/>
    <w:sig w:usb0="E1000AEF" w:usb1="5000A1FF" w:usb2="00000000" w:usb3="00000000" w:csb0="010001BF" w:csb1="00000000"/>
  </w:font>
  <w:font w:name="ヒラギノ角ゴ Pro W3">
    <w:altName w:val="MS Mincho"/>
    <w:panose1 w:val="00000000000000000000"/>
    <w:charset w:val="80"/>
    <w:family w:val="auto"/>
    <w:notTrueType/>
    <w:pitch w:val="variable"/>
    <w:sig w:usb0="00000000" w:usb1="08070000" w:usb2="00000010" w:usb3="00000000" w:csb0="00020000" w:csb1="00000000"/>
  </w:font>
  <w:font w:name="Times New Roman Negrito">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FAED7" w14:textId="77777777" w:rsidR="00F50742" w:rsidRDefault="00F50742" w:rsidP="00301A6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35B34121" w14:textId="77777777" w:rsidR="00F50742" w:rsidRDefault="00F50742">
    <w:pPr>
      <w:pStyle w:val="Rodap"/>
      <w:ind w:right="360"/>
    </w:pPr>
  </w:p>
  <w:p w14:paraId="38D64C5B" w14:textId="77777777" w:rsidR="00F50742" w:rsidRDefault="00F507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3830DF" w14:textId="69EC60B8" w:rsidR="00F50742" w:rsidRPr="005A6E4E" w:rsidRDefault="00F50742" w:rsidP="00EF711D">
    <w:pPr>
      <w:pStyle w:val="Rodap"/>
      <w:jc w:val="center"/>
      <w:rPr>
        <w:rFonts w:ascii="Trebuchet MS" w:hAnsi="Trebuchet MS"/>
        <w:sz w:val="20"/>
        <w:szCs w:val="20"/>
      </w:rPr>
    </w:pPr>
    <w:r w:rsidRPr="005A6E4E">
      <w:rPr>
        <w:rFonts w:ascii="Trebuchet MS" w:hAnsi="Trebuchet MS"/>
        <w:sz w:val="20"/>
        <w:szCs w:val="20"/>
      </w:rPr>
      <w:fldChar w:fldCharType="begin"/>
    </w:r>
    <w:r w:rsidRPr="005A6E4E">
      <w:rPr>
        <w:rFonts w:ascii="Trebuchet MS" w:hAnsi="Trebuchet MS"/>
        <w:sz w:val="20"/>
        <w:szCs w:val="20"/>
      </w:rPr>
      <w:instrText>PAGE   \* MERGEFORMAT</w:instrText>
    </w:r>
    <w:r w:rsidRPr="005A6E4E">
      <w:rPr>
        <w:rFonts w:ascii="Trebuchet MS" w:hAnsi="Trebuchet MS"/>
        <w:sz w:val="20"/>
        <w:szCs w:val="20"/>
      </w:rPr>
      <w:fldChar w:fldCharType="separate"/>
    </w:r>
    <w:r w:rsidRPr="005A6E4E">
      <w:rPr>
        <w:rFonts w:ascii="Trebuchet MS" w:hAnsi="Trebuchet MS"/>
        <w:noProof/>
        <w:sz w:val="20"/>
        <w:szCs w:val="20"/>
      </w:rPr>
      <w:t>39</w:t>
    </w:r>
    <w:r w:rsidRPr="005A6E4E">
      <w:rPr>
        <w:rFonts w:ascii="Trebuchet MS" w:hAnsi="Trebuchet MS"/>
        <w:noProof/>
        <w:sz w:val="20"/>
        <w:szCs w:val="20"/>
      </w:rPr>
      <w:fldChar w:fldCharType="end"/>
    </w:r>
  </w:p>
  <w:p w14:paraId="5DA1E1A5" w14:textId="455EDD54" w:rsidR="00AF704A" w:rsidRDefault="00AF704A" w:rsidP="00E754DD">
    <w:pPr>
      <w:pStyle w:val="Rodap"/>
      <w:rPr>
        <w:rFonts w:ascii="Arial" w:hAnsi="Arial" w:cs="Arial"/>
        <w:color w:val="FFFFFF" w:themeColor="background1"/>
        <w:sz w:val="10"/>
      </w:rPr>
    </w:pPr>
    <w:r>
      <w:rPr>
        <w:rFonts w:ascii="Arial" w:hAnsi="Arial" w:cs="Arial"/>
        <w:color w:val="FFFFFF" w:themeColor="background1"/>
        <w:sz w:val="10"/>
      </w:rPr>
      <w:fldChar w:fldCharType="begin"/>
    </w:r>
    <w:r>
      <w:rPr>
        <w:rFonts w:ascii="Arial" w:hAnsi="Arial" w:cs="Arial"/>
        <w:color w:val="FFFFFF" w:themeColor="background1"/>
        <w:sz w:val="10"/>
      </w:rPr>
      <w:instrText xml:space="preserve"> DOCPROPERTY "iManageFooter"  \* MERGEFORMAT </w:instrText>
    </w:r>
    <w:r>
      <w:rPr>
        <w:rFonts w:ascii="Arial" w:hAnsi="Arial" w:cs="Arial"/>
        <w:color w:val="FFFFFF" w:themeColor="background1"/>
        <w:sz w:val="10"/>
      </w:rPr>
      <w:fldChar w:fldCharType="separate"/>
    </w:r>
  </w:p>
  <w:p w14:paraId="65B7DAB0" w14:textId="265A4E9C" w:rsidR="00F50742" w:rsidRPr="00AF704A" w:rsidRDefault="00AF704A" w:rsidP="00AF704A">
    <w:pPr>
      <w:pStyle w:val="Rodap"/>
      <w:rPr>
        <w:rFonts w:ascii="Arial" w:hAnsi="Arial" w:cs="Arial"/>
        <w:color w:val="FFFFFF" w:themeColor="background1"/>
        <w:sz w:val="10"/>
      </w:rPr>
    </w:pPr>
    <w:r>
      <w:rPr>
        <w:rFonts w:ascii="Arial" w:hAnsi="Arial" w:cs="Arial"/>
        <w:color w:val="FFFFFF" w:themeColor="background1"/>
        <w:sz w:val="10"/>
      </w:rPr>
      <w:t xml:space="preserve">GED - 5351172v1 </w:t>
    </w:r>
    <w:r>
      <w:rPr>
        <w:rFonts w:ascii="Arial" w:hAnsi="Arial" w:cs="Arial"/>
        <w:color w:val="FFFFFF" w:themeColor="background1"/>
        <w:sz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BD6775" w14:textId="11E67C39" w:rsidR="00F50742" w:rsidRDefault="00F50742" w:rsidP="002F05EE">
    <w:pPr>
      <w:pStyle w:val="Rodap"/>
      <w:jc w:val="right"/>
    </w:pPr>
    <w:r>
      <w:fldChar w:fldCharType="begin"/>
    </w:r>
    <w:r>
      <w:instrText>PAGE   \* MERGEFORMAT</w:instrText>
    </w:r>
    <w:r>
      <w:fldChar w:fldCharType="separate"/>
    </w:r>
    <w:r>
      <w:rPr>
        <w:noProof/>
      </w:rPr>
      <w:t>1</w:t>
    </w:r>
    <w:r>
      <w:rPr>
        <w:noProof/>
      </w:rPr>
      <w:fldChar w:fldCharType="end"/>
    </w:r>
  </w:p>
  <w:p w14:paraId="3C36C16E" w14:textId="77777777" w:rsidR="00F50742" w:rsidRDefault="00F50742" w:rsidP="002F05EE">
    <w:pPr>
      <w:pStyle w:val="Rodap"/>
      <w:rPr>
        <w:rFonts w:ascii="Times New Roman" w:hAnsi="Times New Roman"/>
        <w:sz w:val="16"/>
      </w:rPr>
    </w:pPr>
  </w:p>
  <w:p w14:paraId="1BA76F35" w14:textId="466E7554" w:rsidR="00F50742" w:rsidRPr="003B0791" w:rsidRDefault="00F50742" w:rsidP="003B0791">
    <w:pPr>
      <w:pStyle w:val="Rodap"/>
      <w:rPr>
        <w:rFonts w:ascii="Arial" w:hAnsi="Arial" w:cs="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788F8F" w14:textId="77777777" w:rsidR="005F11F4" w:rsidRDefault="005F11F4">
      <w:r>
        <w:separator/>
      </w:r>
    </w:p>
    <w:p w14:paraId="5D284A12" w14:textId="77777777" w:rsidR="005F11F4" w:rsidRDefault="005F11F4"/>
  </w:footnote>
  <w:footnote w:type="continuationSeparator" w:id="0">
    <w:p w14:paraId="5CA4392B" w14:textId="77777777" w:rsidR="005F11F4" w:rsidRDefault="005F11F4">
      <w:r>
        <w:continuationSeparator/>
      </w:r>
    </w:p>
    <w:p w14:paraId="23321AFD" w14:textId="77777777" w:rsidR="005F11F4" w:rsidRDefault="005F11F4"/>
  </w:footnote>
  <w:footnote w:type="continuationNotice" w:id="1">
    <w:p w14:paraId="05D674D2" w14:textId="77777777" w:rsidR="005F11F4" w:rsidRDefault="005F11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E824D" w14:textId="77777777" w:rsidR="001B05CD" w:rsidRDefault="001B05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4E42C" w14:textId="77777777" w:rsidR="00F50742" w:rsidRDefault="00F50742" w:rsidP="00531381">
    <w:pPr>
      <w:pStyle w:val="Cabealho"/>
      <w:jc w:val="left"/>
      <w:rPr>
        <w:rFonts w:ascii="Tahoma" w:hAnsi="Tahoma" w:cs="Tahoma"/>
        <w:b/>
        <w:sz w:val="18"/>
        <w:szCs w:val="18"/>
      </w:rPr>
    </w:pPr>
    <w:r>
      <w:rPr>
        <w:noProof/>
      </w:rPr>
      <w:drawing>
        <wp:inline distT="0" distB="0" distL="0" distR="0" wp14:anchorId="4ECA97DF" wp14:editId="4D312CDA">
          <wp:extent cx="857002" cy="490828"/>
          <wp:effectExtent l="0" t="0" r="635" b="5080"/>
          <wp:docPr id="3"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868119" cy="497195"/>
                  </a:xfrm>
                  <a:prstGeom prst="rect">
                    <a:avLst/>
                  </a:prstGeom>
                </pic:spPr>
              </pic:pic>
            </a:graphicData>
          </a:graphic>
        </wp:inline>
      </w:drawing>
    </w:r>
  </w:p>
  <w:p w14:paraId="70122E5E" w14:textId="77777777" w:rsidR="00F50742" w:rsidRDefault="00F50742" w:rsidP="001F0B79">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464A42" w14:textId="77777777" w:rsidR="00F50742" w:rsidRDefault="00F50742" w:rsidP="002F05EE">
    <w:pPr>
      <w:pStyle w:val="Cabealho"/>
      <w:jc w:val="center"/>
      <w:rPr>
        <w:rFonts w:ascii="Tahoma" w:hAnsi="Tahoma" w:cs="Tahoma"/>
        <w:b/>
        <w:sz w:val="18"/>
        <w:szCs w:val="18"/>
      </w:rPr>
    </w:pPr>
  </w:p>
  <w:p w14:paraId="209B8405" w14:textId="77777777" w:rsidR="00F50742" w:rsidRDefault="00F50742" w:rsidP="003117D5">
    <w:pPr>
      <w:pStyle w:val="Cabealho"/>
    </w:pPr>
    <w:r>
      <w:rPr>
        <w:noProof/>
      </w:rPr>
      <w:drawing>
        <wp:inline distT="0" distB="0" distL="0" distR="0" wp14:anchorId="72927977" wp14:editId="784AB500">
          <wp:extent cx="857002" cy="490828"/>
          <wp:effectExtent l="0" t="0" r="635" b="5080"/>
          <wp:docPr id="4"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868119" cy="497195"/>
                  </a:xfrm>
                  <a:prstGeom prst="rect">
                    <a:avLst/>
                  </a:prstGeom>
                </pic:spPr>
              </pic:pic>
            </a:graphicData>
          </a:graphic>
        </wp:inline>
      </w:drawing>
    </w:r>
  </w:p>
  <w:p w14:paraId="09247695" w14:textId="1026A6EB" w:rsidR="00F50742" w:rsidRPr="00A84932" w:rsidRDefault="00F50742" w:rsidP="004D63CC">
    <w:pPr>
      <w:pStyle w:val="Cabealho"/>
      <w:rPr>
        <w:rFonts w:ascii="Trebuchet MS" w:hAnsi="Trebuchet MS"/>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EFFC2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C66FF"/>
    <w:multiLevelType w:val="multilevel"/>
    <w:tmpl w:val="7A360EB2"/>
    <w:lvl w:ilvl="0">
      <w:start w:val="1"/>
      <w:numFmt w:val="decimal"/>
      <w:lvlText w:val="CLÁUSULA %1"/>
      <w:lvlJc w:val="left"/>
      <w:pPr>
        <w:ind w:left="3763" w:hanging="360"/>
      </w:pPr>
      <w:rPr>
        <w:rFonts w:ascii="Times New Roman" w:hAnsi="Times New Roman" w:cs="Times New Roman" w:hint="default"/>
        <w:b/>
        <w:smallCaps/>
      </w:rPr>
    </w:lvl>
    <w:lvl w:ilvl="1">
      <w:start w:val="1"/>
      <w:numFmt w:val="decimal"/>
      <w:lvlText w:val="%1.%2."/>
      <w:lvlJc w:val="left"/>
      <w:pPr>
        <w:ind w:left="792" w:hanging="432"/>
      </w:pPr>
      <w:rPr>
        <w:rFonts w:cs="Times New Roman"/>
        <w:b w:val="0"/>
      </w:rPr>
    </w:lvl>
    <w:lvl w:ilvl="2">
      <w:start w:val="1"/>
      <w:numFmt w:val="decimal"/>
      <w:lvlText w:val="%1.%2.%3."/>
      <w:lvlJc w:val="left"/>
      <w:pPr>
        <w:ind w:left="4190" w:hanging="504"/>
      </w:pPr>
      <w:rPr>
        <w:rFonts w:cs="Times New Roman"/>
        <w:b w:val="0"/>
        <w:sz w:val="24"/>
        <w:szCs w:val="24"/>
        <w:u w:val="none"/>
      </w:rPr>
    </w:lvl>
    <w:lvl w:ilvl="3">
      <w:start w:val="1"/>
      <w:numFmt w:val="lowerLetter"/>
      <w:lvlText w:val="%4)"/>
      <w:lvlJc w:val="left"/>
      <w:pPr>
        <w:ind w:left="932" w:hanging="648"/>
      </w:pPr>
      <w:rPr>
        <w:rFonts w:cs="Times New Roman"/>
        <w:b w:val="0"/>
        <w:sz w:val="24"/>
        <w:szCs w:val="24"/>
      </w:rPr>
    </w:lvl>
    <w:lvl w:ilvl="4">
      <w:start w:val="1"/>
      <w:numFmt w:val="lowerRoman"/>
      <w:lvlText w:val="(%5)"/>
      <w:lvlJc w:val="left"/>
      <w:pPr>
        <w:ind w:left="1643" w:hanging="792"/>
      </w:pPr>
      <w:rPr>
        <w:rFonts w:cs="Times New Roman"/>
        <w:b w:val="0"/>
        <w:i w:val="0"/>
      </w:rPr>
    </w:lvl>
    <w:lvl w:ilvl="5">
      <w:start w:val="1"/>
      <w:numFmt w:val="upperLetter"/>
      <w:lvlText w:val="%6."/>
      <w:lvlJc w:val="left"/>
      <w:pPr>
        <w:ind w:left="2736" w:hanging="936"/>
      </w:pPr>
      <w:rPr>
        <w:rFonts w:cs="Times New Roman"/>
        <w:b w:val="0"/>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0773030E"/>
    <w:multiLevelType w:val="hybridMultilevel"/>
    <w:tmpl w:val="48FC82CE"/>
    <w:lvl w:ilvl="0" w:tplc="A9CEE0CE">
      <w:start w:val="1"/>
      <w:numFmt w:val="decimal"/>
      <w:lvlText w:val="8.%1."/>
      <w:lvlJc w:val="left"/>
      <w:pPr>
        <w:ind w:left="2629" w:hanging="360"/>
      </w:pPr>
      <w:rPr>
        <w:rFonts w:ascii="Trebuchet MS" w:hAnsi="Trebuchet M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264F3C"/>
    <w:multiLevelType w:val="hybridMultilevel"/>
    <w:tmpl w:val="D7EC2392"/>
    <w:lvl w:ilvl="0" w:tplc="EEFCBCD4">
      <w:start w:val="1"/>
      <w:numFmt w:val="lowerRoman"/>
      <w:lvlText w:val="(%1)"/>
      <w:lvlJc w:val="left"/>
      <w:pPr>
        <w:ind w:left="1287" w:hanging="360"/>
      </w:pPr>
      <w:rPr>
        <w:rFonts w:hint="default"/>
        <w:u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9AA00BF"/>
    <w:multiLevelType w:val="hybridMultilevel"/>
    <w:tmpl w:val="396418D6"/>
    <w:lvl w:ilvl="0" w:tplc="22E4C954">
      <w:start w:val="1"/>
      <w:numFmt w:val="decimal"/>
      <w:lvlText w:val="7.7.%1."/>
      <w:lvlJc w:val="left"/>
      <w:pPr>
        <w:ind w:left="502"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1867A8"/>
    <w:multiLevelType w:val="multilevel"/>
    <w:tmpl w:val="E9725F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320E03"/>
    <w:multiLevelType w:val="hybridMultilevel"/>
    <w:tmpl w:val="6394BCBA"/>
    <w:lvl w:ilvl="0" w:tplc="41B2D804">
      <w:start w:val="1"/>
      <w:numFmt w:val="lowerRoman"/>
      <w:lvlText w:val="(%1)"/>
      <w:lvlJc w:val="left"/>
      <w:pPr>
        <w:tabs>
          <w:tab w:val="num" w:pos="947"/>
        </w:tabs>
        <w:ind w:left="851" w:hanging="624"/>
      </w:pPr>
      <w:rPr>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15:restartNumberingAfterBreak="0">
    <w:nsid w:val="1F617F4A"/>
    <w:multiLevelType w:val="hybridMultilevel"/>
    <w:tmpl w:val="3272C428"/>
    <w:lvl w:ilvl="0" w:tplc="D406A36C">
      <w:start w:val="1"/>
      <w:numFmt w:val="lowerLetter"/>
      <w:lvlText w:val="(%1)"/>
      <w:lvlJc w:val="left"/>
      <w:pPr>
        <w:tabs>
          <w:tab w:val="num" w:pos="2496"/>
        </w:tabs>
        <w:ind w:left="2496" w:hanging="360"/>
      </w:pPr>
      <w:rPr>
        <w:rFonts w:hint="default"/>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9" w15:restartNumberingAfterBreak="0">
    <w:nsid w:val="2381382C"/>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0" w15:restartNumberingAfterBreak="0">
    <w:nsid w:val="269C666B"/>
    <w:multiLevelType w:val="multilevel"/>
    <w:tmpl w:val="D61C69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D47EA1"/>
    <w:multiLevelType w:val="hybridMultilevel"/>
    <w:tmpl w:val="0AD62380"/>
    <w:lvl w:ilvl="0" w:tplc="88489C26">
      <w:start w:val="1"/>
      <w:numFmt w:val="decimal"/>
      <w:lvlText w:val="7.%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ED296C"/>
    <w:multiLevelType w:val="hybridMultilevel"/>
    <w:tmpl w:val="EF0A05AA"/>
    <w:lvl w:ilvl="0" w:tplc="C5BC6A1A">
      <w:start w:val="1"/>
      <w:numFmt w:val="lowerLetter"/>
      <w:lvlText w:val="%1)"/>
      <w:lvlJc w:val="left"/>
      <w:pPr>
        <w:ind w:left="8015" w:hanging="36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E51B99"/>
    <w:multiLevelType w:val="hybridMultilevel"/>
    <w:tmpl w:val="647453EC"/>
    <w:lvl w:ilvl="0" w:tplc="0416000F">
      <w:start w:val="1"/>
      <w:numFmt w:val="decimal"/>
      <w:lvlText w:val="%1."/>
      <w:lvlJc w:val="left"/>
      <w:pPr>
        <w:ind w:left="360" w:hanging="360"/>
      </w:pPr>
      <w:rPr>
        <w:rFonts w:cs="Times New Roman"/>
      </w:rPr>
    </w:lvl>
    <w:lvl w:ilvl="1" w:tplc="04160019">
      <w:start w:val="1"/>
      <w:numFmt w:val="lowerLetter"/>
      <w:lvlText w:val="%2."/>
      <w:lvlJc w:val="left"/>
      <w:pPr>
        <w:ind w:left="1441" w:hanging="360"/>
      </w:pPr>
      <w:rPr>
        <w:rFonts w:cs="Times New Roman"/>
      </w:rPr>
    </w:lvl>
    <w:lvl w:ilvl="2" w:tplc="0416001B">
      <w:start w:val="1"/>
      <w:numFmt w:val="lowerRoman"/>
      <w:lvlText w:val="%3."/>
      <w:lvlJc w:val="right"/>
      <w:pPr>
        <w:ind w:left="2161" w:hanging="180"/>
      </w:pPr>
      <w:rPr>
        <w:rFonts w:cs="Times New Roman"/>
      </w:rPr>
    </w:lvl>
    <w:lvl w:ilvl="3" w:tplc="0416000F">
      <w:start w:val="1"/>
      <w:numFmt w:val="decimal"/>
      <w:lvlText w:val="%4."/>
      <w:lvlJc w:val="left"/>
      <w:pPr>
        <w:ind w:left="2881" w:hanging="360"/>
      </w:pPr>
      <w:rPr>
        <w:rFonts w:cs="Times New Roman"/>
      </w:rPr>
    </w:lvl>
    <w:lvl w:ilvl="4" w:tplc="04160019" w:tentative="1">
      <w:start w:val="1"/>
      <w:numFmt w:val="lowerLetter"/>
      <w:lvlText w:val="%5."/>
      <w:lvlJc w:val="left"/>
      <w:pPr>
        <w:ind w:left="3601" w:hanging="360"/>
      </w:pPr>
      <w:rPr>
        <w:rFonts w:cs="Times New Roman"/>
      </w:rPr>
    </w:lvl>
    <w:lvl w:ilvl="5" w:tplc="0416001B" w:tentative="1">
      <w:start w:val="1"/>
      <w:numFmt w:val="lowerRoman"/>
      <w:lvlText w:val="%6."/>
      <w:lvlJc w:val="right"/>
      <w:pPr>
        <w:ind w:left="4321" w:hanging="180"/>
      </w:pPr>
      <w:rPr>
        <w:rFonts w:cs="Times New Roman"/>
      </w:rPr>
    </w:lvl>
    <w:lvl w:ilvl="6" w:tplc="0416000F" w:tentative="1">
      <w:start w:val="1"/>
      <w:numFmt w:val="decimal"/>
      <w:lvlText w:val="%7."/>
      <w:lvlJc w:val="left"/>
      <w:pPr>
        <w:ind w:left="5041" w:hanging="360"/>
      </w:pPr>
      <w:rPr>
        <w:rFonts w:cs="Times New Roman"/>
      </w:rPr>
    </w:lvl>
    <w:lvl w:ilvl="7" w:tplc="04160019" w:tentative="1">
      <w:start w:val="1"/>
      <w:numFmt w:val="lowerLetter"/>
      <w:lvlText w:val="%8."/>
      <w:lvlJc w:val="left"/>
      <w:pPr>
        <w:ind w:left="5761" w:hanging="360"/>
      </w:pPr>
      <w:rPr>
        <w:rFonts w:cs="Times New Roman"/>
      </w:rPr>
    </w:lvl>
    <w:lvl w:ilvl="8" w:tplc="0416001B" w:tentative="1">
      <w:start w:val="1"/>
      <w:numFmt w:val="lowerRoman"/>
      <w:lvlText w:val="%9."/>
      <w:lvlJc w:val="right"/>
      <w:pPr>
        <w:ind w:left="6481" w:hanging="180"/>
      </w:pPr>
      <w:rPr>
        <w:rFonts w:cs="Times New Roman"/>
      </w:rPr>
    </w:lvl>
  </w:abstractNum>
  <w:abstractNum w:abstractNumId="14" w15:restartNumberingAfterBreak="0">
    <w:nsid w:val="34A55184"/>
    <w:multiLevelType w:val="multilevel"/>
    <w:tmpl w:val="0FC087FE"/>
    <w:lvl w:ilvl="0">
      <w:start w:val="4"/>
      <w:numFmt w:val="decimal"/>
      <w:lvlText w:val="%1."/>
      <w:lvlJc w:val="left"/>
      <w:pPr>
        <w:ind w:left="360" w:hanging="360"/>
      </w:pPr>
      <w:rPr>
        <w:rFonts w:hint="default"/>
        <w:b w:val="0"/>
      </w:rPr>
    </w:lvl>
    <w:lvl w:ilvl="1">
      <w:start w:val="1"/>
      <w:numFmt w:val="decimal"/>
      <w:lvlText w:val="5.%2."/>
      <w:lvlJc w:val="left"/>
      <w:pPr>
        <w:ind w:left="360" w:hanging="360"/>
      </w:pPr>
      <w:rPr>
        <w:rFonts w:hint="default"/>
        <w:b/>
      </w:rPr>
    </w:lvl>
    <w:lvl w:ilvl="2">
      <w:start w:val="1"/>
      <w:numFmt w:val="decimal"/>
      <w:lvlText w:val="%1.%2.%3."/>
      <w:lvlJc w:val="left"/>
      <w:pPr>
        <w:ind w:left="1146"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5" w15:restartNumberingAfterBreak="0">
    <w:nsid w:val="39721BA6"/>
    <w:multiLevelType w:val="hybridMultilevel"/>
    <w:tmpl w:val="39B8BC9A"/>
    <w:lvl w:ilvl="0" w:tplc="EDA0B3B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AEC2C0E"/>
    <w:multiLevelType w:val="hybridMultilevel"/>
    <w:tmpl w:val="200CB602"/>
    <w:lvl w:ilvl="0" w:tplc="D1402AC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E3250B3"/>
    <w:multiLevelType w:val="hybridMultilevel"/>
    <w:tmpl w:val="1EA85980"/>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EFB71B8"/>
    <w:multiLevelType w:val="hybridMultilevel"/>
    <w:tmpl w:val="4426CFB8"/>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EFE60E0"/>
    <w:multiLevelType w:val="multilevel"/>
    <w:tmpl w:val="87564F78"/>
    <w:lvl w:ilvl="0">
      <w:start w:val="1"/>
      <w:numFmt w:val="decimal"/>
      <w:suff w:val="space"/>
      <w:lvlText w:val="CLÁUSULA %1 -"/>
      <w:lvlJc w:val="center"/>
      <w:pPr>
        <w:ind w:left="69" w:hanging="69"/>
      </w:pPr>
      <w:rPr>
        <w:rFonts w:ascii="Verdana" w:hAnsi="Verdana" w:cs="Tahoma" w:hint="default"/>
        <w:b/>
        <w:i w:val="0"/>
        <w:sz w:val="20"/>
        <w:szCs w:val="20"/>
      </w:rPr>
    </w:lvl>
    <w:lvl w:ilvl="1">
      <w:start w:val="1"/>
      <w:numFmt w:val="decimal"/>
      <w:lvlText w:val="%1.%2."/>
      <w:lvlJc w:val="left"/>
      <w:pPr>
        <w:tabs>
          <w:tab w:val="num" w:pos="1134"/>
        </w:tabs>
        <w:ind w:left="680" w:hanging="680"/>
      </w:pPr>
      <w:rPr>
        <w:rFonts w:ascii="Verdana" w:hAnsi="Verdana" w:cs="Tahoma" w:hint="default"/>
        <w:b w:val="0"/>
        <w:i w:val="0"/>
        <w:sz w:val="20"/>
        <w:szCs w:val="20"/>
      </w:rPr>
    </w:lvl>
    <w:lvl w:ilvl="2">
      <w:start w:val="1"/>
      <w:numFmt w:val="decimal"/>
      <w:lvlText w:val="%1.%2.%3."/>
      <w:lvlJc w:val="left"/>
      <w:pPr>
        <w:tabs>
          <w:tab w:val="num" w:pos="1134"/>
        </w:tabs>
        <w:ind w:left="0" w:firstLine="0"/>
      </w:pPr>
      <w:rPr>
        <w:rFonts w:ascii="Verdana" w:hAnsi="Verdana" w:cs="Tahoma" w:hint="default"/>
        <w:b w:val="0"/>
        <w:i w:val="0"/>
        <w:sz w:val="20"/>
        <w:szCs w:val="20"/>
      </w:rPr>
    </w:lvl>
    <w:lvl w:ilvl="3">
      <w:start w:val="1"/>
      <w:numFmt w:val="lowerLetter"/>
      <w:lvlText w:val="(%4)"/>
      <w:lvlJc w:val="left"/>
      <w:pPr>
        <w:ind w:left="1134" w:hanging="709"/>
      </w:pPr>
      <w:rPr>
        <w:rFonts w:ascii="Verdana" w:hAnsi="Verdana" w:cs="Tahoma" w:hint="default"/>
        <w:b w:val="0"/>
        <w:i w:val="0"/>
        <w:sz w:val="20"/>
        <w:szCs w:val="20"/>
      </w:rPr>
    </w:lvl>
    <w:lvl w:ilvl="4">
      <w:start w:val="1"/>
      <w:numFmt w:val="decimal"/>
      <w:lvlText w:val="%1.%2.%3.%5."/>
      <w:lvlJc w:val="left"/>
      <w:pPr>
        <w:tabs>
          <w:tab w:val="num" w:pos="1134"/>
        </w:tabs>
        <w:ind w:left="0" w:firstLine="0"/>
      </w:pPr>
      <w:rPr>
        <w:rFonts w:ascii="Verdana" w:hAnsi="Verdana" w:cs="Tahoma" w:hint="default"/>
        <w:b w:val="0"/>
        <w:i w:val="0"/>
        <w:sz w:val="20"/>
        <w:szCs w:val="20"/>
      </w:rPr>
    </w:lvl>
    <w:lvl w:ilvl="5">
      <w:start w:val="1"/>
      <w:numFmt w:val="lowerRoman"/>
      <w:lvlText w:val="(%6)"/>
      <w:lvlJc w:val="left"/>
      <w:pPr>
        <w:ind w:left="680" w:hanging="680"/>
      </w:pPr>
      <w:rPr>
        <w:rFonts w:ascii="Tahoma" w:hAnsi="Tahoma" w:hint="default"/>
        <w:b w:val="0"/>
        <w:i w:val="0"/>
        <w:sz w:val="22"/>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15:restartNumberingAfterBreak="0">
    <w:nsid w:val="40426EC1"/>
    <w:multiLevelType w:val="multilevel"/>
    <w:tmpl w:val="6E5EA5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5B0488"/>
    <w:multiLevelType w:val="multilevel"/>
    <w:tmpl w:val="A2865C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B97B1B"/>
    <w:multiLevelType w:val="hybridMultilevel"/>
    <w:tmpl w:val="64822CAA"/>
    <w:lvl w:ilvl="0" w:tplc="2828D4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2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9F87143"/>
    <w:multiLevelType w:val="multilevel"/>
    <w:tmpl w:val="41BAE90A"/>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CDE2503"/>
    <w:multiLevelType w:val="multilevel"/>
    <w:tmpl w:val="3ABED466"/>
    <w:lvl w:ilvl="0">
      <w:start w:val="7"/>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06F0A9E"/>
    <w:multiLevelType w:val="multilevel"/>
    <w:tmpl w:val="B6FC51A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4C0A9B"/>
    <w:multiLevelType w:val="multilevel"/>
    <w:tmpl w:val="0792B2EE"/>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065BC3"/>
    <w:multiLevelType w:val="hybridMultilevel"/>
    <w:tmpl w:val="001C6B78"/>
    <w:lvl w:ilvl="0" w:tplc="A0EAD6CC">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8557BD1"/>
    <w:multiLevelType w:val="multilevel"/>
    <w:tmpl w:val="4A9E132C"/>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2" w15:restartNumberingAfterBreak="0">
    <w:nsid w:val="59EF7C90"/>
    <w:multiLevelType w:val="multilevel"/>
    <w:tmpl w:val="07048D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AE68F4"/>
    <w:multiLevelType w:val="hybridMultilevel"/>
    <w:tmpl w:val="650A987A"/>
    <w:lvl w:ilvl="0" w:tplc="2848A620">
      <w:start w:val="1"/>
      <w:numFmt w:val="lowerLetter"/>
      <w:lvlText w:val="(%1)"/>
      <w:lvlJc w:val="left"/>
      <w:pPr>
        <w:tabs>
          <w:tab w:val="num" w:pos="1080"/>
        </w:tabs>
        <w:ind w:left="108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445738D"/>
    <w:multiLevelType w:val="hybridMultilevel"/>
    <w:tmpl w:val="690093DC"/>
    <w:lvl w:ilvl="0" w:tplc="00644CA2">
      <w:start w:val="1"/>
      <w:numFmt w:val="decimal"/>
      <w:lvlText w:val="7.7.5.%1."/>
      <w:lvlJc w:val="left"/>
      <w:pPr>
        <w:ind w:left="6740" w:hanging="360"/>
      </w:pPr>
      <w:rPr>
        <w:rFonts w:hint="default"/>
        <w:color w:val="auto"/>
      </w:rPr>
    </w:lvl>
    <w:lvl w:ilvl="1" w:tplc="04160019" w:tentative="1">
      <w:start w:val="1"/>
      <w:numFmt w:val="lowerLetter"/>
      <w:lvlText w:val="%2."/>
      <w:lvlJc w:val="left"/>
      <w:pPr>
        <w:ind w:left="7460" w:hanging="360"/>
      </w:pPr>
    </w:lvl>
    <w:lvl w:ilvl="2" w:tplc="0416001B" w:tentative="1">
      <w:start w:val="1"/>
      <w:numFmt w:val="lowerRoman"/>
      <w:lvlText w:val="%3."/>
      <w:lvlJc w:val="right"/>
      <w:pPr>
        <w:ind w:left="8180" w:hanging="180"/>
      </w:pPr>
    </w:lvl>
    <w:lvl w:ilvl="3" w:tplc="0416000F" w:tentative="1">
      <w:start w:val="1"/>
      <w:numFmt w:val="decimal"/>
      <w:lvlText w:val="%4."/>
      <w:lvlJc w:val="left"/>
      <w:pPr>
        <w:ind w:left="8900" w:hanging="360"/>
      </w:pPr>
    </w:lvl>
    <w:lvl w:ilvl="4" w:tplc="04160019" w:tentative="1">
      <w:start w:val="1"/>
      <w:numFmt w:val="lowerLetter"/>
      <w:lvlText w:val="%5."/>
      <w:lvlJc w:val="left"/>
      <w:pPr>
        <w:ind w:left="9620" w:hanging="360"/>
      </w:pPr>
    </w:lvl>
    <w:lvl w:ilvl="5" w:tplc="0416001B" w:tentative="1">
      <w:start w:val="1"/>
      <w:numFmt w:val="lowerRoman"/>
      <w:lvlText w:val="%6."/>
      <w:lvlJc w:val="right"/>
      <w:pPr>
        <w:ind w:left="10340" w:hanging="180"/>
      </w:pPr>
    </w:lvl>
    <w:lvl w:ilvl="6" w:tplc="0416000F" w:tentative="1">
      <w:start w:val="1"/>
      <w:numFmt w:val="decimal"/>
      <w:lvlText w:val="%7."/>
      <w:lvlJc w:val="left"/>
      <w:pPr>
        <w:ind w:left="11060" w:hanging="360"/>
      </w:pPr>
    </w:lvl>
    <w:lvl w:ilvl="7" w:tplc="04160019" w:tentative="1">
      <w:start w:val="1"/>
      <w:numFmt w:val="lowerLetter"/>
      <w:lvlText w:val="%8."/>
      <w:lvlJc w:val="left"/>
      <w:pPr>
        <w:ind w:left="11780" w:hanging="360"/>
      </w:pPr>
    </w:lvl>
    <w:lvl w:ilvl="8" w:tplc="0416001B" w:tentative="1">
      <w:start w:val="1"/>
      <w:numFmt w:val="lowerRoman"/>
      <w:lvlText w:val="%9."/>
      <w:lvlJc w:val="right"/>
      <w:pPr>
        <w:ind w:left="12500" w:hanging="180"/>
      </w:pPr>
    </w:lvl>
  </w:abstractNum>
  <w:abstractNum w:abstractNumId="35" w15:restartNumberingAfterBreak="0">
    <w:nsid w:val="6AB5776E"/>
    <w:multiLevelType w:val="multilevel"/>
    <w:tmpl w:val="36CC99C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2564" w:hanging="720"/>
      </w:pPr>
      <w:rPr>
        <w:rFonts w:hint="default"/>
        <w:b w:val="0"/>
        <w:color w:val="auto"/>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E5501DF"/>
    <w:multiLevelType w:val="hybridMultilevel"/>
    <w:tmpl w:val="D2825F00"/>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8"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39" w15:restartNumberingAfterBreak="0">
    <w:nsid w:val="774550E5"/>
    <w:multiLevelType w:val="multilevel"/>
    <w:tmpl w:val="3B849A38"/>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939539F"/>
    <w:multiLevelType w:val="multilevel"/>
    <w:tmpl w:val="71B49BFE"/>
    <w:lvl w:ilvl="0">
      <w:start w:val="4"/>
      <w:numFmt w:val="decimal"/>
      <w:lvlText w:val="%1"/>
      <w:lvlJc w:val="left"/>
      <w:pPr>
        <w:ind w:left="973" w:hanging="567"/>
      </w:pPr>
      <w:rPr>
        <w:rFonts w:hint="default"/>
        <w:lang w:val="pt-BR" w:eastAsia="pt-BR" w:bidi="pt-BR"/>
      </w:rPr>
    </w:lvl>
    <w:lvl w:ilvl="1">
      <w:start w:val="1"/>
      <w:numFmt w:val="decimal"/>
      <w:lvlText w:val="%1.%2."/>
      <w:lvlJc w:val="left"/>
      <w:pPr>
        <w:ind w:left="973" w:hanging="567"/>
      </w:pPr>
      <w:rPr>
        <w:rFonts w:ascii="Calibri" w:eastAsia="Calibri" w:hAnsi="Calibri" w:cs="Calibri" w:hint="default"/>
        <w:b w:val="0"/>
        <w:bCs/>
        <w:i w:val="0"/>
        <w:iCs/>
        <w:color w:val="auto"/>
        <w:spacing w:val="0"/>
        <w:w w:val="100"/>
        <w:sz w:val="24"/>
        <w:szCs w:val="24"/>
        <w:lang w:val="pt-BR" w:eastAsia="pt-BR" w:bidi="pt-BR"/>
      </w:rPr>
    </w:lvl>
    <w:lvl w:ilvl="2">
      <w:start w:val="1"/>
      <w:numFmt w:val="decimal"/>
      <w:lvlText w:val="%1.%2.%3."/>
      <w:lvlJc w:val="left"/>
      <w:pPr>
        <w:ind w:left="973" w:hanging="567"/>
      </w:pPr>
      <w:rPr>
        <w:rFonts w:ascii="Calibri" w:eastAsia="Calibri" w:hAnsi="Calibri" w:cs="Calibri" w:hint="default"/>
        <w:color w:val="auto"/>
        <w:spacing w:val="-1"/>
        <w:w w:val="100"/>
        <w:sz w:val="24"/>
        <w:szCs w:val="24"/>
        <w:lang w:val="pt-BR" w:eastAsia="pt-BR" w:bidi="pt-BR"/>
      </w:rPr>
    </w:lvl>
    <w:lvl w:ilvl="3">
      <w:numFmt w:val="bullet"/>
      <w:lvlText w:val="•"/>
      <w:lvlJc w:val="left"/>
      <w:pPr>
        <w:ind w:left="3903" w:hanging="567"/>
      </w:pPr>
      <w:rPr>
        <w:rFonts w:hint="default"/>
        <w:lang w:val="pt-BR" w:eastAsia="pt-BR" w:bidi="pt-BR"/>
      </w:rPr>
    </w:lvl>
    <w:lvl w:ilvl="4">
      <w:numFmt w:val="bullet"/>
      <w:lvlText w:val="•"/>
      <w:lvlJc w:val="left"/>
      <w:pPr>
        <w:ind w:left="4878" w:hanging="567"/>
      </w:pPr>
      <w:rPr>
        <w:rFonts w:hint="default"/>
        <w:lang w:val="pt-BR" w:eastAsia="pt-BR" w:bidi="pt-BR"/>
      </w:rPr>
    </w:lvl>
    <w:lvl w:ilvl="5">
      <w:numFmt w:val="bullet"/>
      <w:lvlText w:val="•"/>
      <w:lvlJc w:val="left"/>
      <w:pPr>
        <w:ind w:left="5853" w:hanging="567"/>
      </w:pPr>
      <w:rPr>
        <w:rFonts w:hint="default"/>
        <w:lang w:val="pt-BR" w:eastAsia="pt-BR" w:bidi="pt-BR"/>
      </w:rPr>
    </w:lvl>
    <w:lvl w:ilvl="6">
      <w:numFmt w:val="bullet"/>
      <w:lvlText w:val="•"/>
      <w:lvlJc w:val="left"/>
      <w:pPr>
        <w:ind w:left="6827" w:hanging="567"/>
      </w:pPr>
      <w:rPr>
        <w:rFonts w:hint="default"/>
        <w:lang w:val="pt-BR" w:eastAsia="pt-BR" w:bidi="pt-BR"/>
      </w:rPr>
    </w:lvl>
    <w:lvl w:ilvl="7">
      <w:numFmt w:val="bullet"/>
      <w:lvlText w:val="•"/>
      <w:lvlJc w:val="left"/>
      <w:pPr>
        <w:ind w:left="7802" w:hanging="567"/>
      </w:pPr>
      <w:rPr>
        <w:rFonts w:hint="default"/>
        <w:lang w:val="pt-BR" w:eastAsia="pt-BR" w:bidi="pt-BR"/>
      </w:rPr>
    </w:lvl>
    <w:lvl w:ilvl="8">
      <w:numFmt w:val="bullet"/>
      <w:lvlText w:val="•"/>
      <w:lvlJc w:val="left"/>
      <w:pPr>
        <w:ind w:left="8777" w:hanging="567"/>
      </w:pPr>
      <w:rPr>
        <w:rFonts w:hint="default"/>
        <w:lang w:val="pt-BR" w:eastAsia="pt-BR" w:bidi="pt-BR"/>
      </w:rPr>
    </w:lvl>
  </w:abstractNum>
  <w:abstractNum w:abstractNumId="41" w15:restartNumberingAfterBreak="0">
    <w:nsid w:val="794C289F"/>
    <w:multiLevelType w:val="hybridMultilevel"/>
    <w:tmpl w:val="23246E28"/>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2" w15:restartNumberingAfterBreak="0">
    <w:nsid w:val="7AA845F8"/>
    <w:multiLevelType w:val="multilevel"/>
    <w:tmpl w:val="1E3AF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695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B844973"/>
    <w:multiLevelType w:val="hybridMultilevel"/>
    <w:tmpl w:val="FF424FEA"/>
    <w:lvl w:ilvl="0" w:tplc="36ACE110">
      <w:start w:val="1"/>
      <w:numFmt w:val="decimal"/>
      <w:lvlText w:val="7.4.%1."/>
      <w:lvlJc w:val="left"/>
      <w:pPr>
        <w:ind w:left="720" w:hanging="360"/>
      </w:pPr>
      <w:rPr>
        <w:rFonts w:ascii="Trebuchet MS" w:hAnsi="Trebuchet MS" w:hint="default"/>
        <w:sz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45" w15:restartNumberingAfterBreak="0">
    <w:nsid w:val="7F497961"/>
    <w:multiLevelType w:val="hybridMultilevel"/>
    <w:tmpl w:val="B226DD88"/>
    <w:lvl w:ilvl="0" w:tplc="9DB0F962">
      <w:start w:val="1"/>
      <w:numFmt w:val="decimal"/>
      <w:lvlText w:val="8.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F762CE4"/>
    <w:multiLevelType w:val="hybridMultilevel"/>
    <w:tmpl w:val="67D60EC0"/>
    <w:lvl w:ilvl="0" w:tplc="9020949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23"/>
  </w:num>
  <w:num w:numId="3">
    <w:abstractNumId w:val="9"/>
  </w:num>
  <w:num w:numId="4">
    <w:abstractNumId w:val="8"/>
  </w:num>
  <w:num w:numId="5">
    <w:abstractNumId w:val="18"/>
  </w:num>
  <w:num w:numId="6">
    <w:abstractNumId w:val="17"/>
  </w:num>
  <w:num w:numId="7">
    <w:abstractNumId w:val="41"/>
  </w:num>
  <w:num w:numId="8">
    <w:abstractNumId w:val="24"/>
  </w:num>
  <w:num w:numId="9">
    <w:abstractNumId w:val="29"/>
  </w:num>
  <w:num w:numId="10">
    <w:abstractNumId w:val="33"/>
  </w:num>
  <w:num w:numId="11">
    <w:abstractNumId w:val="6"/>
  </w:num>
  <w:num w:numId="12">
    <w:abstractNumId w:val="25"/>
  </w:num>
  <w:num w:numId="13">
    <w:abstractNumId w:val="31"/>
  </w:num>
  <w:num w:numId="14">
    <w:abstractNumId w:val="14"/>
  </w:num>
  <w:num w:numId="15">
    <w:abstractNumId w:val="27"/>
  </w:num>
  <w:num w:numId="16">
    <w:abstractNumId w:val="15"/>
  </w:num>
  <w:num w:numId="17">
    <w:abstractNumId w:val="11"/>
  </w:num>
  <w:num w:numId="18">
    <w:abstractNumId w:val="43"/>
  </w:num>
  <w:num w:numId="19">
    <w:abstractNumId w:val="30"/>
  </w:num>
  <w:num w:numId="20">
    <w:abstractNumId w:val="4"/>
  </w:num>
  <w:num w:numId="21">
    <w:abstractNumId w:val="34"/>
  </w:num>
  <w:num w:numId="22">
    <w:abstractNumId w:val="2"/>
  </w:num>
  <w:num w:numId="23">
    <w:abstractNumId w:val="45"/>
  </w:num>
  <w:num w:numId="24">
    <w:abstractNumId w:val="12"/>
  </w:num>
  <w:num w:numId="25">
    <w:abstractNumId w:val="1"/>
  </w:num>
  <w:num w:numId="26">
    <w:abstractNumId w:val="37"/>
  </w:num>
  <w:num w:numId="27">
    <w:abstractNumId w:val="13"/>
  </w:num>
  <w:num w:numId="28">
    <w:abstractNumId w:val="36"/>
  </w:num>
  <w:num w:numId="29">
    <w:abstractNumId w:val="0"/>
  </w:num>
  <w:num w:numId="30">
    <w:abstractNumId w:val="21"/>
  </w:num>
  <w:num w:numId="31">
    <w:abstractNumId w:val="42"/>
  </w:num>
  <w:num w:numId="32">
    <w:abstractNumId w:val="35"/>
  </w:num>
  <w:num w:numId="33">
    <w:abstractNumId w:val="38"/>
  </w:num>
  <w:num w:numId="34">
    <w:abstractNumId w:val="44"/>
  </w:num>
  <w:num w:numId="35">
    <w:abstractNumId w:val="22"/>
  </w:num>
  <w:num w:numId="36">
    <w:abstractNumId w:val="16"/>
  </w:num>
  <w:num w:numId="37">
    <w:abstractNumId w:val="39"/>
  </w:num>
  <w:num w:numId="38">
    <w:abstractNumId w:val="10"/>
  </w:num>
  <w:num w:numId="39">
    <w:abstractNumId w:val="32"/>
  </w:num>
  <w:num w:numId="40">
    <w:abstractNumId w:val="20"/>
  </w:num>
  <w:num w:numId="41">
    <w:abstractNumId w:val="28"/>
  </w:num>
  <w:num w:numId="42">
    <w:abstractNumId w:val="5"/>
  </w:num>
  <w:num w:numId="43">
    <w:abstractNumId w:val="40"/>
  </w:num>
  <w:num w:numId="44">
    <w:abstractNumId w:val="46"/>
  </w:num>
  <w:num w:numId="45">
    <w:abstractNumId w:val="3"/>
  </w:num>
  <w:num w:numId="46">
    <w:abstractNumId w:val="19"/>
  </w:num>
  <w:num w:numId="47">
    <w:abstractNumId w:val="2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SystemFonts/>
  <w:activeWritingStyle w:appName="MSWord" w:lang="pt-BR" w:vendorID="1" w:dllVersion="513" w:checkStyle="1"/>
  <w:activeWritingStyle w:appName="MSWord" w:lang="pt-PT" w:vendorID="1"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6"/>
  <w:hyphenationZone w:val="142"/>
  <w:doNotHyphenateCaps/>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3D"/>
    <w:rsid w:val="000000D3"/>
    <w:rsid w:val="00000CA5"/>
    <w:rsid w:val="0000164D"/>
    <w:rsid w:val="00001742"/>
    <w:rsid w:val="00001DF6"/>
    <w:rsid w:val="00001FBA"/>
    <w:rsid w:val="000021C5"/>
    <w:rsid w:val="0000232A"/>
    <w:rsid w:val="000028C5"/>
    <w:rsid w:val="00002E95"/>
    <w:rsid w:val="0000310E"/>
    <w:rsid w:val="0000335B"/>
    <w:rsid w:val="00004581"/>
    <w:rsid w:val="00004A05"/>
    <w:rsid w:val="00004D6D"/>
    <w:rsid w:val="00005910"/>
    <w:rsid w:val="00005A21"/>
    <w:rsid w:val="0000618A"/>
    <w:rsid w:val="0000627A"/>
    <w:rsid w:val="00006464"/>
    <w:rsid w:val="000065BA"/>
    <w:rsid w:val="00007824"/>
    <w:rsid w:val="00007CBA"/>
    <w:rsid w:val="0001053E"/>
    <w:rsid w:val="00011B49"/>
    <w:rsid w:val="0001208D"/>
    <w:rsid w:val="0001219E"/>
    <w:rsid w:val="000126E6"/>
    <w:rsid w:val="00012814"/>
    <w:rsid w:val="0001285E"/>
    <w:rsid w:val="0001299F"/>
    <w:rsid w:val="00012B3C"/>
    <w:rsid w:val="00012C6B"/>
    <w:rsid w:val="00012DF5"/>
    <w:rsid w:val="00013928"/>
    <w:rsid w:val="00013DD6"/>
    <w:rsid w:val="0001411A"/>
    <w:rsid w:val="00014581"/>
    <w:rsid w:val="00014CC9"/>
    <w:rsid w:val="000151A4"/>
    <w:rsid w:val="00015DC5"/>
    <w:rsid w:val="0001683B"/>
    <w:rsid w:val="00016B06"/>
    <w:rsid w:val="000175AC"/>
    <w:rsid w:val="000178E6"/>
    <w:rsid w:val="000179F2"/>
    <w:rsid w:val="0002094C"/>
    <w:rsid w:val="00021246"/>
    <w:rsid w:val="0002125C"/>
    <w:rsid w:val="000213DC"/>
    <w:rsid w:val="0002256D"/>
    <w:rsid w:val="000231AE"/>
    <w:rsid w:val="000239E5"/>
    <w:rsid w:val="00023DB1"/>
    <w:rsid w:val="0002448B"/>
    <w:rsid w:val="00024D9E"/>
    <w:rsid w:val="0002570C"/>
    <w:rsid w:val="0002595C"/>
    <w:rsid w:val="0002595D"/>
    <w:rsid w:val="00025F2C"/>
    <w:rsid w:val="00025FE6"/>
    <w:rsid w:val="00027909"/>
    <w:rsid w:val="00027CB0"/>
    <w:rsid w:val="000305C8"/>
    <w:rsid w:val="00031553"/>
    <w:rsid w:val="00032736"/>
    <w:rsid w:val="00033A9C"/>
    <w:rsid w:val="00034E25"/>
    <w:rsid w:val="00034EA5"/>
    <w:rsid w:val="000358C0"/>
    <w:rsid w:val="00035A2E"/>
    <w:rsid w:val="00035F67"/>
    <w:rsid w:val="000363CC"/>
    <w:rsid w:val="000367F6"/>
    <w:rsid w:val="00036EC9"/>
    <w:rsid w:val="00037802"/>
    <w:rsid w:val="0004020D"/>
    <w:rsid w:val="000406C5"/>
    <w:rsid w:val="000418D9"/>
    <w:rsid w:val="000431DD"/>
    <w:rsid w:val="00043A0C"/>
    <w:rsid w:val="00044544"/>
    <w:rsid w:val="00045419"/>
    <w:rsid w:val="00045583"/>
    <w:rsid w:val="0004615E"/>
    <w:rsid w:val="000470FA"/>
    <w:rsid w:val="0004739B"/>
    <w:rsid w:val="00047E44"/>
    <w:rsid w:val="000501C6"/>
    <w:rsid w:val="00050F76"/>
    <w:rsid w:val="00051006"/>
    <w:rsid w:val="000518CF"/>
    <w:rsid w:val="00051A12"/>
    <w:rsid w:val="00051DBF"/>
    <w:rsid w:val="00051F48"/>
    <w:rsid w:val="000522CE"/>
    <w:rsid w:val="00052441"/>
    <w:rsid w:val="00052519"/>
    <w:rsid w:val="00052780"/>
    <w:rsid w:val="00053F3B"/>
    <w:rsid w:val="0005499D"/>
    <w:rsid w:val="00054BCE"/>
    <w:rsid w:val="00054DA3"/>
    <w:rsid w:val="000550E1"/>
    <w:rsid w:val="000561B0"/>
    <w:rsid w:val="000565C3"/>
    <w:rsid w:val="0005670C"/>
    <w:rsid w:val="00056CB8"/>
    <w:rsid w:val="00057093"/>
    <w:rsid w:val="00057B72"/>
    <w:rsid w:val="0006002B"/>
    <w:rsid w:val="0006148C"/>
    <w:rsid w:val="000616DF"/>
    <w:rsid w:val="00061C40"/>
    <w:rsid w:val="00061D31"/>
    <w:rsid w:val="000625AE"/>
    <w:rsid w:val="00062709"/>
    <w:rsid w:val="00063C37"/>
    <w:rsid w:val="0006455D"/>
    <w:rsid w:val="000647DD"/>
    <w:rsid w:val="00064CB9"/>
    <w:rsid w:val="00064FB9"/>
    <w:rsid w:val="00064FF6"/>
    <w:rsid w:val="00065BC8"/>
    <w:rsid w:val="00065C36"/>
    <w:rsid w:val="00066162"/>
    <w:rsid w:val="0006653D"/>
    <w:rsid w:val="00066CEC"/>
    <w:rsid w:val="00067753"/>
    <w:rsid w:val="00067E40"/>
    <w:rsid w:val="00070E7D"/>
    <w:rsid w:val="0007118C"/>
    <w:rsid w:val="000727DB"/>
    <w:rsid w:val="00072DE2"/>
    <w:rsid w:val="00072E37"/>
    <w:rsid w:val="000732FF"/>
    <w:rsid w:val="00073861"/>
    <w:rsid w:val="000762AB"/>
    <w:rsid w:val="00076527"/>
    <w:rsid w:val="00076614"/>
    <w:rsid w:val="00076EBE"/>
    <w:rsid w:val="000770F1"/>
    <w:rsid w:val="00077CDE"/>
    <w:rsid w:val="00077E1E"/>
    <w:rsid w:val="00080315"/>
    <w:rsid w:val="000803E8"/>
    <w:rsid w:val="00080962"/>
    <w:rsid w:val="000817BD"/>
    <w:rsid w:val="00082638"/>
    <w:rsid w:val="00083869"/>
    <w:rsid w:val="00083E63"/>
    <w:rsid w:val="00083F1B"/>
    <w:rsid w:val="00083F7C"/>
    <w:rsid w:val="000842A6"/>
    <w:rsid w:val="000849FD"/>
    <w:rsid w:val="00084D44"/>
    <w:rsid w:val="0008512B"/>
    <w:rsid w:val="00085966"/>
    <w:rsid w:val="00086BA3"/>
    <w:rsid w:val="00086D6C"/>
    <w:rsid w:val="00086DC1"/>
    <w:rsid w:val="0008704D"/>
    <w:rsid w:val="000876A1"/>
    <w:rsid w:val="000907F4"/>
    <w:rsid w:val="000908F3"/>
    <w:rsid w:val="0009196A"/>
    <w:rsid w:val="000919A8"/>
    <w:rsid w:val="00093AF4"/>
    <w:rsid w:val="00094366"/>
    <w:rsid w:val="00094DF4"/>
    <w:rsid w:val="00094F89"/>
    <w:rsid w:val="00095713"/>
    <w:rsid w:val="00095791"/>
    <w:rsid w:val="000957BE"/>
    <w:rsid w:val="00096D16"/>
    <w:rsid w:val="00096DD0"/>
    <w:rsid w:val="00096F3F"/>
    <w:rsid w:val="00097833"/>
    <w:rsid w:val="000A07CE"/>
    <w:rsid w:val="000A1631"/>
    <w:rsid w:val="000A1747"/>
    <w:rsid w:val="000A1D76"/>
    <w:rsid w:val="000A23CF"/>
    <w:rsid w:val="000A2C04"/>
    <w:rsid w:val="000A31F4"/>
    <w:rsid w:val="000A3B2E"/>
    <w:rsid w:val="000A5183"/>
    <w:rsid w:val="000A630A"/>
    <w:rsid w:val="000A6339"/>
    <w:rsid w:val="000A6722"/>
    <w:rsid w:val="000A6A07"/>
    <w:rsid w:val="000A7A75"/>
    <w:rsid w:val="000B024F"/>
    <w:rsid w:val="000B09AF"/>
    <w:rsid w:val="000B1AE1"/>
    <w:rsid w:val="000B1AE8"/>
    <w:rsid w:val="000B2AFD"/>
    <w:rsid w:val="000B32AC"/>
    <w:rsid w:val="000B3BC9"/>
    <w:rsid w:val="000B411E"/>
    <w:rsid w:val="000B5257"/>
    <w:rsid w:val="000B5314"/>
    <w:rsid w:val="000B5CEA"/>
    <w:rsid w:val="000B78B0"/>
    <w:rsid w:val="000C07B1"/>
    <w:rsid w:val="000C099B"/>
    <w:rsid w:val="000C1B45"/>
    <w:rsid w:val="000C2125"/>
    <w:rsid w:val="000C291C"/>
    <w:rsid w:val="000C2FA0"/>
    <w:rsid w:val="000C3D88"/>
    <w:rsid w:val="000C487B"/>
    <w:rsid w:val="000C4937"/>
    <w:rsid w:val="000C49E8"/>
    <w:rsid w:val="000C4A38"/>
    <w:rsid w:val="000C651E"/>
    <w:rsid w:val="000C67DB"/>
    <w:rsid w:val="000C6831"/>
    <w:rsid w:val="000C6942"/>
    <w:rsid w:val="000C70D4"/>
    <w:rsid w:val="000C71D3"/>
    <w:rsid w:val="000C784C"/>
    <w:rsid w:val="000C7B0B"/>
    <w:rsid w:val="000C7CAF"/>
    <w:rsid w:val="000C7EDB"/>
    <w:rsid w:val="000D0272"/>
    <w:rsid w:val="000D1AC0"/>
    <w:rsid w:val="000D1E14"/>
    <w:rsid w:val="000D2085"/>
    <w:rsid w:val="000D215E"/>
    <w:rsid w:val="000D2D0D"/>
    <w:rsid w:val="000D2E16"/>
    <w:rsid w:val="000D3041"/>
    <w:rsid w:val="000D3076"/>
    <w:rsid w:val="000D3E61"/>
    <w:rsid w:val="000D527A"/>
    <w:rsid w:val="000D5CFF"/>
    <w:rsid w:val="000D6156"/>
    <w:rsid w:val="000D6E6F"/>
    <w:rsid w:val="000D77E7"/>
    <w:rsid w:val="000E04F3"/>
    <w:rsid w:val="000E1840"/>
    <w:rsid w:val="000E1B28"/>
    <w:rsid w:val="000E25AE"/>
    <w:rsid w:val="000E2E4A"/>
    <w:rsid w:val="000E3004"/>
    <w:rsid w:val="000E440C"/>
    <w:rsid w:val="000E487D"/>
    <w:rsid w:val="000E5184"/>
    <w:rsid w:val="000E5418"/>
    <w:rsid w:val="000F1350"/>
    <w:rsid w:val="000F18BC"/>
    <w:rsid w:val="000F26AF"/>
    <w:rsid w:val="000F27F3"/>
    <w:rsid w:val="000F36BE"/>
    <w:rsid w:val="000F384A"/>
    <w:rsid w:val="000F3B47"/>
    <w:rsid w:val="000F43DC"/>
    <w:rsid w:val="000F4F66"/>
    <w:rsid w:val="000F50A3"/>
    <w:rsid w:val="000F5347"/>
    <w:rsid w:val="000F55EF"/>
    <w:rsid w:val="000F58F9"/>
    <w:rsid w:val="000F5BEB"/>
    <w:rsid w:val="000F66BA"/>
    <w:rsid w:val="000F6C44"/>
    <w:rsid w:val="000F75B5"/>
    <w:rsid w:val="001006E5"/>
    <w:rsid w:val="001008BA"/>
    <w:rsid w:val="00100B24"/>
    <w:rsid w:val="00100C4A"/>
    <w:rsid w:val="001011C5"/>
    <w:rsid w:val="001017BB"/>
    <w:rsid w:val="0010282F"/>
    <w:rsid w:val="00102CD7"/>
    <w:rsid w:val="00104F7A"/>
    <w:rsid w:val="001052B7"/>
    <w:rsid w:val="00105774"/>
    <w:rsid w:val="0010591D"/>
    <w:rsid w:val="00106E23"/>
    <w:rsid w:val="00107B33"/>
    <w:rsid w:val="00110EF5"/>
    <w:rsid w:val="00111123"/>
    <w:rsid w:val="00112205"/>
    <w:rsid w:val="00112400"/>
    <w:rsid w:val="00112633"/>
    <w:rsid w:val="00112BC8"/>
    <w:rsid w:val="0011311F"/>
    <w:rsid w:val="0011371D"/>
    <w:rsid w:val="001157C0"/>
    <w:rsid w:val="00116A70"/>
    <w:rsid w:val="00116DE3"/>
    <w:rsid w:val="00120F92"/>
    <w:rsid w:val="0012162B"/>
    <w:rsid w:val="00121822"/>
    <w:rsid w:val="0012215E"/>
    <w:rsid w:val="001225F5"/>
    <w:rsid w:val="0012273D"/>
    <w:rsid w:val="00122D61"/>
    <w:rsid w:val="00122F18"/>
    <w:rsid w:val="001233B8"/>
    <w:rsid w:val="001236FE"/>
    <w:rsid w:val="001245CE"/>
    <w:rsid w:val="00124636"/>
    <w:rsid w:val="00125B68"/>
    <w:rsid w:val="00125DE0"/>
    <w:rsid w:val="00126F7F"/>
    <w:rsid w:val="001270C6"/>
    <w:rsid w:val="0012738A"/>
    <w:rsid w:val="00127E00"/>
    <w:rsid w:val="00130765"/>
    <w:rsid w:val="001307C3"/>
    <w:rsid w:val="00130DC8"/>
    <w:rsid w:val="0013179B"/>
    <w:rsid w:val="001320F0"/>
    <w:rsid w:val="00132548"/>
    <w:rsid w:val="00132A2C"/>
    <w:rsid w:val="00132AC2"/>
    <w:rsid w:val="00132DC2"/>
    <w:rsid w:val="00135031"/>
    <w:rsid w:val="0013571B"/>
    <w:rsid w:val="00135B3F"/>
    <w:rsid w:val="00135BEB"/>
    <w:rsid w:val="00135EBE"/>
    <w:rsid w:val="001360A9"/>
    <w:rsid w:val="001368AA"/>
    <w:rsid w:val="00136DF1"/>
    <w:rsid w:val="001370D8"/>
    <w:rsid w:val="00137756"/>
    <w:rsid w:val="00137769"/>
    <w:rsid w:val="00137D10"/>
    <w:rsid w:val="00140027"/>
    <w:rsid w:val="0014004B"/>
    <w:rsid w:val="001405A8"/>
    <w:rsid w:val="00142927"/>
    <w:rsid w:val="00142B16"/>
    <w:rsid w:val="00143194"/>
    <w:rsid w:val="00143636"/>
    <w:rsid w:val="00143F0C"/>
    <w:rsid w:val="001440B6"/>
    <w:rsid w:val="001445A6"/>
    <w:rsid w:val="00144A9E"/>
    <w:rsid w:val="00144CAA"/>
    <w:rsid w:val="00144D79"/>
    <w:rsid w:val="0014562E"/>
    <w:rsid w:val="001463C0"/>
    <w:rsid w:val="00146F26"/>
    <w:rsid w:val="00146F87"/>
    <w:rsid w:val="0014715E"/>
    <w:rsid w:val="00147CB3"/>
    <w:rsid w:val="00147EF1"/>
    <w:rsid w:val="001509B6"/>
    <w:rsid w:val="00150A41"/>
    <w:rsid w:val="00150EBC"/>
    <w:rsid w:val="00151041"/>
    <w:rsid w:val="0015135B"/>
    <w:rsid w:val="001517CC"/>
    <w:rsid w:val="00151BBA"/>
    <w:rsid w:val="00151E9E"/>
    <w:rsid w:val="00152433"/>
    <w:rsid w:val="0015351D"/>
    <w:rsid w:val="00154966"/>
    <w:rsid w:val="00155843"/>
    <w:rsid w:val="001564E8"/>
    <w:rsid w:val="001572D0"/>
    <w:rsid w:val="001613E9"/>
    <w:rsid w:val="00162806"/>
    <w:rsid w:val="0016287B"/>
    <w:rsid w:val="00162C40"/>
    <w:rsid w:val="001638C1"/>
    <w:rsid w:val="00164EA2"/>
    <w:rsid w:val="00165203"/>
    <w:rsid w:val="001661C0"/>
    <w:rsid w:val="00166922"/>
    <w:rsid w:val="00166C98"/>
    <w:rsid w:val="00167406"/>
    <w:rsid w:val="00167C15"/>
    <w:rsid w:val="00170E2F"/>
    <w:rsid w:val="001719B7"/>
    <w:rsid w:val="0017283D"/>
    <w:rsid w:val="00172FF3"/>
    <w:rsid w:val="00173090"/>
    <w:rsid w:val="00173192"/>
    <w:rsid w:val="00173C1A"/>
    <w:rsid w:val="00174234"/>
    <w:rsid w:val="001746F4"/>
    <w:rsid w:val="00175764"/>
    <w:rsid w:val="00175FBD"/>
    <w:rsid w:val="00176372"/>
    <w:rsid w:val="001766AB"/>
    <w:rsid w:val="00176B48"/>
    <w:rsid w:val="00177511"/>
    <w:rsid w:val="001818D0"/>
    <w:rsid w:val="00181AEB"/>
    <w:rsid w:val="00181DCF"/>
    <w:rsid w:val="00181FA1"/>
    <w:rsid w:val="001822D6"/>
    <w:rsid w:val="00182D49"/>
    <w:rsid w:val="0018393B"/>
    <w:rsid w:val="001849B5"/>
    <w:rsid w:val="00185EC1"/>
    <w:rsid w:val="001865B6"/>
    <w:rsid w:val="001869C8"/>
    <w:rsid w:val="001874C3"/>
    <w:rsid w:val="00187B51"/>
    <w:rsid w:val="00190F79"/>
    <w:rsid w:val="00191496"/>
    <w:rsid w:val="0019153E"/>
    <w:rsid w:val="00192DAF"/>
    <w:rsid w:val="00194181"/>
    <w:rsid w:val="00194209"/>
    <w:rsid w:val="0019424E"/>
    <w:rsid w:val="00194364"/>
    <w:rsid w:val="001953F9"/>
    <w:rsid w:val="00195B81"/>
    <w:rsid w:val="00196399"/>
    <w:rsid w:val="0019778F"/>
    <w:rsid w:val="001977AB"/>
    <w:rsid w:val="00197944"/>
    <w:rsid w:val="001A257F"/>
    <w:rsid w:val="001A2826"/>
    <w:rsid w:val="001A37A8"/>
    <w:rsid w:val="001A3865"/>
    <w:rsid w:val="001A4E07"/>
    <w:rsid w:val="001A50B1"/>
    <w:rsid w:val="001A53E1"/>
    <w:rsid w:val="001A59AF"/>
    <w:rsid w:val="001A656C"/>
    <w:rsid w:val="001A65C4"/>
    <w:rsid w:val="001A66CA"/>
    <w:rsid w:val="001A6D9F"/>
    <w:rsid w:val="001A7B9E"/>
    <w:rsid w:val="001B00B9"/>
    <w:rsid w:val="001B029D"/>
    <w:rsid w:val="001B05CD"/>
    <w:rsid w:val="001B181E"/>
    <w:rsid w:val="001B1A0B"/>
    <w:rsid w:val="001B1DA9"/>
    <w:rsid w:val="001B2E2E"/>
    <w:rsid w:val="001B31BF"/>
    <w:rsid w:val="001B39E1"/>
    <w:rsid w:val="001B45FD"/>
    <w:rsid w:val="001B591A"/>
    <w:rsid w:val="001B6FD6"/>
    <w:rsid w:val="001B75D8"/>
    <w:rsid w:val="001C0021"/>
    <w:rsid w:val="001C0088"/>
    <w:rsid w:val="001C215F"/>
    <w:rsid w:val="001C2747"/>
    <w:rsid w:val="001C5027"/>
    <w:rsid w:val="001C5D7D"/>
    <w:rsid w:val="001C5F32"/>
    <w:rsid w:val="001C65DC"/>
    <w:rsid w:val="001C74F9"/>
    <w:rsid w:val="001C7554"/>
    <w:rsid w:val="001D0662"/>
    <w:rsid w:val="001D1D5E"/>
    <w:rsid w:val="001D1D74"/>
    <w:rsid w:val="001D25C3"/>
    <w:rsid w:val="001D2FAF"/>
    <w:rsid w:val="001D317A"/>
    <w:rsid w:val="001D32FD"/>
    <w:rsid w:val="001D3488"/>
    <w:rsid w:val="001D3E02"/>
    <w:rsid w:val="001D460A"/>
    <w:rsid w:val="001D54AB"/>
    <w:rsid w:val="001D5C50"/>
    <w:rsid w:val="001D5C5F"/>
    <w:rsid w:val="001D5C8D"/>
    <w:rsid w:val="001D65E2"/>
    <w:rsid w:val="001D6816"/>
    <w:rsid w:val="001D6B6B"/>
    <w:rsid w:val="001D7225"/>
    <w:rsid w:val="001D7229"/>
    <w:rsid w:val="001D757A"/>
    <w:rsid w:val="001E04A7"/>
    <w:rsid w:val="001E0A1F"/>
    <w:rsid w:val="001E0ACE"/>
    <w:rsid w:val="001E1F37"/>
    <w:rsid w:val="001E3CC9"/>
    <w:rsid w:val="001E3CF7"/>
    <w:rsid w:val="001E3D9F"/>
    <w:rsid w:val="001E4E48"/>
    <w:rsid w:val="001E5195"/>
    <w:rsid w:val="001E5774"/>
    <w:rsid w:val="001E592F"/>
    <w:rsid w:val="001E5E2E"/>
    <w:rsid w:val="001E6744"/>
    <w:rsid w:val="001E6FF8"/>
    <w:rsid w:val="001E73D4"/>
    <w:rsid w:val="001E7421"/>
    <w:rsid w:val="001E7652"/>
    <w:rsid w:val="001E7F3C"/>
    <w:rsid w:val="001F00FA"/>
    <w:rsid w:val="001F08B0"/>
    <w:rsid w:val="001F0B24"/>
    <w:rsid w:val="001F0B79"/>
    <w:rsid w:val="001F1518"/>
    <w:rsid w:val="001F1B5E"/>
    <w:rsid w:val="001F1B8B"/>
    <w:rsid w:val="001F2525"/>
    <w:rsid w:val="001F2554"/>
    <w:rsid w:val="001F2C1B"/>
    <w:rsid w:val="001F341D"/>
    <w:rsid w:val="001F3D54"/>
    <w:rsid w:val="001F4F91"/>
    <w:rsid w:val="001F5271"/>
    <w:rsid w:val="001F54FE"/>
    <w:rsid w:val="001F667A"/>
    <w:rsid w:val="001F7111"/>
    <w:rsid w:val="002000B1"/>
    <w:rsid w:val="00200167"/>
    <w:rsid w:val="002009A3"/>
    <w:rsid w:val="00200F80"/>
    <w:rsid w:val="002014BB"/>
    <w:rsid w:val="002015D9"/>
    <w:rsid w:val="0020179A"/>
    <w:rsid w:val="002025F8"/>
    <w:rsid w:val="002028FE"/>
    <w:rsid w:val="00203CAA"/>
    <w:rsid w:val="00203D84"/>
    <w:rsid w:val="00203E44"/>
    <w:rsid w:val="00204224"/>
    <w:rsid w:val="00205048"/>
    <w:rsid w:val="0020506E"/>
    <w:rsid w:val="0020581E"/>
    <w:rsid w:val="00206113"/>
    <w:rsid w:val="00206A7D"/>
    <w:rsid w:val="00206D64"/>
    <w:rsid w:val="00206E98"/>
    <w:rsid w:val="00210401"/>
    <w:rsid w:val="00211510"/>
    <w:rsid w:val="002115DE"/>
    <w:rsid w:val="00212283"/>
    <w:rsid w:val="00212ECA"/>
    <w:rsid w:val="0021306B"/>
    <w:rsid w:val="00213BB1"/>
    <w:rsid w:val="00214183"/>
    <w:rsid w:val="00214711"/>
    <w:rsid w:val="002148CF"/>
    <w:rsid w:val="002157F5"/>
    <w:rsid w:val="00215E5C"/>
    <w:rsid w:val="00215F8C"/>
    <w:rsid w:val="0021601B"/>
    <w:rsid w:val="0021657F"/>
    <w:rsid w:val="00216876"/>
    <w:rsid w:val="00216BF3"/>
    <w:rsid w:val="00216D34"/>
    <w:rsid w:val="00216E03"/>
    <w:rsid w:val="002177B2"/>
    <w:rsid w:val="00220B58"/>
    <w:rsid w:val="00221315"/>
    <w:rsid w:val="00222145"/>
    <w:rsid w:val="0022243B"/>
    <w:rsid w:val="00223894"/>
    <w:rsid w:val="00224699"/>
    <w:rsid w:val="002259E5"/>
    <w:rsid w:val="00225C96"/>
    <w:rsid w:val="00225FB2"/>
    <w:rsid w:val="0022641F"/>
    <w:rsid w:val="00226FEF"/>
    <w:rsid w:val="002272A7"/>
    <w:rsid w:val="00227EFD"/>
    <w:rsid w:val="00230FD7"/>
    <w:rsid w:val="00231049"/>
    <w:rsid w:val="00232940"/>
    <w:rsid w:val="00232D70"/>
    <w:rsid w:val="002332CF"/>
    <w:rsid w:val="002334EC"/>
    <w:rsid w:val="00234222"/>
    <w:rsid w:val="00234384"/>
    <w:rsid w:val="00234395"/>
    <w:rsid w:val="00234621"/>
    <w:rsid w:val="002347CE"/>
    <w:rsid w:val="00235479"/>
    <w:rsid w:val="0023607F"/>
    <w:rsid w:val="0023647A"/>
    <w:rsid w:val="0023653C"/>
    <w:rsid w:val="002370D4"/>
    <w:rsid w:val="00237119"/>
    <w:rsid w:val="00237D15"/>
    <w:rsid w:val="00237D32"/>
    <w:rsid w:val="002400A2"/>
    <w:rsid w:val="0024047F"/>
    <w:rsid w:val="00240A3B"/>
    <w:rsid w:val="002427FA"/>
    <w:rsid w:val="002429EA"/>
    <w:rsid w:val="00242D38"/>
    <w:rsid w:val="00242D82"/>
    <w:rsid w:val="00242EB1"/>
    <w:rsid w:val="00243FC8"/>
    <w:rsid w:val="0024476F"/>
    <w:rsid w:val="00247821"/>
    <w:rsid w:val="00247ABA"/>
    <w:rsid w:val="00250481"/>
    <w:rsid w:val="00251246"/>
    <w:rsid w:val="00251E0D"/>
    <w:rsid w:val="00251E74"/>
    <w:rsid w:val="00251EAA"/>
    <w:rsid w:val="002521A5"/>
    <w:rsid w:val="00252ACE"/>
    <w:rsid w:val="00252B8E"/>
    <w:rsid w:val="0025384E"/>
    <w:rsid w:val="00255C7A"/>
    <w:rsid w:val="002564DA"/>
    <w:rsid w:val="0025676A"/>
    <w:rsid w:val="00256F34"/>
    <w:rsid w:val="00256F3A"/>
    <w:rsid w:val="00257AE5"/>
    <w:rsid w:val="00260296"/>
    <w:rsid w:val="00260601"/>
    <w:rsid w:val="00260EBC"/>
    <w:rsid w:val="00261D34"/>
    <w:rsid w:val="00261DC2"/>
    <w:rsid w:val="00261F61"/>
    <w:rsid w:val="002620D6"/>
    <w:rsid w:val="00262B1F"/>
    <w:rsid w:val="00262F1E"/>
    <w:rsid w:val="00263460"/>
    <w:rsid w:val="00263AF4"/>
    <w:rsid w:val="00263BD0"/>
    <w:rsid w:val="00265131"/>
    <w:rsid w:val="00265A32"/>
    <w:rsid w:val="002663F3"/>
    <w:rsid w:val="00266798"/>
    <w:rsid w:val="002667ED"/>
    <w:rsid w:val="00266EBF"/>
    <w:rsid w:val="0027185E"/>
    <w:rsid w:val="00271CF9"/>
    <w:rsid w:val="00272156"/>
    <w:rsid w:val="00272502"/>
    <w:rsid w:val="002730DC"/>
    <w:rsid w:val="0027405C"/>
    <w:rsid w:val="00275080"/>
    <w:rsid w:val="002754BD"/>
    <w:rsid w:val="00275643"/>
    <w:rsid w:val="00275A54"/>
    <w:rsid w:val="00275FF9"/>
    <w:rsid w:val="0027628F"/>
    <w:rsid w:val="002769EC"/>
    <w:rsid w:val="00280778"/>
    <w:rsid w:val="00280926"/>
    <w:rsid w:val="0028113C"/>
    <w:rsid w:val="002819A9"/>
    <w:rsid w:val="00281BD6"/>
    <w:rsid w:val="00281DC5"/>
    <w:rsid w:val="00282412"/>
    <w:rsid w:val="00282924"/>
    <w:rsid w:val="00283283"/>
    <w:rsid w:val="002842A5"/>
    <w:rsid w:val="00284751"/>
    <w:rsid w:val="00285389"/>
    <w:rsid w:val="00285933"/>
    <w:rsid w:val="00290936"/>
    <w:rsid w:val="0029153A"/>
    <w:rsid w:val="00292A0E"/>
    <w:rsid w:val="00294014"/>
    <w:rsid w:val="0029408C"/>
    <w:rsid w:val="00294438"/>
    <w:rsid w:val="0029564B"/>
    <w:rsid w:val="002959C7"/>
    <w:rsid w:val="00295B13"/>
    <w:rsid w:val="0029650A"/>
    <w:rsid w:val="00296543"/>
    <w:rsid w:val="00296A53"/>
    <w:rsid w:val="00297498"/>
    <w:rsid w:val="002A0332"/>
    <w:rsid w:val="002A07D7"/>
    <w:rsid w:val="002A119B"/>
    <w:rsid w:val="002A1DBA"/>
    <w:rsid w:val="002A216E"/>
    <w:rsid w:val="002A2548"/>
    <w:rsid w:val="002A3234"/>
    <w:rsid w:val="002A3600"/>
    <w:rsid w:val="002A42B8"/>
    <w:rsid w:val="002A4413"/>
    <w:rsid w:val="002A44F0"/>
    <w:rsid w:val="002A4B76"/>
    <w:rsid w:val="002A5F75"/>
    <w:rsid w:val="002A635C"/>
    <w:rsid w:val="002A6CDE"/>
    <w:rsid w:val="002B03C4"/>
    <w:rsid w:val="002B2307"/>
    <w:rsid w:val="002B246B"/>
    <w:rsid w:val="002B262F"/>
    <w:rsid w:val="002B31A9"/>
    <w:rsid w:val="002B3C91"/>
    <w:rsid w:val="002B3DC1"/>
    <w:rsid w:val="002B46D2"/>
    <w:rsid w:val="002B48F8"/>
    <w:rsid w:val="002B4F34"/>
    <w:rsid w:val="002B540B"/>
    <w:rsid w:val="002B57CF"/>
    <w:rsid w:val="002B7A48"/>
    <w:rsid w:val="002C0D1A"/>
    <w:rsid w:val="002C1585"/>
    <w:rsid w:val="002C15F7"/>
    <w:rsid w:val="002C282E"/>
    <w:rsid w:val="002C2FE2"/>
    <w:rsid w:val="002C3777"/>
    <w:rsid w:val="002C40F9"/>
    <w:rsid w:val="002C47C3"/>
    <w:rsid w:val="002C4C69"/>
    <w:rsid w:val="002C6C71"/>
    <w:rsid w:val="002C7436"/>
    <w:rsid w:val="002D0155"/>
    <w:rsid w:val="002D0263"/>
    <w:rsid w:val="002D047C"/>
    <w:rsid w:val="002D0C37"/>
    <w:rsid w:val="002D1278"/>
    <w:rsid w:val="002D15A0"/>
    <w:rsid w:val="002D1774"/>
    <w:rsid w:val="002D17E1"/>
    <w:rsid w:val="002D1810"/>
    <w:rsid w:val="002D1AEF"/>
    <w:rsid w:val="002D1FE7"/>
    <w:rsid w:val="002D228B"/>
    <w:rsid w:val="002D3290"/>
    <w:rsid w:val="002D3D9C"/>
    <w:rsid w:val="002D446B"/>
    <w:rsid w:val="002D4B0C"/>
    <w:rsid w:val="002D57D0"/>
    <w:rsid w:val="002D5927"/>
    <w:rsid w:val="002D6D33"/>
    <w:rsid w:val="002D6F78"/>
    <w:rsid w:val="002D737A"/>
    <w:rsid w:val="002D7610"/>
    <w:rsid w:val="002E059F"/>
    <w:rsid w:val="002E0F51"/>
    <w:rsid w:val="002E103E"/>
    <w:rsid w:val="002E1178"/>
    <w:rsid w:val="002E1437"/>
    <w:rsid w:val="002E19FE"/>
    <w:rsid w:val="002E1D1D"/>
    <w:rsid w:val="002E1EF6"/>
    <w:rsid w:val="002E2564"/>
    <w:rsid w:val="002E2D14"/>
    <w:rsid w:val="002E2ECE"/>
    <w:rsid w:val="002E3094"/>
    <w:rsid w:val="002E43B2"/>
    <w:rsid w:val="002E45E1"/>
    <w:rsid w:val="002E524D"/>
    <w:rsid w:val="002E5292"/>
    <w:rsid w:val="002E638A"/>
    <w:rsid w:val="002E6D07"/>
    <w:rsid w:val="002E6E89"/>
    <w:rsid w:val="002E7991"/>
    <w:rsid w:val="002E7CC1"/>
    <w:rsid w:val="002E7E9B"/>
    <w:rsid w:val="002F046C"/>
    <w:rsid w:val="002F05EE"/>
    <w:rsid w:val="002F0BB7"/>
    <w:rsid w:val="002F1468"/>
    <w:rsid w:val="002F1880"/>
    <w:rsid w:val="002F1CA5"/>
    <w:rsid w:val="002F1DAE"/>
    <w:rsid w:val="002F2284"/>
    <w:rsid w:val="002F2621"/>
    <w:rsid w:val="002F2A34"/>
    <w:rsid w:val="002F2D45"/>
    <w:rsid w:val="002F314B"/>
    <w:rsid w:val="002F341F"/>
    <w:rsid w:val="002F5242"/>
    <w:rsid w:val="002F5DEA"/>
    <w:rsid w:val="002F5F2E"/>
    <w:rsid w:val="002F65CC"/>
    <w:rsid w:val="002F6617"/>
    <w:rsid w:val="002F68C0"/>
    <w:rsid w:val="002F692A"/>
    <w:rsid w:val="002F69E4"/>
    <w:rsid w:val="002F7757"/>
    <w:rsid w:val="002F7FAC"/>
    <w:rsid w:val="00300068"/>
    <w:rsid w:val="0030056B"/>
    <w:rsid w:val="00300DEB"/>
    <w:rsid w:val="00301A66"/>
    <w:rsid w:val="00301C78"/>
    <w:rsid w:val="00302C04"/>
    <w:rsid w:val="00303672"/>
    <w:rsid w:val="003051A0"/>
    <w:rsid w:val="003056FF"/>
    <w:rsid w:val="00305F00"/>
    <w:rsid w:val="003068CB"/>
    <w:rsid w:val="003069B4"/>
    <w:rsid w:val="00306F5A"/>
    <w:rsid w:val="00307194"/>
    <w:rsid w:val="003073E6"/>
    <w:rsid w:val="0030755F"/>
    <w:rsid w:val="003077D6"/>
    <w:rsid w:val="00307ECA"/>
    <w:rsid w:val="00310B61"/>
    <w:rsid w:val="00310DD2"/>
    <w:rsid w:val="003110FA"/>
    <w:rsid w:val="003117D5"/>
    <w:rsid w:val="00311D05"/>
    <w:rsid w:val="0031215C"/>
    <w:rsid w:val="0031225A"/>
    <w:rsid w:val="003122EE"/>
    <w:rsid w:val="003123FD"/>
    <w:rsid w:val="003125E7"/>
    <w:rsid w:val="0031268F"/>
    <w:rsid w:val="00313BEB"/>
    <w:rsid w:val="00314035"/>
    <w:rsid w:val="00314156"/>
    <w:rsid w:val="003141A1"/>
    <w:rsid w:val="003145B2"/>
    <w:rsid w:val="003147EA"/>
    <w:rsid w:val="00314861"/>
    <w:rsid w:val="00314BD6"/>
    <w:rsid w:val="00315CA5"/>
    <w:rsid w:val="00316612"/>
    <w:rsid w:val="003166E5"/>
    <w:rsid w:val="00316BD4"/>
    <w:rsid w:val="00317560"/>
    <w:rsid w:val="0031760F"/>
    <w:rsid w:val="003203AB"/>
    <w:rsid w:val="00322A80"/>
    <w:rsid w:val="00322CDD"/>
    <w:rsid w:val="00323759"/>
    <w:rsid w:val="00323CA4"/>
    <w:rsid w:val="00324E84"/>
    <w:rsid w:val="003259A7"/>
    <w:rsid w:val="00326536"/>
    <w:rsid w:val="00326E1D"/>
    <w:rsid w:val="00330673"/>
    <w:rsid w:val="003307FC"/>
    <w:rsid w:val="00330A32"/>
    <w:rsid w:val="00330BDD"/>
    <w:rsid w:val="00331647"/>
    <w:rsid w:val="00333C2E"/>
    <w:rsid w:val="0033429C"/>
    <w:rsid w:val="00334551"/>
    <w:rsid w:val="00334CD4"/>
    <w:rsid w:val="00335928"/>
    <w:rsid w:val="003368CF"/>
    <w:rsid w:val="003376DC"/>
    <w:rsid w:val="003401D7"/>
    <w:rsid w:val="003403A4"/>
    <w:rsid w:val="0034053A"/>
    <w:rsid w:val="00340A15"/>
    <w:rsid w:val="00341AC8"/>
    <w:rsid w:val="00341BC4"/>
    <w:rsid w:val="003420E1"/>
    <w:rsid w:val="00342D7E"/>
    <w:rsid w:val="00343A15"/>
    <w:rsid w:val="003443CE"/>
    <w:rsid w:val="00344B02"/>
    <w:rsid w:val="00344BD7"/>
    <w:rsid w:val="003455CF"/>
    <w:rsid w:val="003465F4"/>
    <w:rsid w:val="00346B2C"/>
    <w:rsid w:val="00346E48"/>
    <w:rsid w:val="003473EC"/>
    <w:rsid w:val="003476AB"/>
    <w:rsid w:val="00347A92"/>
    <w:rsid w:val="00347AF7"/>
    <w:rsid w:val="00347BB9"/>
    <w:rsid w:val="00350396"/>
    <w:rsid w:val="00350495"/>
    <w:rsid w:val="003505E3"/>
    <w:rsid w:val="00350695"/>
    <w:rsid w:val="003511C3"/>
    <w:rsid w:val="0035127A"/>
    <w:rsid w:val="0035137A"/>
    <w:rsid w:val="00351A83"/>
    <w:rsid w:val="00351F09"/>
    <w:rsid w:val="003527E6"/>
    <w:rsid w:val="00352860"/>
    <w:rsid w:val="00353331"/>
    <w:rsid w:val="003534EB"/>
    <w:rsid w:val="0035374F"/>
    <w:rsid w:val="00353AE7"/>
    <w:rsid w:val="00354061"/>
    <w:rsid w:val="00354AA7"/>
    <w:rsid w:val="00355040"/>
    <w:rsid w:val="003557E7"/>
    <w:rsid w:val="00356B48"/>
    <w:rsid w:val="003575B4"/>
    <w:rsid w:val="00357666"/>
    <w:rsid w:val="003576E4"/>
    <w:rsid w:val="003578E7"/>
    <w:rsid w:val="00357F19"/>
    <w:rsid w:val="0036043B"/>
    <w:rsid w:val="0036085E"/>
    <w:rsid w:val="003609F5"/>
    <w:rsid w:val="00360E97"/>
    <w:rsid w:val="003610E4"/>
    <w:rsid w:val="003613AF"/>
    <w:rsid w:val="00362AA0"/>
    <w:rsid w:val="00363D82"/>
    <w:rsid w:val="00364729"/>
    <w:rsid w:val="003647D5"/>
    <w:rsid w:val="0036638D"/>
    <w:rsid w:val="0036700F"/>
    <w:rsid w:val="00367A54"/>
    <w:rsid w:val="00367CA1"/>
    <w:rsid w:val="00367E9D"/>
    <w:rsid w:val="00370750"/>
    <w:rsid w:val="00371C51"/>
    <w:rsid w:val="0037237F"/>
    <w:rsid w:val="00372ACC"/>
    <w:rsid w:val="0037348A"/>
    <w:rsid w:val="003742E1"/>
    <w:rsid w:val="00374CB8"/>
    <w:rsid w:val="00374D20"/>
    <w:rsid w:val="00375DAA"/>
    <w:rsid w:val="00375E8A"/>
    <w:rsid w:val="0037603B"/>
    <w:rsid w:val="0037635C"/>
    <w:rsid w:val="003764C1"/>
    <w:rsid w:val="003775B3"/>
    <w:rsid w:val="00377834"/>
    <w:rsid w:val="00377964"/>
    <w:rsid w:val="003803E5"/>
    <w:rsid w:val="00380445"/>
    <w:rsid w:val="00380FD6"/>
    <w:rsid w:val="00381504"/>
    <w:rsid w:val="00381BF4"/>
    <w:rsid w:val="0038218A"/>
    <w:rsid w:val="0038218B"/>
    <w:rsid w:val="00382F5D"/>
    <w:rsid w:val="0038317F"/>
    <w:rsid w:val="00383976"/>
    <w:rsid w:val="00383A75"/>
    <w:rsid w:val="0038439D"/>
    <w:rsid w:val="00384A01"/>
    <w:rsid w:val="00384A29"/>
    <w:rsid w:val="00385073"/>
    <w:rsid w:val="003854C5"/>
    <w:rsid w:val="00385B26"/>
    <w:rsid w:val="003860F7"/>
    <w:rsid w:val="00387ACC"/>
    <w:rsid w:val="00387F22"/>
    <w:rsid w:val="0039084E"/>
    <w:rsid w:val="003908EB"/>
    <w:rsid w:val="00390EF3"/>
    <w:rsid w:val="0039116A"/>
    <w:rsid w:val="00391291"/>
    <w:rsid w:val="003914C6"/>
    <w:rsid w:val="0039188F"/>
    <w:rsid w:val="00392229"/>
    <w:rsid w:val="00393086"/>
    <w:rsid w:val="003932D1"/>
    <w:rsid w:val="00393354"/>
    <w:rsid w:val="00393A65"/>
    <w:rsid w:val="00393BDC"/>
    <w:rsid w:val="00393F07"/>
    <w:rsid w:val="00393FA4"/>
    <w:rsid w:val="00394852"/>
    <w:rsid w:val="00395028"/>
    <w:rsid w:val="003950AD"/>
    <w:rsid w:val="00396086"/>
    <w:rsid w:val="003963C0"/>
    <w:rsid w:val="00396D28"/>
    <w:rsid w:val="00396FB9"/>
    <w:rsid w:val="003A0112"/>
    <w:rsid w:val="003A0412"/>
    <w:rsid w:val="003A0446"/>
    <w:rsid w:val="003A0C11"/>
    <w:rsid w:val="003A0C25"/>
    <w:rsid w:val="003A0E9A"/>
    <w:rsid w:val="003A16B5"/>
    <w:rsid w:val="003A1A16"/>
    <w:rsid w:val="003A1D34"/>
    <w:rsid w:val="003A1DA6"/>
    <w:rsid w:val="003A2A35"/>
    <w:rsid w:val="003A2E08"/>
    <w:rsid w:val="003A316A"/>
    <w:rsid w:val="003A4D06"/>
    <w:rsid w:val="003A5716"/>
    <w:rsid w:val="003A5AC4"/>
    <w:rsid w:val="003A6073"/>
    <w:rsid w:val="003A7100"/>
    <w:rsid w:val="003A7EDD"/>
    <w:rsid w:val="003B0791"/>
    <w:rsid w:val="003B08AA"/>
    <w:rsid w:val="003B0B27"/>
    <w:rsid w:val="003B0E03"/>
    <w:rsid w:val="003B1202"/>
    <w:rsid w:val="003B1DBD"/>
    <w:rsid w:val="003B40FE"/>
    <w:rsid w:val="003B462A"/>
    <w:rsid w:val="003B467B"/>
    <w:rsid w:val="003B5236"/>
    <w:rsid w:val="003B5788"/>
    <w:rsid w:val="003B5D3D"/>
    <w:rsid w:val="003B6991"/>
    <w:rsid w:val="003B6A42"/>
    <w:rsid w:val="003B6B6A"/>
    <w:rsid w:val="003B7188"/>
    <w:rsid w:val="003C0569"/>
    <w:rsid w:val="003C06FB"/>
    <w:rsid w:val="003C0BC0"/>
    <w:rsid w:val="003C1120"/>
    <w:rsid w:val="003C12A9"/>
    <w:rsid w:val="003C1607"/>
    <w:rsid w:val="003C2575"/>
    <w:rsid w:val="003C37E1"/>
    <w:rsid w:val="003C41E9"/>
    <w:rsid w:val="003C4CB9"/>
    <w:rsid w:val="003C4CF2"/>
    <w:rsid w:val="003C5719"/>
    <w:rsid w:val="003C5A5E"/>
    <w:rsid w:val="003C5AFA"/>
    <w:rsid w:val="003C5C32"/>
    <w:rsid w:val="003C5EE3"/>
    <w:rsid w:val="003C60FD"/>
    <w:rsid w:val="003C6E9B"/>
    <w:rsid w:val="003C7B22"/>
    <w:rsid w:val="003D0613"/>
    <w:rsid w:val="003D06BF"/>
    <w:rsid w:val="003D0AA2"/>
    <w:rsid w:val="003D1057"/>
    <w:rsid w:val="003D1177"/>
    <w:rsid w:val="003D1205"/>
    <w:rsid w:val="003D183A"/>
    <w:rsid w:val="003D1AA3"/>
    <w:rsid w:val="003D1E79"/>
    <w:rsid w:val="003D27DE"/>
    <w:rsid w:val="003D34E5"/>
    <w:rsid w:val="003D34F5"/>
    <w:rsid w:val="003D35B6"/>
    <w:rsid w:val="003D4024"/>
    <w:rsid w:val="003D403E"/>
    <w:rsid w:val="003D4263"/>
    <w:rsid w:val="003D4790"/>
    <w:rsid w:val="003D480D"/>
    <w:rsid w:val="003D5315"/>
    <w:rsid w:val="003D5A68"/>
    <w:rsid w:val="003D691C"/>
    <w:rsid w:val="003D6F03"/>
    <w:rsid w:val="003D702F"/>
    <w:rsid w:val="003E0F3D"/>
    <w:rsid w:val="003E0F68"/>
    <w:rsid w:val="003E1A90"/>
    <w:rsid w:val="003E2670"/>
    <w:rsid w:val="003E3805"/>
    <w:rsid w:val="003E39D7"/>
    <w:rsid w:val="003E49B9"/>
    <w:rsid w:val="003E5283"/>
    <w:rsid w:val="003E53AC"/>
    <w:rsid w:val="003E5CCE"/>
    <w:rsid w:val="003E62BE"/>
    <w:rsid w:val="003E64EC"/>
    <w:rsid w:val="003E69E0"/>
    <w:rsid w:val="003E717B"/>
    <w:rsid w:val="003E7449"/>
    <w:rsid w:val="003E7603"/>
    <w:rsid w:val="003F0179"/>
    <w:rsid w:val="003F02A5"/>
    <w:rsid w:val="003F0663"/>
    <w:rsid w:val="003F119B"/>
    <w:rsid w:val="003F11F0"/>
    <w:rsid w:val="003F131F"/>
    <w:rsid w:val="003F1581"/>
    <w:rsid w:val="003F2807"/>
    <w:rsid w:val="003F2BB6"/>
    <w:rsid w:val="003F2C90"/>
    <w:rsid w:val="003F2D39"/>
    <w:rsid w:val="003F3B4B"/>
    <w:rsid w:val="003F3F94"/>
    <w:rsid w:val="003F4710"/>
    <w:rsid w:val="003F4906"/>
    <w:rsid w:val="003F4DB0"/>
    <w:rsid w:val="003F5273"/>
    <w:rsid w:val="003F54C8"/>
    <w:rsid w:val="003F5E8E"/>
    <w:rsid w:val="003F5EB0"/>
    <w:rsid w:val="003F61D7"/>
    <w:rsid w:val="003F64FE"/>
    <w:rsid w:val="003F65D3"/>
    <w:rsid w:val="003F6604"/>
    <w:rsid w:val="003F70CD"/>
    <w:rsid w:val="003F716C"/>
    <w:rsid w:val="003F753D"/>
    <w:rsid w:val="0040162F"/>
    <w:rsid w:val="00401BCB"/>
    <w:rsid w:val="00402313"/>
    <w:rsid w:val="0040291C"/>
    <w:rsid w:val="00402EA8"/>
    <w:rsid w:val="004031B4"/>
    <w:rsid w:val="004042E1"/>
    <w:rsid w:val="00404396"/>
    <w:rsid w:val="004071E4"/>
    <w:rsid w:val="0040779B"/>
    <w:rsid w:val="004101EA"/>
    <w:rsid w:val="004105D1"/>
    <w:rsid w:val="004107D1"/>
    <w:rsid w:val="0041165A"/>
    <w:rsid w:val="00412B64"/>
    <w:rsid w:val="00413997"/>
    <w:rsid w:val="00414125"/>
    <w:rsid w:val="0041431A"/>
    <w:rsid w:val="00414601"/>
    <w:rsid w:val="004146B3"/>
    <w:rsid w:val="0041473C"/>
    <w:rsid w:val="00414AC5"/>
    <w:rsid w:val="0041544A"/>
    <w:rsid w:val="004156FA"/>
    <w:rsid w:val="0041579B"/>
    <w:rsid w:val="00416610"/>
    <w:rsid w:val="00416CF6"/>
    <w:rsid w:val="0041726A"/>
    <w:rsid w:val="00417924"/>
    <w:rsid w:val="00420558"/>
    <w:rsid w:val="00421932"/>
    <w:rsid w:val="0042290D"/>
    <w:rsid w:val="00422F52"/>
    <w:rsid w:val="0042346B"/>
    <w:rsid w:val="004234DF"/>
    <w:rsid w:val="00424CE5"/>
    <w:rsid w:val="004255C2"/>
    <w:rsid w:val="00425BB3"/>
    <w:rsid w:val="00426F3A"/>
    <w:rsid w:val="0042745A"/>
    <w:rsid w:val="00427879"/>
    <w:rsid w:val="00427B63"/>
    <w:rsid w:val="00427E05"/>
    <w:rsid w:val="00430242"/>
    <w:rsid w:val="0043062B"/>
    <w:rsid w:val="00432118"/>
    <w:rsid w:val="004321DF"/>
    <w:rsid w:val="0043226C"/>
    <w:rsid w:val="004325AB"/>
    <w:rsid w:val="00432825"/>
    <w:rsid w:val="004336CF"/>
    <w:rsid w:val="00433C9B"/>
    <w:rsid w:val="00433E1C"/>
    <w:rsid w:val="00433ECD"/>
    <w:rsid w:val="004341C8"/>
    <w:rsid w:val="0043440A"/>
    <w:rsid w:val="00436700"/>
    <w:rsid w:val="00436CDD"/>
    <w:rsid w:val="00436E6D"/>
    <w:rsid w:val="004370C9"/>
    <w:rsid w:val="004375E8"/>
    <w:rsid w:val="004376D2"/>
    <w:rsid w:val="004376DE"/>
    <w:rsid w:val="004406E8"/>
    <w:rsid w:val="004406F3"/>
    <w:rsid w:val="00440A3E"/>
    <w:rsid w:val="0044183A"/>
    <w:rsid w:val="00442282"/>
    <w:rsid w:val="0044250D"/>
    <w:rsid w:val="00442A4B"/>
    <w:rsid w:val="004440D7"/>
    <w:rsid w:val="004445AF"/>
    <w:rsid w:val="004445E0"/>
    <w:rsid w:val="00445258"/>
    <w:rsid w:val="0044541A"/>
    <w:rsid w:val="004457B8"/>
    <w:rsid w:val="00445C68"/>
    <w:rsid w:val="00445F13"/>
    <w:rsid w:val="004465C8"/>
    <w:rsid w:val="00446D65"/>
    <w:rsid w:val="00446E14"/>
    <w:rsid w:val="00446F38"/>
    <w:rsid w:val="004472DF"/>
    <w:rsid w:val="004473D4"/>
    <w:rsid w:val="00447A67"/>
    <w:rsid w:val="00447E56"/>
    <w:rsid w:val="0045001A"/>
    <w:rsid w:val="004502C4"/>
    <w:rsid w:val="0045084F"/>
    <w:rsid w:val="00450B27"/>
    <w:rsid w:val="004517F7"/>
    <w:rsid w:val="004529E5"/>
    <w:rsid w:val="00452A54"/>
    <w:rsid w:val="00452B3D"/>
    <w:rsid w:val="00452FF4"/>
    <w:rsid w:val="004534F9"/>
    <w:rsid w:val="00453B09"/>
    <w:rsid w:val="00453EC0"/>
    <w:rsid w:val="00455FCB"/>
    <w:rsid w:val="004574AB"/>
    <w:rsid w:val="004602FA"/>
    <w:rsid w:val="0046059C"/>
    <w:rsid w:val="00460C17"/>
    <w:rsid w:val="004612CC"/>
    <w:rsid w:val="00462339"/>
    <w:rsid w:val="00462D74"/>
    <w:rsid w:val="00463BA0"/>
    <w:rsid w:val="0046448B"/>
    <w:rsid w:val="004645EB"/>
    <w:rsid w:val="00464868"/>
    <w:rsid w:val="00464AE4"/>
    <w:rsid w:val="0046525A"/>
    <w:rsid w:val="00465377"/>
    <w:rsid w:val="0046575E"/>
    <w:rsid w:val="004659A2"/>
    <w:rsid w:val="00465E97"/>
    <w:rsid w:val="004663BF"/>
    <w:rsid w:val="00466493"/>
    <w:rsid w:val="0046694D"/>
    <w:rsid w:val="00466C13"/>
    <w:rsid w:val="00466C33"/>
    <w:rsid w:val="004677A9"/>
    <w:rsid w:val="00467C9E"/>
    <w:rsid w:val="004701B5"/>
    <w:rsid w:val="00470BA4"/>
    <w:rsid w:val="00471269"/>
    <w:rsid w:val="0047193F"/>
    <w:rsid w:val="00472B21"/>
    <w:rsid w:val="00472E9E"/>
    <w:rsid w:val="00473988"/>
    <w:rsid w:val="00473E83"/>
    <w:rsid w:val="00474FBF"/>
    <w:rsid w:val="0047535F"/>
    <w:rsid w:val="00475488"/>
    <w:rsid w:val="0047593C"/>
    <w:rsid w:val="004763F2"/>
    <w:rsid w:val="004767CC"/>
    <w:rsid w:val="00476DD0"/>
    <w:rsid w:val="00477358"/>
    <w:rsid w:val="00477ACE"/>
    <w:rsid w:val="00480A65"/>
    <w:rsid w:val="00480AFB"/>
    <w:rsid w:val="00480E15"/>
    <w:rsid w:val="004814BA"/>
    <w:rsid w:val="004817F2"/>
    <w:rsid w:val="00483027"/>
    <w:rsid w:val="00483180"/>
    <w:rsid w:val="00483932"/>
    <w:rsid w:val="00483A29"/>
    <w:rsid w:val="00483BF3"/>
    <w:rsid w:val="00483F2D"/>
    <w:rsid w:val="00484ACC"/>
    <w:rsid w:val="004857AD"/>
    <w:rsid w:val="00485CA6"/>
    <w:rsid w:val="00485CB3"/>
    <w:rsid w:val="00487371"/>
    <w:rsid w:val="00487CCB"/>
    <w:rsid w:val="00490114"/>
    <w:rsid w:val="004903D0"/>
    <w:rsid w:val="00490A08"/>
    <w:rsid w:val="00490A96"/>
    <w:rsid w:val="00490DDA"/>
    <w:rsid w:val="00490EE2"/>
    <w:rsid w:val="0049127F"/>
    <w:rsid w:val="004922A3"/>
    <w:rsid w:val="004926E8"/>
    <w:rsid w:val="00492BAF"/>
    <w:rsid w:val="00493F74"/>
    <w:rsid w:val="00495354"/>
    <w:rsid w:val="00495D89"/>
    <w:rsid w:val="00495D9F"/>
    <w:rsid w:val="004A0683"/>
    <w:rsid w:val="004A0AB1"/>
    <w:rsid w:val="004A0AF5"/>
    <w:rsid w:val="004A0E40"/>
    <w:rsid w:val="004A19CB"/>
    <w:rsid w:val="004A25E4"/>
    <w:rsid w:val="004A2742"/>
    <w:rsid w:val="004A2A96"/>
    <w:rsid w:val="004A3391"/>
    <w:rsid w:val="004A33D2"/>
    <w:rsid w:val="004A459F"/>
    <w:rsid w:val="004A5088"/>
    <w:rsid w:val="004A566C"/>
    <w:rsid w:val="004A70ED"/>
    <w:rsid w:val="004A759C"/>
    <w:rsid w:val="004A76AC"/>
    <w:rsid w:val="004B08BA"/>
    <w:rsid w:val="004B0CED"/>
    <w:rsid w:val="004B2A7F"/>
    <w:rsid w:val="004B2B75"/>
    <w:rsid w:val="004B2E5B"/>
    <w:rsid w:val="004B37A8"/>
    <w:rsid w:val="004B3A61"/>
    <w:rsid w:val="004B3AB3"/>
    <w:rsid w:val="004B3E89"/>
    <w:rsid w:val="004B42E5"/>
    <w:rsid w:val="004B46A1"/>
    <w:rsid w:val="004B53B1"/>
    <w:rsid w:val="004B5B57"/>
    <w:rsid w:val="004B62B8"/>
    <w:rsid w:val="004B6A24"/>
    <w:rsid w:val="004C09A1"/>
    <w:rsid w:val="004C1431"/>
    <w:rsid w:val="004C1806"/>
    <w:rsid w:val="004C1929"/>
    <w:rsid w:val="004C1D7D"/>
    <w:rsid w:val="004C21E8"/>
    <w:rsid w:val="004C2C07"/>
    <w:rsid w:val="004C32D0"/>
    <w:rsid w:val="004C3469"/>
    <w:rsid w:val="004C357F"/>
    <w:rsid w:val="004C3DA8"/>
    <w:rsid w:val="004C4422"/>
    <w:rsid w:val="004C4AAC"/>
    <w:rsid w:val="004C4F19"/>
    <w:rsid w:val="004C4F20"/>
    <w:rsid w:val="004C61E2"/>
    <w:rsid w:val="004C679F"/>
    <w:rsid w:val="004C6B98"/>
    <w:rsid w:val="004C7931"/>
    <w:rsid w:val="004C7D81"/>
    <w:rsid w:val="004D0899"/>
    <w:rsid w:val="004D0ECA"/>
    <w:rsid w:val="004D1494"/>
    <w:rsid w:val="004D1798"/>
    <w:rsid w:val="004D2507"/>
    <w:rsid w:val="004D2F65"/>
    <w:rsid w:val="004D34A5"/>
    <w:rsid w:val="004D34EE"/>
    <w:rsid w:val="004D3782"/>
    <w:rsid w:val="004D3821"/>
    <w:rsid w:val="004D39C9"/>
    <w:rsid w:val="004D5384"/>
    <w:rsid w:val="004D5BB0"/>
    <w:rsid w:val="004D5CB8"/>
    <w:rsid w:val="004D63CC"/>
    <w:rsid w:val="004D674D"/>
    <w:rsid w:val="004D6A75"/>
    <w:rsid w:val="004D6AFD"/>
    <w:rsid w:val="004D7A9F"/>
    <w:rsid w:val="004E088E"/>
    <w:rsid w:val="004E0A9A"/>
    <w:rsid w:val="004E15DB"/>
    <w:rsid w:val="004E20E4"/>
    <w:rsid w:val="004E228D"/>
    <w:rsid w:val="004E4FDF"/>
    <w:rsid w:val="004E5095"/>
    <w:rsid w:val="004E5778"/>
    <w:rsid w:val="004E5B44"/>
    <w:rsid w:val="004E5F41"/>
    <w:rsid w:val="004E6012"/>
    <w:rsid w:val="004E61D7"/>
    <w:rsid w:val="004E6CFD"/>
    <w:rsid w:val="004E79AE"/>
    <w:rsid w:val="004F01A0"/>
    <w:rsid w:val="004F06CE"/>
    <w:rsid w:val="004F0938"/>
    <w:rsid w:val="004F0CE0"/>
    <w:rsid w:val="004F0F93"/>
    <w:rsid w:val="004F1721"/>
    <w:rsid w:val="004F1CC3"/>
    <w:rsid w:val="004F2B75"/>
    <w:rsid w:val="004F35AE"/>
    <w:rsid w:val="004F3695"/>
    <w:rsid w:val="004F3DF2"/>
    <w:rsid w:val="004F40C7"/>
    <w:rsid w:val="004F41E5"/>
    <w:rsid w:val="004F4226"/>
    <w:rsid w:val="004F4951"/>
    <w:rsid w:val="004F4DF3"/>
    <w:rsid w:val="004F6B33"/>
    <w:rsid w:val="004F6F0F"/>
    <w:rsid w:val="004F703D"/>
    <w:rsid w:val="004F72C4"/>
    <w:rsid w:val="004F7656"/>
    <w:rsid w:val="004F7FFD"/>
    <w:rsid w:val="00500183"/>
    <w:rsid w:val="0050043C"/>
    <w:rsid w:val="00500B0E"/>
    <w:rsid w:val="00501399"/>
    <w:rsid w:val="00501C19"/>
    <w:rsid w:val="00501E59"/>
    <w:rsid w:val="00502190"/>
    <w:rsid w:val="0050239E"/>
    <w:rsid w:val="00503DED"/>
    <w:rsid w:val="0050512B"/>
    <w:rsid w:val="00505DDC"/>
    <w:rsid w:val="00506134"/>
    <w:rsid w:val="0050680B"/>
    <w:rsid w:val="00506FAD"/>
    <w:rsid w:val="005070BC"/>
    <w:rsid w:val="005073AE"/>
    <w:rsid w:val="00507883"/>
    <w:rsid w:val="00507FCF"/>
    <w:rsid w:val="00511147"/>
    <w:rsid w:val="0051250D"/>
    <w:rsid w:val="00512C32"/>
    <w:rsid w:val="005134F1"/>
    <w:rsid w:val="00513762"/>
    <w:rsid w:val="0051376F"/>
    <w:rsid w:val="0051521E"/>
    <w:rsid w:val="0051566E"/>
    <w:rsid w:val="005156F3"/>
    <w:rsid w:val="0051584C"/>
    <w:rsid w:val="00516E89"/>
    <w:rsid w:val="00516FBC"/>
    <w:rsid w:val="005174BA"/>
    <w:rsid w:val="0051792E"/>
    <w:rsid w:val="005179DF"/>
    <w:rsid w:val="00517CE9"/>
    <w:rsid w:val="00520000"/>
    <w:rsid w:val="00520D6D"/>
    <w:rsid w:val="00521137"/>
    <w:rsid w:val="00521AAE"/>
    <w:rsid w:val="00521B23"/>
    <w:rsid w:val="00522718"/>
    <w:rsid w:val="005229A5"/>
    <w:rsid w:val="0052331C"/>
    <w:rsid w:val="00523649"/>
    <w:rsid w:val="00524177"/>
    <w:rsid w:val="005258AB"/>
    <w:rsid w:val="00526107"/>
    <w:rsid w:val="00527F3F"/>
    <w:rsid w:val="00530055"/>
    <w:rsid w:val="00530BFA"/>
    <w:rsid w:val="00530DCD"/>
    <w:rsid w:val="00530FAF"/>
    <w:rsid w:val="00531289"/>
    <w:rsid w:val="00531381"/>
    <w:rsid w:val="00531674"/>
    <w:rsid w:val="00532F7B"/>
    <w:rsid w:val="00532FD0"/>
    <w:rsid w:val="0053399C"/>
    <w:rsid w:val="005340B4"/>
    <w:rsid w:val="005344CE"/>
    <w:rsid w:val="0053455E"/>
    <w:rsid w:val="00534960"/>
    <w:rsid w:val="00534AC5"/>
    <w:rsid w:val="00534C39"/>
    <w:rsid w:val="00536807"/>
    <w:rsid w:val="0053694D"/>
    <w:rsid w:val="00536971"/>
    <w:rsid w:val="00537240"/>
    <w:rsid w:val="00537255"/>
    <w:rsid w:val="005373D9"/>
    <w:rsid w:val="00537960"/>
    <w:rsid w:val="00537C8A"/>
    <w:rsid w:val="00537E7C"/>
    <w:rsid w:val="0054023C"/>
    <w:rsid w:val="0054089C"/>
    <w:rsid w:val="005409EE"/>
    <w:rsid w:val="00542660"/>
    <w:rsid w:val="00542EC9"/>
    <w:rsid w:val="00543054"/>
    <w:rsid w:val="00543459"/>
    <w:rsid w:val="00543839"/>
    <w:rsid w:val="0054407E"/>
    <w:rsid w:val="005447E0"/>
    <w:rsid w:val="00544A02"/>
    <w:rsid w:val="00545FCF"/>
    <w:rsid w:val="00546173"/>
    <w:rsid w:val="005461D7"/>
    <w:rsid w:val="005470D8"/>
    <w:rsid w:val="00547204"/>
    <w:rsid w:val="00551BF8"/>
    <w:rsid w:val="00551CE3"/>
    <w:rsid w:val="00551E56"/>
    <w:rsid w:val="00551F23"/>
    <w:rsid w:val="00552AC0"/>
    <w:rsid w:val="00552E98"/>
    <w:rsid w:val="00552F6D"/>
    <w:rsid w:val="00553A3C"/>
    <w:rsid w:val="00553B22"/>
    <w:rsid w:val="00553B39"/>
    <w:rsid w:val="00554927"/>
    <w:rsid w:val="00554BE2"/>
    <w:rsid w:val="00554E59"/>
    <w:rsid w:val="005556E6"/>
    <w:rsid w:val="00555AFA"/>
    <w:rsid w:val="005569F4"/>
    <w:rsid w:val="00557356"/>
    <w:rsid w:val="00557530"/>
    <w:rsid w:val="00557EF5"/>
    <w:rsid w:val="0056004E"/>
    <w:rsid w:val="00560259"/>
    <w:rsid w:val="00560CE6"/>
    <w:rsid w:val="00560FA3"/>
    <w:rsid w:val="00561233"/>
    <w:rsid w:val="0056129F"/>
    <w:rsid w:val="00561729"/>
    <w:rsid w:val="005620FE"/>
    <w:rsid w:val="00562628"/>
    <w:rsid w:val="005628F7"/>
    <w:rsid w:val="00562CDF"/>
    <w:rsid w:val="00562FE3"/>
    <w:rsid w:val="00563555"/>
    <w:rsid w:val="00563B54"/>
    <w:rsid w:val="0056450F"/>
    <w:rsid w:val="00564618"/>
    <w:rsid w:val="00564757"/>
    <w:rsid w:val="005655AC"/>
    <w:rsid w:val="0056647F"/>
    <w:rsid w:val="00566BF4"/>
    <w:rsid w:val="00566F52"/>
    <w:rsid w:val="00567A4F"/>
    <w:rsid w:val="00567B1C"/>
    <w:rsid w:val="00567B9E"/>
    <w:rsid w:val="00567CA0"/>
    <w:rsid w:val="00567E50"/>
    <w:rsid w:val="005700F2"/>
    <w:rsid w:val="00571511"/>
    <w:rsid w:val="005727D6"/>
    <w:rsid w:val="005728B0"/>
    <w:rsid w:val="00572D99"/>
    <w:rsid w:val="0057323A"/>
    <w:rsid w:val="00574C0A"/>
    <w:rsid w:val="005750CF"/>
    <w:rsid w:val="005762D3"/>
    <w:rsid w:val="00576CFF"/>
    <w:rsid w:val="005774E5"/>
    <w:rsid w:val="0057757D"/>
    <w:rsid w:val="00577A50"/>
    <w:rsid w:val="00577C9C"/>
    <w:rsid w:val="005801EB"/>
    <w:rsid w:val="00580408"/>
    <w:rsid w:val="00580F91"/>
    <w:rsid w:val="00581892"/>
    <w:rsid w:val="00581943"/>
    <w:rsid w:val="005836B0"/>
    <w:rsid w:val="00583E13"/>
    <w:rsid w:val="00583FA5"/>
    <w:rsid w:val="00584059"/>
    <w:rsid w:val="005841FE"/>
    <w:rsid w:val="00584216"/>
    <w:rsid w:val="00584912"/>
    <w:rsid w:val="00584EB0"/>
    <w:rsid w:val="00584EE3"/>
    <w:rsid w:val="00585B3A"/>
    <w:rsid w:val="00585B90"/>
    <w:rsid w:val="00586C5C"/>
    <w:rsid w:val="0058722F"/>
    <w:rsid w:val="005910D5"/>
    <w:rsid w:val="005912D3"/>
    <w:rsid w:val="00592EDF"/>
    <w:rsid w:val="00593031"/>
    <w:rsid w:val="005933A8"/>
    <w:rsid w:val="00594F71"/>
    <w:rsid w:val="0059535A"/>
    <w:rsid w:val="00595415"/>
    <w:rsid w:val="00595462"/>
    <w:rsid w:val="00596071"/>
    <w:rsid w:val="005964A5"/>
    <w:rsid w:val="00596A07"/>
    <w:rsid w:val="00596D2B"/>
    <w:rsid w:val="005971D7"/>
    <w:rsid w:val="0059731C"/>
    <w:rsid w:val="00597443"/>
    <w:rsid w:val="0059755D"/>
    <w:rsid w:val="005979CE"/>
    <w:rsid w:val="00597F3C"/>
    <w:rsid w:val="005A0761"/>
    <w:rsid w:val="005A127A"/>
    <w:rsid w:val="005A1AB4"/>
    <w:rsid w:val="005A1C13"/>
    <w:rsid w:val="005A29FE"/>
    <w:rsid w:val="005A2C9B"/>
    <w:rsid w:val="005A2D90"/>
    <w:rsid w:val="005A4979"/>
    <w:rsid w:val="005A5C7D"/>
    <w:rsid w:val="005A663E"/>
    <w:rsid w:val="005A6C52"/>
    <w:rsid w:val="005A6E4E"/>
    <w:rsid w:val="005B19B4"/>
    <w:rsid w:val="005B1ECE"/>
    <w:rsid w:val="005B284B"/>
    <w:rsid w:val="005B29A1"/>
    <w:rsid w:val="005B3D48"/>
    <w:rsid w:val="005B3F73"/>
    <w:rsid w:val="005B4D3F"/>
    <w:rsid w:val="005B5661"/>
    <w:rsid w:val="005B5E3F"/>
    <w:rsid w:val="005B5EFF"/>
    <w:rsid w:val="005C10C0"/>
    <w:rsid w:val="005C139B"/>
    <w:rsid w:val="005C192F"/>
    <w:rsid w:val="005C23D4"/>
    <w:rsid w:val="005C2FFB"/>
    <w:rsid w:val="005C3576"/>
    <w:rsid w:val="005C370E"/>
    <w:rsid w:val="005C3F24"/>
    <w:rsid w:val="005C4054"/>
    <w:rsid w:val="005C4ECE"/>
    <w:rsid w:val="005C5048"/>
    <w:rsid w:val="005C5BE2"/>
    <w:rsid w:val="005C7A57"/>
    <w:rsid w:val="005D1A7D"/>
    <w:rsid w:val="005D2191"/>
    <w:rsid w:val="005D25B9"/>
    <w:rsid w:val="005D2737"/>
    <w:rsid w:val="005D286D"/>
    <w:rsid w:val="005D3751"/>
    <w:rsid w:val="005D4828"/>
    <w:rsid w:val="005D50E7"/>
    <w:rsid w:val="005D67F5"/>
    <w:rsid w:val="005D6EE0"/>
    <w:rsid w:val="005D71EC"/>
    <w:rsid w:val="005D7339"/>
    <w:rsid w:val="005D7381"/>
    <w:rsid w:val="005D7ABA"/>
    <w:rsid w:val="005E0CDA"/>
    <w:rsid w:val="005E14AB"/>
    <w:rsid w:val="005E18D3"/>
    <w:rsid w:val="005E317A"/>
    <w:rsid w:val="005E3392"/>
    <w:rsid w:val="005E3793"/>
    <w:rsid w:val="005E3B77"/>
    <w:rsid w:val="005E4C78"/>
    <w:rsid w:val="005E5172"/>
    <w:rsid w:val="005E6658"/>
    <w:rsid w:val="005E6AF2"/>
    <w:rsid w:val="005E6D8B"/>
    <w:rsid w:val="005E7A4C"/>
    <w:rsid w:val="005F069E"/>
    <w:rsid w:val="005F0E49"/>
    <w:rsid w:val="005F11F4"/>
    <w:rsid w:val="005F1589"/>
    <w:rsid w:val="005F1EC0"/>
    <w:rsid w:val="005F2309"/>
    <w:rsid w:val="005F2548"/>
    <w:rsid w:val="005F2F84"/>
    <w:rsid w:val="005F3735"/>
    <w:rsid w:val="005F40A4"/>
    <w:rsid w:val="005F466A"/>
    <w:rsid w:val="005F4EF1"/>
    <w:rsid w:val="005F50B2"/>
    <w:rsid w:val="005F5A80"/>
    <w:rsid w:val="005F6425"/>
    <w:rsid w:val="005F6BA1"/>
    <w:rsid w:val="005F7047"/>
    <w:rsid w:val="005F71AE"/>
    <w:rsid w:val="005F74A7"/>
    <w:rsid w:val="005F74E4"/>
    <w:rsid w:val="005F79A0"/>
    <w:rsid w:val="005F79D3"/>
    <w:rsid w:val="005F7B49"/>
    <w:rsid w:val="00601BD9"/>
    <w:rsid w:val="00601FBD"/>
    <w:rsid w:val="006025B7"/>
    <w:rsid w:val="00602BD9"/>
    <w:rsid w:val="006030F2"/>
    <w:rsid w:val="006033F6"/>
    <w:rsid w:val="00603563"/>
    <w:rsid w:val="0060519C"/>
    <w:rsid w:val="006054C6"/>
    <w:rsid w:val="00605EA1"/>
    <w:rsid w:val="006066C5"/>
    <w:rsid w:val="00606923"/>
    <w:rsid w:val="006074E5"/>
    <w:rsid w:val="006107E6"/>
    <w:rsid w:val="00610A42"/>
    <w:rsid w:val="00610BA6"/>
    <w:rsid w:val="00610E1C"/>
    <w:rsid w:val="006110DC"/>
    <w:rsid w:val="00613169"/>
    <w:rsid w:val="00613C21"/>
    <w:rsid w:val="00614A5B"/>
    <w:rsid w:val="006150DB"/>
    <w:rsid w:val="0061541F"/>
    <w:rsid w:val="00617116"/>
    <w:rsid w:val="00617F59"/>
    <w:rsid w:val="006203FE"/>
    <w:rsid w:val="00620855"/>
    <w:rsid w:val="00621055"/>
    <w:rsid w:val="006217D5"/>
    <w:rsid w:val="006217E8"/>
    <w:rsid w:val="00621E2A"/>
    <w:rsid w:val="006224AB"/>
    <w:rsid w:val="0062250C"/>
    <w:rsid w:val="00623984"/>
    <w:rsid w:val="00623B10"/>
    <w:rsid w:val="00625552"/>
    <w:rsid w:val="0062587C"/>
    <w:rsid w:val="00625BF4"/>
    <w:rsid w:val="006260BF"/>
    <w:rsid w:val="00630327"/>
    <w:rsid w:val="006303BD"/>
    <w:rsid w:val="006309B2"/>
    <w:rsid w:val="00630CD1"/>
    <w:rsid w:val="006320F5"/>
    <w:rsid w:val="00632DA0"/>
    <w:rsid w:val="0063304E"/>
    <w:rsid w:val="00633502"/>
    <w:rsid w:val="0063372B"/>
    <w:rsid w:val="0063429C"/>
    <w:rsid w:val="00634568"/>
    <w:rsid w:val="0063475C"/>
    <w:rsid w:val="00634B2C"/>
    <w:rsid w:val="00634BD2"/>
    <w:rsid w:val="00634CAC"/>
    <w:rsid w:val="00634D8A"/>
    <w:rsid w:val="00635B1E"/>
    <w:rsid w:val="00635EA8"/>
    <w:rsid w:val="00635EF4"/>
    <w:rsid w:val="0063644E"/>
    <w:rsid w:val="00636B62"/>
    <w:rsid w:val="00636C30"/>
    <w:rsid w:val="00637126"/>
    <w:rsid w:val="006403E7"/>
    <w:rsid w:val="00640749"/>
    <w:rsid w:val="0064092F"/>
    <w:rsid w:val="00640DF4"/>
    <w:rsid w:val="006413C3"/>
    <w:rsid w:val="00641FCC"/>
    <w:rsid w:val="00642E9D"/>
    <w:rsid w:val="0064350C"/>
    <w:rsid w:val="00643CB3"/>
    <w:rsid w:val="006447AC"/>
    <w:rsid w:val="006450FE"/>
    <w:rsid w:val="00645321"/>
    <w:rsid w:val="00646099"/>
    <w:rsid w:val="00646A44"/>
    <w:rsid w:val="00646C08"/>
    <w:rsid w:val="00646E7C"/>
    <w:rsid w:val="00647983"/>
    <w:rsid w:val="00647B4C"/>
    <w:rsid w:val="00647DFF"/>
    <w:rsid w:val="00647EFD"/>
    <w:rsid w:val="006503CC"/>
    <w:rsid w:val="0065055E"/>
    <w:rsid w:val="006505E5"/>
    <w:rsid w:val="006518FC"/>
    <w:rsid w:val="00651CFD"/>
    <w:rsid w:val="00651FC2"/>
    <w:rsid w:val="00652560"/>
    <w:rsid w:val="006526DA"/>
    <w:rsid w:val="00652C73"/>
    <w:rsid w:val="00653FA2"/>
    <w:rsid w:val="006540A6"/>
    <w:rsid w:val="0065469D"/>
    <w:rsid w:val="00654977"/>
    <w:rsid w:val="00655EAB"/>
    <w:rsid w:val="00655EDB"/>
    <w:rsid w:val="00656407"/>
    <w:rsid w:val="0065699A"/>
    <w:rsid w:val="00656D66"/>
    <w:rsid w:val="0065772A"/>
    <w:rsid w:val="006609C8"/>
    <w:rsid w:val="00660EBC"/>
    <w:rsid w:val="00661270"/>
    <w:rsid w:val="0066330A"/>
    <w:rsid w:val="006635B9"/>
    <w:rsid w:val="00664513"/>
    <w:rsid w:val="00664CA3"/>
    <w:rsid w:val="00666070"/>
    <w:rsid w:val="006661F3"/>
    <w:rsid w:val="00666626"/>
    <w:rsid w:val="00666866"/>
    <w:rsid w:val="00666D94"/>
    <w:rsid w:val="006673B3"/>
    <w:rsid w:val="006704E6"/>
    <w:rsid w:val="00670D44"/>
    <w:rsid w:val="006710C1"/>
    <w:rsid w:val="00671298"/>
    <w:rsid w:val="00671D82"/>
    <w:rsid w:val="006724D9"/>
    <w:rsid w:val="00672558"/>
    <w:rsid w:val="0067260A"/>
    <w:rsid w:val="006726CF"/>
    <w:rsid w:val="00673507"/>
    <w:rsid w:val="00673699"/>
    <w:rsid w:val="00673E93"/>
    <w:rsid w:val="00674065"/>
    <w:rsid w:val="0067438F"/>
    <w:rsid w:val="00674DAF"/>
    <w:rsid w:val="00675593"/>
    <w:rsid w:val="00675B9C"/>
    <w:rsid w:val="00675C1B"/>
    <w:rsid w:val="00675C62"/>
    <w:rsid w:val="0067645C"/>
    <w:rsid w:val="00676707"/>
    <w:rsid w:val="00676C46"/>
    <w:rsid w:val="00677907"/>
    <w:rsid w:val="00677BFE"/>
    <w:rsid w:val="0068012F"/>
    <w:rsid w:val="00680655"/>
    <w:rsid w:val="00680A9A"/>
    <w:rsid w:val="00680B50"/>
    <w:rsid w:val="00680B51"/>
    <w:rsid w:val="00682110"/>
    <w:rsid w:val="00683172"/>
    <w:rsid w:val="00683B44"/>
    <w:rsid w:val="00683B73"/>
    <w:rsid w:val="00684384"/>
    <w:rsid w:val="00685B55"/>
    <w:rsid w:val="0068690E"/>
    <w:rsid w:val="00686B2E"/>
    <w:rsid w:val="00687113"/>
    <w:rsid w:val="0068712B"/>
    <w:rsid w:val="006901B6"/>
    <w:rsid w:val="0069057E"/>
    <w:rsid w:val="00691694"/>
    <w:rsid w:val="00691D7F"/>
    <w:rsid w:val="006922F2"/>
    <w:rsid w:val="00693F5E"/>
    <w:rsid w:val="00694028"/>
    <w:rsid w:val="00694524"/>
    <w:rsid w:val="00694E04"/>
    <w:rsid w:val="0069511E"/>
    <w:rsid w:val="0069591A"/>
    <w:rsid w:val="0069607A"/>
    <w:rsid w:val="00696244"/>
    <w:rsid w:val="00696802"/>
    <w:rsid w:val="00696CD0"/>
    <w:rsid w:val="006972E8"/>
    <w:rsid w:val="006976F5"/>
    <w:rsid w:val="00697B96"/>
    <w:rsid w:val="006A00B6"/>
    <w:rsid w:val="006A11C1"/>
    <w:rsid w:val="006A1C79"/>
    <w:rsid w:val="006A21AD"/>
    <w:rsid w:val="006A3292"/>
    <w:rsid w:val="006A40CD"/>
    <w:rsid w:val="006A4788"/>
    <w:rsid w:val="006A7186"/>
    <w:rsid w:val="006A784F"/>
    <w:rsid w:val="006B0A2B"/>
    <w:rsid w:val="006B172F"/>
    <w:rsid w:val="006B1A78"/>
    <w:rsid w:val="006B1ABF"/>
    <w:rsid w:val="006B1BEA"/>
    <w:rsid w:val="006B2645"/>
    <w:rsid w:val="006B2966"/>
    <w:rsid w:val="006B2981"/>
    <w:rsid w:val="006B3905"/>
    <w:rsid w:val="006B3AC2"/>
    <w:rsid w:val="006B4137"/>
    <w:rsid w:val="006B5160"/>
    <w:rsid w:val="006B5AAE"/>
    <w:rsid w:val="006B5C20"/>
    <w:rsid w:val="006B5C26"/>
    <w:rsid w:val="006B60CF"/>
    <w:rsid w:val="006B667F"/>
    <w:rsid w:val="006B6D11"/>
    <w:rsid w:val="006B6D18"/>
    <w:rsid w:val="006B7A7D"/>
    <w:rsid w:val="006C1169"/>
    <w:rsid w:val="006C13B3"/>
    <w:rsid w:val="006C34FC"/>
    <w:rsid w:val="006C356F"/>
    <w:rsid w:val="006C4040"/>
    <w:rsid w:val="006C4D26"/>
    <w:rsid w:val="006C4FF9"/>
    <w:rsid w:val="006C5384"/>
    <w:rsid w:val="006C5D3E"/>
    <w:rsid w:val="006C65D2"/>
    <w:rsid w:val="006C6D29"/>
    <w:rsid w:val="006C758D"/>
    <w:rsid w:val="006C76E6"/>
    <w:rsid w:val="006C7D52"/>
    <w:rsid w:val="006D022B"/>
    <w:rsid w:val="006D03D9"/>
    <w:rsid w:val="006D0928"/>
    <w:rsid w:val="006D1EDC"/>
    <w:rsid w:val="006D217C"/>
    <w:rsid w:val="006D2571"/>
    <w:rsid w:val="006D27D0"/>
    <w:rsid w:val="006D2F3C"/>
    <w:rsid w:val="006D3956"/>
    <w:rsid w:val="006D3CDD"/>
    <w:rsid w:val="006D482C"/>
    <w:rsid w:val="006D4FC5"/>
    <w:rsid w:val="006D549D"/>
    <w:rsid w:val="006D5B70"/>
    <w:rsid w:val="006D5E8A"/>
    <w:rsid w:val="006D6285"/>
    <w:rsid w:val="006D636A"/>
    <w:rsid w:val="006D6D79"/>
    <w:rsid w:val="006D6DF6"/>
    <w:rsid w:val="006D79F1"/>
    <w:rsid w:val="006E035D"/>
    <w:rsid w:val="006E174B"/>
    <w:rsid w:val="006E1F7C"/>
    <w:rsid w:val="006E2265"/>
    <w:rsid w:val="006E2328"/>
    <w:rsid w:val="006E24FF"/>
    <w:rsid w:val="006E2E7E"/>
    <w:rsid w:val="006E3177"/>
    <w:rsid w:val="006E38A7"/>
    <w:rsid w:val="006E3B87"/>
    <w:rsid w:val="006E3F22"/>
    <w:rsid w:val="006E4CCE"/>
    <w:rsid w:val="006E5554"/>
    <w:rsid w:val="006E567F"/>
    <w:rsid w:val="006E5EAB"/>
    <w:rsid w:val="006E6C6B"/>
    <w:rsid w:val="006E72EC"/>
    <w:rsid w:val="006E7615"/>
    <w:rsid w:val="006E77EB"/>
    <w:rsid w:val="006E7A01"/>
    <w:rsid w:val="006E7E1E"/>
    <w:rsid w:val="006F1381"/>
    <w:rsid w:val="006F151E"/>
    <w:rsid w:val="006F17CA"/>
    <w:rsid w:val="006F1E70"/>
    <w:rsid w:val="006F39FD"/>
    <w:rsid w:val="006F3BB8"/>
    <w:rsid w:val="006F4026"/>
    <w:rsid w:val="006F4526"/>
    <w:rsid w:val="006F4DC9"/>
    <w:rsid w:val="006F4E38"/>
    <w:rsid w:val="006F5F4A"/>
    <w:rsid w:val="006F6CC9"/>
    <w:rsid w:val="006F7761"/>
    <w:rsid w:val="006F787C"/>
    <w:rsid w:val="006F7E95"/>
    <w:rsid w:val="00700196"/>
    <w:rsid w:val="00702455"/>
    <w:rsid w:val="007025C9"/>
    <w:rsid w:val="007047F6"/>
    <w:rsid w:val="007048EE"/>
    <w:rsid w:val="00704987"/>
    <w:rsid w:val="00704D86"/>
    <w:rsid w:val="00704D94"/>
    <w:rsid w:val="00704FFB"/>
    <w:rsid w:val="00705EB3"/>
    <w:rsid w:val="00706C94"/>
    <w:rsid w:val="0070770B"/>
    <w:rsid w:val="00707962"/>
    <w:rsid w:val="00707E90"/>
    <w:rsid w:val="0071088C"/>
    <w:rsid w:val="007113EE"/>
    <w:rsid w:val="00711F11"/>
    <w:rsid w:val="00712ABE"/>
    <w:rsid w:val="00713BED"/>
    <w:rsid w:val="007146B1"/>
    <w:rsid w:val="00714CF6"/>
    <w:rsid w:val="007152C2"/>
    <w:rsid w:val="00715865"/>
    <w:rsid w:val="00716801"/>
    <w:rsid w:val="00716AAA"/>
    <w:rsid w:val="00716F2D"/>
    <w:rsid w:val="00717278"/>
    <w:rsid w:val="00717666"/>
    <w:rsid w:val="00717667"/>
    <w:rsid w:val="007179C5"/>
    <w:rsid w:val="00717EDD"/>
    <w:rsid w:val="0072069A"/>
    <w:rsid w:val="00722486"/>
    <w:rsid w:val="007227EE"/>
    <w:rsid w:val="00723AE0"/>
    <w:rsid w:val="00724035"/>
    <w:rsid w:val="0072413A"/>
    <w:rsid w:val="0072488C"/>
    <w:rsid w:val="007251EE"/>
    <w:rsid w:val="00725B0C"/>
    <w:rsid w:val="00725DEF"/>
    <w:rsid w:val="00726956"/>
    <w:rsid w:val="00726A3D"/>
    <w:rsid w:val="00727369"/>
    <w:rsid w:val="007277EB"/>
    <w:rsid w:val="0073032D"/>
    <w:rsid w:val="00730AF9"/>
    <w:rsid w:val="007317E0"/>
    <w:rsid w:val="007318B7"/>
    <w:rsid w:val="007325E8"/>
    <w:rsid w:val="007336F3"/>
    <w:rsid w:val="00733B84"/>
    <w:rsid w:val="00733D1F"/>
    <w:rsid w:val="0073441E"/>
    <w:rsid w:val="007356B1"/>
    <w:rsid w:val="00735E63"/>
    <w:rsid w:val="00736594"/>
    <w:rsid w:val="00736B38"/>
    <w:rsid w:val="00737669"/>
    <w:rsid w:val="007379FD"/>
    <w:rsid w:val="007418C7"/>
    <w:rsid w:val="00741DA3"/>
    <w:rsid w:val="007423FA"/>
    <w:rsid w:val="007428E3"/>
    <w:rsid w:val="00742A85"/>
    <w:rsid w:val="00742FF5"/>
    <w:rsid w:val="00743F0A"/>
    <w:rsid w:val="007448B3"/>
    <w:rsid w:val="00745485"/>
    <w:rsid w:val="0074603E"/>
    <w:rsid w:val="007463D9"/>
    <w:rsid w:val="007467E2"/>
    <w:rsid w:val="00746A2E"/>
    <w:rsid w:val="00746F8B"/>
    <w:rsid w:val="00747B9B"/>
    <w:rsid w:val="00747C68"/>
    <w:rsid w:val="00747C9E"/>
    <w:rsid w:val="00747D3D"/>
    <w:rsid w:val="00747F38"/>
    <w:rsid w:val="00750856"/>
    <w:rsid w:val="00750C29"/>
    <w:rsid w:val="0075115F"/>
    <w:rsid w:val="00751387"/>
    <w:rsid w:val="0075175F"/>
    <w:rsid w:val="00751EC9"/>
    <w:rsid w:val="00752772"/>
    <w:rsid w:val="00752F09"/>
    <w:rsid w:val="0075409E"/>
    <w:rsid w:val="007542F9"/>
    <w:rsid w:val="007550F0"/>
    <w:rsid w:val="00755412"/>
    <w:rsid w:val="007569FC"/>
    <w:rsid w:val="00757969"/>
    <w:rsid w:val="00761220"/>
    <w:rsid w:val="00761776"/>
    <w:rsid w:val="00761F46"/>
    <w:rsid w:val="007624E5"/>
    <w:rsid w:val="00762AD0"/>
    <w:rsid w:val="00763096"/>
    <w:rsid w:val="00763B3E"/>
    <w:rsid w:val="0076432F"/>
    <w:rsid w:val="00764655"/>
    <w:rsid w:val="007649C4"/>
    <w:rsid w:val="007649D2"/>
    <w:rsid w:val="00765061"/>
    <w:rsid w:val="0076516A"/>
    <w:rsid w:val="007654F8"/>
    <w:rsid w:val="00765935"/>
    <w:rsid w:val="00766605"/>
    <w:rsid w:val="00770231"/>
    <w:rsid w:val="00770407"/>
    <w:rsid w:val="00770FE3"/>
    <w:rsid w:val="00772062"/>
    <w:rsid w:val="00772EED"/>
    <w:rsid w:val="00773479"/>
    <w:rsid w:val="00774DB4"/>
    <w:rsid w:val="007757BF"/>
    <w:rsid w:val="00775CB8"/>
    <w:rsid w:val="00775E3F"/>
    <w:rsid w:val="00776D96"/>
    <w:rsid w:val="007777ED"/>
    <w:rsid w:val="007778EB"/>
    <w:rsid w:val="00777A25"/>
    <w:rsid w:val="00777A6C"/>
    <w:rsid w:val="007800B6"/>
    <w:rsid w:val="007801CF"/>
    <w:rsid w:val="00780A65"/>
    <w:rsid w:val="007811BA"/>
    <w:rsid w:val="007813A9"/>
    <w:rsid w:val="007815F2"/>
    <w:rsid w:val="00784407"/>
    <w:rsid w:val="00784F65"/>
    <w:rsid w:val="00785D66"/>
    <w:rsid w:val="00785E21"/>
    <w:rsid w:val="00785FBA"/>
    <w:rsid w:val="0078657A"/>
    <w:rsid w:val="007865E5"/>
    <w:rsid w:val="00790286"/>
    <w:rsid w:val="007903AC"/>
    <w:rsid w:val="00790DFF"/>
    <w:rsid w:val="00791222"/>
    <w:rsid w:val="007920F6"/>
    <w:rsid w:val="00792472"/>
    <w:rsid w:val="0079309A"/>
    <w:rsid w:val="007932DA"/>
    <w:rsid w:val="00794371"/>
    <w:rsid w:val="00794F3C"/>
    <w:rsid w:val="00795CEB"/>
    <w:rsid w:val="007960CA"/>
    <w:rsid w:val="00796446"/>
    <w:rsid w:val="0079644F"/>
    <w:rsid w:val="00796699"/>
    <w:rsid w:val="00796D82"/>
    <w:rsid w:val="00797408"/>
    <w:rsid w:val="00797965"/>
    <w:rsid w:val="00797BCA"/>
    <w:rsid w:val="00797D6B"/>
    <w:rsid w:val="007A01E4"/>
    <w:rsid w:val="007A1E38"/>
    <w:rsid w:val="007A2192"/>
    <w:rsid w:val="007A23A2"/>
    <w:rsid w:val="007A2DDF"/>
    <w:rsid w:val="007A3142"/>
    <w:rsid w:val="007A4484"/>
    <w:rsid w:val="007A5D15"/>
    <w:rsid w:val="007A5EE6"/>
    <w:rsid w:val="007A625C"/>
    <w:rsid w:val="007A6347"/>
    <w:rsid w:val="007A6D76"/>
    <w:rsid w:val="007A783F"/>
    <w:rsid w:val="007A7A2D"/>
    <w:rsid w:val="007A7BD4"/>
    <w:rsid w:val="007B0BDF"/>
    <w:rsid w:val="007B1183"/>
    <w:rsid w:val="007B17EB"/>
    <w:rsid w:val="007B1AC4"/>
    <w:rsid w:val="007B1DD4"/>
    <w:rsid w:val="007B2766"/>
    <w:rsid w:val="007B29AF"/>
    <w:rsid w:val="007B35F7"/>
    <w:rsid w:val="007B3B66"/>
    <w:rsid w:val="007B43AC"/>
    <w:rsid w:val="007B48D8"/>
    <w:rsid w:val="007B492A"/>
    <w:rsid w:val="007B51CD"/>
    <w:rsid w:val="007B6FD0"/>
    <w:rsid w:val="007B77FE"/>
    <w:rsid w:val="007C19F2"/>
    <w:rsid w:val="007C1FAD"/>
    <w:rsid w:val="007C205B"/>
    <w:rsid w:val="007C2478"/>
    <w:rsid w:val="007C2C47"/>
    <w:rsid w:val="007C3A03"/>
    <w:rsid w:val="007C3B46"/>
    <w:rsid w:val="007C4710"/>
    <w:rsid w:val="007C4A26"/>
    <w:rsid w:val="007C6196"/>
    <w:rsid w:val="007C68BD"/>
    <w:rsid w:val="007C6B3D"/>
    <w:rsid w:val="007C6B86"/>
    <w:rsid w:val="007C7699"/>
    <w:rsid w:val="007D02F9"/>
    <w:rsid w:val="007D06BE"/>
    <w:rsid w:val="007D0E5C"/>
    <w:rsid w:val="007D10BE"/>
    <w:rsid w:val="007D11F2"/>
    <w:rsid w:val="007D14EE"/>
    <w:rsid w:val="007D1D21"/>
    <w:rsid w:val="007D2B6E"/>
    <w:rsid w:val="007D3061"/>
    <w:rsid w:val="007D4311"/>
    <w:rsid w:val="007D50E7"/>
    <w:rsid w:val="007D52AC"/>
    <w:rsid w:val="007D6781"/>
    <w:rsid w:val="007D6861"/>
    <w:rsid w:val="007D6A7F"/>
    <w:rsid w:val="007D772A"/>
    <w:rsid w:val="007E0598"/>
    <w:rsid w:val="007E15F0"/>
    <w:rsid w:val="007E1ABA"/>
    <w:rsid w:val="007E275A"/>
    <w:rsid w:val="007E2FB7"/>
    <w:rsid w:val="007E30BA"/>
    <w:rsid w:val="007E3D4D"/>
    <w:rsid w:val="007E417F"/>
    <w:rsid w:val="007E4D76"/>
    <w:rsid w:val="007E4FF7"/>
    <w:rsid w:val="007E6333"/>
    <w:rsid w:val="007E7545"/>
    <w:rsid w:val="007E77C5"/>
    <w:rsid w:val="007E77F5"/>
    <w:rsid w:val="007F061C"/>
    <w:rsid w:val="007F0986"/>
    <w:rsid w:val="007F0BE2"/>
    <w:rsid w:val="007F0FEE"/>
    <w:rsid w:val="007F172E"/>
    <w:rsid w:val="007F1B46"/>
    <w:rsid w:val="007F3570"/>
    <w:rsid w:val="007F4AD1"/>
    <w:rsid w:val="007F4EFC"/>
    <w:rsid w:val="007F5162"/>
    <w:rsid w:val="007F544F"/>
    <w:rsid w:val="007F5678"/>
    <w:rsid w:val="007F56F5"/>
    <w:rsid w:val="007F6A91"/>
    <w:rsid w:val="007F6C15"/>
    <w:rsid w:val="00800917"/>
    <w:rsid w:val="008011CF"/>
    <w:rsid w:val="0080124C"/>
    <w:rsid w:val="008013FB"/>
    <w:rsid w:val="008026CB"/>
    <w:rsid w:val="00802951"/>
    <w:rsid w:val="00802FA5"/>
    <w:rsid w:val="008030BA"/>
    <w:rsid w:val="008031CE"/>
    <w:rsid w:val="00803373"/>
    <w:rsid w:val="008039B5"/>
    <w:rsid w:val="00804BFE"/>
    <w:rsid w:val="0080544A"/>
    <w:rsid w:val="0080648D"/>
    <w:rsid w:val="0080700E"/>
    <w:rsid w:val="0080757B"/>
    <w:rsid w:val="0080761D"/>
    <w:rsid w:val="00807662"/>
    <w:rsid w:val="008100C3"/>
    <w:rsid w:val="008100C6"/>
    <w:rsid w:val="00810FC6"/>
    <w:rsid w:val="008113B3"/>
    <w:rsid w:val="00811923"/>
    <w:rsid w:val="00811F92"/>
    <w:rsid w:val="00812A01"/>
    <w:rsid w:val="008134E3"/>
    <w:rsid w:val="008136A9"/>
    <w:rsid w:val="0081394B"/>
    <w:rsid w:val="008150CA"/>
    <w:rsid w:val="00815354"/>
    <w:rsid w:val="008168D9"/>
    <w:rsid w:val="00816ED7"/>
    <w:rsid w:val="00817ABA"/>
    <w:rsid w:val="0082061A"/>
    <w:rsid w:val="00820B9F"/>
    <w:rsid w:val="00822842"/>
    <w:rsid w:val="00822E71"/>
    <w:rsid w:val="00822E7D"/>
    <w:rsid w:val="008234DA"/>
    <w:rsid w:val="0082391C"/>
    <w:rsid w:val="00824380"/>
    <w:rsid w:val="00824451"/>
    <w:rsid w:val="0082445F"/>
    <w:rsid w:val="00824513"/>
    <w:rsid w:val="00824730"/>
    <w:rsid w:val="00824C4E"/>
    <w:rsid w:val="008254DB"/>
    <w:rsid w:val="00825908"/>
    <w:rsid w:val="00826814"/>
    <w:rsid w:val="00826AFC"/>
    <w:rsid w:val="00827B11"/>
    <w:rsid w:val="00827ECB"/>
    <w:rsid w:val="0083062C"/>
    <w:rsid w:val="008308D8"/>
    <w:rsid w:val="00830E2F"/>
    <w:rsid w:val="00830EB1"/>
    <w:rsid w:val="00831021"/>
    <w:rsid w:val="00831151"/>
    <w:rsid w:val="008315B9"/>
    <w:rsid w:val="008322AE"/>
    <w:rsid w:val="008324FF"/>
    <w:rsid w:val="00832716"/>
    <w:rsid w:val="008336E7"/>
    <w:rsid w:val="0083464B"/>
    <w:rsid w:val="00834B7D"/>
    <w:rsid w:val="00835A43"/>
    <w:rsid w:val="00835FB7"/>
    <w:rsid w:val="00836F42"/>
    <w:rsid w:val="00837161"/>
    <w:rsid w:val="00840447"/>
    <w:rsid w:val="00840B35"/>
    <w:rsid w:val="00840ED7"/>
    <w:rsid w:val="0084164D"/>
    <w:rsid w:val="00841CF5"/>
    <w:rsid w:val="00842352"/>
    <w:rsid w:val="00842387"/>
    <w:rsid w:val="00843019"/>
    <w:rsid w:val="008430BD"/>
    <w:rsid w:val="008438F4"/>
    <w:rsid w:val="008444DE"/>
    <w:rsid w:val="00844619"/>
    <w:rsid w:val="00844D69"/>
    <w:rsid w:val="00844F80"/>
    <w:rsid w:val="00845003"/>
    <w:rsid w:val="00845997"/>
    <w:rsid w:val="00845D7D"/>
    <w:rsid w:val="0084676D"/>
    <w:rsid w:val="0084681E"/>
    <w:rsid w:val="00846894"/>
    <w:rsid w:val="008468E0"/>
    <w:rsid w:val="0084716C"/>
    <w:rsid w:val="00847C0B"/>
    <w:rsid w:val="00847E3A"/>
    <w:rsid w:val="00850665"/>
    <w:rsid w:val="0085080C"/>
    <w:rsid w:val="008514D3"/>
    <w:rsid w:val="008527C4"/>
    <w:rsid w:val="00853077"/>
    <w:rsid w:val="00853082"/>
    <w:rsid w:val="008538C5"/>
    <w:rsid w:val="00853E5C"/>
    <w:rsid w:val="008545F0"/>
    <w:rsid w:val="0085469B"/>
    <w:rsid w:val="008554EC"/>
    <w:rsid w:val="008562D5"/>
    <w:rsid w:val="0085644B"/>
    <w:rsid w:val="00857424"/>
    <w:rsid w:val="00857437"/>
    <w:rsid w:val="0085753F"/>
    <w:rsid w:val="008577FC"/>
    <w:rsid w:val="00860493"/>
    <w:rsid w:val="00860665"/>
    <w:rsid w:val="00860EDD"/>
    <w:rsid w:val="00861489"/>
    <w:rsid w:val="00861DA2"/>
    <w:rsid w:val="00862396"/>
    <w:rsid w:val="0086296E"/>
    <w:rsid w:val="00862DF6"/>
    <w:rsid w:val="008635EF"/>
    <w:rsid w:val="00863D89"/>
    <w:rsid w:val="008643D8"/>
    <w:rsid w:val="00864814"/>
    <w:rsid w:val="00864CAA"/>
    <w:rsid w:val="00864DAA"/>
    <w:rsid w:val="00865B15"/>
    <w:rsid w:val="00865F56"/>
    <w:rsid w:val="00866E16"/>
    <w:rsid w:val="00867521"/>
    <w:rsid w:val="0086752D"/>
    <w:rsid w:val="00870A56"/>
    <w:rsid w:val="0087137F"/>
    <w:rsid w:val="00871545"/>
    <w:rsid w:val="00871ACB"/>
    <w:rsid w:val="00872C71"/>
    <w:rsid w:val="00872D5D"/>
    <w:rsid w:val="008739D0"/>
    <w:rsid w:val="00873F32"/>
    <w:rsid w:val="00873FA2"/>
    <w:rsid w:val="0087473D"/>
    <w:rsid w:val="0087545B"/>
    <w:rsid w:val="0087620C"/>
    <w:rsid w:val="00876F3F"/>
    <w:rsid w:val="00876F6A"/>
    <w:rsid w:val="0087700A"/>
    <w:rsid w:val="008770FD"/>
    <w:rsid w:val="008774E0"/>
    <w:rsid w:val="00877F16"/>
    <w:rsid w:val="00880057"/>
    <w:rsid w:val="00880D07"/>
    <w:rsid w:val="00881FF5"/>
    <w:rsid w:val="008822F7"/>
    <w:rsid w:val="008829F2"/>
    <w:rsid w:val="00882EFA"/>
    <w:rsid w:val="00883C3E"/>
    <w:rsid w:val="00883E8B"/>
    <w:rsid w:val="00884F17"/>
    <w:rsid w:val="008855EA"/>
    <w:rsid w:val="0088593A"/>
    <w:rsid w:val="00886ED4"/>
    <w:rsid w:val="00887097"/>
    <w:rsid w:val="008908D5"/>
    <w:rsid w:val="00891114"/>
    <w:rsid w:val="008912BF"/>
    <w:rsid w:val="00891541"/>
    <w:rsid w:val="00891A1B"/>
    <w:rsid w:val="00891C3C"/>
    <w:rsid w:val="00891D54"/>
    <w:rsid w:val="00892635"/>
    <w:rsid w:val="008928AB"/>
    <w:rsid w:val="00892AD4"/>
    <w:rsid w:val="008931C4"/>
    <w:rsid w:val="008937DC"/>
    <w:rsid w:val="008939A0"/>
    <w:rsid w:val="00893AFC"/>
    <w:rsid w:val="00895184"/>
    <w:rsid w:val="008952FC"/>
    <w:rsid w:val="008954B1"/>
    <w:rsid w:val="008954F8"/>
    <w:rsid w:val="0089574A"/>
    <w:rsid w:val="00895C50"/>
    <w:rsid w:val="008961DB"/>
    <w:rsid w:val="00896473"/>
    <w:rsid w:val="00896787"/>
    <w:rsid w:val="00896AA6"/>
    <w:rsid w:val="008A014A"/>
    <w:rsid w:val="008A059D"/>
    <w:rsid w:val="008A1BF7"/>
    <w:rsid w:val="008A2AF7"/>
    <w:rsid w:val="008A2B98"/>
    <w:rsid w:val="008A2C26"/>
    <w:rsid w:val="008A2DFB"/>
    <w:rsid w:val="008A42A7"/>
    <w:rsid w:val="008A4DB8"/>
    <w:rsid w:val="008A4F19"/>
    <w:rsid w:val="008A5348"/>
    <w:rsid w:val="008A589C"/>
    <w:rsid w:val="008A5D64"/>
    <w:rsid w:val="008A6B00"/>
    <w:rsid w:val="008B0DF9"/>
    <w:rsid w:val="008B137E"/>
    <w:rsid w:val="008B185D"/>
    <w:rsid w:val="008B1F39"/>
    <w:rsid w:val="008B2160"/>
    <w:rsid w:val="008B25CA"/>
    <w:rsid w:val="008B33A6"/>
    <w:rsid w:val="008B42FD"/>
    <w:rsid w:val="008B62F0"/>
    <w:rsid w:val="008B66B0"/>
    <w:rsid w:val="008B6864"/>
    <w:rsid w:val="008B715C"/>
    <w:rsid w:val="008B753A"/>
    <w:rsid w:val="008C01FD"/>
    <w:rsid w:val="008C0A07"/>
    <w:rsid w:val="008C0F11"/>
    <w:rsid w:val="008C1C7A"/>
    <w:rsid w:val="008C2511"/>
    <w:rsid w:val="008C4236"/>
    <w:rsid w:val="008C4A4B"/>
    <w:rsid w:val="008C4DEE"/>
    <w:rsid w:val="008C541D"/>
    <w:rsid w:val="008C636D"/>
    <w:rsid w:val="008C64B5"/>
    <w:rsid w:val="008C6D51"/>
    <w:rsid w:val="008C6E34"/>
    <w:rsid w:val="008C70D5"/>
    <w:rsid w:val="008C7A5C"/>
    <w:rsid w:val="008D075F"/>
    <w:rsid w:val="008D1936"/>
    <w:rsid w:val="008D1C8C"/>
    <w:rsid w:val="008D23A9"/>
    <w:rsid w:val="008D2AF2"/>
    <w:rsid w:val="008D368E"/>
    <w:rsid w:val="008D3842"/>
    <w:rsid w:val="008D3A95"/>
    <w:rsid w:val="008D3AFC"/>
    <w:rsid w:val="008D5209"/>
    <w:rsid w:val="008D5211"/>
    <w:rsid w:val="008D55AF"/>
    <w:rsid w:val="008D599C"/>
    <w:rsid w:val="008D5CAC"/>
    <w:rsid w:val="008D7574"/>
    <w:rsid w:val="008E070F"/>
    <w:rsid w:val="008E0909"/>
    <w:rsid w:val="008E16BA"/>
    <w:rsid w:val="008E1F7B"/>
    <w:rsid w:val="008E3315"/>
    <w:rsid w:val="008E38EB"/>
    <w:rsid w:val="008E437D"/>
    <w:rsid w:val="008E4BCA"/>
    <w:rsid w:val="008E4D11"/>
    <w:rsid w:val="008E4D23"/>
    <w:rsid w:val="008E5AFB"/>
    <w:rsid w:val="008E5B02"/>
    <w:rsid w:val="008E5E9E"/>
    <w:rsid w:val="008E6847"/>
    <w:rsid w:val="008E6F6C"/>
    <w:rsid w:val="008E779D"/>
    <w:rsid w:val="008F0136"/>
    <w:rsid w:val="008F0F58"/>
    <w:rsid w:val="008F1004"/>
    <w:rsid w:val="008F1D65"/>
    <w:rsid w:val="008F2009"/>
    <w:rsid w:val="008F2112"/>
    <w:rsid w:val="008F2296"/>
    <w:rsid w:val="008F2579"/>
    <w:rsid w:val="008F2FA1"/>
    <w:rsid w:val="008F33B2"/>
    <w:rsid w:val="008F36FC"/>
    <w:rsid w:val="008F3A8A"/>
    <w:rsid w:val="008F3F34"/>
    <w:rsid w:val="008F427C"/>
    <w:rsid w:val="008F4657"/>
    <w:rsid w:val="008F55B5"/>
    <w:rsid w:val="008F5886"/>
    <w:rsid w:val="008F58CA"/>
    <w:rsid w:val="008F65FD"/>
    <w:rsid w:val="008F79AB"/>
    <w:rsid w:val="008F7BCE"/>
    <w:rsid w:val="008F7E73"/>
    <w:rsid w:val="009010F4"/>
    <w:rsid w:val="009012F8"/>
    <w:rsid w:val="009020ED"/>
    <w:rsid w:val="00902780"/>
    <w:rsid w:val="0090286C"/>
    <w:rsid w:val="00903707"/>
    <w:rsid w:val="00903C8E"/>
    <w:rsid w:val="009040AF"/>
    <w:rsid w:val="009040F0"/>
    <w:rsid w:val="009046D8"/>
    <w:rsid w:val="00904B1F"/>
    <w:rsid w:val="00904B7F"/>
    <w:rsid w:val="00904DBC"/>
    <w:rsid w:val="0090584C"/>
    <w:rsid w:val="0090598B"/>
    <w:rsid w:val="00905C51"/>
    <w:rsid w:val="00905FFA"/>
    <w:rsid w:val="00906055"/>
    <w:rsid w:val="00906F4E"/>
    <w:rsid w:val="00907007"/>
    <w:rsid w:val="009071A0"/>
    <w:rsid w:val="0090744E"/>
    <w:rsid w:val="009077FA"/>
    <w:rsid w:val="0090784F"/>
    <w:rsid w:val="009079B6"/>
    <w:rsid w:val="00907BF1"/>
    <w:rsid w:val="009109C8"/>
    <w:rsid w:val="00911406"/>
    <w:rsid w:val="009115F2"/>
    <w:rsid w:val="0091206C"/>
    <w:rsid w:val="00912E3B"/>
    <w:rsid w:val="0091303E"/>
    <w:rsid w:val="009133B0"/>
    <w:rsid w:val="00913FD2"/>
    <w:rsid w:val="0091459B"/>
    <w:rsid w:val="009157A4"/>
    <w:rsid w:val="00915826"/>
    <w:rsid w:val="009159AB"/>
    <w:rsid w:val="00915DCD"/>
    <w:rsid w:val="00915E93"/>
    <w:rsid w:val="00916302"/>
    <w:rsid w:val="00916610"/>
    <w:rsid w:val="00916789"/>
    <w:rsid w:val="00916869"/>
    <w:rsid w:val="009178DE"/>
    <w:rsid w:val="0092006B"/>
    <w:rsid w:val="00921131"/>
    <w:rsid w:val="009211EA"/>
    <w:rsid w:val="00921947"/>
    <w:rsid w:val="00921E95"/>
    <w:rsid w:val="009220B1"/>
    <w:rsid w:val="009222A5"/>
    <w:rsid w:val="009227B0"/>
    <w:rsid w:val="009230C7"/>
    <w:rsid w:val="00923120"/>
    <w:rsid w:val="009234DD"/>
    <w:rsid w:val="00924A7E"/>
    <w:rsid w:val="00924E63"/>
    <w:rsid w:val="00925A32"/>
    <w:rsid w:val="00925DCA"/>
    <w:rsid w:val="00926327"/>
    <w:rsid w:val="00927705"/>
    <w:rsid w:val="00927AE8"/>
    <w:rsid w:val="00927DFE"/>
    <w:rsid w:val="00930434"/>
    <w:rsid w:val="00930764"/>
    <w:rsid w:val="00930D54"/>
    <w:rsid w:val="00931689"/>
    <w:rsid w:val="00931A5B"/>
    <w:rsid w:val="00932623"/>
    <w:rsid w:val="00933406"/>
    <w:rsid w:val="009338BC"/>
    <w:rsid w:val="009339E0"/>
    <w:rsid w:val="00935F63"/>
    <w:rsid w:val="0093630D"/>
    <w:rsid w:val="0093644A"/>
    <w:rsid w:val="00936568"/>
    <w:rsid w:val="00936BE8"/>
    <w:rsid w:val="009375A4"/>
    <w:rsid w:val="0094049E"/>
    <w:rsid w:val="009404C6"/>
    <w:rsid w:val="00940E68"/>
    <w:rsid w:val="00942666"/>
    <w:rsid w:val="00942D6D"/>
    <w:rsid w:val="009439E0"/>
    <w:rsid w:val="00943ED1"/>
    <w:rsid w:val="0094463E"/>
    <w:rsid w:val="00944856"/>
    <w:rsid w:val="00946231"/>
    <w:rsid w:val="009463D8"/>
    <w:rsid w:val="009464B5"/>
    <w:rsid w:val="00946847"/>
    <w:rsid w:val="00946960"/>
    <w:rsid w:val="00946976"/>
    <w:rsid w:val="00946C5F"/>
    <w:rsid w:val="009471D0"/>
    <w:rsid w:val="009476D1"/>
    <w:rsid w:val="009505D5"/>
    <w:rsid w:val="00950FFE"/>
    <w:rsid w:val="009510AD"/>
    <w:rsid w:val="00951E4A"/>
    <w:rsid w:val="009521A0"/>
    <w:rsid w:val="009522F1"/>
    <w:rsid w:val="00952711"/>
    <w:rsid w:val="00952853"/>
    <w:rsid w:val="00952CB7"/>
    <w:rsid w:val="00952CCB"/>
    <w:rsid w:val="009537F8"/>
    <w:rsid w:val="00955647"/>
    <w:rsid w:val="009556C0"/>
    <w:rsid w:val="009564B9"/>
    <w:rsid w:val="009567A3"/>
    <w:rsid w:val="009578DF"/>
    <w:rsid w:val="00957B36"/>
    <w:rsid w:val="0096013F"/>
    <w:rsid w:val="009605FD"/>
    <w:rsid w:val="009607A9"/>
    <w:rsid w:val="00960848"/>
    <w:rsid w:val="009608CE"/>
    <w:rsid w:val="00960BB5"/>
    <w:rsid w:val="009612DA"/>
    <w:rsid w:val="00961626"/>
    <w:rsid w:val="0096276C"/>
    <w:rsid w:val="009629AC"/>
    <w:rsid w:val="00963ED2"/>
    <w:rsid w:val="00965244"/>
    <w:rsid w:val="0097098F"/>
    <w:rsid w:val="00970D67"/>
    <w:rsid w:val="00972A0C"/>
    <w:rsid w:val="00972C66"/>
    <w:rsid w:val="00973140"/>
    <w:rsid w:val="00974698"/>
    <w:rsid w:val="00974D45"/>
    <w:rsid w:val="00974E1B"/>
    <w:rsid w:val="00975727"/>
    <w:rsid w:val="00975C57"/>
    <w:rsid w:val="00975F13"/>
    <w:rsid w:val="009760CE"/>
    <w:rsid w:val="009763BE"/>
    <w:rsid w:val="00976755"/>
    <w:rsid w:val="00976F1D"/>
    <w:rsid w:val="00977206"/>
    <w:rsid w:val="00980383"/>
    <w:rsid w:val="009819C5"/>
    <w:rsid w:val="009827F4"/>
    <w:rsid w:val="00983438"/>
    <w:rsid w:val="009838CF"/>
    <w:rsid w:val="00983AB3"/>
    <w:rsid w:val="00984DC3"/>
    <w:rsid w:val="0098555E"/>
    <w:rsid w:val="00985C7A"/>
    <w:rsid w:val="00985F24"/>
    <w:rsid w:val="00986C04"/>
    <w:rsid w:val="00986C2C"/>
    <w:rsid w:val="00987CBD"/>
    <w:rsid w:val="00987D4D"/>
    <w:rsid w:val="00990B09"/>
    <w:rsid w:val="0099168D"/>
    <w:rsid w:val="00991C6D"/>
    <w:rsid w:val="00991D66"/>
    <w:rsid w:val="00992628"/>
    <w:rsid w:val="009928B7"/>
    <w:rsid w:val="0099294E"/>
    <w:rsid w:val="00992F60"/>
    <w:rsid w:val="0099324E"/>
    <w:rsid w:val="009934EB"/>
    <w:rsid w:val="00994710"/>
    <w:rsid w:val="00995535"/>
    <w:rsid w:val="00995F81"/>
    <w:rsid w:val="009962C7"/>
    <w:rsid w:val="00996DF1"/>
    <w:rsid w:val="009A0E7B"/>
    <w:rsid w:val="009A1300"/>
    <w:rsid w:val="009A135F"/>
    <w:rsid w:val="009A237D"/>
    <w:rsid w:val="009A317E"/>
    <w:rsid w:val="009A53A0"/>
    <w:rsid w:val="009A68E4"/>
    <w:rsid w:val="009A6ADA"/>
    <w:rsid w:val="009A7456"/>
    <w:rsid w:val="009B0CEC"/>
    <w:rsid w:val="009B1DA2"/>
    <w:rsid w:val="009B1DF4"/>
    <w:rsid w:val="009B1F15"/>
    <w:rsid w:val="009B3B5B"/>
    <w:rsid w:val="009B5163"/>
    <w:rsid w:val="009B524D"/>
    <w:rsid w:val="009B5845"/>
    <w:rsid w:val="009B6457"/>
    <w:rsid w:val="009B66AC"/>
    <w:rsid w:val="009B72FF"/>
    <w:rsid w:val="009B74AA"/>
    <w:rsid w:val="009B7CAB"/>
    <w:rsid w:val="009B7DF1"/>
    <w:rsid w:val="009C08B8"/>
    <w:rsid w:val="009C0AA1"/>
    <w:rsid w:val="009C0B2F"/>
    <w:rsid w:val="009C1102"/>
    <w:rsid w:val="009C1107"/>
    <w:rsid w:val="009C1693"/>
    <w:rsid w:val="009C196F"/>
    <w:rsid w:val="009C1AA2"/>
    <w:rsid w:val="009C1ED7"/>
    <w:rsid w:val="009C25EB"/>
    <w:rsid w:val="009C2AC0"/>
    <w:rsid w:val="009C2F8F"/>
    <w:rsid w:val="009C35F3"/>
    <w:rsid w:val="009C3F75"/>
    <w:rsid w:val="009C400D"/>
    <w:rsid w:val="009C47C9"/>
    <w:rsid w:val="009C4ACB"/>
    <w:rsid w:val="009C5634"/>
    <w:rsid w:val="009C6F3C"/>
    <w:rsid w:val="009C7182"/>
    <w:rsid w:val="009C7AE6"/>
    <w:rsid w:val="009D0681"/>
    <w:rsid w:val="009D0B7D"/>
    <w:rsid w:val="009D16AB"/>
    <w:rsid w:val="009D1E5D"/>
    <w:rsid w:val="009D22BC"/>
    <w:rsid w:val="009D25D9"/>
    <w:rsid w:val="009D3A11"/>
    <w:rsid w:val="009D3D2E"/>
    <w:rsid w:val="009D405F"/>
    <w:rsid w:val="009D42FC"/>
    <w:rsid w:val="009D4B54"/>
    <w:rsid w:val="009D5086"/>
    <w:rsid w:val="009D508A"/>
    <w:rsid w:val="009D653B"/>
    <w:rsid w:val="009D678E"/>
    <w:rsid w:val="009D6E9A"/>
    <w:rsid w:val="009D7066"/>
    <w:rsid w:val="009D7CFB"/>
    <w:rsid w:val="009E065B"/>
    <w:rsid w:val="009E0F67"/>
    <w:rsid w:val="009E101A"/>
    <w:rsid w:val="009E140A"/>
    <w:rsid w:val="009E198F"/>
    <w:rsid w:val="009E1B72"/>
    <w:rsid w:val="009E2555"/>
    <w:rsid w:val="009E2A5F"/>
    <w:rsid w:val="009E3774"/>
    <w:rsid w:val="009E44C2"/>
    <w:rsid w:val="009E4910"/>
    <w:rsid w:val="009E4C8F"/>
    <w:rsid w:val="009E4E9E"/>
    <w:rsid w:val="009E5D5B"/>
    <w:rsid w:val="009E77AD"/>
    <w:rsid w:val="009E799A"/>
    <w:rsid w:val="009E7C59"/>
    <w:rsid w:val="009F000D"/>
    <w:rsid w:val="009F0DB7"/>
    <w:rsid w:val="009F1228"/>
    <w:rsid w:val="009F1269"/>
    <w:rsid w:val="009F12B2"/>
    <w:rsid w:val="009F140E"/>
    <w:rsid w:val="009F1535"/>
    <w:rsid w:val="009F17E9"/>
    <w:rsid w:val="009F190F"/>
    <w:rsid w:val="009F1BCF"/>
    <w:rsid w:val="009F2B82"/>
    <w:rsid w:val="009F2D7F"/>
    <w:rsid w:val="009F3423"/>
    <w:rsid w:val="009F4053"/>
    <w:rsid w:val="009F410A"/>
    <w:rsid w:val="009F42F2"/>
    <w:rsid w:val="009F5301"/>
    <w:rsid w:val="009F530E"/>
    <w:rsid w:val="009F728F"/>
    <w:rsid w:val="009F7359"/>
    <w:rsid w:val="009F794A"/>
    <w:rsid w:val="009F79FA"/>
    <w:rsid w:val="00A00198"/>
    <w:rsid w:val="00A00D8A"/>
    <w:rsid w:val="00A017F5"/>
    <w:rsid w:val="00A01BF4"/>
    <w:rsid w:val="00A01D5F"/>
    <w:rsid w:val="00A01D85"/>
    <w:rsid w:val="00A02EB4"/>
    <w:rsid w:val="00A02EDB"/>
    <w:rsid w:val="00A0430C"/>
    <w:rsid w:val="00A04586"/>
    <w:rsid w:val="00A047A6"/>
    <w:rsid w:val="00A04D6D"/>
    <w:rsid w:val="00A05799"/>
    <w:rsid w:val="00A05A1C"/>
    <w:rsid w:val="00A05CB1"/>
    <w:rsid w:val="00A0604C"/>
    <w:rsid w:val="00A06358"/>
    <w:rsid w:val="00A07019"/>
    <w:rsid w:val="00A07747"/>
    <w:rsid w:val="00A11076"/>
    <w:rsid w:val="00A12D6A"/>
    <w:rsid w:val="00A13E76"/>
    <w:rsid w:val="00A140C6"/>
    <w:rsid w:val="00A14D55"/>
    <w:rsid w:val="00A15254"/>
    <w:rsid w:val="00A159A0"/>
    <w:rsid w:val="00A15CFB"/>
    <w:rsid w:val="00A16843"/>
    <w:rsid w:val="00A16974"/>
    <w:rsid w:val="00A16EC3"/>
    <w:rsid w:val="00A1721F"/>
    <w:rsid w:val="00A172C2"/>
    <w:rsid w:val="00A17ABC"/>
    <w:rsid w:val="00A20059"/>
    <w:rsid w:val="00A2014D"/>
    <w:rsid w:val="00A20562"/>
    <w:rsid w:val="00A207C4"/>
    <w:rsid w:val="00A20A5D"/>
    <w:rsid w:val="00A22EFF"/>
    <w:rsid w:val="00A23094"/>
    <w:rsid w:val="00A2313F"/>
    <w:rsid w:val="00A23731"/>
    <w:rsid w:val="00A24482"/>
    <w:rsid w:val="00A24659"/>
    <w:rsid w:val="00A24682"/>
    <w:rsid w:val="00A2583A"/>
    <w:rsid w:val="00A25B5B"/>
    <w:rsid w:val="00A26E0F"/>
    <w:rsid w:val="00A27FD9"/>
    <w:rsid w:val="00A303D1"/>
    <w:rsid w:val="00A304E2"/>
    <w:rsid w:val="00A308D4"/>
    <w:rsid w:val="00A30C32"/>
    <w:rsid w:val="00A321F3"/>
    <w:rsid w:val="00A32AA6"/>
    <w:rsid w:val="00A32AB4"/>
    <w:rsid w:val="00A33FAB"/>
    <w:rsid w:val="00A34EBC"/>
    <w:rsid w:val="00A350F4"/>
    <w:rsid w:val="00A35C88"/>
    <w:rsid w:val="00A360AC"/>
    <w:rsid w:val="00A362AB"/>
    <w:rsid w:val="00A40E67"/>
    <w:rsid w:val="00A4146F"/>
    <w:rsid w:val="00A41DF2"/>
    <w:rsid w:val="00A41FF1"/>
    <w:rsid w:val="00A42DE8"/>
    <w:rsid w:val="00A43CCF"/>
    <w:rsid w:val="00A44498"/>
    <w:rsid w:val="00A44F5F"/>
    <w:rsid w:val="00A454C6"/>
    <w:rsid w:val="00A45F88"/>
    <w:rsid w:val="00A465B7"/>
    <w:rsid w:val="00A465E7"/>
    <w:rsid w:val="00A47C5D"/>
    <w:rsid w:val="00A50E45"/>
    <w:rsid w:val="00A51345"/>
    <w:rsid w:val="00A517D4"/>
    <w:rsid w:val="00A51F37"/>
    <w:rsid w:val="00A51F8C"/>
    <w:rsid w:val="00A521B2"/>
    <w:rsid w:val="00A521E4"/>
    <w:rsid w:val="00A52221"/>
    <w:rsid w:val="00A52BA9"/>
    <w:rsid w:val="00A52E88"/>
    <w:rsid w:val="00A534AF"/>
    <w:rsid w:val="00A54358"/>
    <w:rsid w:val="00A550CD"/>
    <w:rsid w:val="00A554D3"/>
    <w:rsid w:val="00A55673"/>
    <w:rsid w:val="00A558C9"/>
    <w:rsid w:val="00A56395"/>
    <w:rsid w:val="00A5657F"/>
    <w:rsid w:val="00A5698A"/>
    <w:rsid w:val="00A56D92"/>
    <w:rsid w:val="00A57299"/>
    <w:rsid w:val="00A5781A"/>
    <w:rsid w:val="00A60149"/>
    <w:rsid w:val="00A60BDE"/>
    <w:rsid w:val="00A61C16"/>
    <w:rsid w:val="00A627A8"/>
    <w:rsid w:val="00A63712"/>
    <w:rsid w:val="00A6395E"/>
    <w:rsid w:val="00A64EB7"/>
    <w:rsid w:val="00A65B0C"/>
    <w:rsid w:val="00A66088"/>
    <w:rsid w:val="00A660A5"/>
    <w:rsid w:val="00A66305"/>
    <w:rsid w:val="00A6671E"/>
    <w:rsid w:val="00A70402"/>
    <w:rsid w:val="00A7064A"/>
    <w:rsid w:val="00A70D38"/>
    <w:rsid w:val="00A71469"/>
    <w:rsid w:val="00A715AF"/>
    <w:rsid w:val="00A71753"/>
    <w:rsid w:val="00A7180B"/>
    <w:rsid w:val="00A71C22"/>
    <w:rsid w:val="00A71D3A"/>
    <w:rsid w:val="00A71E7F"/>
    <w:rsid w:val="00A73D58"/>
    <w:rsid w:val="00A74B57"/>
    <w:rsid w:val="00A75314"/>
    <w:rsid w:val="00A753CA"/>
    <w:rsid w:val="00A7709C"/>
    <w:rsid w:val="00A775A2"/>
    <w:rsid w:val="00A77796"/>
    <w:rsid w:val="00A77B6F"/>
    <w:rsid w:val="00A81063"/>
    <w:rsid w:val="00A82348"/>
    <w:rsid w:val="00A8248A"/>
    <w:rsid w:val="00A8281F"/>
    <w:rsid w:val="00A82C0B"/>
    <w:rsid w:val="00A82EF8"/>
    <w:rsid w:val="00A83DED"/>
    <w:rsid w:val="00A84202"/>
    <w:rsid w:val="00A84932"/>
    <w:rsid w:val="00A851D7"/>
    <w:rsid w:val="00A853EB"/>
    <w:rsid w:val="00A85F4E"/>
    <w:rsid w:val="00A86943"/>
    <w:rsid w:val="00A86D88"/>
    <w:rsid w:val="00A87875"/>
    <w:rsid w:val="00A90466"/>
    <w:rsid w:val="00A905CE"/>
    <w:rsid w:val="00A91829"/>
    <w:rsid w:val="00A918FD"/>
    <w:rsid w:val="00A91CBB"/>
    <w:rsid w:val="00A91F02"/>
    <w:rsid w:val="00A91F53"/>
    <w:rsid w:val="00A920A0"/>
    <w:rsid w:val="00A921DD"/>
    <w:rsid w:val="00A92B76"/>
    <w:rsid w:val="00A92D24"/>
    <w:rsid w:val="00A93BF7"/>
    <w:rsid w:val="00A93F0A"/>
    <w:rsid w:val="00A944E4"/>
    <w:rsid w:val="00A95534"/>
    <w:rsid w:val="00A95618"/>
    <w:rsid w:val="00A95BE3"/>
    <w:rsid w:val="00A95BE6"/>
    <w:rsid w:val="00A95C3D"/>
    <w:rsid w:val="00A95D08"/>
    <w:rsid w:val="00A95EC3"/>
    <w:rsid w:val="00A96F7C"/>
    <w:rsid w:val="00A974B5"/>
    <w:rsid w:val="00AA006D"/>
    <w:rsid w:val="00AA010F"/>
    <w:rsid w:val="00AA09D9"/>
    <w:rsid w:val="00AA0BB2"/>
    <w:rsid w:val="00AA0C13"/>
    <w:rsid w:val="00AA0D82"/>
    <w:rsid w:val="00AA1874"/>
    <w:rsid w:val="00AA1BA6"/>
    <w:rsid w:val="00AA1C47"/>
    <w:rsid w:val="00AA2303"/>
    <w:rsid w:val="00AA2332"/>
    <w:rsid w:val="00AA2D03"/>
    <w:rsid w:val="00AA2D2A"/>
    <w:rsid w:val="00AA35D1"/>
    <w:rsid w:val="00AA3653"/>
    <w:rsid w:val="00AA374D"/>
    <w:rsid w:val="00AA43AA"/>
    <w:rsid w:val="00AA44D3"/>
    <w:rsid w:val="00AA4E90"/>
    <w:rsid w:val="00AA7019"/>
    <w:rsid w:val="00AA7E8F"/>
    <w:rsid w:val="00AB1140"/>
    <w:rsid w:val="00AB1384"/>
    <w:rsid w:val="00AB15CE"/>
    <w:rsid w:val="00AB16F6"/>
    <w:rsid w:val="00AB2C40"/>
    <w:rsid w:val="00AB2EE5"/>
    <w:rsid w:val="00AB3BC6"/>
    <w:rsid w:val="00AB3EA2"/>
    <w:rsid w:val="00AB428D"/>
    <w:rsid w:val="00AB42D2"/>
    <w:rsid w:val="00AB43DE"/>
    <w:rsid w:val="00AB4430"/>
    <w:rsid w:val="00AB46BE"/>
    <w:rsid w:val="00AB51AA"/>
    <w:rsid w:val="00AB598C"/>
    <w:rsid w:val="00AB5BF4"/>
    <w:rsid w:val="00AB5D71"/>
    <w:rsid w:val="00AB6804"/>
    <w:rsid w:val="00AB69D8"/>
    <w:rsid w:val="00AB7997"/>
    <w:rsid w:val="00AC02B2"/>
    <w:rsid w:val="00AC0546"/>
    <w:rsid w:val="00AC0920"/>
    <w:rsid w:val="00AC09A8"/>
    <w:rsid w:val="00AC1342"/>
    <w:rsid w:val="00AC1360"/>
    <w:rsid w:val="00AC140C"/>
    <w:rsid w:val="00AC174B"/>
    <w:rsid w:val="00AC231D"/>
    <w:rsid w:val="00AC33F8"/>
    <w:rsid w:val="00AC4868"/>
    <w:rsid w:val="00AC4F55"/>
    <w:rsid w:val="00AC545F"/>
    <w:rsid w:val="00AC5591"/>
    <w:rsid w:val="00AC6458"/>
    <w:rsid w:val="00AC79DA"/>
    <w:rsid w:val="00AC7F77"/>
    <w:rsid w:val="00AD045D"/>
    <w:rsid w:val="00AD1576"/>
    <w:rsid w:val="00AD1C71"/>
    <w:rsid w:val="00AD1CAF"/>
    <w:rsid w:val="00AD1FA5"/>
    <w:rsid w:val="00AD2210"/>
    <w:rsid w:val="00AD2A54"/>
    <w:rsid w:val="00AD301A"/>
    <w:rsid w:val="00AD3320"/>
    <w:rsid w:val="00AD3475"/>
    <w:rsid w:val="00AD396A"/>
    <w:rsid w:val="00AD402A"/>
    <w:rsid w:val="00AD439D"/>
    <w:rsid w:val="00AD450A"/>
    <w:rsid w:val="00AD5616"/>
    <w:rsid w:val="00AD6925"/>
    <w:rsid w:val="00AD6E64"/>
    <w:rsid w:val="00AD70D6"/>
    <w:rsid w:val="00AE036A"/>
    <w:rsid w:val="00AE0EA5"/>
    <w:rsid w:val="00AE1431"/>
    <w:rsid w:val="00AE1D47"/>
    <w:rsid w:val="00AE2484"/>
    <w:rsid w:val="00AE29DB"/>
    <w:rsid w:val="00AE3295"/>
    <w:rsid w:val="00AE4C22"/>
    <w:rsid w:val="00AE4CD5"/>
    <w:rsid w:val="00AE4F63"/>
    <w:rsid w:val="00AE5082"/>
    <w:rsid w:val="00AE5523"/>
    <w:rsid w:val="00AE5D0A"/>
    <w:rsid w:val="00AE6FBB"/>
    <w:rsid w:val="00AE755A"/>
    <w:rsid w:val="00AF0320"/>
    <w:rsid w:val="00AF051E"/>
    <w:rsid w:val="00AF078E"/>
    <w:rsid w:val="00AF07FB"/>
    <w:rsid w:val="00AF1210"/>
    <w:rsid w:val="00AF12F9"/>
    <w:rsid w:val="00AF2939"/>
    <w:rsid w:val="00AF2D48"/>
    <w:rsid w:val="00AF3100"/>
    <w:rsid w:val="00AF369F"/>
    <w:rsid w:val="00AF3F87"/>
    <w:rsid w:val="00AF4272"/>
    <w:rsid w:val="00AF4423"/>
    <w:rsid w:val="00AF4C6D"/>
    <w:rsid w:val="00AF5276"/>
    <w:rsid w:val="00AF5ED6"/>
    <w:rsid w:val="00AF6156"/>
    <w:rsid w:val="00AF6296"/>
    <w:rsid w:val="00AF65B3"/>
    <w:rsid w:val="00AF68A0"/>
    <w:rsid w:val="00AF6925"/>
    <w:rsid w:val="00AF704A"/>
    <w:rsid w:val="00AF7250"/>
    <w:rsid w:val="00AF7690"/>
    <w:rsid w:val="00AF79F6"/>
    <w:rsid w:val="00B0046B"/>
    <w:rsid w:val="00B00837"/>
    <w:rsid w:val="00B00908"/>
    <w:rsid w:val="00B00C65"/>
    <w:rsid w:val="00B01320"/>
    <w:rsid w:val="00B014D2"/>
    <w:rsid w:val="00B02B99"/>
    <w:rsid w:val="00B03EC6"/>
    <w:rsid w:val="00B04406"/>
    <w:rsid w:val="00B0452E"/>
    <w:rsid w:val="00B04ABE"/>
    <w:rsid w:val="00B04BD4"/>
    <w:rsid w:val="00B05406"/>
    <w:rsid w:val="00B05598"/>
    <w:rsid w:val="00B05A01"/>
    <w:rsid w:val="00B05B0C"/>
    <w:rsid w:val="00B06522"/>
    <w:rsid w:val="00B0664B"/>
    <w:rsid w:val="00B067DC"/>
    <w:rsid w:val="00B068B5"/>
    <w:rsid w:val="00B06DD0"/>
    <w:rsid w:val="00B06ED7"/>
    <w:rsid w:val="00B07BDD"/>
    <w:rsid w:val="00B10E8B"/>
    <w:rsid w:val="00B112C2"/>
    <w:rsid w:val="00B125BA"/>
    <w:rsid w:val="00B12663"/>
    <w:rsid w:val="00B12EAE"/>
    <w:rsid w:val="00B134D7"/>
    <w:rsid w:val="00B13AC4"/>
    <w:rsid w:val="00B13CE8"/>
    <w:rsid w:val="00B13E6C"/>
    <w:rsid w:val="00B14C3D"/>
    <w:rsid w:val="00B14C6C"/>
    <w:rsid w:val="00B153CA"/>
    <w:rsid w:val="00B15F8F"/>
    <w:rsid w:val="00B1610E"/>
    <w:rsid w:val="00B17235"/>
    <w:rsid w:val="00B172A7"/>
    <w:rsid w:val="00B17779"/>
    <w:rsid w:val="00B178B8"/>
    <w:rsid w:val="00B17BD1"/>
    <w:rsid w:val="00B207AC"/>
    <w:rsid w:val="00B2109C"/>
    <w:rsid w:val="00B21C3C"/>
    <w:rsid w:val="00B22105"/>
    <w:rsid w:val="00B225EA"/>
    <w:rsid w:val="00B2268B"/>
    <w:rsid w:val="00B2288E"/>
    <w:rsid w:val="00B22AA6"/>
    <w:rsid w:val="00B22BB8"/>
    <w:rsid w:val="00B22C01"/>
    <w:rsid w:val="00B23404"/>
    <w:rsid w:val="00B23C57"/>
    <w:rsid w:val="00B24AB6"/>
    <w:rsid w:val="00B2515F"/>
    <w:rsid w:val="00B25460"/>
    <w:rsid w:val="00B257C2"/>
    <w:rsid w:val="00B27476"/>
    <w:rsid w:val="00B279A4"/>
    <w:rsid w:val="00B27A10"/>
    <w:rsid w:val="00B301A7"/>
    <w:rsid w:val="00B30EC3"/>
    <w:rsid w:val="00B32339"/>
    <w:rsid w:val="00B32B65"/>
    <w:rsid w:val="00B34222"/>
    <w:rsid w:val="00B34DD4"/>
    <w:rsid w:val="00B34DDD"/>
    <w:rsid w:val="00B351C0"/>
    <w:rsid w:val="00B351FE"/>
    <w:rsid w:val="00B358D4"/>
    <w:rsid w:val="00B35904"/>
    <w:rsid w:val="00B359BD"/>
    <w:rsid w:val="00B35CD2"/>
    <w:rsid w:val="00B36A1D"/>
    <w:rsid w:val="00B3701F"/>
    <w:rsid w:val="00B37404"/>
    <w:rsid w:val="00B37AA3"/>
    <w:rsid w:val="00B37F9B"/>
    <w:rsid w:val="00B4040F"/>
    <w:rsid w:val="00B405EA"/>
    <w:rsid w:val="00B41D7E"/>
    <w:rsid w:val="00B426FD"/>
    <w:rsid w:val="00B42AB9"/>
    <w:rsid w:val="00B42B16"/>
    <w:rsid w:val="00B43346"/>
    <w:rsid w:val="00B43926"/>
    <w:rsid w:val="00B4427F"/>
    <w:rsid w:val="00B4469C"/>
    <w:rsid w:val="00B44FF6"/>
    <w:rsid w:val="00B45383"/>
    <w:rsid w:val="00B4545B"/>
    <w:rsid w:val="00B45507"/>
    <w:rsid w:val="00B45675"/>
    <w:rsid w:val="00B456D0"/>
    <w:rsid w:val="00B4778E"/>
    <w:rsid w:val="00B479FF"/>
    <w:rsid w:val="00B47C9A"/>
    <w:rsid w:val="00B50EAD"/>
    <w:rsid w:val="00B513AA"/>
    <w:rsid w:val="00B51CE3"/>
    <w:rsid w:val="00B527A2"/>
    <w:rsid w:val="00B531C3"/>
    <w:rsid w:val="00B5435E"/>
    <w:rsid w:val="00B55993"/>
    <w:rsid w:val="00B55A1F"/>
    <w:rsid w:val="00B55C84"/>
    <w:rsid w:val="00B57E49"/>
    <w:rsid w:val="00B6005A"/>
    <w:rsid w:val="00B604E9"/>
    <w:rsid w:val="00B610DD"/>
    <w:rsid w:val="00B61646"/>
    <w:rsid w:val="00B619F5"/>
    <w:rsid w:val="00B6217E"/>
    <w:rsid w:val="00B625CE"/>
    <w:rsid w:val="00B62C75"/>
    <w:rsid w:val="00B6370B"/>
    <w:rsid w:val="00B63A46"/>
    <w:rsid w:val="00B641B4"/>
    <w:rsid w:val="00B64BDD"/>
    <w:rsid w:val="00B650AE"/>
    <w:rsid w:val="00B65D58"/>
    <w:rsid w:val="00B65EB7"/>
    <w:rsid w:val="00B664C0"/>
    <w:rsid w:val="00B66E80"/>
    <w:rsid w:val="00B67F8A"/>
    <w:rsid w:val="00B7000F"/>
    <w:rsid w:val="00B70066"/>
    <w:rsid w:val="00B70AA4"/>
    <w:rsid w:val="00B7113C"/>
    <w:rsid w:val="00B71267"/>
    <w:rsid w:val="00B72174"/>
    <w:rsid w:val="00B7231A"/>
    <w:rsid w:val="00B73B2E"/>
    <w:rsid w:val="00B74A28"/>
    <w:rsid w:val="00B7551C"/>
    <w:rsid w:val="00B75543"/>
    <w:rsid w:val="00B76274"/>
    <w:rsid w:val="00B76357"/>
    <w:rsid w:val="00B76D57"/>
    <w:rsid w:val="00B77D0B"/>
    <w:rsid w:val="00B80795"/>
    <w:rsid w:val="00B8170F"/>
    <w:rsid w:val="00B81CA0"/>
    <w:rsid w:val="00B81E81"/>
    <w:rsid w:val="00B828F7"/>
    <w:rsid w:val="00B82D0F"/>
    <w:rsid w:val="00B834A8"/>
    <w:rsid w:val="00B838AA"/>
    <w:rsid w:val="00B84280"/>
    <w:rsid w:val="00B842CA"/>
    <w:rsid w:val="00B84B29"/>
    <w:rsid w:val="00B85508"/>
    <w:rsid w:val="00B8567D"/>
    <w:rsid w:val="00B863A0"/>
    <w:rsid w:val="00B867DF"/>
    <w:rsid w:val="00B87207"/>
    <w:rsid w:val="00B902D2"/>
    <w:rsid w:val="00B90A77"/>
    <w:rsid w:val="00B90F9A"/>
    <w:rsid w:val="00B910D9"/>
    <w:rsid w:val="00B9116F"/>
    <w:rsid w:val="00B92418"/>
    <w:rsid w:val="00B924AE"/>
    <w:rsid w:val="00B92860"/>
    <w:rsid w:val="00B934A2"/>
    <w:rsid w:val="00B93E99"/>
    <w:rsid w:val="00B945B8"/>
    <w:rsid w:val="00B958C6"/>
    <w:rsid w:val="00B959F2"/>
    <w:rsid w:val="00B95D8B"/>
    <w:rsid w:val="00B96045"/>
    <w:rsid w:val="00B961F8"/>
    <w:rsid w:val="00B96462"/>
    <w:rsid w:val="00B966B5"/>
    <w:rsid w:val="00B96A42"/>
    <w:rsid w:val="00B96C32"/>
    <w:rsid w:val="00B97BB0"/>
    <w:rsid w:val="00BA01E7"/>
    <w:rsid w:val="00BA047A"/>
    <w:rsid w:val="00BA060F"/>
    <w:rsid w:val="00BA0902"/>
    <w:rsid w:val="00BA0C16"/>
    <w:rsid w:val="00BA10E1"/>
    <w:rsid w:val="00BA119B"/>
    <w:rsid w:val="00BA13F8"/>
    <w:rsid w:val="00BA1541"/>
    <w:rsid w:val="00BA1922"/>
    <w:rsid w:val="00BA1D57"/>
    <w:rsid w:val="00BA244C"/>
    <w:rsid w:val="00BA2F1E"/>
    <w:rsid w:val="00BA302D"/>
    <w:rsid w:val="00BA317C"/>
    <w:rsid w:val="00BA319F"/>
    <w:rsid w:val="00BA3C7B"/>
    <w:rsid w:val="00BA4CA7"/>
    <w:rsid w:val="00BA4FE9"/>
    <w:rsid w:val="00BA5254"/>
    <w:rsid w:val="00BA5391"/>
    <w:rsid w:val="00BA58F2"/>
    <w:rsid w:val="00BA7A9C"/>
    <w:rsid w:val="00BB0272"/>
    <w:rsid w:val="00BB09FA"/>
    <w:rsid w:val="00BB0E49"/>
    <w:rsid w:val="00BB1432"/>
    <w:rsid w:val="00BB19AE"/>
    <w:rsid w:val="00BB1B89"/>
    <w:rsid w:val="00BB1DC9"/>
    <w:rsid w:val="00BB2011"/>
    <w:rsid w:val="00BB26AB"/>
    <w:rsid w:val="00BB2788"/>
    <w:rsid w:val="00BB291A"/>
    <w:rsid w:val="00BB2FC0"/>
    <w:rsid w:val="00BB3BB2"/>
    <w:rsid w:val="00BB3BFC"/>
    <w:rsid w:val="00BB4002"/>
    <w:rsid w:val="00BB4E13"/>
    <w:rsid w:val="00BB588B"/>
    <w:rsid w:val="00BB5945"/>
    <w:rsid w:val="00BB6F7C"/>
    <w:rsid w:val="00BB7C40"/>
    <w:rsid w:val="00BC0A6E"/>
    <w:rsid w:val="00BC0F64"/>
    <w:rsid w:val="00BC12AD"/>
    <w:rsid w:val="00BC2D07"/>
    <w:rsid w:val="00BC3477"/>
    <w:rsid w:val="00BC3F51"/>
    <w:rsid w:val="00BC4AC4"/>
    <w:rsid w:val="00BC4FBE"/>
    <w:rsid w:val="00BC513E"/>
    <w:rsid w:val="00BC591C"/>
    <w:rsid w:val="00BC5C9F"/>
    <w:rsid w:val="00BC5F69"/>
    <w:rsid w:val="00BC63C3"/>
    <w:rsid w:val="00BC65B7"/>
    <w:rsid w:val="00BC6674"/>
    <w:rsid w:val="00BC6711"/>
    <w:rsid w:val="00BC694C"/>
    <w:rsid w:val="00BC6B70"/>
    <w:rsid w:val="00BC754A"/>
    <w:rsid w:val="00BD0045"/>
    <w:rsid w:val="00BD0230"/>
    <w:rsid w:val="00BD03CF"/>
    <w:rsid w:val="00BD09C7"/>
    <w:rsid w:val="00BD0BFF"/>
    <w:rsid w:val="00BD0CDD"/>
    <w:rsid w:val="00BD1BFC"/>
    <w:rsid w:val="00BD20C3"/>
    <w:rsid w:val="00BD29D3"/>
    <w:rsid w:val="00BD29D4"/>
    <w:rsid w:val="00BD2C11"/>
    <w:rsid w:val="00BD304A"/>
    <w:rsid w:val="00BD3494"/>
    <w:rsid w:val="00BD35AD"/>
    <w:rsid w:val="00BD36FE"/>
    <w:rsid w:val="00BD3899"/>
    <w:rsid w:val="00BD3D9F"/>
    <w:rsid w:val="00BD4ADE"/>
    <w:rsid w:val="00BD655B"/>
    <w:rsid w:val="00BD6577"/>
    <w:rsid w:val="00BD65C2"/>
    <w:rsid w:val="00BD696D"/>
    <w:rsid w:val="00BE01AA"/>
    <w:rsid w:val="00BE04D6"/>
    <w:rsid w:val="00BE05CF"/>
    <w:rsid w:val="00BE08A1"/>
    <w:rsid w:val="00BE0C1F"/>
    <w:rsid w:val="00BE1347"/>
    <w:rsid w:val="00BE1936"/>
    <w:rsid w:val="00BE1954"/>
    <w:rsid w:val="00BE1B21"/>
    <w:rsid w:val="00BE1D8B"/>
    <w:rsid w:val="00BE248C"/>
    <w:rsid w:val="00BE25B4"/>
    <w:rsid w:val="00BE2A99"/>
    <w:rsid w:val="00BE2E04"/>
    <w:rsid w:val="00BE2FBD"/>
    <w:rsid w:val="00BE2FC5"/>
    <w:rsid w:val="00BE342C"/>
    <w:rsid w:val="00BE463C"/>
    <w:rsid w:val="00BE4A79"/>
    <w:rsid w:val="00BE5BEA"/>
    <w:rsid w:val="00BE6BDD"/>
    <w:rsid w:val="00BE6C90"/>
    <w:rsid w:val="00BE6DA9"/>
    <w:rsid w:val="00BE6F98"/>
    <w:rsid w:val="00BE72AC"/>
    <w:rsid w:val="00BE74F8"/>
    <w:rsid w:val="00BE78EC"/>
    <w:rsid w:val="00BE7E92"/>
    <w:rsid w:val="00BF022D"/>
    <w:rsid w:val="00BF02A9"/>
    <w:rsid w:val="00BF0518"/>
    <w:rsid w:val="00BF0817"/>
    <w:rsid w:val="00BF1303"/>
    <w:rsid w:val="00BF1748"/>
    <w:rsid w:val="00BF1ADF"/>
    <w:rsid w:val="00BF2ABA"/>
    <w:rsid w:val="00BF3B9F"/>
    <w:rsid w:val="00BF406B"/>
    <w:rsid w:val="00BF4D36"/>
    <w:rsid w:val="00BF5D2E"/>
    <w:rsid w:val="00BF65AE"/>
    <w:rsid w:val="00BF6CCC"/>
    <w:rsid w:val="00BF6F44"/>
    <w:rsid w:val="00BF70C8"/>
    <w:rsid w:val="00BF72E0"/>
    <w:rsid w:val="00BF74BA"/>
    <w:rsid w:val="00BF78B5"/>
    <w:rsid w:val="00BF7E1E"/>
    <w:rsid w:val="00C01670"/>
    <w:rsid w:val="00C0173D"/>
    <w:rsid w:val="00C01FF5"/>
    <w:rsid w:val="00C021B4"/>
    <w:rsid w:val="00C024A2"/>
    <w:rsid w:val="00C028B8"/>
    <w:rsid w:val="00C02B1D"/>
    <w:rsid w:val="00C02B5B"/>
    <w:rsid w:val="00C03178"/>
    <w:rsid w:val="00C0542D"/>
    <w:rsid w:val="00C05D30"/>
    <w:rsid w:val="00C073F1"/>
    <w:rsid w:val="00C0740B"/>
    <w:rsid w:val="00C0745F"/>
    <w:rsid w:val="00C079C8"/>
    <w:rsid w:val="00C07A68"/>
    <w:rsid w:val="00C07DA5"/>
    <w:rsid w:val="00C10541"/>
    <w:rsid w:val="00C10F1E"/>
    <w:rsid w:val="00C10FAF"/>
    <w:rsid w:val="00C116C9"/>
    <w:rsid w:val="00C11C8A"/>
    <w:rsid w:val="00C11F37"/>
    <w:rsid w:val="00C13D9E"/>
    <w:rsid w:val="00C1546A"/>
    <w:rsid w:val="00C15F83"/>
    <w:rsid w:val="00C16327"/>
    <w:rsid w:val="00C16896"/>
    <w:rsid w:val="00C16DC1"/>
    <w:rsid w:val="00C172CD"/>
    <w:rsid w:val="00C17AD4"/>
    <w:rsid w:val="00C17AD8"/>
    <w:rsid w:val="00C206F1"/>
    <w:rsid w:val="00C20F12"/>
    <w:rsid w:val="00C21708"/>
    <w:rsid w:val="00C21764"/>
    <w:rsid w:val="00C2188C"/>
    <w:rsid w:val="00C21F82"/>
    <w:rsid w:val="00C221D9"/>
    <w:rsid w:val="00C23BB5"/>
    <w:rsid w:val="00C23EBC"/>
    <w:rsid w:val="00C24389"/>
    <w:rsid w:val="00C2453F"/>
    <w:rsid w:val="00C247E0"/>
    <w:rsid w:val="00C2497A"/>
    <w:rsid w:val="00C24EAF"/>
    <w:rsid w:val="00C2631C"/>
    <w:rsid w:val="00C27044"/>
    <w:rsid w:val="00C271CF"/>
    <w:rsid w:val="00C27533"/>
    <w:rsid w:val="00C27F3A"/>
    <w:rsid w:val="00C302E6"/>
    <w:rsid w:val="00C30729"/>
    <w:rsid w:val="00C31DEE"/>
    <w:rsid w:val="00C32512"/>
    <w:rsid w:val="00C325CE"/>
    <w:rsid w:val="00C32A3B"/>
    <w:rsid w:val="00C32CF8"/>
    <w:rsid w:val="00C342E3"/>
    <w:rsid w:val="00C34A71"/>
    <w:rsid w:val="00C355F2"/>
    <w:rsid w:val="00C35729"/>
    <w:rsid w:val="00C35C5D"/>
    <w:rsid w:val="00C361EC"/>
    <w:rsid w:val="00C365E5"/>
    <w:rsid w:val="00C36780"/>
    <w:rsid w:val="00C368C5"/>
    <w:rsid w:val="00C36D0B"/>
    <w:rsid w:val="00C401D3"/>
    <w:rsid w:val="00C403B2"/>
    <w:rsid w:val="00C40531"/>
    <w:rsid w:val="00C41638"/>
    <w:rsid w:val="00C4186A"/>
    <w:rsid w:val="00C4451F"/>
    <w:rsid w:val="00C44966"/>
    <w:rsid w:val="00C46B2A"/>
    <w:rsid w:val="00C47078"/>
    <w:rsid w:val="00C4737F"/>
    <w:rsid w:val="00C475A3"/>
    <w:rsid w:val="00C47BDB"/>
    <w:rsid w:val="00C47DCF"/>
    <w:rsid w:val="00C47E35"/>
    <w:rsid w:val="00C50272"/>
    <w:rsid w:val="00C505F2"/>
    <w:rsid w:val="00C509A0"/>
    <w:rsid w:val="00C50E8D"/>
    <w:rsid w:val="00C51B86"/>
    <w:rsid w:val="00C52A28"/>
    <w:rsid w:val="00C52ABD"/>
    <w:rsid w:val="00C52AD3"/>
    <w:rsid w:val="00C531A2"/>
    <w:rsid w:val="00C532AC"/>
    <w:rsid w:val="00C5395C"/>
    <w:rsid w:val="00C53D94"/>
    <w:rsid w:val="00C545B4"/>
    <w:rsid w:val="00C551BB"/>
    <w:rsid w:val="00C55794"/>
    <w:rsid w:val="00C55978"/>
    <w:rsid w:val="00C55F28"/>
    <w:rsid w:val="00C56170"/>
    <w:rsid w:val="00C562BA"/>
    <w:rsid w:val="00C56B11"/>
    <w:rsid w:val="00C56C28"/>
    <w:rsid w:val="00C56CC3"/>
    <w:rsid w:val="00C57357"/>
    <w:rsid w:val="00C60034"/>
    <w:rsid w:val="00C60107"/>
    <w:rsid w:val="00C614F2"/>
    <w:rsid w:val="00C61CFC"/>
    <w:rsid w:val="00C62025"/>
    <w:rsid w:val="00C620B3"/>
    <w:rsid w:val="00C62514"/>
    <w:rsid w:val="00C626C7"/>
    <w:rsid w:val="00C62FA3"/>
    <w:rsid w:val="00C632DC"/>
    <w:rsid w:val="00C642CB"/>
    <w:rsid w:val="00C64EC6"/>
    <w:rsid w:val="00C65292"/>
    <w:rsid w:val="00C65B76"/>
    <w:rsid w:val="00C65B81"/>
    <w:rsid w:val="00C663D6"/>
    <w:rsid w:val="00C663D7"/>
    <w:rsid w:val="00C678A4"/>
    <w:rsid w:val="00C678AA"/>
    <w:rsid w:val="00C70077"/>
    <w:rsid w:val="00C704C9"/>
    <w:rsid w:val="00C710D7"/>
    <w:rsid w:val="00C713B8"/>
    <w:rsid w:val="00C713E7"/>
    <w:rsid w:val="00C72181"/>
    <w:rsid w:val="00C7250C"/>
    <w:rsid w:val="00C725E3"/>
    <w:rsid w:val="00C72E00"/>
    <w:rsid w:val="00C72F22"/>
    <w:rsid w:val="00C7305B"/>
    <w:rsid w:val="00C73238"/>
    <w:rsid w:val="00C73B31"/>
    <w:rsid w:val="00C7466D"/>
    <w:rsid w:val="00C752B5"/>
    <w:rsid w:val="00C7565C"/>
    <w:rsid w:val="00C75B6C"/>
    <w:rsid w:val="00C76EE3"/>
    <w:rsid w:val="00C7734A"/>
    <w:rsid w:val="00C7776D"/>
    <w:rsid w:val="00C77BA1"/>
    <w:rsid w:val="00C77E83"/>
    <w:rsid w:val="00C8022F"/>
    <w:rsid w:val="00C81763"/>
    <w:rsid w:val="00C81D91"/>
    <w:rsid w:val="00C82190"/>
    <w:rsid w:val="00C8246D"/>
    <w:rsid w:val="00C824D8"/>
    <w:rsid w:val="00C82CC5"/>
    <w:rsid w:val="00C82E28"/>
    <w:rsid w:val="00C83088"/>
    <w:rsid w:val="00C838E3"/>
    <w:rsid w:val="00C839D7"/>
    <w:rsid w:val="00C83B65"/>
    <w:rsid w:val="00C84652"/>
    <w:rsid w:val="00C8607B"/>
    <w:rsid w:val="00C8614C"/>
    <w:rsid w:val="00C867C1"/>
    <w:rsid w:val="00C86A04"/>
    <w:rsid w:val="00C86B46"/>
    <w:rsid w:val="00C87015"/>
    <w:rsid w:val="00C8711C"/>
    <w:rsid w:val="00C9039C"/>
    <w:rsid w:val="00C906D5"/>
    <w:rsid w:val="00C909CF"/>
    <w:rsid w:val="00C90D57"/>
    <w:rsid w:val="00C914D7"/>
    <w:rsid w:val="00C91EB3"/>
    <w:rsid w:val="00C92141"/>
    <w:rsid w:val="00C9223D"/>
    <w:rsid w:val="00C925CE"/>
    <w:rsid w:val="00C92A40"/>
    <w:rsid w:val="00C93B9E"/>
    <w:rsid w:val="00C93CF4"/>
    <w:rsid w:val="00C93D30"/>
    <w:rsid w:val="00C93F24"/>
    <w:rsid w:val="00C94A24"/>
    <w:rsid w:val="00C95360"/>
    <w:rsid w:val="00C9551F"/>
    <w:rsid w:val="00C95B98"/>
    <w:rsid w:val="00C95E4E"/>
    <w:rsid w:val="00C96527"/>
    <w:rsid w:val="00C972DE"/>
    <w:rsid w:val="00C97726"/>
    <w:rsid w:val="00C97C30"/>
    <w:rsid w:val="00CA1006"/>
    <w:rsid w:val="00CA1154"/>
    <w:rsid w:val="00CA15EF"/>
    <w:rsid w:val="00CA1CC3"/>
    <w:rsid w:val="00CA1E6A"/>
    <w:rsid w:val="00CA1EA1"/>
    <w:rsid w:val="00CA1F2C"/>
    <w:rsid w:val="00CA2D1C"/>
    <w:rsid w:val="00CA2DFD"/>
    <w:rsid w:val="00CA2F2A"/>
    <w:rsid w:val="00CA31DF"/>
    <w:rsid w:val="00CA3DDC"/>
    <w:rsid w:val="00CA4A9B"/>
    <w:rsid w:val="00CA4F22"/>
    <w:rsid w:val="00CA606A"/>
    <w:rsid w:val="00CA6231"/>
    <w:rsid w:val="00CA648A"/>
    <w:rsid w:val="00CA655F"/>
    <w:rsid w:val="00CB084F"/>
    <w:rsid w:val="00CB08BB"/>
    <w:rsid w:val="00CB1429"/>
    <w:rsid w:val="00CB21DA"/>
    <w:rsid w:val="00CB2F85"/>
    <w:rsid w:val="00CB46D2"/>
    <w:rsid w:val="00CB4F4D"/>
    <w:rsid w:val="00CB570B"/>
    <w:rsid w:val="00CB58E1"/>
    <w:rsid w:val="00CB68AF"/>
    <w:rsid w:val="00CB721D"/>
    <w:rsid w:val="00CB7358"/>
    <w:rsid w:val="00CB7A68"/>
    <w:rsid w:val="00CC0334"/>
    <w:rsid w:val="00CC0A29"/>
    <w:rsid w:val="00CC1464"/>
    <w:rsid w:val="00CC14AC"/>
    <w:rsid w:val="00CC19CB"/>
    <w:rsid w:val="00CC1E5E"/>
    <w:rsid w:val="00CC3332"/>
    <w:rsid w:val="00CC4113"/>
    <w:rsid w:val="00CC4215"/>
    <w:rsid w:val="00CC443A"/>
    <w:rsid w:val="00CC460D"/>
    <w:rsid w:val="00CC508F"/>
    <w:rsid w:val="00CC58EF"/>
    <w:rsid w:val="00CC7F99"/>
    <w:rsid w:val="00CD05D1"/>
    <w:rsid w:val="00CD0ECD"/>
    <w:rsid w:val="00CD1A8D"/>
    <w:rsid w:val="00CD20A4"/>
    <w:rsid w:val="00CD2E7B"/>
    <w:rsid w:val="00CD2FC6"/>
    <w:rsid w:val="00CD3100"/>
    <w:rsid w:val="00CD3282"/>
    <w:rsid w:val="00CD34D5"/>
    <w:rsid w:val="00CD4505"/>
    <w:rsid w:val="00CD5259"/>
    <w:rsid w:val="00CD55F4"/>
    <w:rsid w:val="00CD56C2"/>
    <w:rsid w:val="00CD5E53"/>
    <w:rsid w:val="00CD6D82"/>
    <w:rsid w:val="00CD6DAC"/>
    <w:rsid w:val="00CD6EDD"/>
    <w:rsid w:val="00CE00DE"/>
    <w:rsid w:val="00CE0652"/>
    <w:rsid w:val="00CE0CE7"/>
    <w:rsid w:val="00CE1330"/>
    <w:rsid w:val="00CE241F"/>
    <w:rsid w:val="00CE2E12"/>
    <w:rsid w:val="00CE32AC"/>
    <w:rsid w:val="00CE41E6"/>
    <w:rsid w:val="00CE44E7"/>
    <w:rsid w:val="00CE4760"/>
    <w:rsid w:val="00CE4C4A"/>
    <w:rsid w:val="00CE5190"/>
    <w:rsid w:val="00CE5964"/>
    <w:rsid w:val="00CE7AF7"/>
    <w:rsid w:val="00CE7B2F"/>
    <w:rsid w:val="00CE7E57"/>
    <w:rsid w:val="00CF0A37"/>
    <w:rsid w:val="00CF11FA"/>
    <w:rsid w:val="00CF13D1"/>
    <w:rsid w:val="00CF1B92"/>
    <w:rsid w:val="00CF1BD7"/>
    <w:rsid w:val="00CF1D1E"/>
    <w:rsid w:val="00CF260B"/>
    <w:rsid w:val="00CF26FC"/>
    <w:rsid w:val="00CF3498"/>
    <w:rsid w:val="00CF3654"/>
    <w:rsid w:val="00CF3DFD"/>
    <w:rsid w:val="00CF48F4"/>
    <w:rsid w:val="00CF4FB7"/>
    <w:rsid w:val="00CF52F4"/>
    <w:rsid w:val="00CF5304"/>
    <w:rsid w:val="00CF540B"/>
    <w:rsid w:val="00CF68BC"/>
    <w:rsid w:val="00CF6C71"/>
    <w:rsid w:val="00D00216"/>
    <w:rsid w:val="00D01B25"/>
    <w:rsid w:val="00D020E3"/>
    <w:rsid w:val="00D0252D"/>
    <w:rsid w:val="00D02EEE"/>
    <w:rsid w:val="00D0355B"/>
    <w:rsid w:val="00D039EE"/>
    <w:rsid w:val="00D04027"/>
    <w:rsid w:val="00D044C6"/>
    <w:rsid w:val="00D04A87"/>
    <w:rsid w:val="00D04DDD"/>
    <w:rsid w:val="00D04FC2"/>
    <w:rsid w:val="00D0538F"/>
    <w:rsid w:val="00D055DA"/>
    <w:rsid w:val="00D05D43"/>
    <w:rsid w:val="00D05F29"/>
    <w:rsid w:val="00D06781"/>
    <w:rsid w:val="00D06A5D"/>
    <w:rsid w:val="00D11009"/>
    <w:rsid w:val="00D112D8"/>
    <w:rsid w:val="00D11F08"/>
    <w:rsid w:val="00D13310"/>
    <w:rsid w:val="00D15AA3"/>
    <w:rsid w:val="00D15F34"/>
    <w:rsid w:val="00D163CB"/>
    <w:rsid w:val="00D1690E"/>
    <w:rsid w:val="00D16CF7"/>
    <w:rsid w:val="00D16ED6"/>
    <w:rsid w:val="00D171D4"/>
    <w:rsid w:val="00D1721E"/>
    <w:rsid w:val="00D20076"/>
    <w:rsid w:val="00D202FD"/>
    <w:rsid w:val="00D2061D"/>
    <w:rsid w:val="00D20A40"/>
    <w:rsid w:val="00D20CBF"/>
    <w:rsid w:val="00D20CF4"/>
    <w:rsid w:val="00D217F4"/>
    <w:rsid w:val="00D21BAB"/>
    <w:rsid w:val="00D2225A"/>
    <w:rsid w:val="00D22BDB"/>
    <w:rsid w:val="00D22EC7"/>
    <w:rsid w:val="00D2388C"/>
    <w:rsid w:val="00D23B6C"/>
    <w:rsid w:val="00D2427A"/>
    <w:rsid w:val="00D252A9"/>
    <w:rsid w:val="00D25A2A"/>
    <w:rsid w:val="00D2656E"/>
    <w:rsid w:val="00D26B0E"/>
    <w:rsid w:val="00D271A1"/>
    <w:rsid w:val="00D27B6E"/>
    <w:rsid w:val="00D300DC"/>
    <w:rsid w:val="00D30932"/>
    <w:rsid w:val="00D31006"/>
    <w:rsid w:val="00D31597"/>
    <w:rsid w:val="00D31F99"/>
    <w:rsid w:val="00D324A9"/>
    <w:rsid w:val="00D32ED8"/>
    <w:rsid w:val="00D33909"/>
    <w:rsid w:val="00D364F1"/>
    <w:rsid w:val="00D36B3F"/>
    <w:rsid w:val="00D36CAC"/>
    <w:rsid w:val="00D3767D"/>
    <w:rsid w:val="00D41BD4"/>
    <w:rsid w:val="00D420BA"/>
    <w:rsid w:val="00D4249D"/>
    <w:rsid w:val="00D42B83"/>
    <w:rsid w:val="00D43A01"/>
    <w:rsid w:val="00D449AD"/>
    <w:rsid w:val="00D44B8A"/>
    <w:rsid w:val="00D455CF"/>
    <w:rsid w:val="00D46213"/>
    <w:rsid w:val="00D46420"/>
    <w:rsid w:val="00D4696E"/>
    <w:rsid w:val="00D501B7"/>
    <w:rsid w:val="00D502F8"/>
    <w:rsid w:val="00D5174B"/>
    <w:rsid w:val="00D5175A"/>
    <w:rsid w:val="00D51CF9"/>
    <w:rsid w:val="00D52197"/>
    <w:rsid w:val="00D5230D"/>
    <w:rsid w:val="00D523AA"/>
    <w:rsid w:val="00D52FBB"/>
    <w:rsid w:val="00D533C2"/>
    <w:rsid w:val="00D549FF"/>
    <w:rsid w:val="00D564FD"/>
    <w:rsid w:val="00D572B2"/>
    <w:rsid w:val="00D60B40"/>
    <w:rsid w:val="00D60E31"/>
    <w:rsid w:val="00D6122D"/>
    <w:rsid w:val="00D618AD"/>
    <w:rsid w:val="00D625D2"/>
    <w:rsid w:val="00D628DA"/>
    <w:rsid w:val="00D63062"/>
    <w:rsid w:val="00D6335D"/>
    <w:rsid w:val="00D635A4"/>
    <w:rsid w:val="00D63811"/>
    <w:rsid w:val="00D638B0"/>
    <w:rsid w:val="00D639EF"/>
    <w:rsid w:val="00D63BF5"/>
    <w:rsid w:val="00D63CC8"/>
    <w:rsid w:val="00D64456"/>
    <w:rsid w:val="00D6520F"/>
    <w:rsid w:val="00D65B31"/>
    <w:rsid w:val="00D65F75"/>
    <w:rsid w:val="00D678FF"/>
    <w:rsid w:val="00D67BF3"/>
    <w:rsid w:val="00D67DAC"/>
    <w:rsid w:val="00D70442"/>
    <w:rsid w:val="00D70515"/>
    <w:rsid w:val="00D70B55"/>
    <w:rsid w:val="00D7120C"/>
    <w:rsid w:val="00D712F9"/>
    <w:rsid w:val="00D723C4"/>
    <w:rsid w:val="00D727AA"/>
    <w:rsid w:val="00D72D8A"/>
    <w:rsid w:val="00D73F29"/>
    <w:rsid w:val="00D74775"/>
    <w:rsid w:val="00D74DAA"/>
    <w:rsid w:val="00D75963"/>
    <w:rsid w:val="00D76170"/>
    <w:rsid w:val="00D76641"/>
    <w:rsid w:val="00D77159"/>
    <w:rsid w:val="00D77193"/>
    <w:rsid w:val="00D77C23"/>
    <w:rsid w:val="00D806F1"/>
    <w:rsid w:val="00D8089F"/>
    <w:rsid w:val="00D815EF"/>
    <w:rsid w:val="00D816A5"/>
    <w:rsid w:val="00D829DE"/>
    <w:rsid w:val="00D837E2"/>
    <w:rsid w:val="00D84D69"/>
    <w:rsid w:val="00D862F8"/>
    <w:rsid w:val="00D8651E"/>
    <w:rsid w:val="00D86FE7"/>
    <w:rsid w:val="00D878B4"/>
    <w:rsid w:val="00D87E0D"/>
    <w:rsid w:val="00D9017A"/>
    <w:rsid w:val="00D90385"/>
    <w:rsid w:val="00D90921"/>
    <w:rsid w:val="00D91251"/>
    <w:rsid w:val="00D91D0E"/>
    <w:rsid w:val="00D93519"/>
    <w:rsid w:val="00D93A06"/>
    <w:rsid w:val="00D93E9D"/>
    <w:rsid w:val="00D95166"/>
    <w:rsid w:val="00D9551E"/>
    <w:rsid w:val="00D962A5"/>
    <w:rsid w:val="00D96B35"/>
    <w:rsid w:val="00D96EB1"/>
    <w:rsid w:val="00D97933"/>
    <w:rsid w:val="00D97D73"/>
    <w:rsid w:val="00D97DB6"/>
    <w:rsid w:val="00DA0371"/>
    <w:rsid w:val="00DA0568"/>
    <w:rsid w:val="00DA07B9"/>
    <w:rsid w:val="00DA0C0E"/>
    <w:rsid w:val="00DA134C"/>
    <w:rsid w:val="00DA1606"/>
    <w:rsid w:val="00DA1650"/>
    <w:rsid w:val="00DA1E41"/>
    <w:rsid w:val="00DA2A0F"/>
    <w:rsid w:val="00DA355A"/>
    <w:rsid w:val="00DA59F2"/>
    <w:rsid w:val="00DA59FD"/>
    <w:rsid w:val="00DA626B"/>
    <w:rsid w:val="00DB03A6"/>
    <w:rsid w:val="00DB0C70"/>
    <w:rsid w:val="00DB1A52"/>
    <w:rsid w:val="00DB1E34"/>
    <w:rsid w:val="00DB1E7E"/>
    <w:rsid w:val="00DB1FDD"/>
    <w:rsid w:val="00DB2815"/>
    <w:rsid w:val="00DB2A2C"/>
    <w:rsid w:val="00DB2B80"/>
    <w:rsid w:val="00DB36C6"/>
    <w:rsid w:val="00DB3811"/>
    <w:rsid w:val="00DB4205"/>
    <w:rsid w:val="00DB4AEB"/>
    <w:rsid w:val="00DB5456"/>
    <w:rsid w:val="00DB5BAF"/>
    <w:rsid w:val="00DB5CCC"/>
    <w:rsid w:val="00DB6F26"/>
    <w:rsid w:val="00DB78AC"/>
    <w:rsid w:val="00DC0DFF"/>
    <w:rsid w:val="00DC1DD7"/>
    <w:rsid w:val="00DC2076"/>
    <w:rsid w:val="00DC27F5"/>
    <w:rsid w:val="00DC2A95"/>
    <w:rsid w:val="00DC2BD3"/>
    <w:rsid w:val="00DC2EA3"/>
    <w:rsid w:val="00DC35E2"/>
    <w:rsid w:val="00DC36B4"/>
    <w:rsid w:val="00DC3846"/>
    <w:rsid w:val="00DC3D6B"/>
    <w:rsid w:val="00DC3E29"/>
    <w:rsid w:val="00DC45C8"/>
    <w:rsid w:val="00DC4639"/>
    <w:rsid w:val="00DC464D"/>
    <w:rsid w:val="00DC50CA"/>
    <w:rsid w:val="00DC63CF"/>
    <w:rsid w:val="00DC6C0B"/>
    <w:rsid w:val="00DC6DFE"/>
    <w:rsid w:val="00DC77DA"/>
    <w:rsid w:val="00DC7A16"/>
    <w:rsid w:val="00DD01DD"/>
    <w:rsid w:val="00DD06FF"/>
    <w:rsid w:val="00DD09AE"/>
    <w:rsid w:val="00DD1062"/>
    <w:rsid w:val="00DD1087"/>
    <w:rsid w:val="00DD1A73"/>
    <w:rsid w:val="00DD1B3A"/>
    <w:rsid w:val="00DD274E"/>
    <w:rsid w:val="00DD2F7A"/>
    <w:rsid w:val="00DD3B9A"/>
    <w:rsid w:val="00DD3BBE"/>
    <w:rsid w:val="00DD3CFE"/>
    <w:rsid w:val="00DD429B"/>
    <w:rsid w:val="00DD483B"/>
    <w:rsid w:val="00DD56EB"/>
    <w:rsid w:val="00DD57CE"/>
    <w:rsid w:val="00DD6B56"/>
    <w:rsid w:val="00DD70DF"/>
    <w:rsid w:val="00DD728C"/>
    <w:rsid w:val="00DD7901"/>
    <w:rsid w:val="00DD7CC7"/>
    <w:rsid w:val="00DD7FC8"/>
    <w:rsid w:val="00DE199B"/>
    <w:rsid w:val="00DE1EAF"/>
    <w:rsid w:val="00DE24BC"/>
    <w:rsid w:val="00DE2AA1"/>
    <w:rsid w:val="00DE2EB1"/>
    <w:rsid w:val="00DE34E8"/>
    <w:rsid w:val="00DE3F59"/>
    <w:rsid w:val="00DE63DE"/>
    <w:rsid w:val="00DE6B6E"/>
    <w:rsid w:val="00DE743C"/>
    <w:rsid w:val="00DE79F1"/>
    <w:rsid w:val="00DE7D0C"/>
    <w:rsid w:val="00DF130E"/>
    <w:rsid w:val="00DF1374"/>
    <w:rsid w:val="00DF14D4"/>
    <w:rsid w:val="00DF1691"/>
    <w:rsid w:val="00DF20F2"/>
    <w:rsid w:val="00DF23C1"/>
    <w:rsid w:val="00DF2826"/>
    <w:rsid w:val="00DF2FF8"/>
    <w:rsid w:val="00DF3A05"/>
    <w:rsid w:val="00DF4DD0"/>
    <w:rsid w:val="00DF6E80"/>
    <w:rsid w:val="00DF6ED1"/>
    <w:rsid w:val="00DF72D7"/>
    <w:rsid w:val="00DF79D2"/>
    <w:rsid w:val="00E00F30"/>
    <w:rsid w:val="00E014BA"/>
    <w:rsid w:val="00E022E6"/>
    <w:rsid w:val="00E0230D"/>
    <w:rsid w:val="00E026F0"/>
    <w:rsid w:val="00E02720"/>
    <w:rsid w:val="00E02D45"/>
    <w:rsid w:val="00E02EAE"/>
    <w:rsid w:val="00E030B5"/>
    <w:rsid w:val="00E042A0"/>
    <w:rsid w:val="00E04521"/>
    <w:rsid w:val="00E04CA9"/>
    <w:rsid w:val="00E05922"/>
    <w:rsid w:val="00E06BD6"/>
    <w:rsid w:val="00E07435"/>
    <w:rsid w:val="00E120A0"/>
    <w:rsid w:val="00E1210C"/>
    <w:rsid w:val="00E12505"/>
    <w:rsid w:val="00E12B80"/>
    <w:rsid w:val="00E12DC4"/>
    <w:rsid w:val="00E13D1A"/>
    <w:rsid w:val="00E14899"/>
    <w:rsid w:val="00E14ACE"/>
    <w:rsid w:val="00E14DF0"/>
    <w:rsid w:val="00E15D49"/>
    <w:rsid w:val="00E16088"/>
    <w:rsid w:val="00E168AD"/>
    <w:rsid w:val="00E168AF"/>
    <w:rsid w:val="00E17162"/>
    <w:rsid w:val="00E173CB"/>
    <w:rsid w:val="00E17563"/>
    <w:rsid w:val="00E17AD0"/>
    <w:rsid w:val="00E17D6F"/>
    <w:rsid w:val="00E2051E"/>
    <w:rsid w:val="00E20E9D"/>
    <w:rsid w:val="00E216E1"/>
    <w:rsid w:val="00E22030"/>
    <w:rsid w:val="00E22BBE"/>
    <w:rsid w:val="00E22D55"/>
    <w:rsid w:val="00E23848"/>
    <w:rsid w:val="00E23ABE"/>
    <w:rsid w:val="00E23D66"/>
    <w:rsid w:val="00E23EE5"/>
    <w:rsid w:val="00E2420C"/>
    <w:rsid w:val="00E24408"/>
    <w:rsid w:val="00E252F0"/>
    <w:rsid w:val="00E2587B"/>
    <w:rsid w:val="00E258C6"/>
    <w:rsid w:val="00E25EB7"/>
    <w:rsid w:val="00E260AE"/>
    <w:rsid w:val="00E260C6"/>
    <w:rsid w:val="00E2682A"/>
    <w:rsid w:val="00E27709"/>
    <w:rsid w:val="00E27799"/>
    <w:rsid w:val="00E27A01"/>
    <w:rsid w:val="00E30C3F"/>
    <w:rsid w:val="00E31484"/>
    <w:rsid w:val="00E31909"/>
    <w:rsid w:val="00E31D8F"/>
    <w:rsid w:val="00E3239D"/>
    <w:rsid w:val="00E3260A"/>
    <w:rsid w:val="00E349A2"/>
    <w:rsid w:val="00E361F1"/>
    <w:rsid w:val="00E3626D"/>
    <w:rsid w:val="00E36A42"/>
    <w:rsid w:val="00E36F42"/>
    <w:rsid w:val="00E37116"/>
    <w:rsid w:val="00E372FB"/>
    <w:rsid w:val="00E37ED1"/>
    <w:rsid w:val="00E409A3"/>
    <w:rsid w:val="00E40E28"/>
    <w:rsid w:val="00E4139F"/>
    <w:rsid w:val="00E41C87"/>
    <w:rsid w:val="00E42182"/>
    <w:rsid w:val="00E421CB"/>
    <w:rsid w:val="00E43581"/>
    <w:rsid w:val="00E43A30"/>
    <w:rsid w:val="00E43C35"/>
    <w:rsid w:val="00E44AC4"/>
    <w:rsid w:val="00E44D5C"/>
    <w:rsid w:val="00E450CF"/>
    <w:rsid w:val="00E4534B"/>
    <w:rsid w:val="00E461C8"/>
    <w:rsid w:val="00E46305"/>
    <w:rsid w:val="00E46841"/>
    <w:rsid w:val="00E475E9"/>
    <w:rsid w:val="00E500C1"/>
    <w:rsid w:val="00E50C9C"/>
    <w:rsid w:val="00E50D5D"/>
    <w:rsid w:val="00E514D1"/>
    <w:rsid w:val="00E516CD"/>
    <w:rsid w:val="00E519EF"/>
    <w:rsid w:val="00E52640"/>
    <w:rsid w:val="00E53260"/>
    <w:rsid w:val="00E53411"/>
    <w:rsid w:val="00E53C0E"/>
    <w:rsid w:val="00E541EF"/>
    <w:rsid w:val="00E547D4"/>
    <w:rsid w:val="00E54977"/>
    <w:rsid w:val="00E554EB"/>
    <w:rsid w:val="00E5553E"/>
    <w:rsid w:val="00E569D8"/>
    <w:rsid w:val="00E57215"/>
    <w:rsid w:val="00E57D5F"/>
    <w:rsid w:val="00E619A1"/>
    <w:rsid w:val="00E62F91"/>
    <w:rsid w:val="00E63E14"/>
    <w:rsid w:val="00E63FCF"/>
    <w:rsid w:val="00E64459"/>
    <w:rsid w:val="00E64EA7"/>
    <w:rsid w:val="00E64FBF"/>
    <w:rsid w:val="00E65580"/>
    <w:rsid w:val="00E65D9A"/>
    <w:rsid w:val="00E66085"/>
    <w:rsid w:val="00E67650"/>
    <w:rsid w:val="00E676F1"/>
    <w:rsid w:val="00E679D8"/>
    <w:rsid w:val="00E67B45"/>
    <w:rsid w:val="00E70E6F"/>
    <w:rsid w:val="00E716EA"/>
    <w:rsid w:val="00E72169"/>
    <w:rsid w:val="00E721F7"/>
    <w:rsid w:val="00E726F5"/>
    <w:rsid w:val="00E73465"/>
    <w:rsid w:val="00E74187"/>
    <w:rsid w:val="00E742B4"/>
    <w:rsid w:val="00E7469F"/>
    <w:rsid w:val="00E75394"/>
    <w:rsid w:val="00E754DD"/>
    <w:rsid w:val="00E7576A"/>
    <w:rsid w:val="00E7583E"/>
    <w:rsid w:val="00E75857"/>
    <w:rsid w:val="00E76766"/>
    <w:rsid w:val="00E773DF"/>
    <w:rsid w:val="00E80D59"/>
    <w:rsid w:val="00E81165"/>
    <w:rsid w:val="00E815E3"/>
    <w:rsid w:val="00E81ED4"/>
    <w:rsid w:val="00E82785"/>
    <w:rsid w:val="00E837AD"/>
    <w:rsid w:val="00E8396D"/>
    <w:rsid w:val="00E83DBC"/>
    <w:rsid w:val="00E84049"/>
    <w:rsid w:val="00E845EE"/>
    <w:rsid w:val="00E84894"/>
    <w:rsid w:val="00E85EC8"/>
    <w:rsid w:val="00E862A8"/>
    <w:rsid w:val="00E86FEA"/>
    <w:rsid w:val="00E870AF"/>
    <w:rsid w:val="00E87680"/>
    <w:rsid w:val="00E87E90"/>
    <w:rsid w:val="00E90435"/>
    <w:rsid w:val="00E9068A"/>
    <w:rsid w:val="00E911BB"/>
    <w:rsid w:val="00E91388"/>
    <w:rsid w:val="00E91BE0"/>
    <w:rsid w:val="00E91D26"/>
    <w:rsid w:val="00E9338A"/>
    <w:rsid w:val="00E94256"/>
    <w:rsid w:val="00E9463E"/>
    <w:rsid w:val="00E94B2A"/>
    <w:rsid w:val="00E94C6C"/>
    <w:rsid w:val="00E950EE"/>
    <w:rsid w:val="00E9514F"/>
    <w:rsid w:val="00E95578"/>
    <w:rsid w:val="00E960EA"/>
    <w:rsid w:val="00E96400"/>
    <w:rsid w:val="00E96543"/>
    <w:rsid w:val="00E96C15"/>
    <w:rsid w:val="00E970FC"/>
    <w:rsid w:val="00E977AB"/>
    <w:rsid w:val="00E9785D"/>
    <w:rsid w:val="00E978E6"/>
    <w:rsid w:val="00E978F4"/>
    <w:rsid w:val="00EA0636"/>
    <w:rsid w:val="00EA0927"/>
    <w:rsid w:val="00EA0B92"/>
    <w:rsid w:val="00EA18F9"/>
    <w:rsid w:val="00EA2343"/>
    <w:rsid w:val="00EA2467"/>
    <w:rsid w:val="00EA26A9"/>
    <w:rsid w:val="00EA2C06"/>
    <w:rsid w:val="00EA2C9B"/>
    <w:rsid w:val="00EA2F3A"/>
    <w:rsid w:val="00EA300F"/>
    <w:rsid w:val="00EA30FC"/>
    <w:rsid w:val="00EA3C7B"/>
    <w:rsid w:val="00EA4048"/>
    <w:rsid w:val="00EA4391"/>
    <w:rsid w:val="00EA5843"/>
    <w:rsid w:val="00EA6656"/>
    <w:rsid w:val="00EA6CF9"/>
    <w:rsid w:val="00EA6EA6"/>
    <w:rsid w:val="00EA71F8"/>
    <w:rsid w:val="00EA73CB"/>
    <w:rsid w:val="00EA7808"/>
    <w:rsid w:val="00EB0021"/>
    <w:rsid w:val="00EB0466"/>
    <w:rsid w:val="00EB05DD"/>
    <w:rsid w:val="00EB0B01"/>
    <w:rsid w:val="00EB0BA3"/>
    <w:rsid w:val="00EB0E43"/>
    <w:rsid w:val="00EB0E58"/>
    <w:rsid w:val="00EB0F81"/>
    <w:rsid w:val="00EB13BA"/>
    <w:rsid w:val="00EB1B84"/>
    <w:rsid w:val="00EB1BCD"/>
    <w:rsid w:val="00EB41D6"/>
    <w:rsid w:val="00EB526B"/>
    <w:rsid w:val="00EB5587"/>
    <w:rsid w:val="00EB5C0C"/>
    <w:rsid w:val="00EB5DB6"/>
    <w:rsid w:val="00EB6570"/>
    <w:rsid w:val="00EB79AF"/>
    <w:rsid w:val="00EB7D9A"/>
    <w:rsid w:val="00EC0048"/>
    <w:rsid w:val="00EC0288"/>
    <w:rsid w:val="00EC060A"/>
    <w:rsid w:val="00EC273B"/>
    <w:rsid w:val="00EC2AAC"/>
    <w:rsid w:val="00EC2CE3"/>
    <w:rsid w:val="00EC30B2"/>
    <w:rsid w:val="00EC34A8"/>
    <w:rsid w:val="00EC3A80"/>
    <w:rsid w:val="00EC3F90"/>
    <w:rsid w:val="00EC41C5"/>
    <w:rsid w:val="00EC48CA"/>
    <w:rsid w:val="00EC520C"/>
    <w:rsid w:val="00EC529D"/>
    <w:rsid w:val="00EC5992"/>
    <w:rsid w:val="00EC6CDA"/>
    <w:rsid w:val="00EC6E59"/>
    <w:rsid w:val="00EC7D25"/>
    <w:rsid w:val="00ED1871"/>
    <w:rsid w:val="00ED1CF5"/>
    <w:rsid w:val="00ED230D"/>
    <w:rsid w:val="00ED2AF6"/>
    <w:rsid w:val="00ED2ECC"/>
    <w:rsid w:val="00ED334A"/>
    <w:rsid w:val="00ED3488"/>
    <w:rsid w:val="00ED3F49"/>
    <w:rsid w:val="00ED48E0"/>
    <w:rsid w:val="00ED4D5B"/>
    <w:rsid w:val="00ED55B5"/>
    <w:rsid w:val="00ED5828"/>
    <w:rsid w:val="00ED674D"/>
    <w:rsid w:val="00ED67DD"/>
    <w:rsid w:val="00ED6D0A"/>
    <w:rsid w:val="00ED7073"/>
    <w:rsid w:val="00EE1071"/>
    <w:rsid w:val="00EE19FE"/>
    <w:rsid w:val="00EE1A6B"/>
    <w:rsid w:val="00EE3797"/>
    <w:rsid w:val="00EE3867"/>
    <w:rsid w:val="00EE3889"/>
    <w:rsid w:val="00EE476A"/>
    <w:rsid w:val="00EE49E7"/>
    <w:rsid w:val="00EE4A25"/>
    <w:rsid w:val="00EE4C25"/>
    <w:rsid w:val="00EE5180"/>
    <w:rsid w:val="00EE55F2"/>
    <w:rsid w:val="00EE69F7"/>
    <w:rsid w:val="00EE7174"/>
    <w:rsid w:val="00EE7AF9"/>
    <w:rsid w:val="00EF008A"/>
    <w:rsid w:val="00EF05A0"/>
    <w:rsid w:val="00EF220D"/>
    <w:rsid w:val="00EF22D9"/>
    <w:rsid w:val="00EF2753"/>
    <w:rsid w:val="00EF2FD2"/>
    <w:rsid w:val="00EF36A2"/>
    <w:rsid w:val="00EF3FB7"/>
    <w:rsid w:val="00EF4615"/>
    <w:rsid w:val="00EF476E"/>
    <w:rsid w:val="00EF4D51"/>
    <w:rsid w:val="00EF5E8B"/>
    <w:rsid w:val="00EF6A89"/>
    <w:rsid w:val="00EF711D"/>
    <w:rsid w:val="00EF71B3"/>
    <w:rsid w:val="00F006BC"/>
    <w:rsid w:val="00F00E1B"/>
    <w:rsid w:val="00F00E2F"/>
    <w:rsid w:val="00F00EB5"/>
    <w:rsid w:val="00F01EBB"/>
    <w:rsid w:val="00F02583"/>
    <w:rsid w:val="00F02599"/>
    <w:rsid w:val="00F02712"/>
    <w:rsid w:val="00F028B2"/>
    <w:rsid w:val="00F02D1F"/>
    <w:rsid w:val="00F030F8"/>
    <w:rsid w:val="00F03942"/>
    <w:rsid w:val="00F03F82"/>
    <w:rsid w:val="00F0401C"/>
    <w:rsid w:val="00F0448B"/>
    <w:rsid w:val="00F049EA"/>
    <w:rsid w:val="00F04DBD"/>
    <w:rsid w:val="00F0597C"/>
    <w:rsid w:val="00F05B3C"/>
    <w:rsid w:val="00F05E13"/>
    <w:rsid w:val="00F0609A"/>
    <w:rsid w:val="00F07E75"/>
    <w:rsid w:val="00F1031E"/>
    <w:rsid w:val="00F1044F"/>
    <w:rsid w:val="00F10922"/>
    <w:rsid w:val="00F10C49"/>
    <w:rsid w:val="00F10E6F"/>
    <w:rsid w:val="00F11E8F"/>
    <w:rsid w:val="00F12812"/>
    <w:rsid w:val="00F12BA3"/>
    <w:rsid w:val="00F135E5"/>
    <w:rsid w:val="00F1380E"/>
    <w:rsid w:val="00F1380F"/>
    <w:rsid w:val="00F13C9E"/>
    <w:rsid w:val="00F144B7"/>
    <w:rsid w:val="00F1498D"/>
    <w:rsid w:val="00F1499F"/>
    <w:rsid w:val="00F15C9F"/>
    <w:rsid w:val="00F15DA8"/>
    <w:rsid w:val="00F1621C"/>
    <w:rsid w:val="00F17F26"/>
    <w:rsid w:val="00F20F38"/>
    <w:rsid w:val="00F2120D"/>
    <w:rsid w:val="00F2182C"/>
    <w:rsid w:val="00F22AA6"/>
    <w:rsid w:val="00F24400"/>
    <w:rsid w:val="00F24700"/>
    <w:rsid w:val="00F24707"/>
    <w:rsid w:val="00F267CC"/>
    <w:rsid w:val="00F27258"/>
    <w:rsid w:val="00F276FD"/>
    <w:rsid w:val="00F30263"/>
    <w:rsid w:val="00F31142"/>
    <w:rsid w:val="00F31212"/>
    <w:rsid w:val="00F314BD"/>
    <w:rsid w:val="00F316AA"/>
    <w:rsid w:val="00F32730"/>
    <w:rsid w:val="00F32A91"/>
    <w:rsid w:val="00F32B4F"/>
    <w:rsid w:val="00F33392"/>
    <w:rsid w:val="00F3402A"/>
    <w:rsid w:val="00F34F5A"/>
    <w:rsid w:val="00F351FC"/>
    <w:rsid w:val="00F3627F"/>
    <w:rsid w:val="00F362B3"/>
    <w:rsid w:val="00F36337"/>
    <w:rsid w:val="00F371C2"/>
    <w:rsid w:val="00F40A07"/>
    <w:rsid w:val="00F40D45"/>
    <w:rsid w:val="00F41DF2"/>
    <w:rsid w:val="00F422BE"/>
    <w:rsid w:val="00F42E38"/>
    <w:rsid w:val="00F42EE1"/>
    <w:rsid w:val="00F4353F"/>
    <w:rsid w:val="00F4371D"/>
    <w:rsid w:val="00F43E62"/>
    <w:rsid w:val="00F44353"/>
    <w:rsid w:val="00F454BD"/>
    <w:rsid w:val="00F45563"/>
    <w:rsid w:val="00F460C3"/>
    <w:rsid w:val="00F46888"/>
    <w:rsid w:val="00F468D3"/>
    <w:rsid w:val="00F46D88"/>
    <w:rsid w:val="00F470DD"/>
    <w:rsid w:val="00F47BEA"/>
    <w:rsid w:val="00F47C12"/>
    <w:rsid w:val="00F50742"/>
    <w:rsid w:val="00F519A2"/>
    <w:rsid w:val="00F52934"/>
    <w:rsid w:val="00F53EB2"/>
    <w:rsid w:val="00F54C78"/>
    <w:rsid w:val="00F55A3D"/>
    <w:rsid w:val="00F56987"/>
    <w:rsid w:val="00F57539"/>
    <w:rsid w:val="00F57772"/>
    <w:rsid w:val="00F600C0"/>
    <w:rsid w:val="00F601ED"/>
    <w:rsid w:val="00F607B9"/>
    <w:rsid w:val="00F61688"/>
    <w:rsid w:val="00F61808"/>
    <w:rsid w:val="00F61924"/>
    <w:rsid w:val="00F62D59"/>
    <w:rsid w:val="00F63375"/>
    <w:rsid w:val="00F64E92"/>
    <w:rsid w:val="00F6613D"/>
    <w:rsid w:val="00F66270"/>
    <w:rsid w:val="00F664E5"/>
    <w:rsid w:val="00F66D23"/>
    <w:rsid w:val="00F67D8D"/>
    <w:rsid w:val="00F7066D"/>
    <w:rsid w:val="00F70C4A"/>
    <w:rsid w:val="00F70FBB"/>
    <w:rsid w:val="00F71232"/>
    <w:rsid w:val="00F7169E"/>
    <w:rsid w:val="00F722D9"/>
    <w:rsid w:val="00F72E28"/>
    <w:rsid w:val="00F73060"/>
    <w:rsid w:val="00F7307D"/>
    <w:rsid w:val="00F738B1"/>
    <w:rsid w:val="00F73C39"/>
    <w:rsid w:val="00F753FC"/>
    <w:rsid w:val="00F7563B"/>
    <w:rsid w:val="00F75C62"/>
    <w:rsid w:val="00F75E1B"/>
    <w:rsid w:val="00F76053"/>
    <w:rsid w:val="00F7630D"/>
    <w:rsid w:val="00F7646D"/>
    <w:rsid w:val="00F76680"/>
    <w:rsid w:val="00F775FF"/>
    <w:rsid w:val="00F77E7E"/>
    <w:rsid w:val="00F80857"/>
    <w:rsid w:val="00F80CA6"/>
    <w:rsid w:val="00F80DE2"/>
    <w:rsid w:val="00F810A3"/>
    <w:rsid w:val="00F8207A"/>
    <w:rsid w:val="00F82E0A"/>
    <w:rsid w:val="00F82FB5"/>
    <w:rsid w:val="00F8308D"/>
    <w:rsid w:val="00F83182"/>
    <w:rsid w:val="00F83DA1"/>
    <w:rsid w:val="00F84E59"/>
    <w:rsid w:val="00F8559C"/>
    <w:rsid w:val="00F858C7"/>
    <w:rsid w:val="00F85C98"/>
    <w:rsid w:val="00F85DCB"/>
    <w:rsid w:val="00F862CC"/>
    <w:rsid w:val="00F86440"/>
    <w:rsid w:val="00F869AE"/>
    <w:rsid w:val="00F87361"/>
    <w:rsid w:val="00F87393"/>
    <w:rsid w:val="00F87871"/>
    <w:rsid w:val="00F9050A"/>
    <w:rsid w:val="00F91327"/>
    <w:rsid w:val="00F927DE"/>
    <w:rsid w:val="00F92917"/>
    <w:rsid w:val="00F92FC2"/>
    <w:rsid w:val="00F930D3"/>
    <w:rsid w:val="00F930E9"/>
    <w:rsid w:val="00F934FD"/>
    <w:rsid w:val="00F93E09"/>
    <w:rsid w:val="00F94043"/>
    <w:rsid w:val="00F94049"/>
    <w:rsid w:val="00F95057"/>
    <w:rsid w:val="00F95558"/>
    <w:rsid w:val="00F97566"/>
    <w:rsid w:val="00FA00C9"/>
    <w:rsid w:val="00FA0B51"/>
    <w:rsid w:val="00FA18CC"/>
    <w:rsid w:val="00FA25A5"/>
    <w:rsid w:val="00FA299A"/>
    <w:rsid w:val="00FA29CE"/>
    <w:rsid w:val="00FA29EB"/>
    <w:rsid w:val="00FA4452"/>
    <w:rsid w:val="00FA458F"/>
    <w:rsid w:val="00FA5458"/>
    <w:rsid w:val="00FA55F3"/>
    <w:rsid w:val="00FA5988"/>
    <w:rsid w:val="00FA5A25"/>
    <w:rsid w:val="00FA69A1"/>
    <w:rsid w:val="00FA6F1C"/>
    <w:rsid w:val="00FA7B52"/>
    <w:rsid w:val="00FB0380"/>
    <w:rsid w:val="00FB050A"/>
    <w:rsid w:val="00FB0829"/>
    <w:rsid w:val="00FB1508"/>
    <w:rsid w:val="00FB1AB0"/>
    <w:rsid w:val="00FB1D56"/>
    <w:rsid w:val="00FB1F27"/>
    <w:rsid w:val="00FB1FAC"/>
    <w:rsid w:val="00FB2A09"/>
    <w:rsid w:val="00FB3295"/>
    <w:rsid w:val="00FB437C"/>
    <w:rsid w:val="00FB453C"/>
    <w:rsid w:val="00FB5558"/>
    <w:rsid w:val="00FB5E6D"/>
    <w:rsid w:val="00FB7529"/>
    <w:rsid w:val="00FB7B32"/>
    <w:rsid w:val="00FB7F4B"/>
    <w:rsid w:val="00FC0601"/>
    <w:rsid w:val="00FC0ADD"/>
    <w:rsid w:val="00FC0CFD"/>
    <w:rsid w:val="00FC1A25"/>
    <w:rsid w:val="00FC1AF3"/>
    <w:rsid w:val="00FC1BE6"/>
    <w:rsid w:val="00FC1C52"/>
    <w:rsid w:val="00FC334B"/>
    <w:rsid w:val="00FC3BDC"/>
    <w:rsid w:val="00FC4697"/>
    <w:rsid w:val="00FC4892"/>
    <w:rsid w:val="00FC4A6C"/>
    <w:rsid w:val="00FC5D0D"/>
    <w:rsid w:val="00FC5F50"/>
    <w:rsid w:val="00FC651A"/>
    <w:rsid w:val="00FC6D4E"/>
    <w:rsid w:val="00FC7486"/>
    <w:rsid w:val="00FD0076"/>
    <w:rsid w:val="00FD0155"/>
    <w:rsid w:val="00FD033C"/>
    <w:rsid w:val="00FD07A9"/>
    <w:rsid w:val="00FD0E99"/>
    <w:rsid w:val="00FD10A0"/>
    <w:rsid w:val="00FD15D8"/>
    <w:rsid w:val="00FD20BD"/>
    <w:rsid w:val="00FD25F0"/>
    <w:rsid w:val="00FD2768"/>
    <w:rsid w:val="00FD2E14"/>
    <w:rsid w:val="00FD33F5"/>
    <w:rsid w:val="00FD34E6"/>
    <w:rsid w:val="00FD3C6C"/>
    <w:rsid w:val="00FD3EAA"/>
    <w:rsid w:val="00FD41F2"/>
    <w:rsid w:val="00FD475D"/>
    <w:rsid w:val="00FD52EB"/>
    <w:rsid w:val="00FD5AB7"/>
    <w:rsid w:val="00FD6F6C"/>
    <w:rsid w:val="00FD7638"/>
    <w:rsid w:val="00FE0124"/>
    <w:rsid w:val="00FE01F8"/>
    <w:rsid w:val="00FE072B"/>
    <w:rsid w:val="00FE073D"/>
    <w:rsid w:val="00FE1362"/>
    <w:rsid w:val="00FE1AB1"/>
    <w:rsid w:val="00FE1B84"/>
    <w:rsid w:val="00FE1F09"/>
    <w:rsid w:val="00FE384A"/>
    <w:rsid w:val="00FE3B04"/>
    <w:rsid w:val="00FE4782"/>
    <w:rsid w:val="00FE4E58"/>
    <w:rsid w:val="00FE502D"/>
    <w:rsid w:val="00FE5AF0"/>
    <w:rsid w:val="00FE65A6"/>
    <w:rsid w:val="00FE68C7"/>
    <w:rsid w:val="00FE6D38"/>
    <w:rsid w:val="00FF034B"/>
    <w:rsid w:val="00FF068B"/>
    <w:rsid w:val="00FF0A31"/>
    <w:rsid w:val="00FF1EF4"/>
    <w:rsid w:val="00FF220C"/>
    <w:rsid w:val="00FF2336"/>
    <w:rsid w:val="00FF2A87"/>
    <w:rsid w:val="00FF3AAD"/>
    <w:rsid w:val="00FF4748"/>
    <w:rsid w:val="00FF4D5E"/>
    <w:rsid w:val="00FF5643"/>
    <w:rsid w:val="00FF5F86"/>
    <w:rsid w:val="00FF688E"/>
    <w:rsid w:val="00FF73F4"/>
    <w:rsid w:val="00FF7546"/>
    <w:rsid w:val="00FF780C"/>
  </w:rsids>
  <m:mathPr>
    <m:mathFont m:val="Cambria Math"/>
    <m:brkBin m:val="before"/>
    <m:brkBinSub m:val="--"/>
    <m:smallFrac/>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012B043F"/>
  <w15:docId w15:val="{4D8935E4-4D64-4FF6-B392-6A25189E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4A7E"/>
    <w:pPr>
      <w:jc w:val="both"/>
    </w:pPr>
    <w:rPr>
      <w:sz w:val="26"/>
      <w:szCs w:val="26"/>
    </w:rPr>
  </w:style>
  <w:style w:type="paragraph" w:styleId="Ttulo1">
    <w:name w:val="heading 1"/>
    <w:basedOn w:val="Normal"/>
    <w:next w:val="Normal"/>
    <w:link w:val="Ttulo1Char"/>
    <w:uiPriority w:val="99"/>
    <w:qFormat/>
    <w:rsid w:val="006309B2"/>
    <w:pPr>
      <w:keepNext/>
      <w:spacing w:line="360" w:lineRule="exact"/>
      <w:jc w:val="left"/>
      <w:outlineLvl w:val="0"/>
    </w:pPr>
    <w:rPr>
      <w:b/>
      <w:bCs/>
      <w:sz w:val="24"/>
      <w:szCs w:val="24"/>
    </w:rPr>
  </w:style>
  <w:style w:type="paragraph" w:styleId="Ttulo2">
    <w:name w:val="heading 2"/>
    <w:basedOn w:val="Normal"/>
    <w:next w:val="Normal"/>
    <w:link w:val="Ttulo2Char"/>
    <w:uiPriority w:val="99"/>
    <w:qFormat/>
    <w:rsid w:val="006309B2"/>
    <w:pPr>
      <w:keepNext/>
      <w:spacing w:line="360" w:lineRule="exact"/>
      <w:jc w:val="center"/>
      <w:outlineLvl w:val="1"/>
    </w:pPr>
    <w:rPr>
      <w:b/>
      <w:bCs/>
      <w:sz w:val="24"/>
      <w:szCs w:val="24"/>
    </w:rPr>
  </w:style>
  <w:style w:type="paragraph" w:styleId="Ttulo3">
    <w:name w:val="heading 3"/>
    <w:basedOn w:val="Normal"/>
    <w:next w:val="Normal"/>
    <w:link w:val="Ttulo3Char"/>
    <w:uiPriority w:val="99"/>
    <w:qFormat/>
    <w:rsid w:val="006309B2"/>
    <w:pPr>
      <w:keepNext/>
      <w:spacing w:line="360" w:lineRule="exact"/>
      <w:outlineLvl w:val="2"/>
    </w:pPr>
    <w:rPr>
      <w:b/>
      <w:bCs/>
      <w:sz w:val="24"/>
      <w:szCs w:val="24"/>
    </w:rPr>
  </w:style>
  <w:style w:type="paragraph" w:styleId="Ttulo4">
    <w:name w:val="heading 4"/>
    <w:basedOn w:val="Normal"/>
    <w:next w:val="Normal"/>
    <w:link w:val="Ttulo4Char"/>
    <w:uiPriority w:val="99"/>
    <w:qFormat/>
    <w:rsid w:val="006309B2"/>
    <w:pPr>
      <w:keepNext/>
      <w:spacing w:before="120" w:line="320" w:lineRule="exact"/>
      <w:jc w:val="center"/>
      <w:outlineLvl w:val="3"/>
    </w:pPr>
    <w:rPr>
      <w:b/>
      <w:bCs/>
    </w:rPr>
  </w:style>
  <w:style w:type="paragraph" w:styleId="Ttulo5">
    <w:name w:val="heading 5"/>
    <w:basedOn w:val="Normal"/>
    <w:next w:val="Normal"/>
    <w:link w:val="Ttulo5Char"/>
    <w:uiPriority w:val="99"/>
    <w:qFormat/>
    <w:rsid w:val="006309B2"/>
    <w:pPr>
      <w:keepNext/>
      <w:spacing w:before="600" w:line="320" w:lineRule="atLeast"/>
      <w:jc w:val="center"/>
      <w:outlineLvl w:val="4"/>
    </w:pPr>
    <w:rPr>
      <w:b/>
      <w:bCs/>
      <w:sz w:val="23"/>
      <w:szCs w:val="23"/>
    </w:rPr>
  </w:style>
  <w:style w:type="paragraph" w:styleId="Ttulo6">
    <w:name w:val="heading 6"/>
    <w:basedOn w:val="Normal"/>
    <w:next w:val="Normal"/>
    <w:link w:val="Ttulo6Char"/>
    <w:uiPriority w:val="99"/>
    <w:qFormat/>
    <w:rsid w:val="006309B2"/>
    <w:pPr>
      <w:keepNext/>
      <w:spacing w:line="320" w:lineRule="exact"/>
      <w:ind w:left="708"/>
      <w:outlineLvl w:val="5"/>
    </w:pPr>
  </w:style>
  <w:style w:type="paragraph" w:styleId="Ttulo7">
    <w:name w:val="heading 7"/>
    <w:basedOn w:val="Normal"/>
    <w:next w:val="Normal"/>
    <w:link w:val="Ttulo7Char"/>
    <w:qFormat/>
    <w:rsid w:val="006309B2"/>
    <w:pPr>
      <w:keepNext/>
      <w:spacing w:line="320" w:lineRule="exact"/>
      <w:jc w:val="right"/>
      <w:outlineLvl w:val="6"/>
    </w:pPr>
    <w:rPr>
      <w:rFonts w:ascii="Frutiger Light" w:hAnsi="Frutiger Light"/>
      <w:u w:val="single"/>
    </w:rPr>
  </w:style>
  <w:style w:type="paragraph" w:styleId="Ttulo8">
    <w:name w:val="heading 8"/>
    <w:basedOn w:val="Normal"/>
    <w:next w:val="Normal"/>
    <w:link w:val="Ttulo8Char"/>
    <w:uiPriority w:val="99"/>
    <w:qFormat/>
    <w:rsid w:val="006309B2"/>
    <w:pPr>
      <w:keepNext/>
      <w:spacing w:line="320" w:lineRule="exact"/>
      <w:outlineLvl w:val="7"/>
    </w:pPr>
    <w:rPr>
      <w:rFonts w:ascii="Frutiger Light" w:hAnsi="Frutiger Light"/>
      <w:u w:val="single"/>
    </w:rPr>
  </w:style>
  <w:style w:type="paragraph" w:styleId="Ttulo9">
    <w:name w:val="heading 9"/>
    <w:basedOn w:val="Normal"/>
    <w:next w:val="Normal"/>
    <w:link w:val="Ttulo9Char"/>
    <w:uiPriority w:val="99"/>
    <w:qFormat/>
    <w:rsid w:val="006309B2"/>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uiPriority w:val="99"/>
    <w:rsid w:val="006309B2"/>
    <w:pPr>
      <w:widowControl w:val="0"/>
      <w:spacing w:line="240" w:lineRule="exact"/>
      <w:ind w:left="1134" w:right="1134"/>
    </w:pPr>
  </w:style>
  <w:style w:type="paragraph" w:customStyle="1" w:styleId="citpet">
    <w:name w:val="citpet"/>
    <w:basedOn w:val="citcar"/>
    <w:uiPriority w:val="99"/>
    <w:rsid w:val="006309B2"/>
    <w:pPr>
      <w:ind w:left="1418" w:right="1418"/>
    </w:pPr>
    <w:rPr>
      <w:sz w:val="20"/>
      <w:szCs w:val="20"/>
    </w:rPr>
  </w:style>
  <w:style w:type="paragraph" w:customStyle="1" w:styleId="MF1">
    <w:name w:val="MF1"/>
    <w:basedOn w:val="Normal"/>
    <w:autoRedefine/>
    <w:rsid w:val="006309B2"/>
    <w:pPr>
      <w:spacing w:line="320" w:lineRule="exact"/>
      <w:jc w:val="center"/>
    </w:pPr>
    <w:rPr>
      <w:b/>
      <w:bCs/>
      <w:smallCaps/>
      <w:sz w:val="24"/>
      <w:szCs w:val="24"/>
    </w:rPr>
  </w:style>
  <w:style w:type="paragraph" w:customStyle="1" w:styleId="MF2">
    <w:name w:val="MF2"/>
    <w:basedOn w:val="Normal"/>
    <w:autoRedefine/>
    <w:rsid w:val="006309B2"/>
    <w:pPr>
      <w:numPr>
        <w:numId w:val="1"/>
      </w:numPr>
      <w:spacing w:line="320" w:lineRule="exact"/>
    </w:pPr>
    <w:rPr>
      <w:b/>
      <w:bCs/>
      <w:sz w:val="20"/>
      <w:szCs w:val="20"/>
    </w:rPr>
  </w:style>
  <w:style w:type="paragraph" w:styleId="Corpodetexto2">
    <w:name w:val="Body Text 2"/>
    <w:basedOn w:val="Normal"/>
    <w:link w:val="Corpodetexto2Char"/>
    <w:uiPriority w:val="99"/>
    <w:rsid w:val="006309B2"/>
    <w:pPr>
      <w:spacing w:line="360" w:lineRule="exact"/>
      <w:jc w:val="center"/>
    </w:pPr>
    <w:rPr>
      <w:b/>
      <w:bCs/>
      <w:sz w:val="24"/>
      <w:szCs w:val="24"/>
    </w:rPr>
  </w:style>
  <w:style w:type="paragraph" w:styleId="Cabealho">
    <w:name w:val="header"/>
    <w:aliases w:val="encabezado"/>
    <w:basedOn w:val="Normal"/>
    <w:link w:val="CabealhoChar"/>
    <w:uiPriority w:val="99"/>
    <w:rsid w:val="006309B2"/>
    <w:pPr>
      <w:widowControl w:val="0"/>
      <w:tabs>
        <w:tab w:val="center" w:pos="4419"/>
        <w:tab w:val="right" w:pos="8838"/>
      </w:tabs>
    </w:pPr>
  </w:style>
  <w:style w:type="paragraph" w:styleId="Recuodecorpodetexto">
    <w:name w:val="Body Text Indent"/>
    <w:basedOn w:val="Normal"/>
    <w:link w:val="RecuodecorpodetextoChar"/>
    <w:uiPriority w:val="99"/>
    <w:rsid w:val="006309B2"/>
    <w:pPr>
      <w:ind w:left="2127" w:hanging="711"/>
    </w:pPr>
  </w:style>
  <w:style w:type="paragraph" w:customStyle="1" w:styleId="p0">
    <w:name w:val="p0"/>
    <w:basedOn w:val="Normal"/>
    <w:uiPriority w:val="99"/>
    <w:rsid w:val="006309B2"/>
    <w:pPr>
      <w:tabs>
        <w:tab w:val="left" w:pos="720"/>
      </w:tabs>
      <w:spacing w:line="240" w:lineRule="atLeast"/>
    </w:pPr>
    <w:rPr>
      <w:rFonts w:ascii="Times" w:hAnsi="Times"/>
      <w:sz w:val="24"/>
      <w:szCs w:val="24"/>
    </w:rPr>
  </w:style>
  <w:style w:type="paragraph" w:customStyle="1" w:styleId="Corpodetexto31">
    <w:name w:val="Corpo de texto 31"/>
    <w:basedOn w:val="Normal"/>
    <w:uiPriority w:val="99"/>
    <w:rsid w:val="006309B2"/>
    <w:pPr>
      <w:spacing w:line="320" w:lineRule="atLeast"/>
    </w:pPr>
  </w:style>
  <w:style w:type="paragraph" w:customStyle="1" w:styleId="c3">
    <w:name w:val="c3"/>
    <w:basedOn w:val="Normal"/>
    <w:uiPriority w:val="99"/>
    <w:rsid w:val="006309B2"/>
    <w:pPr>
      <w:spacing w:line="240" w:lineRule="atLeast"/>
      <w:jc w:val="center"/>
    </w:pPr>
    <w:rPr>
      <w:rFonts w:ascii="Times" w:hAnsi="Times"/>
      <w:sz w:val="24"/>
      <w:szCs w:val="24"/>
    </w:rPr>
  </w:style>
  <w:style w:type="paragraph" w:styleId="Corpodetexto">
    <w:name w:val="Body Text"/>
    <w:basedOn w:val="Normal"/>
    <w:link w:val="CorpodetextoChar"/>
    <w:uiPriority w:val="99"/>
    <w:rsid w:val="006309B2"/>
    <w:pPr>
      <w:tabs>
        <w:tab w:val="left" w:pos="576"/>
        <w:tab w:val="left" w:pos="1152"/>
      </w:tabs>
      <w:spacing w:line="360" w:lineRule="exact"/>
      <w:ind w:right="-6"/>
    </w:pPr>
    <w:rPr>
      <w:sz w:val="24"/>
      <w:szCs w:val="24"/>
    </w:rPr>
  </w:style>
  <w:style w:type="paragraph" w:customStyle="1" w:styleId="Recuodecorpodetexto21">
    <w:name w:val="Recuo de corpo de texto 21"/>
    <w:basedOn w:val="Normal"/>
    <w:uiPriority w:val="99"/>
    <w:rsid w:val="006309B2"/>
    <w:pPr>
      <w:spacing w:line="360" w:lineRule="exact"/>
      <w:ind w:left="720"/>
    </w:pPr>
    <w:rPr>
      <w:sz w:val="24"/>
      <w:szCs w:val="24"/>
    </w:rPr>
  </w:style>
  <w:style w:type="character" w:styleId="Nmerodepgina">
    <w:name w:val="page number"/>
    <w:basedOn w:val="Fontepargpadro"/>
    <w:uiPriority w:val="99"/>
    <w:rsid w:val="006309B2"/>
  </w:style>
  <w:style w:type="paragraph" w:styleId="Rodap">
    <w:name w:val="footer"/>
    <w:basedOn w:val="Normal"/>
    <w:link w:val="RodapChar"/>
    <w:uiPriority w:val="99"/>
    <w:rsid w:val="006309B2"/>
    <w:pPr>
      <w:tabs>
        <w:tab w:val="center" w:pos="4419"/>
        <w:tab w:val="right" w:pos="8838"/>
      </w:tabs>
      <w:jc w:val="left"/>
    </w:pPr>
    <w:rPr>
      <w:rFonts w:ascii="Times" w:hAnsi="Times"/>
      <w:sz w:val="24"/>
      <w:szCs w:val="24"/>
    </w:rPr>
  </w:style>
  <w:style w:type="paragraph" w:styleId="Textoembloco">
    <w:name w:val="Block Text"/>
    <w:basedOn w:val="Normal"/>
    <w:rsid w:val="006309B2"/>
    <w:pPr>
      <w:tabs>
        <w:tab w:val="left" w:pos="9072"/>
      </w:tabs>
      <w:spacing w:line="240" w:lineRule="atLeast"/>
      <w:ind w:left="426" w:right="-1"/>
    </w:pPr>
    <w:rPr>
      <w:sz w:val="24"/>
      <w:szCs w:val="24"/>
    </w:rPr>
  </w:style>
  <w:style w:type="paragraph" w:styleId="Recuodecorpodetexto2">
    <w:name w:val="Body Text Indent 2"/>
    <w:basedOn w:val="Normal"/>
    <w:link w:val="Recuodecorpodetexto2Char"/>
    <w:uiPriority w:val="99"/>
    <w:rsid w:val="006309B2"/>
    <w:pPr>
      <w:widowControl w:val="0"/>
      <w:ind w:left="709" w:hanging="709"/>
    </w:pPr>
    <w:rPr>
      <w:sz w:val="24"/>
      <w:szCs w:val="24"/>
      <w:lang w:val="en-AU"/>
    </w:rPr>
  </w:style>
  <w:style w:type="paragraph" w:styleId="Corpodetexto3">
    <w:name w:val="Body Text 3"/>
    <w:basedOn w:val="Normal"/>
    <w:link w:val="Corpodetexto3Char"/>
    <w:uiPriority w:val="99"/>
    <w:rsid w:val="006309B2"/>
    <w:pPr>
      <w:widowControl w:val="0"/>
    </w:pPr>
    <w:rPr>
      <w:sz w:val="20"/>
      <w:szCs w:val="20"/>
    </w:rPr>
  </w:style>
  <w:style w:type="paragraph" w:customStyle="1" w:styleId="t7">
    <w:name w:val="t7"/>
    <w:basedOn w:val="Normal"/>
    <w:uiPriority w:val="99"/>
    <w:rsid w:val="006309B2"/>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6309B2"/>
    <w:rPr>
      <w:color w:val="0000FF"/>
      <w:u w:val="single"/>
    </w:rPr>
  </w:style>
  <w:style w:type="paragraph" w:customStyle="1" w:styleId="Estilo2">
    <w:name w:val="Estilo2"/>
    <w:basedOn w:val="Normal"/>
    <w:rsid w:val="006309B2"/>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6309B2"/>
    <w:rPr>
      <w:rFonts w:ascii="Tahoma" w:hAnsi="Tahoma" w:cs="Tahoma"/>
      <w:sz w:val="16"/>
      <w:szCs w:val="16"/>
    </w:rPr>
  </w:style>
  <w:style w:type="character" w:styleId="Refdecomentrio">
    <w:name w:val="annotation reference"/>
    <w:uiPriority w:val="99"/>
    <w:rsid w:val="006309B2"/>
    <w:rPr>
      <w:sz w:val="16"/>
      <w:szCs w:val="16"/>
    </w:rPr>
  </w:style>
  <w:style w:type="paragraph" w:styleId="Textodecomentrio">
    <w:name w:val="annotation text"/>
    <w:basedOn w:val="Normal"/>
    <w:link w:val="TextodecomentrioChar"/>
    <w:uiPriority w:val="99"/>
    <w:rsid w:val="006309B2"/>
    <w:rPr>
      <w:sz w:val="20"/>
      <w:szCs w:val="20"/>
    </w:rPr>
  </w:style>
  <w:style w:type="paragraph" w:customStyle="1" w:styleId="CommentSubject1">
    <w:name w:val="Comment Subject1"/>
    <w:basedOn w:val="Textodecomentrio"/>
    <w:next w:val="Textodecomentrio"/>
    <w:semiHidden/>
    <w:rsid w:val="006309B2"/>
    <w:rPr>
      <w:b/>
      <w:bCs/>
    </w:rPr>
  </w:style>
  <w:style w:type="paragraph" w:styleId="Recuodecorpodetexto3">
    <w:name w:val="Body Text Indent 3"/>
    <w:basedOn w:val="Normal"/>
    <w:rsid w:val="006309B2"/>
    <w:pPr>
      <w:spacing w:after="120"/>
      <w:ind w:left="360"/>
    </w:pPr>
    <w:rPr>
      <w:sz w:val="16"/>
      <w:szCs w:val="16"/>
    </w:rPr>
  </w:style>
  <w:style w:type="paragraph" w:customStyle="1" w:styleId="para10">
    <w:name w:val="para10"/>
    <w:rsid w:val="006309B2"/>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6309B2"/>
    <w:rPr>
      <w:rFonts w:ascii="Tahoma" w:hAnsi="Tahoma" w:cs="Tahoma"/>
      <w:sz w:val="16"/>
      <w:szCs w:val="16"/>
    </w:rPr>
  </w:style>
  <w:style w:type="character" w:customStyle="1" w:styleId="DeltaViewInsertion">
    <w:name w:val="DeltaView Insertion"/>
    <w:uiPriority w:val="99"/>
    <w:rsid w:val="006309B2"/>
    <w:rPr>
      <w:color w:val="0000FF"/>
      <w:spacing w:val="0"/>
      <w:u w:val="double"/>
    </w:rPr>
  </w:style>
  <w:style w:type="paragraph" w:customStyle="1" w:styleId="BalloonText3">
    <w:name w:val="Balloon Text3"/>
    <w:basedOn w:val="Normal"/>
    <w:semiHidden/>
    <w:rsid w:val="006309B2"/>
    <w:rPr>
      <w:rFonts w:ascii="Tahoma" w:hAnsi="Tahoma" w:cs="Tahoma"/>
      <w:sz w:val="16"/>
      <w:szCs w:val="16"/>
    </w:rPr>
  </w:style>
  <w:style w:type="paragraph" w:styleId="Textodebalo">
    <w:name w:val="Balloon Text"/>
    <w:basedOn w:val="Normal"/>
    <w:link w:val="TextodebaloChar"/>
    <w:uiPriority w:val="99"/>
    <w:rsid w:val="00E13D1A"/>
    <w:rPr>
      <w:rFonts w:ascii="Tahoma" w:hAnsi="Tahoma" w:cs="Tahoma"/>
      <w:sz w:val="16"/>
      <w:szCs w:val="16"/>
    </w:rPr>
  </w:style>
  <w:style w:type="paragraph" w:customStyle="1" w:styleId="BodyText21">
    <w:name w:val="Body Text 21"/>
    <w:basedOn w:val="Normal"/>
    <w:uiPriority w:val="99"/>
    <w:rsid w:val="006309B2"/>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6309B2"/>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rsid w:val="00742A85"/>
    <w:pPr>
      <w:spacing w:after="160" w:line="240" w:lineRule="exact"/>
      <w:jc w:val="left"/>
    </w:pPr>
    <w:rPr>
      <w:rFonts w:ascii="Verdana" w:eastAsia="MS Mincho" w:hAnsi="Verdana"/>
      <w:sz w:val="20"/>
      <w:szCs w:val="20"/>
      <w:lang w:val="en-US" w:eastAsia="en-US"/>
    </w:rPr>
  </w:style>
  <w:style w:type="paragraph" w:customStyle="1" w:styleId="1">
    <w:name w:val="1"/>
    <w:basedOn w:val="Normal"/>
    <w:rsid w:val="003307FC"/>
    <w:pPr>
      <w:spacing w:after="160" w:line="240" w:lineRule="exact"/>
      <w:jc w:val="left"/>
    </w:pPr>
    <w:rPr>
      <w:rFonts w:ascii="Verdana" w:eastAsia="MS Mincho" w:hAnsi="Verdana"/>
      <w:sz w:val="20"/>
      <w:szCs w:val="20"/>
      <w:lang w:val="en-US" w:eastAsia="en-US"/>
    </w:rPr>
  </w:style>
  <w:style w:type="character" w:styleId="Forte">
    <w:name w:val="Strong"/>
    <w:qFormat/>
    <w:rsid w:val="00794F3C"/>
    <w:rPr>
      <w:b/>
      <w:bCs/>
    </w:rPr>
  </w:style>
  <w:style w:type="paragraph" w:customStyle="1" w:styleId="CharChar1Char">
    <w:name w:val="Char Char1 Char"/>
    <w:basedOn w:val="Normal"/>
    <w:rsid w:val="003D6F03"/>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147CB3"/>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uiPriority w:val="99"/>
    <w:rsid w:val="00FB437C"/>
    <w:pPr>
      <w:tabs>
        <w:tab w:val="left" w:pos="720"/>
      </w:tabs>
      <w:spacing w:line="240" w:lineRule="atLeast"/>
    </w:pPr>
    <w:rPr>
      <w:rFonts w:ascii="Times" w:hAnsi="Times"/>
      <w:sz w:val="24"/>
      <w:szCs w:val="20"/>
      <w:lang w:eastAsia="en-US"/>
    </w:rPr>
  </w:style>
  <w:style w:type="character" w:customStyle="1" w:styleId="HiperlinkChar">
    <w:name w:val="Hiperlink Char"/>
    <w:rsid w:val="00FB437C"/>
    <w:rPr>
      <w:rFonts w:ascii="Tahoma" w:hAnsi="Tahoma" w:cs="Tahoma"/>
      <w:noProof w:val="0"/>
      <w:sz w:val="24"/>
      <w:szCs w:val="24"/>
      <w:lang w:val="pt-BR" w:eastAsia="en-US" w:bidi="ar-SA"/>
    </w:rPr>
  </w:style>
  <w:style w:type="character" w:customStyle="1" w:styleId="CabealhoChar">
    <w:name w:val="Cabeçalho Char"/>
    <w:aliases w:val="encabezado Char"/>
    <w:link w:val="Cabealho"/>
    <w:uiPriority w:val="99"/>
    <w:locked/>
    <w:rsid w:val="0067438F"/>
    <w:rPr>
      <w:sz w:val="26"/>
      <w:szCs w:val="26"/>
      <w:lang w:val="pt-BR" w:eastAsia="pt-BR" w:bidi="ar-SA"/>
    </w:rPr>
  </w:style>
  <w:style w:type="paragraph" w:customStyle="1" w:styleId="TEXTO">
    <w:name w:val="TEXTO"/>
    <w:autoRedefine/>
    <w:rsid w:val="00694E04"/>
    <w:pPr>
      <w:keepNext/>
      <w:keepLines/>
      <w:widowControl w:val="0"/>
      <w:numPr>
        <w:ilvl w:val="1"/>
        <w:numId w:val="8"/>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rsid w:val="00774DB4"/>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rsid w:val="00BF0518"/>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rsid w:val="00FB0380"/>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rsid w:val="00B04406"/>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rsid w:val="008954F8"/>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rsid w:val="00E837AD"/>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rsid w:val="00E837AD"/>
    <w:pPr>
      <w:spacing w:after="160" w:line="240" w:lineRule="exact"/>
      <w:jc w:val="left"/>
    </w:pPr>
    <w:rPr>
      <w:rFonts w:ascii="Verdana" w:eastAsia="MS Mincho" w:hAnsi="Verdana"/>
      <w:sz w:val="20"/>
      <w:szCs w:val="20"/>
      <w:lang w:val="en-US" w:eastAsia="en-US"/>
    </w:rPr>
  </w:style>
  <w:style w:type="character" w:styleId="nfase">
    <w:name w:val="Emphasis"/>
    <w:qFormat/>
    <w:rsid w:val="00CF3DFD"/>
    <w:rPr>
      <w:b/>
      <w:bCs/>
      <w:i w:val="0"/>
      <w:iCs w:val="0"/>
    </w:rPr>
  </w:style>
  <w:style w:type="paragraph" w:customStyle="1" w:styleId="CharChar14">
    <w:name w:val="Char Char14"/>
    <w:basedOn w:val="Normal"/>
    <w:rsid w:val="00C355F2"/>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rsid w:val="00DF3A05"/>
    <w:pPr>
      <w:spacing w:after="160" w:line="240" w:lineRule="exact"/>
      <w:jc w:val="left"/>
    </w:pPr>
    <w:rPr>
      <w:rFonts w:ascii="Verdana" w:eastAsia="MS Mincho" w:hAnsi="Verdana"/>
      <w:sz w:val="20"/>
      <w:szCs w:val="20"/>
      <w:lang w:val="en-US" w:eastAsia="en-US"/>
    </w:rPr>
  </w:style>
  <w:style w:type="character" w:styleId="HiperlinkVisitado">
    <w:name w:val="FollowedHyperlink"/>
    <w:rsid w:val="00F86440"/>
    <w:rPr>
      <w:color w:val="800080"/>
      <w:u w:val="single"/>
    </w:rPr>
  </w:style>
  <w:style w:type="paragraph" w:customStyle="1" w:styleId="CharCharChar3">
    <w:name w:val="Char Char Char3"/>
    <w:basedOn w:val="Normal"/>
    <w:rsid w:val="0006455D"/>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rsid w:val="007B51CD"/>
  </w:style>
  <w:style w:type="paragraph" w:customStyle="1" w:styleId="CharChar16CharCharChar">
    <w:name w:val="Char Char16 Char Char Char"/>
    <w:basedOn w:val="Normal"/>
    <w:rsid w:val="00FC5F50"/>
    <w:pPr>
      <w:spacing w:after="160" w:line="240" w:lineRule="exact"/>
      <w:jc w:val="left"/>
    </w:pPr>
    <w:rPr>
      <w:rFonts w:ascii="Verdana" w:eastAsia="MS Mincho" w:hAnsi="Verdana"/>
      <w:sz w:val="20"/>
      <w:szCs w:val="20"/>
      <w:lang w:val="en-US" w:eastAsia="en-US"/>
    </w:rPr>
  </w:style>
  <w:style w:type="paragraph" w:styleId="NormalWeb">
    <w:name w:val="Normal (Web)"/>
    <w:basedOn w:val="Normal"/>
    <w:link w:val="NormalWebChar"/>
    <w:uiPriority w:val="99"/>
    <w:rsid w:val="00460C17"/>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sid w:val="00536971"/>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rsid w:val="00790DFF"/>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link w:val="AssuntodocomentrioChar"/>
    <w:uiPriority w:val="99"/>
    <w:semiHidden/>
    <w:rsid w:val="00951E4A"/>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BA319F"/>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DA2A0F"/>
    <w:pPr>
      <w:ind w:left="708"/>
    </w:pPr>
  </w:style>
  <w:style w:type="paragraph" w:customStyle="1" w:styleId="CharChar1CharCharCharCharCharCharCharCharCharCharCharCharCharCharChar">
    <w:name w:val="Char Char1 Char Char Char Char Char Char Char Char Char Char Char Char Char Char Char"/>
    <w:basedOn w:val="Normal"/>
    <w:rsid w:val="00DA2A0F"/>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rsid w:val="00CF0A37"/>
    <w:pPr>
      <w:spacing w:after="160" w:line="240" w:lineRule="exact"/>
      <w:jc w:val="left"/>
    </w:pPr>
    <w:rPr>
      <w:rFonts w:ascii="Verdana" w:hAnsi="Verdana"/>
      <w:sz w:val="20"/>
      <w:szCs w:val="20"/>
      <w:lang w:val="en-US" w:eastAsia="en-US"/>
    </w:rPr>
  </w:style>
  <w:style w:type="paragraph" w:customStyle="1" w:styleId="Char2">
    <w:name w:val="Char2"/>
    <w:basedOn w:val="Normal"/>
    <w:rsid w:val="00181FA1"/>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sid w:val="009C0AA1"/>
    <w:rPr>
      <w:rFonts w:ascii="Times" w:hAnsi="Times"/>
      <w:sz w:val="24"/>
      <w:szCs w:val="24"/>
    </w:rPr>
  </w:style>
  <w:style w:type="paragraph" w:customStyle="1" w:styleId="PargrafodaLista2">
    <w:name w:val="Parágrafo da Lista2"/>
    <w:basedOn w:val="Normal"/>
    <w:uiPriority w:val="99"/>
    <w:rsid w:val="0018393B"/>
    <w:pPr>
      <w:ind w:left="720"/>
      <w:contextualSpacing/>
      <w:jc w:val="left"/>
    </w:pPr>
    <w:rPr>
      <w:sz w:val="20"/>
      <w:szCs w:val="20"/>
      <w:lang w:eastAsia="en-US"/>
    </w:rPr>
  </w:style>
  <w:style w:type="paragraph" w:customStyle="1" w:styleId="ListaColorida-nfase11">
    <w:name w:val="Lista Colorida - Ênfase 11"/>
    <w:basedOn w:val="Normal"/>
    <w:uiPriority w:val="99"/>
    <w:qFormat/>
    <w:rsid w:val="0085469B"/>
    <w:pPr>
      <w:autoSpaceDE w:val="0"/>
      <w:autoSpaceDN w:val="0"/>
      <w:adjustRightInd w:val="0"/>
      <w:ind w:left="708"/>
      <w:jc w:val="left"/>
    </w:pPr>
    <w:rPr>
      <w:sz w:val="24"/>
      <w:szCs w:val="24"/>
    </w:rPr>
  </w:style>
  <w:style w:type="paragraph" w:styleId="Subttulo">
    <w:name w:val="Subtitle"/>
    <w:basedOn w:val="Normal"/>
    <w:link w:val="SubttuloChar"/>
    <w:uiPriority w:val="99"/>
    <w:qFormat/>
    <w:rsid w:val="00E349A2"/>
    <w:rPr>
      <w:rFonts w:ascii="Cambria" w:eastAsia="MS ????" w:hAnsi="Cambria"/>
      <w:sz w:val="24"/>
      <w:szCs w:val="24"/>
      <w:lang w:val="en-US" w:eastAsia="en-US"/>
    </w:rPr>
  </w:style>
  <w:style w:type="character" w:customStyle="1" w:styleId="SubttuloChar">
    <w:name w:val="Subtítulo Char"/>
    <w:link w:val="Subttulo"/>
    <w:uiPriority w:val="99"/>
    <w:rsid w:val="00E349A2"/>
    <w:rPr>
      <w:rFonts w:ascii="Cambria" w:eastAsia="MS ????" w:hAnsi="Cambria"/>
      <w:sz w:val="24"/>
      <w:szCs w:val="24"/>
      <w:lang w:val="en-US" w:eastAsia="en-US"/>
    </w:rPr>
  </w:style>
  <w:style w:type="character" w:customStyle="1" w:styleId="apple-converted-space">
    <w:name w:val="apple-converted-space"/>
    <w:rsid w:val="002D17E1"/>
  </w:style>
  <w:style w:type="paragraph" w:styleId="Reviso">
    <w:name w:val="Revision"/>
    <w:hidden/>
    <w:uiPriority w:val="99"/>
    <w:semiHidden/>
    <w:rsid w:val="00F3402A"/>
    <w:rPr>
      <w:sz w:val="26"/>
      <w:szCs w:val="26"/>
    </w:rPr>
  </w:style>
  <w:style w:type="paragraph" w:styleId="Textodenotaderodap">
    <w:name w:val="footnote text"/>
    <w:basedOn w:val="Normal"/>
    <w:link w:val="TextodenotaderodapChar"/>
    <w:uiPriority w:val="99"/>
    <w:rsid w:val="00F468D3"/>
    <w:rPr>
      <w:sz w:val="20"/>
      <w:szCs w:val="20"/>
    </w:rPr>
  </w:style>
  <w:style w:type="character" w:customStyle="1" w:styleId="TextodenotaderodapChar">
    <w:name w:val="Texto de nota de rodapé Char"/>
    <w:basedOn w:val="Fontepargpadro"/>
    <w:link w:val="Textodenotaderodap"/>
    <w:uiPriority w:val="99"/>
    <w:rsid w:val="00F468D3"/>
  </w:style>
  <w:style w:type="character" w:styleId="Refdenotaderodap">
    <w:name w:val="footnote reference"/>
    <w:uiPriority w:val="99"/>
    <w:rsid w:val="00F468D3"/>
    <w:rPr>
      <w:vertAlign w:val="superscript"/>
    </w:rPr>
  </w:style>
  <w:style w:type="paragraph" w:customStyle="1" w:styleId="Celso1">
    <w:name w:val="Celso1"/>
    <w:basedOn w:val="Normal"/>
    <w:uiPriority w:val="99"/>
    <w:rsid w:val="00AF4272"/>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uiPriority w:val="99"/>
    <w:rsid w:val="008C4A4B"/>
  </w:style>
  <w:style w:type="character" w:styleId="TextodoEspaoReservado">
    <w:name w:val="Placeholder Text"/>
    <w:uiPriority w:val="99"/>
    <w:semiHidden/>
    <w:rsid w:val="00177511"/>
    <w:rPr>
      <w:color w:val="808080"/>
    </w:rPr>
  </w:style>
  <w:style w:type="character" w:customStyle="1" w:styleId="DeltaViewMoveDestination">
    <w:name w:val="DeltaView Move Destination"/>
    <w:uiPriority w:val="99"/>
    <w:rsid w:val="004B53B1"/>
    <w:rPr>
      <w:color w:val="00C000"/>
      <w:u w:val="double"/>
    </w:rPr>
  </w:style>
  <w:style w:type="character" w:customStyle="1" w:styleId="Ttulo1Char">
    <w:name w:val="Título 1 Char"/>
    <w:basedOn w:val="Fontepargpadro"/>
    <w:link w:val="Ttulo1"/>
    <w:uiPriority w:val="99"/>
    <w:rsid w:val="00F519A2"/>
    <w:rPr>
      <w:b/>
      <w:bCs/>
      <w:sz w:val="24"/>
      <w:szCs w:val="24"/>
    </w:rPr>
  </w:style>
  <w:style w:type="character" w:customStyle="1" w:styleId="Ttulo2Char">
    <w:name w:val="Título 2 Char"/>
    <w:basedOn w:val="Fontepargpadro"/>
    <w:link w:val="Ttulo2"/>
    <w:uiPriority w:val="99"/>
    <w:rsid w:val="00F519A2"/>
    <w:rPr>
      <w:b/>
      <w:bCs/>
      <w:sz w:val="24"/>
      <w:szCs w:val="24"/>
    </w:rPr>
  </w:style>
  <w:style w:type="character" w:customStyle="1" w:styleId="Ttulo3Char">
    <w:name w:val="Título 3 Char"/>
    <w:basedOn w:val="Fontepargpadro"/>
    <w:link w:val="Ttulo3"/>
    <w:uiPriority w:val="99"/>
    <w:rsid w:val="00F519A2"/>
    <w:rPr>
      <w:b/>
      <w:bCs/>
      <w:sz w:val="24"/>
      <w:szCs w:val="24"/>
    </w:rPr>
  </w:style>
  <w:style w:type="character" w:customStyle="1" w:styleId="Ttulo4Char">
    <w:name w:val="Título 4 Char"/>
    <w:basedOn w:val="Fontepargpadro"/>
    <w:link w:val="Ttulo4"/>
    <w:uiPriority w:val="99"/>
    <w:rsid w:val="00F519A2"/>
    <w:rPr>
      <w:b/>
      <w:bCs/>
      <w:sz w:val="26"/>
      <w:szCs w:val="26"/>
    </w:rPr>
  </w:style>
  <w:style w:type="character" w:customStyle="1" w:styleId="Ttulo5Char">
    <w:name w:val="Título 5 Char"/>
    <w:basedOn w:val="Fontepargpadro"/>
    <w:link w:val="Ttulo5"/>
    <w:uiPriority w:val="99"/>
    <w:rsid w:val="00F519A2"/>
    <w:rPr>
      <w:b/>
      <w:bCs/>
      <w:sz w:val="23"/>
      <w:szCs w:val="23"/>
    </w:rPr>
  </w:style>
  <w:style w:type="character" w:customStyle="1" w:styleId="Ttulo6Char">
    <w:name w:val="Título 6 Char"/>
    <w:basedOn w:val="Fontepargpadro"/>
    <w:link w:val="Ttulo6"/>
    <w:uiPriority w:val="99"/>
    <w:rsid w:val="00F519A2"/>
    <w:rPr>
      <w:sz w:val="26"/>
      <w:szCs w:val="26"/>
    </w:rPr>
  </w:style>
  <w:style w:type="character" w:customStyle="1" w:styleId="Ttulo7Char">
    <w:name w:val="Título 7 Char"/>
    <w:basedOn w:val="Fontepargpadro"/>
    <w:link w:val="Ttulo7"/>
    <w:rsid w:val="00F519A2"/>
    <w:rPr>
      <w:rFonts w:ascii="Frutiger Light" w:hAnsi="Frutiger Light"/>
      <w:sz w:val="26"/>
      <w:szCs w:val="26"/>
      <w:u w:val="single"/>
    </w:rPr>
  </w:style>
  <w:style w:type="character" w:customStyle="1" w:styleId="Ttulo8Char">
    <w:name w:val="Título 8 Char"/>
    <w:basedOn w:val="Fontepargpadro"/>
    <w:link w:val="Ttulo8"/>
    <w:uiPriority w:val="99"/>
    <w:rsid w:val="00F519A2"/>
    <w:rPr>
      <w:rFonts w:ascii="Frutiger Light" w:hAnsi="Frutiger Light"/>
      <w:sz w:val="26"/>
      <w:szCs w:val="26"/>
      <w:u w:val="single"/>
    </w:rPr>
  </w:style>
  <w:style w:type="character" w:customStyle="1" w:styleId="Ttulo9Char">
    <w:name w:val="Título 9 Char"/>
    <w:basedOn w:val="Fontepargpadro"/>
    <w:link w:val="Ttulo9"/>
    <w:uiPriority w:val="99"/>
    <w:rsid w:val="00F519A2"/>
    <w:rPr>
      <w:rFonts w:ascii="Arial" w:hAnsi="Arial" w:cs="Arial"/>
      <w:sz w:val="22"/>
      <w:szCs w:val="22"/>
    </w:rPr>
  </w:style>
  <w:style w:type="character" w:customStyle="1" w:styleId="CorpodetextoChar">
    <w:name w:val="Corpo de texto Char"/>
    <w:basedOn w:val="Fontepargpadro"/>
    <w:link w:val="Corpodetexto"/>
    <w:uiPriority w:val="99"/>
    <w:rsid w:val="00F519A2"/>
    <w:rPr>
      <w:sz w:val="24"/>
      <w:szCs w:val="24"/>
    </w:rPr>
  </w:style>
  <w:style w:type="paragraph" w:customStyle="1" w:styleId="Corpodetexto21">
    <w:name w:val="Corpo de texto 21"/>
    <w:basedOn w:val="Normal"/>
    <w:uiPriority w:val="99"/>
    <w:rsid w:val="00F519A2"/>
    <w:pPr>
      <w:tabs>
        <w:tab w:val="left" w:pos="576"/>
        <w:tab w:val="left" w:pos="1152"/>
      </w:tabs>
      <w:ind w:right="-6"/>
    </w:pPr>
    <w:rPr>
      <w:szCs w:val="20"/>
    </w:rPr>
  </w:style>
  <w:style w:type="paragraph" w:customStyle="1" w:styleId="MapadoDocumento1">
    <w:name w:val="Mapa do Documento1"/>
    <w:basedOn w:val="Normal"/>
    <w:uiPriority w:val="99"/>
    <w:rsid w:val="00F519A2"/>
    <w:pPr>
      <w:shd w:val="clear" w:color="auto" w:fill="000080"/>
    </w:pPr>
    <w:rPr>
      <w:rFonts w:ascii="Tahoma" w:hAnsi="Tahoma"/>
      <w:szCs w:val="20"/>
    </w:rPr>
  </w:style>
  <w:style w:type="paragraph" w:customStyle="1" w:styleId="BodyText22">
    <w:name w:val="Body Text 22"/>
    <w:basedOn w:val="Normal"/>
    <w:uiPriority w:val="99"/>
    <w:rsid w:val="00F519A2"/>
    <w:pPr>
      <w:tabs>
        <w:tab w:val="left" w:pos="576"/>
        <w:tab w:val="left" w:pos="1152"/>
      </w:tabs>
      <w:ind w:right="-6"/>
    </w:pPr>
    <w:rPr>
      <w:sz w:val="32"/>
      <w:szCs w:val="20"/>
    </w:rPr>
  </w:style>
  <w:style w:type="paragraph" w:customStyle="1" w:styleId="Textoembloco1">
    <w:name w:val="Texto em bloco1"/>
    <w:basedOn w:val="Normal"/>
    <w:uiPriority w:val="99"/>
    <w:rsid w:val="00F519A2"/>
    <w:pPr>
      <w:ind w:left="706" w:right="-6"/>
    </w:pPr>
    <w:rPr>
      <w:szCs w:val="20"/>
    </w:rPr>
  </w:style>
  <w:style w:type="paragraph" w:customStyle="1" w:styleId="Recuodecorpodetexto31">
    <w:name w:val="Recuo de corpo de texto 31"/>
    <w:basedOn w:val="Normal"/>
    <w:uiPriority w:val="99"/>
    <w:rsid w:val="00F519A2"/>
    <w:pPr>
      <w:ind w:left="709"/>
    </w:pPr>
    <w:rPr>
      <w:szCs w:val="20"/>
    </w:rPr>
  </w:style>
  <w:style w:type="paragraph" w:customStyle="1" w:styleId="DocumentMap1">
    <w:name w:val="Document Map1"/>
    <w:basedOn w:val="Normal"/>
    <w:uiPriority w:val="99"/>
    <w:rsid w:val="00F519A2"/>
    <w:pPr>
      <w:shd w:val="clear" w:color="auto" w:fill="000080"/>
    </w:pPr>
    <w:rPr>
      <w:rFonts w:ascii="Tahoma" w:hAnsi="Tahoma"/>
      <w:szCs w:val="20"/>
    </w:rPr>
  </w:style>
  <w:style w:type="paragraph" w:customStyle="1" w:styleId="Corpodetexto22">
    <w:name w:val="Corpo de texto 22"/>
    <w:basedOn w:val="Normal"/>
    <w:uiPriority w:val="99"/>
    <w:rsid w:val="00F519A2"/>
    <w:rPr>
      <w:sz w:val="24"/>
      <w:szCs w:val="20"/>
    </w:rPr>
  </w:style>
  <w:style w:type="character" w:customStyle="1" w:styleId="RecuodecorpodetextoChar">
    <w:name w:val="Recuo de corpo de texto Char"/>
    <w:basedOn w:val="Fontepargpadro"/>
    <w:link w:val="Recuodecorpodetexto"/>
    <w:uiPriority w:val="99"/>
    <w:rsid w:val="00F519A2"/>
    <w:rPr>
      <w:sz w:val="26"/>
      <w:szCs w:val="26"/>
    </w:rPr>
  </w:style>
  <w:style w:type="character" w:customStyle="1" w:styleId="Recuodecorpodetexto2Char">
    <w:name w:val="Recuo de corpo de texto 2 Char"/>
    <w:basedOn w:val="Fontepargpadro"/>
    <w:link w:val="Recuodecorpodetexto2"/>
    <w:uiPriority w:val="99"/>
    <w:rsid w:val="00F519A2"/>
    <w:rPr>
      <w:sz w:val="24"/>
      <w:szCs w:val="24"/>
      <w:lang w:val="en-AU"/>
    </w:rPr>
  </w:style>
  <w:style w:type="character" w:customStyle="1" w:styleId="Corpodetexto2Char">
    <w:name w:val="Corpo de texto 2 Char"/>
    <w:basedOn w:val="Fontepargpadro"/>
    <w:link w:val="Corpodetexto2"/>
    <w:uiPriority w:val="99"/>
    <w:rsid w:val="00F519A2"/>
    <w:rPr>
      <w:b/>
      <w:bCs/>
      <w:sz w:val="24"/>
      <w:szCs w:val="24"/>
    </w:rPr>
  </w:style>
  <w:style w:type="character" w:customStyle="1" w:styleId="TextodebaloChar">
    <w:name w:val="Texto de balão Char"/>
    <w:basedOn w:val="Fontepargpadro"/>
    <w:link w:val="Textodebalo"/>
    <w:uiPriority w:val="99"/>
    <w:locked/>
    <w:rsid w:val="00F519A2"/>
    <w:rPr>
      <w:rFonts w:ascii="Tahoma" w:hAnsi="Tahoma" w:cs="Tahoma"/>
      <w:sz w:val="16"/>
      <w:szCs w:val="16"/>
    </w:rPr>
  </w:style>
  <w:style w:type="character" w:customStyle="1" w:styleId="NormalWebChar">
    <w:name w:val="Normal (Web) Char"/>
    <w:basedOn w:val="Fontepargpadro"/>
    <w:link w:val="NormalWeb"/>
    <w:uiPriority w:val="99"/>
    <w:locked/>
    <w:rsid w:val="00F519A2"/>
    <w:rPr>
      <w:rFonts w:ascii="Verdana" w:eastAsia="Arial Unicode MS" w:hAnsi="Verdana" w:cs="Verdana"/>
      <w:sz w:val="24"/>
      <w:szCs w:val="24"/>
    </w:rPr>
  </w:style>
  <w:style w:type="paragraph" w:customStyle="1" w:styleId="MGINvel2">
    <w:name w:val="MGI Nível 2"/>
    <w:basedOn w:val="Normal"/>
    <w:link w:val="MGINvel2Char1"/>
    <w:uiPriority w:val="99"/>
    <w:qFormat/>
    <w:rsid w:val="00F519A2"/>
    <w:pPr>
      <w:numPr>
        <w:ilvl w:val="1"/>
        <w:numId w:val="26"/>
      </w:numPr>
    </w:pPr>
    <w:rPr>
      <w:rFonts w:ascii="Verdana" w:eastAsia="Arial Unicode MS" w:hAnsi="Verdana" w:cs="Verdana"/>
      <w:szCs w:val="24"/>
    </w:rPr>
  </w:style>
  <w:style w:type="paragraph" w:customStyle="1" w:styleId="MGINvel3">
    <w:name w:val="MGI Nível 3"/>
    <w:basedOn w:val="Normal"/>
    <w:link w:val="MGINvel3Char1"/>
    <w:uiPriority w:val="99"/>
    <w:qFormat/>
    <w:rsid w:val="00F519A2"/>
    <w:pPr>
      <w:numPr>
        <w:ilvl w:val="2"/>
        <w:numId w:val="26"/>
      </w:numPr>
    </w:pPr>
    <w:rPr>
      <w:szCs w:val="20"/>
    </w:rPr>
  </w:style>
  <w:style w:type="paragraph" w:customStyle="1" w:styleId="MGINvel4">
    <w:name w:val="MGI Nível 4"/>
    <w:basedOn w:val="Normal"/>
    <w:link w:val="MGINvel4Char"/>
    <w:uiPriority w:val="99"/>
    <w:qFormat/>
    <w:rsid w:val="00F519A2"/>
    <w:pPr>
      <w:numPr>
        <w:ilvl w:val="3"/>
        <w:numId w:val="26"/>
      </w:numPr>
    </w:pPr>
    <w:rPr>
      <w:szCs w:val="20"/>
    </w:rPr>
  </w:style>
  <w:style w:type="character" w:customStyle="1" w:styleId="MGINvel3Char1">
    <w:name w:val="MGI Nível 3 Char1"/>
    <w:basedOn w:val="Fontepargpadro"/>
    <w:link w:val="MGINvel3"/>
    <w:uiPriority w:val="99"/>
    <w:locked/>
    <w:rsid w:val="00F519A2"/>
    <w:rPr>
      <w:sz w:val="26"/>
    </w:rPr>
  </w:style>
  <w:style w:type="character" w:customStyle="1" w:styleId="MGINvel2Char1">
    <w:name w:val="MGI Nível 2 Char1"/>
    <w:basedOn w:val="NormalWebChar"/>
    <w:link w:val="MGINvel2"/>
    <w:uiPriority w:val="99"/>
    <w:locked/>
    <w:rsid w:val="00F519A2"/>
    <w:rPr>
      <w:rFonts w:ascii="Verdana" w:eastAsia="Arial Unicode MS" w:hAnsi="Verdana" w:cs="Verdana"/>
      <w:sz w:val="26"/>
      <w:szCs w:val="24"/>
    </w:rPr>
  </w:style>
  <w:style w:type="paragraph" w:customStyle="1" w:styleId="Normal1">
    <w:name w:val="Normal1"/>
    <w:uiPriority w:val="99"/>
    <w:rsid w:val="00F519A2"/>
    <w:pPr>
      <w:contextualSpacing/>
    </w:pPr>
    <w:rPr>
      <w:color w:val="000000"/>
      <w:sz w:val="24"/>
      <w:szCs w:val="22"/>
    </w:rPr>
  </w:style>
  <w:style w:type="character" w:customStyle="1" w:styleId="MGINvel4Char">
    <w:name w:val="MGI Nível 4 Char"/>
    <w:basedOn w:val="MGINvel3Char1"/>
    <w:link w:val="MGINvel4"/>
    <w:uiPriority w:val="99"/>
    <w:locked/>
    <w:rsid w:val="00F519A2"/>
    <w:rPr>
      <w:sz w:val="26"/>
    </w:rPr>
  </w:style>
  <w:style w:type="character" w:customStyle="1" w:styleId="Corpodetexto3Char">
    <w:name w:val="Corpo de texto 3 Char"/>
    <w:basedOn w:val="Fontepargpadro"/>
    <w:link w:val="Corpodetexto3"/>
    <w:uiPriority w:val="99"/>
    <w:locked/>
    <w:rsid w:val="00F519A2"/>
  </w:style>
  <w:style w:type="paragraph" w:customStyle="1" w:styleId="Normal3">
    <w:name w:val="Normal3"/>
    <w:uiPriority w:val="99"/>
    <w:rsid w:val="00F519A2"/>
    <w:pPr>
      <w:contextualSpacing/>
    </w:pPr>
    <w:rPr>
      <w:color w:val="000000"/>
      <w:sz w:val="24"/>
      <w:szCs w:val="22"/>
    </w:rPr>
  </w:style>
  <w:style w:type="character" w:customStyle="1" w:styleId="AssuntodocomentrioChar">
    <w:name w:val="Assunto do comentário Char"/>
    <w:basedOn w:val="TextodecomentrioChar"/>
    <w:link w:val="Assuntodocomentrio"/>
    <w:uiPriority w:val="99"/>
    <w:semiHidden/>
    <w:locked/>
    <w:rsid w:val="00F519A2"/>
    <w:rPr>
      <w:b/>
      <w:bCs/>
    </w:rPr>
  </w:style>
  <w:style w:type="paragraph" w:customStyle="1" w:styleId="Normal2">
    <w:name w:val="Normal2"/>
    <w:uiPriority w:val="99"/>
    <w:rsid w:val="00F519A2"/>
    <w:pPr>
      <w:contextualSpacing/>
    </w:pPr>
    <w:rPr>
      <w:color w:val="000000"/>
      <w:sz w:val="24"/>
      <w:szCs w:val="22"/>
    </w:rPr>
  </w:style>
  <w:style w:type="paragraph" w:customStyle="1" w:styleId="Parties">
    <w:name w:val="Parties"/>
    <w:basedOn w:val="Normal"/>
    <w:uiPriority w:val="99"/>
    <w:rsid w:val="00F519A2"/>
    <w:pPr>
      <w:numPr>
        <w:numId w:val="28"/>
      </w:numPr>
      <w:spacing w:after="240"/>
    </w:pPr>
    <w:rPr>
      <w:bCs/>
      <w:sz w:val="22"/>
      <w:szCs w:val="20"/>
      <w:lang w:eastAsia="en-US"/>
    </w:rPr>
  </w:style>
  <w:style w:type="paragraph" w:customStyle="1" w:styleId="PDG-normal">
    <w:name w:val="PDG - normal"/>
    <w:uiPriority w:val="99"/>
    <w:rsid w:val="00F519A2"/>
    <w:pPr>
      <w:suppressAutoHyphens/>
      <w:spacing w:after="200" w:line="300" w:lineRule="exact"/>
      <w:jc w:val="both"/>
    </w:pPr>
    <w:rPr>
      <w:rFonts w:ascii="Lucida Grande" w:eastAsia="ヒラギノ角ゴ Pro W3" w:hAnsi="Lucida Grande"/>
      <w:color w:val="000000"/>
    </w:rPr>
  </w:style>
  <w:style w:type="paragraph" w:styleId="Commarcadores">
    <w:name w:val="List Bullet"/>
    <w:basedOn w:val="Normal"/>
    <w:rsid w:val="00F519A2"/>
    <w:pPr>
      <w:numPr>
        <w:numId w:val="29"/>
      </w:numPr>
      <w:spacing w:line="360" w:lineRule="auto"/>
    </w:pPr>
    <w:rPr>
      <w:sz w:val="24"/>
      <w:szCs w:val="24"/>
    </w:rPr>
  </w:style>
  <w:style w:type="character" w:customStyle="1" w:styleId="ListaColorida-nfase1Char">
    <w:name w:val="Lista Colorida - Ênfase 1 Char"/>
    <w:link w:val="ListaColorida-nfase1"/>
    <w:uiPriority w:val="99"/>
    <w:locked/>
    <w:rsid w:val="00F519A2"/>
    <w:rPr>
      <w:sz w:val="26"/>
    </w:rPr>
  </w:style>
  <w:style w:type="table" w:styleId="ListaColorida-nfase1">
    <w:name w:val="Colorful List Accent 1"/>
    <w:basedOn w:val="Tabelanormal"/>
    <w:link w:val="ListaColorida-nfase1Char"/>
    <w:uiPriority w:val="99"/>
    <w:rsid w:val="00F519A2"/>
    <w:rPr>
      <w:sz w:val="26"/>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customStyle="1" w:styleId="Normal4">
    <w:name w:val="Normal4"/>
    <w:uiPriority w:val="99"/>
    <w:rsid w:val="00011B49"/>
    <w:pPr>
      <w:contextualSpacing/>
    </w:pPr>
    <w:rPr>
      <w:color w:val="000000"/>
      <w:sz w:val="24"/>
      <w:szCs w:val="22"/>
    </w:rPr>
  </w:style>
  <w:style w:type="paragraph" w:customStyle="1" w:styleId="Legal2L2">
    <w:name w:val="Legal2_L2"/>
    <w:basedOn w:val="Normal"/>
    <w:next w:val="Normal"/>
    <w:rsid w:val="000E04F3"/>
    <w:pPr>
      <w:keepNext/>
      <w:numPr>
        <w:ilvl w:val="1"/>
        <w:numId w:val="33"/>
      </w:numPr>
      <w:tabs>
        <w:tab w:val="num" w:pos="360"/>
      </w:tabs>
      <w:spacing w:after="200" w:line="288" w:lineRule="auto"/>
      <w:outlineLvl w:val="1"/>
    </w:pPr>
    <w:rPr>
      <w:color w:val="000000"/>
      <w:sz w:val="22"/>
      <w:szCs w:val="20"/>
      <w:lang w:val="en-US" w:eastAsia="en-US"/>
    </w:rPr>
  </w:style>
  <w:style w:type="paragraph" w:customStyle="1" w:styleId="ContratoN2">
    <w:name w:val="Contrato_N2"/>
    <w:basedOn w:val="Normal"/>
    <w:uiPriority w:val="99"/>
    <w:rsid w:val="00B6005A"/>
    <w:pPr>
      <w:numPr>
        <w:ilvl w:val="1"/>
        <w:numId w:val="34"/>
      </w:numPr>
      <w:spacing w:before="360" w:after="120" w:line="300" w:lineRule="exact"/>
    </w:pPr>
    <w:rPr>
      <w:sz w:val="24"/>
      <w:szCs w:val="24"/>
      <w:lang w:val="en-US" w:eastAsia="en-US"/>
    </w:rPr>
  </w:style>
  <w:style w:type="paragraph" w:customStyle="1" w:styleId="ContratoN3">
    <w:name w:val="Contrato_N3"/>
    <w:basedOn w:val="ContratoN2"/>
    <w:uiPriority w:val="99"/>
    <w:rsid w:val="00B6005A"/>
    <w:pPr>
      <w:numPr>
        <w:ilvl w:val="2"/>
      </w:numPr>
    </w:pPr>
    <w:rPr>
      <w:szCs w:val="20"/>
    </w:rPr>
  </w:style>
  <w:style w:type="paragraph" w:customStyle="1" w:styleId="EstiloContratoN1PretoVersalete">
    <w:name w:val="Estilo Contrato_N1 + Preto Versalete"/>
    <w:basedOn w:val="Normal"/>
    <w:uiPriority w:val="99"/>
    <w:rsid w:val="00B6005A"/>
    <w:pPr>
      <w:numPr>
        <w:numId w:val="34"/>
      </w:numPr>
      <w:spacing w:before="600" w:after="120"/>
      <w:jc w:val="center"/>
    </w:pPr>
    <w:rPr>
      <w:rFonts w:ascii="Times New Roman Negrito" w:hAnsi="Times New Roman Negrito"/>
      <w:b/>
      <w:bCs/>
      <w:caps/>
      <w:smallCaps/>
      <w:color w:val="000000"/>
      <w:sz w:val="24"/>
      <w:szCs w:val="24"/>
      <w:lang w:val="en-US" w:eastAsia="en-US"/>
    </w:rPr>
  </w:style>
  <w:style w:type="character" w:customStyle="1" w:styleId="PargrafodaListaChar">
    <w:name w:val="Parágrafo da Lista Char"/>
    <w:link w:val="PargrafodaLista"/>
    <w:uiPriority w:val="34"/>
    <w:locked/>
    <w:rsid w:val="00E619A1"/>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303509007">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465466920">
      <w:bodyDiv w:val="1"/>
      <w:marLeft w:val="0"/>
      <w:marRight w:val="0"/>
      <w:marTop w:val="0"/>
      <w:marBottom w:val="0"/>
      <w:divBdr>
        <w:top w:val="none" w:sz="0" w:space="0" w:color="auto"/>
        <w:left w:val="none" w:sz="0" w:space="0" w:color="auto"/>
        <w:bottom w:val="none" w:sz="0" w:space="0" w:color="auto"/>
        <w:right w:val="none" w:sz="0" w:space="0" w:color="auto"/>
      </w:divBdr>
    </w:div>
    <w:div w:id="489908035">
      <w:bodyDiv w:val="1"/>
      <w:marLeft w:val="0"/>
      <w:marRight w:val="0"/>
      <w:marTop w:val="0"/>
      <w:marBottom w:val="0"/>
      <w:divBdr>
        <w:top w:val="none" w:sz="0" w:space="0" w:color="auto"/>
        <w:left w:val="none" w:sz="0" w:space="0" w:color="auto"/>
        <w:bottom w:val="none" w:sz="0" w:space="0" w:color="auto"/>
        <w:right w:val="none" w:sz="0" w:space="0" w:color="auto"/>
      </w:divBdr>
    </w:div>
    <w:div w:id="527455788">
      <w:bodyDiv w:val="1"/>
      <w:marLeft w:val="0"/>
      <w:marRight w:val="0"/>
      <w:marTop w:val="0"/>
      <w:marBottom w:val="0"/>
      <w:divBdr>
        <w:top w:val="none" w:sz="0" w:space="0" w:color="auto"/>
        <w:left w:val="none" w:sz="0" w:space="0" w:color="auto"/>
        <w:bottom w:val="none" w:sz="0" w:space="0" w:color="auto"/>
        <w:right w:val="none" w:sz="0" w:space="0" w:color="auto"/>
      </w:divBdr>
      <w:divsChild>
        <w:div w:id="983046387">
          <w:marLeft w:val="0"/>
          <w:marRight w:val="0"/>
          <w:marTop w:val="0"/>
          <w:marBottom w:val="0"/>
          <w:divBdr>
            <w:top w:val="none" w:sz="0" w:space="0" w:color="auto"/>
            <w:left w:val="none" w:sz="0" w:space="0" w:color="auto"/>
            <w:bottom w:val="none" w:sz="0" w:space="0" w:color="auto"/>
            <w:right w:val="none" w:sz="0" w:space="0" w:color="auto"/>
          </w:divBdr>
          <w:divsChild>
            <w:div w:id="21019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18062">
      <w:bodyDiv w:val="1"/>
      <w:marLeft w:val="0"/>
      <w:marRight w:val="0"/>
      <w:marTop w:val="0"/>
      <w:marBottom w:val="0"/>
      <w:divBdr>
        <w:top w:val="none" w:sz="0" w:space="0" w:color="auto"/>
        <w:left w:val="none" w:sz="0" w:space="0" w:color="auto"/>
        <w:bottom w:val="none" w:sz="0" w:space="0" w:color="auto"/>
        <w:right w:val="none" w:sz="0" w:space="0" w:color="auto"/>
      </w:divBdr>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80686944">
      <w:bodyDiv w:val="1"/>
      <w:marLeft w:val="0"/>
      <w:marRight w:val="0"/>
      <w:marTop w:val="0"/>
      <w:marBottom w:val="0"/>
      <w:divBdr>
        <w:top w:val="none" w:sz="0" w:space="0" w:color="auto"/>
        <w:left w:val="none" w:sz="0" w:space="0" w:color="auto"/>
        <w:bottom w:val="none" w:sz="0" w:space="0" w:color="auto"/>
        <w:right w:val="none" w:sz="0" w:space="0" w:color="auto"/>
      </w:divBdr>
      <w:divsChild>
        <w:div w:id="657348869">
          <w:marLeft w:val="0"/>
          <w:marRight w:val="0"/>
          <w:marTop w:val="0"/>
          <w:marBottom w:val="0"/>
          <w:divBdr>
            <w:top w:val="none" w:sz="0" w:space="0" w:color="auto"/>
            <w:left w:val="none" w:sz="0" w:space="0" w:color="auto"/>
            <w:bottom w:val="none" w:sz="0" w:space="0" w:color="auto"/>
            <w:right w:val="none" w:sz="0" w:space="0" w:color="auto"/>
          </w:divBdr>
        </w:div>
      </w:divsChild>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07816568">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18813047">
      <w:bodyDiv w:val="1"/>
      <w:marLeft w:val="0"/>
      <w:marRight w:val="0"/>
      <w:marTop w:val="0"/>
      <w:marBottom w:val="0"/>
      <w:divBdr>
        <w:top w:val="none" w:sz="0" w:space="0" w:color="auto"/>
        <w:left w:val="none" w:sz="0" w:space="0" w:color="auto"/>
        <w:bottom w:val="none" w:sz="0" w:space="0" w:color="auto"/>
        <w:right w:val="none" w:sz="0" w:space="0" w:color="auto"/>
      </w:divBdr>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944193515">
      <w:bodyDiv w:val="1"/>
      <w:marLeft w:val="0"/>
      <w:marRight w:val="0"/>
      <w:marTop w:val="0"/>
      <w:marBottom w:val="0"/>
      <w:divBdr>
        <w:top w:val="none" w:sz="0" w:space="0" w:color="auto"/>
        <w:left w:val="none" w:sz="0" w:space="0" w:color="auto"/>
        <w:bottom w:val="none" w:sz="0" w:space="0" w:color="auto"/>
        <w:right w:val="none" w:sz="0" w:space="0" w:color="auto"/>
      </w:divBdr>
    </w:div>
    <w:div w:id="1013075015">
      <w:bodyDiv w:val="1"/>
      <w:marLeft w:val="0"/>
      <w:marRight w:val="0"/>
      <w:marTop w:val="0"/>
      <w:marBottom w:val="0"/>
      <w:divBdr>
        <w:top w:val="none" w:sz="0" w:space="0" w:color="auto"/>
        <w:left w:val="none" w:sz="0" w:space="0" w:color="auto"/>
        <w:bottom w:val="none" w:sz="0" w:space="0" w:color="auto"/>
        <w:right w:val="none" w:sz="0" w:space="0" w:color="auto"/>
      </w:divBdr>
    </w:div>
    <w:div w:id="1032538388">
      <w:bodyDiv w:val="1"/>
      <w:marLeft w:val="0"/>
      <w:marRight w:val="0"/>
      <w:marTop w:val="0"/>
      <w:marBottom w:val="0"/>
      <w:divBdr>
        <w:top w:val="none" w:sz="0" w:space="0" w:color="auto"/>
        <w:left w:val="none" w:sz="0" w:space="0" w:color="auto"/>
        <w:bottom w:val="none" w:sz="0" w:space="0" w:color="auto"/>
        <w:right w:val="none" w:sz="0" w:space="0" w:color="auto"/>
      </w:divBdr>
    </w:div>
    <w:div w:id="1307079349">
      <w:bodyDiv w:val="1"/>
      <w:marLeft w:val="0"/>
      <w:marRight w:val="0"/>
      <w:marTop w:val="0"/>
      <w:marBottom w:val="0"/>
      <w:divBdr>
        <w:top w:val="none" w:sz="0" w:space="0" w:color="auto"/>
        <w:left w:val="none" w:sz="0" w:space="0" w:color="auto"/>
        <w:bottom w:val="none" w:sz="0" w:space="0" w:color="auto"/>
        <w:right w:val="none" w:sz="0" w:space="0" w:color="auto"/>
      </w:divBdr>
      <w:divsChild>
        <w:div w:id="1663042272">
          <w:marLeft w:val="0"/>
          <w:marRight w:val="0"/>
          <w:marTop w:val="0"/>
          <w:marBottom w:val="0"/>
          <w:divBdr>
            <w:top w:val="none" w:sz="0" w:space="0" w:color="auto"/>
            <w:left w:val="none" w:sz="0" w:space="0" w:color="auto"/>
            <w:bottom w:val="none" w:sz="0" w:space="0" w:color="auto"/>
            <w:right w:val="none" w:sz="0" w:space="0" w:color="auto"/>
          </w:divBdr>
        </w:div>
      </w:divsChild>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344893239">
      <w:bodyDiv w:val="1"/>
      <w:marLeft w:val="0"/>
      <w:marRight w:val="0"/>
      <w:marTop w:val="0"/>
      <w:marBottom w:val="0"/>
      <w:divBdr>
        <w:top w:val="none" w:sz="0" w:space="0" w:color="auto"/>
        <w:left w:val="none" w:sz="0" w:space="0" w:color="auto"/>
        <w:bottom w:val="none" w:sz="0" w:space="0" w:color="auto"/>
        <w:right w:val="none" w:sz="0" w:space="0" w:color="auto"/>
      </w:divBdr>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88746914">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05208877">
      <w:bodyDiv w:val="1"/>
      <w:marLeft w:val="0"/>
      <w:marRight w:val="0"/>
      <w:marTop w:val="0"/>
      <w:marBottom w:val="0"/>
      <w:divBdr>
        <w:top w:val="none" w:sz="0" w:space="0" w:color="auto"/>
        <w:left w:val="none" w:sz="0" w:space="0" w:color="auto"/>
        <w:bottom w:val="none" w:sz="0" w:space="0" w:color="auto"/>
        <w:right w:val="none" w:sz="0" w:space="0" w:color="auto"/>
      </w:divBdr>
    </w:div>
    <w:div w:id="1752651850">
      <w:bodyDiv w:val="1"/>
      <w:marLeft w:val="0"/>
      <w:marRight w:val="0"/>
      <w:marTop w:val="0"/>
      <w:marBottom w:val="0"/>
      <w:divBdr>
        <w:top w:val="none" w:sz="0" w:space="0" w:color="auto"/>
        <w:left w:val="none" w:sz="0" w:space="0" w:color="auto"/>
        <w:bottom w:val="none" w:sz="0" w:space="0" w:color="auto"/>
        <w:right w:val="none" w:sz="0" w:space="0" w:color="auto"/>
      </w:divBdr>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52527796">
      <w:bodyDiv w:val="1"/>
      <w:marLeft w:val="0"/>
      <w:marRight w:val="0"/>
      <w:marTop w:val="0"/>
      <w:marBottom w:val="0"/>
      <w:divBdr>
        <w:top w:val="none" w:sz="0" w:space="0" w:color="auto"/>
        <w:left w:val="none" w:sz="0" w:space="0" w:color="auto"/>
        <w:bottom w:val="none" w:sz="0" w:space="0" w:color="auto"/>
        <w:right w:val="none" w:sz="0" w:space="0" w:color="auto"/>
      </w:divBdr>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883787293">
      <w:bodyDiv w:val="1"/>
      <w:marLeft w:val="0"/>
      <w:marRight w:val="0"/>
      <w:marTop w:val="0"/>
      <w:marBottom w:val="0"/>
      <w:divBdr>
        <w:top w:val="none" w:sz="0" w:space="0" w:color="auto"/>
        <w:left w:val="none" w:sz="0" w:space="0" w:color="auto"/>
        <w:bottom w:val="none" w:sz="0" w:space="0" w:color="auto"/>
        <w:right w:val="none" w:sz="0" w:space="0" w:color="auto"/>
      </w:divBdr>
    </w:div>
    <w:div w:id="1901860822">
      <w:bodyDiv w:val="1"/>
      <w:marLeft w:val="0"/>
      <w:marRight w:val="0"/>
      <w:marTop w:val="0"/>
      <w:marBottom w:val="0"/>
      <w:divBdr>
        <w:top w:val="none" w:sz="0" w:space="0" w:color="auto"/>
        <w:left w:val="none" w:sz="0" w:space="0" w:color="auto"/>
        <w:bottom w:val="none" w:sz="0" w:space="0" w:color="auto"/>
        <w:right w:val="none" w:sz="0" w:space="0" w:color="auto"/>
      </w:divBdr>
    </w:div>
    <w:div w:id="1931347366">
      <w:bodyDiv w:val="1"/>
      <w:marLeft w:val="0"/>
      <w:marRight w:val="0"/>
      <w:marTop w:val="0"/>
      <w:marBottom w:val="0"/>
      <w:divBdr>
        <w:top w:val="none" w:sz="0" w:space="0" w:color="auto"/>
        <w:left w:val="none" w:sz="0" w:space="0" w:color="auto"/>
        <w:bottom w:val="none" w:sz="0" w:space="0" w:color="auto"/>
        <w:right w:val="none" w:sz="0" w:space="0" w:color="auto"/>
      </w:divBdr>
    </w:div>
    <w:div w:id="2059550805">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 w:id="2081321576">
      <w:bodyDiv w:val="1"/>
      <w:marLeft w:val="0"/>
      <w:marRight w:val="0"/>
      <w:marTop w:val="0"/>
      <w:marBottom w:val="0"/>
      <w:divBdr>
        <w:top w:val="none" w:sz="0" w:space="0" w:color="auto"/>
        <w:left w:val="none" w:sz="0" w:space="0" w:color="auto"/>
        <w:bottom w:val="none" w:sz="0" w:space="0" w:color="auto"/>
        <w:right w:val="none" w:sz="0" w:space="0" w:color="auto"/>
      </w:divBdr>
    </w:div>
    <w:div w:id="213903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w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b3.com.br/pt_br/"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98F81262-AB30-4310-9A69-96BEDD5156E2}">
  <ds:schemaRefs>
    <ds:schemaRef ds:uri="http://schemas.openxmlformats.org/officeDocument/2006/bibliography"/>
  </ds:schemaRefs>
</ds:datastoreItem>
</file>

<file path=customXml/itemProps2.xml><?xml version="1.0" encoding="utf-8"?>
<ds:datastoreItem xmlns:ds="http://schemas.openxmlformats.org/officeDocument/2006/customXml" ds:itemID="{E52064CE-9B9B-4907-AEAB-581DD03BEDCE}">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1662</Words>
  <Characters>9562</Characters>
  <Application>Microsoft Office Word</Application>
  <DocSecurity>0</DocSecurity>
  <Lines>251</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11131</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marcela paoli</dc:creator>
  <cp:keywords/>
  <dc:description/>
  <cp:lastModifiedBy>Frederico Morais Abdul Antelo | Machado Meyer Advogados</cp:lastModifiedBy>
  <cp:revision>3</cp:revision>
  <cp:lastPrinted>2017-03-30T13:24:00Z</cp:lastPrinted>
  <dcterms:created xsi:type="dcterms:W3CDTF">2020-12-18T22:25:00Z</dcterms:created>
  <dcterms:modified xsi:type="dcterms:W3CDTF">2020-12-21T14:17:00Z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3" name="MAIL_MSG_ID2">
    <vt:lpwstr>h1ZywG9GSJWfD5rsJVlbAMG2VzndjCfldAGI1AVLAJpfR+SHvFJ6veF3Ixc_x000d_
x2IcylheMZdHJJk54ZgoVufK7xFqZwWfcNQX1W1rku6NpWWU</vt:lpwstr>
  </property>
  <property fmtid="{D5CDD505-2E9C-101B-9397-08002B2CF9AE}" pid="4" name="RESPONSE_SENDER_NAME">
    <vt:lpwstr>sAAAE34RQVAK31mY1cw8ak+o0Ee90dGG2t+rROCoKRxB8BU=</vt:lpwstr>
  </property>
  <property fmtid="{D5CDD505-2E9C-101B-9397-08002B2CF9AE}" pid="5" name="EMAIL_OWNER_ADDRESS">
    <vt:lpwstr>4AAAv2pPQheLA5VIc5vNZiDu0hpF1iJMBIgXrXPX6WZOc+tQ5M7YOWiOrg==</vt:lpwstr>
  </property>
  <property fmtid="{D5CDD505-2E9C-101B-9397-08002B2CF9AE}" pid="6" name="_NewReviewCycle">
    <vt:lpwstr/>
  </property>
  <property fmtid="{D5CDD505-2E9C-101B-9397-08002B2CF9AE}" pid="7" name="MSIP_Label_4aeda764-ac5d-4c78-8b24-fe1405747852_Enabled">
    <vt:lpwstr>true</vt:lpwstr>
  </property>
  <property fmtid="{D5CDD505-2E9C-101B-9397-08002B2CF9AE}" pid="8" name="MSIP_Label_4aeda764-ac5d-4c78-8b24-fe1405747852_SetDate">
    <vt:lpwstr>2020-11-26T22:48:42Z</vt:lpwstr>
  </property>
  <property fmtid="{D5CDD505-2E9C-101B-9397-08002B2CF9AE}" pid="9" name="MSIP_Label_4aeda764-ac5d-4c78-8b24-fe1405747852_Method">
    <vt:lpwstr>Standard</vt:lpwstr>
  </property>
  <property fmtid="{D5CDD505-2E9C-101B-9397-08002B2CF9AE}" pid="10" name="MSIP_Label_4aeda764-ac5d-4c78-8b24-fe1405747852_Name">
    <vt:lpwstr>4aeda764-ac5d-4c78-8b24-fe1405747852</vt:lpwstr>
  </property>
  <property fmtid="{D5CDD505-2E9C-101B-9397-08002B2CF9AE}" pid="11" name="MSIP_Label_4aeda764-ac5d-4c78-8b24-fe1405747852_SiteId">
    <vt:lpwstr>f9cfd8cb-c4a5-4677-b65d-3150dda310c9</vt:lpwstr>
  </property>
  <property fmtid="{D5CDD505-2E9C-101B-9397-08002B2CF9AE}" pid="12" name="MSIP_Label_4aeda764-ac5d-4c78-8b24-fe1405747852_ActionId">
    <vt:lpwstr>57b189ad-b6f7-48a9-b384-bdcac7fe5e6c</vt:lpwstr>
  </property>
  <property fmtid="{D5CDD505-2E9C-101B-9397-08002B2CF9AE}" pid="13" name="MSIP_Label_4aeda764-ac5d-4c78-8b24-fe1405747852_ContentBits">
    <vt:lpwstr>2</vt:lpwstr>
  </property>
  <property fmtid="{D5CDD505-2E9C-101B-9397-08002B2CF9AE}" pid="14" name="iManageFooter">
    <vt:lpwstr>_x000d_GED - 5351172v1 </vt:lpwstr>
  </property>
</Properties>
</file>