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2892E" w14:textId="22623B17" w:rsidR="0028792B" w:rsidRDefault="006119B5">
      <w:r>
        <w:rPr>
          <w:noProof/>
        </w:rPr>
        <w:drawing>
          <wp:inline distT="0" distB="0" distL="0" distR="0" wp14:anchorId="2D819DD3" wp14:editId="332E8C22">
            <wp:extent cx="9086778" cy="4404995"/>
            <wp:effectExtent l="0" t="0" r="635" b="0"/>
            <wp:docPr id="1" name="Εικόνα 1" descr="Εικόνα που περιέχει κείμενο, στιγμιότυπο οθόνης, οθόνη, ηλεκτρονικές συσκευέ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 descr="Εικόνα που περιέχει κείμενο, στιγμιότυπο οθόνης, οθόνη, ηλεκτρονικές συσκευές&#10;&#10;Περιγραφή που δημιουργήθηκε αυτόματα"/>
                    <pic:cNvPicPr/>
                  </pic:nvPicPr>
                  <pic:blipFill rotWithShape="1">
                    <a:blip r:embed="rId4"/>
                    <a:srcRect t="9756"/>
                    <a:stretch/>
                  </pic:blipFill>
                  <pic:spPr bwMode="auto">
                    <a:xfrm>
                      <a:off x="0" y="0"/>
                      <a:ext cx="9093666" cy="44083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8792B" w:rsidSect="006119B5">
      <w:pgSz w:w="16838" w:h="11906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9B5"/>
    <w:rsid w:val="0028792B"/>
    <w:rsid w:val="00611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A6EFF"/>
  <w15:chartTrackingRefBased/>
  <w15:docId w15:val="{BD3DB9D4-8C05-4C18-B563-AB433D4B2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Koutsoudakis, Emmanouil Dimitris</dc:creator>
  <cp:keywords/>
  <dc:description/>
  <cp:lastModifiedBy>Koutsoudakis, Emmanouil Dimitris</cp:lastModifiedBy>
  <cp:revision>1</cp:revision>
  <dcterms:created xsi:type="dcterms:W3CDTF">2022-02-01T21:08:00Z</dcterms:created>
  <dcterms:modified xsi:type="dcterms:W3CDTF">2022-02-01T21:12:00Z</dcterms:modified>
</cp:coreProperties>
</file>