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A52B1" w:rsidP="004A52B1" w:rsidRDefault="00F23DF1" w14:paraId="71DC1BCC" w14:textId="547C01A7">
      <w:pPr>
        <w:pStyle w:val="Heading1"/>
      </w:pPr>
      <w:r>
        <w:t xml:space="preserve">C.1 – </w:t>
      </w:r>
      <w:r w:rsidR="004A52B1">
        <w:t>Input Utente</w:t>
      </w:r>
    </w:p>
    <w:p w:rsidR="004A52B1" w:rsidP="004A52B1" w:rsidRDefault="004A52B1" w14:paraId="24234EF5" w14:textId="77777777">
      <w:pPr>
        <w:pStyle w:val="Heading2"/>
        <w:numPr>
          <w:ilvl w:val="0"/>
          <w:numId w:val="3"/>
        </w:numPr>
      </w:pPr>
      <w:r>
        <w:t>EditText, TextInputLayout</w:t>
      </w:r>
    </w:p>
    <w:p w:rsidR="008740A5" w:rsidP="007C31E6" w:rsidRDefault="007C31E6" w14:paraId="2CA53098" w14:textId="4F20E2D8">
      <w:r>
        <w:t xml:space="preserve">Un’operazione molto comune in un’app è l’inserimento di </w:t>
      </w:r>
      <w:r w:rsidR="008740A5">
        <w:t xml:space="preserve">testo o numeri in un campo di testo. </w:t>
      </w:r>
      <w:r w:rsidR="008F6D0B">
        <w:t>Lo</w:t>
      </w:r>
      <w:r w:rsidR="008740A5">
        <w:t xml:space="preserve"> strumento classico è il widget Edit</w:t>
      </w:r>
      <w:r w:rsidR="007D3BA8">
        <w:t>T</w:t>
      </w:r>
      <w:r w:rsidR="008740A5">
        <w:t>ext</w:t>
      </w:r>
      <w:r w:rsidR="007D3BA8">
        <w:t>, mentre uno più moderno è il TextInputLayout</w:t>
      </w:r>
      <w:r w:rsidR="008740A5">
        <w:t>.</w:t>
      </w:r>
      <w:r w:rsidR="007D3BA8">
        <w:t xml:space="preserve"> Entrambi sono </w:t>
      </w:r>
      <w:r w:rsidR="002B3D73">
        <w:t>validi e possono essere applicati in base alle casistiche.</w:t>
      </w:r>
    </w:p>
    <w:p w:rsidR="00CD79DF" w:rsidP="007C31E6" w:rsidRDefault="00F119A5" w14:paraId="7C2324A9" w14:textId="68922D8D">
      <w:r>
        <w:t xml:space="preserve">Nell’editor </w:t>
      </w:r>
      <w:r>
        <w:rPr>
          <w:i/>
          <w:iCs/>
        </w:rPr>
        <w:t>Design</w:t>
      </w:r>
      <w:r w:rsidR="00FE1254">
        <w:t xml:space="preserve">, </w:t>
      </w:r>
      <w:r>
        <w:t xml:space="preserve">sotto la categoria Text </w:t>
      </w:r>
      <w:r w:rsidR="00B2768C">
        <w:t>è possibile utilizzare dei campi precompilati</w:t>
      </w:r>
      <w:r w:rsidR="002B42A6">
        <w:t>. Questi campi limitano l’input dell’utente a certe categorie – ad esempio, solo numeri.</w:t>
      </w:r>
    </w:p>
    <w:p w:rsidR="00B2768C" w:rsidP="007C31E6" w:rsidRDefault="00B2768C" w14:paraId="15013DCD" w14:textId="3F42BDBE">
      <w:r w:rsidRPr="00B2768C">
        <w:rPr>
          <w:noProof/>
        </w:rPr>
        <w:drawing>
          <wp:inline distT="0" distB="0" distL="0" distR="0" wp14:anchorId="7E7603A7" wp14:editId="10771183">
            <wp:extent cx="3343742" cy="2829320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D2" w:rsidP="007C31E6" w:rsidRDefault="00B764D2" w14:paraId="1EBF1A09" w14:textId="377E38C8">
      <w:r>
        <w:t xml:space="preserve">Trascina </w:t>
      </w:r>
      <w:r w:rsidRPr="003B1601">
        <w:rPr>
          <w:i/>
          <w:iCs/>
        </w:rPr>
        <w:t>Plain Text</w:t>
      </w:r>
      <w:r>
        <w:t xml:space="preserve"> nella parte bassa del layout, regolando i </w:t>
      </w:r>
      <w:r w:rsidR="00706DD8">
        <w:t>constraint delle due view per fare in modo che siano una sopra l’altra:</w:t>
      </w:r>
    </w:p>
    <w:p w:rsidR="00706DD8" w:rsidP="007C31E6" w:rsidRDefault="00706DD8" w14:paraId="5D7D251E" w14:textId="2303EF7C">
      <w:r w:rsidRPr="00706DD8">
        <w:rPr>
          <w:noProof/>
        </w:rPr>
        <w:drawing>
          <wp:inline distT="0" distB="0" distL="0" distR="0" wp14:anchorId="690731A0" wp14:editId="5F387866">
            <wp:extent cx="4325169" cy="25705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396" cy="25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56" w:rsidP="007C31E6" w:rsidRDefault="00470156" w14:paraId="4225C09B" w14:textId="3E0D9D12">
      <w:r>
        <w:t xml:space="preserve">Lanciando l’app </w:t>
      </w:r>
      <w:r w:rsidR="000F0D05">
        <w:t xml:space="preserve">vediamo che è possibile scrivere all’interno del campo di testo. </w:t>
      </w:r>
    </w:p>
    <w:p w:rsidR="00B46268" w:rsidP="00B46268" w:rsidRDefault="00B46268" w14:paraId="502C2A36" w14:textId="3B942839">
      <w:pPr>
        <w:pStyle w:val="Subtitle"/>
      </w:pPr>
      <w:r>
        <w:t xml:space="preserve">EditText è un widget che permette </w:t>
      </w:r>
      <w:r w:rsidR="000C1496">
        <w:t>di inserire testo</w:t>
      </w:r>
    </w:p>
    <w:p w:rsidR="00956B13" w:rsidRDefault="00956B13" w14:paraId="67DE8347" w14:textId="77777777">
      <w:pPr>
        <w:suppressAutoHyphens w:val="0"/>
        <w:autoSpaceDN/>
        <w:spacing w:line="259" w:lineRule="auto"/>
        <w:rPr>
          <w:u w:val="single"/>
        </w:rPr>
      </w:pPr>
      <w:r>
        <w:rPr>
          <w:u w:val="single"/>
        </w:rPr>
        <w:br w:type="page"/>
      </w:r>
    </w:p>
    <w:p w:rsidRPr="00257756" w:rsidR="00257756" w:rsidP="007C31E6" w:rsidRDefault="00257756" w14:paraId="154270BD" w14:textId="29E11B55">
      <w:pPr>
        <w:rPr>
          <w:u w:val="single"/>
        </w:rPr>
      </w:pPr>
      <w:r>
        <w:rPr>
          <w:u w:val="single"/>
        </w:rPr>
        <w:t>Decid</w:t>
      </w:r>
      <w:r w:rsidR="00666FFD">
        <w:rPr>
          <w:u w:val="single"/>
        </w:rPr>
        <w:t xml:space="preserve">iamo che </w:t>
      </w:r>
      <w:r w:rsidR="00956B13">
        <w:rPr>
          <w:u w:val="single"/>
        </w:rPr>
        <w:t>l’utente potrà spingere un pulsante per aggiungere il testo ad Hello world</w:t>
      </w:r>
      <w:r w:rsidR="008774D1">
        <w:rPr>
          <w:u w:val="single"/>
        </w:rPr>
        <w:t>, per formare un racconto.</w:t>
      </w:r>
    </w:p>
    <w:p w:rsidR="002553B6" w:rsidP="007C31E6" w:rsidRDefault="00001E95" w14:paraId="6E60F033" w14:textId="17734FF9">
      <w:r>
        <w:t xml:space="preserve">Ora </w:t>
      </w:r>
      <w:r w:rsidR="003F10B9">
        <w:t>il campo di testo è già prepopolato, e bisogna cancellare a mano il testo “Name”</w:t>
      </w:r>
      <w:r w:rsidR="002A7E37">
        <w:t xml:space="preserve">. Però questo testo è necessario, altrimenti l’utente non capirebbe cosa bisogna scrivere nel campo di testo. </w:t>
      </w:r>
      <w:r w:rsidR="002553B6">
        <w:t>Inoltre</w:t>
      </w:r>
      <w:r w:rsidR="00DA752E">
        <w:t xml:space="preserve">, quando apriamo la tastiera, l’impostazione </w:t>
      </w:r>
      <w:r w:rsidR="00991595">
        <w:rPr>
          <w:i/>
          <w:iCs/>
        </w:rPr>
        <w:t>inputType=</w:t>
      </w:r>
      <w:r w:rsidRPr="00D915BC" w:rsidR="00991595">
        <w:rPr>
          <w:i/>
          <w:iCs/>
        </w:rPr>
        <w:t>textPersonName</w:t>
      </w:r>
      <w:r w:rsidR="00991595">
        <w:t xml:space="preserve"> fa </w:t>
      </w:r>
      <w:r w:rsidR="00D915BC">
        <w:t>sì</w:t>
      </w:r>
      <w:r w:rsidR="00991595">
        <w:t xml:space="preserve"> che </w:t>
      </w:r>
      <w:r w:rsidR="00F51711">
        <w:t>la tastiera venga modificata per non includere un “a capo”</w:t>
      </w:r>
      <w:r w:rsidR="002553B6">
        <w:t xml:space="preserve">, cosa che non è adatta a scrivere una </w:t>
      </w:r>
      <w:r w:rsidR="008774D1">
        <w:t>storia.</w:t>
      </w:r>
    </w:p>
    <w:p w:rsidR="00001E95" w:rsidP="007C31E6" w:rsidRDefault="002A7E37" w14:paraId="0AAFA181" w14:textId="17C98C7B">
      <w:pPr>
        <w:rPr>
          <w:i/>
          <w:iCs/>
        </w:rPr>
      </w:pPr>
      <w:r>
        <w:t xml:space="preserve">Andiamo a </w:t>
      </w:r>
      <w:r w:rsidR="00FA77C7">
        <w:t xml:space="preserve">cambiare il </w:t>
      </w:r>
      <w:r w:rsidR="00FA77C7">
        <w:rPr>
          <w:i/>
          <w:iCs/>
        </w:rPr>
        <w:t>text</w:t>
      </w:r>
      <w:r w:rsidR="00FA77C7">
        <w:t xml:space="preserve"> in </w:t>
      </w:r>
      <w:r w:rsidR="00FA77C7">
        <w:rPr>
          <w:i/>
          <w:iCs/>
        </w:rPr>
        <w:t>hint</w:t>
      </w:r>
      <w:r w:rsidR="008774D1">
        <w:t xml:space="preserve">, inoltre modifichiamo anche l’inputType in </w:t>
      </w:r>
      <w:r w:rsidR="008774D1">
        <w:rPr>
          <w:i/>
          <w:iCs/>
        </w:rPr>
        <w:t>text</w:t>
      </w:r>
      <w:r w:rsidR="00FA77C7">
        <w:rPr>
          <w:i/>
          <w:iCs/>
        </w:rPr>
        <w:t>:</w:t>
      </w:r>
    </w:p>
    <w:p w:rsidR="00FA77C7" w:rsidP="007C31E6" w:rsidRDefault="00D2348B" w14:paraId="5A445868" w14:textId="1F364B29">
      <w:r w:rsidRPr="00D2348B">
        <w:rPr>
          <w:noProof/>
        </w:rPr>
        <w:drawing>
          <wp:inline distT="0" distB="0" distL="0" distR="0" wp14:anchorId="00EE23E3" wp14:editId="64F3B74C">
            <wp:extent cx="2232707" cy="34499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80" cy="3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752E" w:rsidR="00FA77C7" w:rsidP="007C31E6" w:rsidRDefault="00FA77C7" w14:paraId="223AFCD6" w14:textId="377B5578">
      <w:r>
        <w:t xml:space="preserve">Ora </w:t>
      </w:r>
      <w:r w:rsidR="00DA752E">
        <w:t>l’</w:t>
      </w:r>
      <w:r w:rsidR="00DA752E">
        <w:rPr>
          <w:i/>
          <w:iCs/>
        </w:rPr>
        <w:t>hint</w:t>
      </w:r>
      <w:r w:rsidR="00DA752E">
        <w:t xml:space="preserve"> sarà visibile in grigio e potremo scriverci sopra. </w:t>
      </w:r>
      <w:r w:rsidR="00BB3E9B">
        <w:t>La tastiera non avrà impostazioni particolari.</w:t>
      </w:r>
      <w:r w:rsidR="00DA752E">
        <w:t xml:space="preserve"> </w:t>
      </w:r>
    </w:p>
    <w:p w:rsidR="00CD79DF" w:rsidP="007C31E6" w:rsidRDefault="0092053D" w14:paraId="513557E9" w14:textId="1E56E9A2">
      <w:r>
        <w:rPr>
          <w:noProof/>
        </w:rPr>
        <w:drawing>
          <wp:inline distT="0" distB="0" distL="0" distR="0" wp14:anchorId="074DB283" wp14:editId="4B4EF3F2">
            <wp:extent cx="3427598" cy="1115775"/>
            <wp:effectExtent l="0" t="0" r="0" b="0"/>
            <wp:docPr id="5" name="Picture 5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117" cy="11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3D" w:rsidP="007C31E6" w:rsidRDefault="00271918" w14:paraId="7CCFFC00" w14:textId="1CE5E74C">
      <w:r>
        <w:t xml:space="preserve">Fin qui tutto bene, ma </w:t>
      </w:r>
      <w:r w:rsidR="0078004A">
        <w:t>c’è una limitazione:</w:t>
      </w:r>
      <w:r>
        <w:t xml:space="preserve"> se dovessimo inserire più campi di testo, come ad esempio in un form dove si richiedono le informazioni dell’utente</w:t>
      </w:r>
      <w:r w:rsidR="0078004A">
        <w:t xml:space="preserve">, le hint dei vari EditText diventerebbero </w:t>
      </w:r>
      <w:r w:rsidR="0082010D">
        <w:t>meno intuitive, perché una volta scritto nel campo di testo non sono piu visibili. Ecco un esempio:</w:t>
      </w:r>
    </w:p>
    <w:p w:rsidRPr="0078004A" w:rsidR="000D2136" w:rsidP="007C31E6" w:rsidRDefault="000D2136" w14:paraId="4455C8F5" w14:textId="2F221F4D">
      <w:r w:rsidRPr="000D2136">
        <w:rPr>
          <w:noProof/>
        </w:rPr>
        <w:drawing>
          <wp:inline distT="0" distB="0" distL="0" distR="0" wp14:anchorId="569C0C87" wp14:editId="338059E5">
            <wp:extent cx="2827047" cy="116684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315" cy="11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B5">
        <w:t xml:space="preserve"> </w:t>
      </w:r>
      <w:r w:rsidR="00373D96">
        <w:rPr>
          <w:noProof/>
        </w:rPr>
        <w:drawing>
          <wp:inline distT="0" distB="0" distL="0" distR="0" wp14:anchorId="06E094BC" wp14:editId="3407051D">
            <wp:extent cx="2855397" cy="1163013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32" cy="1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A5" w:rsidP="007C31E6" w:rsidRDefault="00373D96" w14:paraId="7B08A00C" w14:textId="18497F2A">
      <w:r w:rsidRPr="00373D96">
        <w:t>Una volta scritto all’interno d</w:t>
      </w:r>
      <w:r>
        <w:t xml:space="preserve">ei campi non </w:t>
      </w:r>
      <w:r w:rsidR="002A0A6F">
        <w:t>abbiamo più riferimenti per capire</w:t>
      </w:r>
      <w:r>
        <w:t xml:space="preserve"> chi sia l’eroe e chi il </w:t>
      </w:r>
      <w:r w:rsidR="00BD42F1">
        <w:t>villain.</w:t>
      </w:r>
    </w:p>
    <w:p w:rsidR="002B3D73" w:rsidP="002B3D73" w:rsidRDefault="00BD42F1" w14:paraId="1EF4DDD8" w14:textId="5E702509">
      <w:r>
        <w:t>Potremmo cominciare ad inserire de</w:t>
      </w:r>
      <w:r w:rsidR="00123874">
        <w:t>lle label sopra i campi di testo, ma essendo questa una casistica molto comune, Android ci fornisce un widget che fa proprio questo</w:t>
      </w:r>
      <w:r w:rsidR="00310F92">
        <w:t>:</w:t>
      </w:r>
      <w:r w:rsidR="002B3D73">
        <w:t xml:space="preserve"> il </w:t>
      </w:r>
      <w:r w:rsidRPr="007D3BA8" w:rsidR="002B3D73">
        <w:rPr>
          <w:i/>
          <w:iCs/>
        </w:rPr>
        <w:t>TextInputLayout</w:t>
      </w:r>
    </w:p>
    <w:p w:rsidR="000C1496" w:rsidP="000C1496" w:rsidRDefault="000C1496" w14:paraId="1E6136A1" w14:textId="200274E6">
      <w:pPr>
        <w:pStyle w:val="Subtitle"/>
      </w:pPr>
      <w:r>
        <w:t>TextInputLayout è un widget che permette di inserire testo, facilitando lo stile</w:t>
      </w:r>
    </w:p>
    <w:p w:rsidR="00BD42F1" w:rsidP="007C31E6" w:rsidRDefault="00BD42F1" w14:paraId="7056FD89" w14:textId="32EF7399"/>
    <w:p w:rsidR="00310F92" w:rsidP="007C31E6" w:rsidRDefault="00310F92" w14:paraId="4D7279BE" w14:textId="49328CF5">
      <w:r>
        <w:rPr>
          <w:noProof/>
        </w:rPr>
        <w:drawing>
          <wp:inline distT="0" distB="0" distL="0" distR="0" wp14:anchorId="61A1358A" wp14:editId="17832055">
            <wp:extent cx="1974656" cy="1897687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40" cy="19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77" w:rsidP="007C31E6" w:rsidRDefault="00C03177" w14:paraId="00CA5285" w14:textId="77777777"/>
    <w:p w:rsidR="007E5F98" w:rsidP="007C31E6" w:rsidRDefault="00436D24" w14:paraId="077166EB" w14:textId="7430414D">
      <w:r>
        <w:t xml:space="preserve">Aggiungiamolo </w:t>
      </w:r>
      <w:r w:rsidR="008D20A4">
        <w:t>e vediamo che è in realtà una coppia di widget:</w:t>
      </w:r>
    </w:p>
    <w:p w:rsidR="008D20A4" w:rsidP="007C31E6" w:rsidRDefault="008D20A4" w14:paraId="2B5CA6D5" w14:textId="3A050AD2">
      <w:r w:rsidRPr="008D20A4">
        <w:rPr>
          <w:noProof/>
        </w:rPr>
        <w:drawing>
          <wp:inline distT="0" distB="0" distL="0" distR="0" wp14:anchorId="4705705F" wp14:editId="3F4E3AB2">
            <wp:extent cx="6120130" cy="123888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A4" w:rsidP="008D20A4" w:rsidRDefault="008D20A4" w14:paraId="0FAEF4C8" w14:textId="27EA009A">
      <w:pPr>
        <w:pStyle w:val="ListParagraph"/>
        <w:numPr>
          <w:ilvl w:val="0"/>
          <w:numId w:val="4"/>
        </w:numPr>
      </w:pPr>
      <w:r>
        <w:t>TextInputLayout</w:t>
      </w:r>
      <w:r w:rsidR="009D3CFE">
        <w:t xml:space="preserve"> (TIL)</w:t>
      </w:r>
      <w:r>
        <w:t xml:space="preserve"> si occupa di gestire </w:t>
      </w:r>
      <w:r w:rsidR="009B4840">
        <w:t xml:space="preserve">constraint, </w:t>
      </w:r>
      <w:r>
        <w:t>dimensioni e animazioni</w:t>
      </w:r>
    </w:p>
    <w:p w:rsidR="00C545D4" w:rsidP="008D20A4" w:rsidRDefault="00C545D4" w14:paraId="42582073" w14:textId="2014DD4A">
      <w:pPr>
        <w:pStyle w:val="ListParagraph"/>
        <w:numPr>
          <w:ilvl w:val="0"/>
          <w:numId w:val="4"/>
        </w:numPr>
      </w:pPr>
      <w:r>
        <w:t>TextInputEditText</w:t>
      </w:r>
      <w:r w:rsidR="009D3CFE">
        <w:t xml:space="preserve"> (TIET)</w:t>
      </w:r>
      <w:r>
        <w:t xml:space="preserve"> gestisce testo, stile e input</w:t>
      </w:r>
    </w:p>
    <w:p w:rsidR="000C2917" w:rsidP="000C2917" w:rsidRDefault="005D433D" w14:paraId="2D392CAC" w14:textId="1D649439">
      <w:r>
        <w:t>Applica</w:t>
      </w:r>
      <w:r w:rsidR="000C2917">
        <w:t>, secondo questi paradigmi, le impostazioni della edittext precedente a questo widget</w:t>
      </w:r>
      <w:r>
        <w:t>;</w:t>
      </w:r>
      <w:r w:rsidR="00E66059">
        <w:t xml:space="preserve"> </w:t>
      </w:r>
      <w:r w:rsidR="002625BE">
        <w:br/>
      </w:r>
      <w:r w:rsidR="00E66059">
        <w:t>Diamo a entrambi i componenti del widget un id</w:t>
      </w:r>
      <w:r>
        <w:t>;</w:t>
      </w:r>
      <w:r w:rsidR="004C6997">
        <w:t xml:space="preserve"> </w:t>
      </w:r>
      <w:r w:rsidR="002625BE">
        <w:br/>
      </w:r>
      <w:r w:rsidR="004C6997">
        <w:t>Infine, comment</w:t>
      </w:r>
      <w:r>
        <w:t>a l’edittext</w:t>
      </w:r>
      <w:r w:rsidR="000C2917">
        <w:t>:</w:t>
      </w:r>
    </w:p>
    <w:p w:rsidR="00735F70" w:rsidP="000C2917" w:rsidRDefault="00FF28B1" w14:paraId="624E3532" w14:textId="751EA079">
      <w:r w:rsidRPr="00FF28B1">
        <w:rPr>
          <w:noProof/>
        </w:rPr>
        <w:drawing>
          <wp:inline distT="0" distB="0" distL="0" distR="0" wp14:anchorId="32FF4B3A" wp14:editId="49FD9CD2">
            <wp:extent cx="6120130" cy="251904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B1" w:rsidP="000C2917" w:rsidRDefault="00FF28B1" w14:paraId="449DA0F0" w14:textId="77777777"/>
    <w:p w:rsidR="009A6C92" w:rsidP="000C2917" w:rsidRDefault="001906DC" w14:paraId="436940DE" w14:textId="356A4E55">
      <w:r>
        <w:t xml:space="preserve">Per il nostro obbiettivo, aggiungiamo anche un pulsante che l’utente andrà a spingere una volta che ha scritto il </w:t>
      </w:r>
      <w:r w:rsidR="002B57ED">
        <w:t>testo:</w:t>
      </w:r>
    </w:p>
    <w:p w:rsidR="002B57ED" w:rsidP="000C2917" w:rsidRDefault="000B1289" w14:paraId="5AE5419F" w14:textId="47E92842">
      <w:r w:rsidRPr="000B1289">
        <w:rPr>
          <w:noProof/>
        </w:rPr>
        <w:drawing>
          <wp:inline distT="0" distB="0" distL="0" distR="0" wp14:anchorId="56BA5061" wp14:editId="5874ED4D">
            <wp:extent cx="6120130" cy="145796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57" w:rsidP="000C2917" w:rsidRDefault="003743C7" w14:paraId="5139FAE6" w14:textId="25E1BE22">
      <w:r>
        <w:t>Layout</w:t>
      </w:r>
      <w:r w:rsidR="004C2C7D">
        <w:t>:</w:t>
      </w:r>
    </w:p>
    <w:bookmarkStart w:name="_MON_1740824292" w:id="0"/>
    <w:bookmarkEnd w:id="0"/>
    <w:p w:rsidR="00C76B46" w:rsidP="00D74045" w:rsidRDefault="00860AE4" w14:paraId="6409FB45" w14:textId="6BE30B24">
      <w:r>
        <w:object w:dxaOrig="9638" w:dyaOrig="13587" w14:anchorId="217C3DF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8.65pt;height:62.8pt" o:ole="" type="#_x0000_t75">
            <v:imagedata cropbottom="52912f" o:title="" r:id="rId15"/>
          </v:shape>
          <o:OLEObject Type="Embed" ProgID="Word.OpenDocumentText.12" ShapeID="_x0000_i1025" DrawAspect="Content" ObjectID="_1741769643" r:id="rId16"/>
        </w:object>
      </w:r>
    </w:p>
    <w:p w:rsidR="00D74045" w:rsidP="00D74045" w:rsidRDefault="00D74045" w14:paraId="4A6CC1E7" w14:textId="77777777"/>
    <w:p w:rsidR="00D74045" w:rsidP="00D74045" w:rsidRDefault="00D74045" w14:paraId="42B00898" w14:textId="7B5E4854">
      <w:r>
        <w:t xml:space="preserve">Ora </w:t>
      </w:r>
      <w:r w:rsidR="003B34E2">
        <w:t>andiamo ad ottenere programmaticamente il testo scritto.</w:t>
      </w:r>
    </w:p>
    <w:p w:rsidRPr="00814CAE" w:rsidR="003B34E2" w:rsidP="00D74045" w:rsidRDefault="00880E66" w14:paraId="6F34329B" w14:textId="3888B294">
      <w:pPr>
        <w:rPr>
          <w:u w:val="single"/>
        </w:rPr>
      </w:pPr>
      <w:r w:rsidRPr="00814CAE">
        <w:rPr>
          <w:u w:val="single"/>
        </w:rPr>
        <w:t xml:space="preserve">Secondo il nostro caso d’uso, quando l’utente spinge il pulsante dobbiamo aggiungere il testo al </w:t>
      </w:r>
      <w:r w:rsidRPr="00814CAE" w:rsidR="001E5D98">
        <w:rPr>
          <w:u w:val="single"/>
        </w:rPr>
        <w:t>messaggio stampato dall’app.</w:t>
      </w:r>
    </w:p>
    <w:p w:rsidR="001E5D98" w:rsidP="00D74045" w:rsidRDefault="001E5D98" w14:paraId="442175F3" w14:textId="6199153F">
      <w:r>
        <w:t xml:space="preserve">All’interno </w:t>
      </w:r>
      <w:r w:rsidR="008F6D6A">
        <w:t xml:space="preserve">del </w:t>
      </w:r>
      <w:r w:rsidR="008F6D6A">
        <w:rPr>
          <w:i/>
          <w:iCs/>
        </w:rPr>
        <w:t>clickListener</w:t>
      </w:r>
      <w:r w:rsidR="008F6D6A">
        <w:t xml:space="preserve"> di </w:t>
      </w:r>
      <w:r w:rsidR="004D0B19">
        <w:t>storyAddBtn:</w:t>
      </w:r>
    </w:p>
    <w:p w:rsidR="004D0B19" w:rsidP="00D74045" w:rsidRDefault="004D0B19" w14:paraId="163FDE95" w14:textId="0BF14D65">
      <w:r w:rsidRPr="004D0B19">
        <w:rPr>
          <w:noProof/>
        </w:rPr>
        <w:drawing>
          <wp:inline distT="0" distB="0" distL="0" distR="0" wp14:anchorId="4332CD5E" wp14:editId="0EFD7966">
            <wp:extent cx="5077534" cy="819264"/>
            <wp:effectExtent l="0" t="0" r="8890" b="0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11" w:rsidP="00014311" w:rsidRDefault="00014311" w14:paraId="0D99442B" w14:textId="564EF72A">
      <w:pPr>
        <w:pStyle w:val="ListParagraph"/>
        <w:numPr>
          <w:ilvl w:val="0"/>
          <w:numId w:val="5"/>
        </w:numPr>
      </w:pPr>
      <w:r>
        <w:t xml:space="preserve">È necessario convertire il testo di storyWriteTiet in stringa, perché è un </w:t>
      </w:r>
      <w:r>
        <w:rPr>
          <w:i/>
          <w:iCs/>
        </w:rPr>
        <w:t>Editable</w:t>
      </w:r>
      <w:r>
        <w:t>, a mostrare il fatto che può essere modificabile.</w:t>
      </w:r>
    </w:p>
    <w:p w:rsidR="00565E06" w:rsidP="00014311" w:rsidRDefault="00565E06" w14:paraId="728FFD56" w14:textId="168B6DC6">
      <w:pPr>
        <w:pStyle w:val="ListParagraph"/>
        <w:numPr>
          <w:ilvl w:val="0"/>
          <w:numId w:val="5"/>
        </w:numPr>
      </w:pPr>
      <w:r>
        <w:t>Il carattere speciale “\n” in una stringa crea una nuova riga.</w:t>
      </w:r>
    </w:p>
    <w:p w:rsidR="005D2434" w:rsidP="005D2434" w:rsidRDefault="005D2434" w14:paraId="2AEB7575" w14:textId="77777777"/>
    <w:p w:rsidR="00EA2DD5" w:rsidP="005D2434" w:rsidRDefault="001C3BE4" w14:paraId="3C0A5427" w14:textId="47C459F3">
      <w:r>
        <w:t>Una volta ottenuto il testo, concatenalo al testo di storyTextTv:</w:t>
      </w:r>
    </w:p>
    <w:p w:rsidR="001C3BE4" w:rsidP="005D2434" w:rsidRDefault="00620841" w14:paraId="01752B02" w14:textId="5E619758">
      <w:r w:rsidRPr="00620841">
        <w:rPr>
          <w:noProof/>
        </w:rPr>
        <w:drawing>
          <wp:inline distT="0" distB="0" distL="0" distR="0" wp14:anchorId="60F7F238" wp14:editId="231433B9">
            <wp:extent cx="3820058" cy="819264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41" w:rsidP="00921617" w:rsidRDefault="00921617" w14:paraId="7EBF7FEF" w14:textId="5448E078">
      <w:pPr>
        <w:pStyle w:val="ListParagraph"/>
        <w:numPr>
          <w:ilvl w:val="0"/>
          <w:numId w:val="6"/>
        </w:numPr>
      </w:pPr>
      <w:r>
        <w:t xml:space="preserve">Kotlin permette di compattare le funzioni </w:t>
      </w:r>
      <w:r>
        <w:rPr>
          <w:i/>
          <w:iCs/>
        </w:rPr>
        <w:t xml:space="preserve">setText </w:t>
      </w:r>
      <w:r>
        <w:t xml:space="preserve">e </w:t>
      </w:r>
      <w:r>
        <w:rPr>
          <w:i/>
          <w:iCs/>
        </w:rPr>
        <w:t xml:space="preserve">getText </w:t>
      </w:r>
      <w:r>
        <w:t xml:space="preserve">semplicemente in </w:t>
      </w:r>
      <w:r w:rsidRPr="00752C00">
        <w:rPr>
          <w:i/>
          <w:iCs/>
        </w:rPr>
        <w:t>text</w:t>
      </w:r>
      <w:r>
        <w:t>, che verrà considerato getter o setter in base a</w:t>
      </w:r>
      <w:r w:rsidR="00752C00">
        <w:t xml:space="preserve"> come viene utilizzato.</w:t>
      </w:r>
    </w:p>
    <w:p w:rsidR="00752C00" w:rsidP="00921617" w:rsidRDefault="00752C00" w14:paraId="22DA3CC2" w14:textId="69CEFE51">
      <w:pPr>
        <w:pStyle w:val="ListParagraph"/>
        <w:numPr>
          <w:ilvl w:val="0"/>
          <w:numId w:val="6"/>
        </w:numPr>
      </w:pPr>
      <w:r>
        <w:t xml:space="preserve">Il </w:t>
      </w:r>
      <w:r w:rsidR="00825D46">
        <w:t>Tipo</w:t>
      </w:r>
      <w:r w:rsidR="00F613FF">
        <w:t xml:space="preserve"> di TextView</w:t>
      </w:r>
      <w:r w:rsidR="008428CE">
        <w:t>.text</w:t>
      </w:r>
      <w:r w:rsidR="00F613FF">
        <w:t xml:space="preserve"> è </w:t>
      </w:r>
      <w:r w:rsidR="0016639D">
        <w:t>l’interfaccia</w:t>
      </w:r>
      <w:r w:rsidR="00F613FF">
        <w:t xml:space="preserve"> </w:t>
      </w:r>
      <w:hyperlink w:history="1" r:id="rId19">
        <w:r w:rsidRPr="00991C0C" w:rsidR="00F613FF">
          <w:rPr>
            <w:rStyle w:val="Hyperlink"/>
          </w:rPr>
          <w:t>Charsequence</w:t>
        </w:r>
      </w:hyperlink>
      <w:r w:rsidR="00F613FF">
        <w:t xml:space="preserve">, </w:t>
      </w:r>
      <w:r w:rsidR="0016639D">
        <w:t xml:space="preserve">perché il contenuto di una TextView puo’ essere qualsiasi tipo di testo (ad esempio, un </w:t>
      </w:r>
      <w:r w:rsidR="0016639D">
        <w:rPr>
          <w:i/>
          <w:iCs/>
        </w:rPr>
        <w:t>Editable</w:t>
      </w:r>
      <w:r w:rsidRPr="000C2409" w:rsidR="0016639D">
        <w:t>)</w:t>
      </w:r>
    </w:p>
    <w:p w:rsidR="003F081A" w:rsidP="003F081A" w:rsidRDefault="00D90946" w14:paraId="08D689D0" w14:textId="77777777">
      <w:r>
        <w:t xml:space="preserve">Infine, </w:t>
      </w:r>
      <w:r w:rsidR="00D925A7">
        <w:rPr>
          <w:i/>
          <w:iCs/>
        </w:rPr>
        <w:t>clean</w:t>
      </w:r>
      <w:r w:rsidR="00D925A7">
        <w:t xml:space="preserve"> il campo di testo in maniera tale che l’utente possa continuare a scrivere comodamente:</w:t>
      </w:r>
    </w:p>
    <w:p w:rsidRPr="003F081A" w:rsidR="003F081A" w:rsidP="003F081A" w:rsidRDefault="003F081A" w14:paraId="6F170198" w14:textId="2C136AB6">
      <w:pPr>
        <w:rPr>
          <w:lang w:val="en-US"/>
        </w:rPr>
      </w:pPr>
      <w:r w:rsidRPr="003F081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storyWriteTiet</w:t>
      </w:r>
      <w:r w:rsidRPr="003F081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.setText(</w:t>
      </w:r>
      <w:r w:rsidRPr="003F081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""</w:t>
      </w:r>
      <w:r w:rsidRPr="003F081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)</w:t>
      </w:r>
      <w:r w:rsidRPr="006472FA" w:rsidR="005642EE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//</w:t>
      </w:r>
      <w:r w:rsidRPr="006472FA" w:rsidR="006472F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sets the E</w:t>
      </w:r>
      <w:r w:rsidR="006472F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ditable content </w:t>
      </w:r>
      <w:r w:rsidR="00B90C29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>to</w:t>
      </w:r>
      <w:r w:rsidR="006472FA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t xml:space="preserve"> a string</w:t>
      </w:r>
    </w:p>
    <w:p w:rsidR="006472FA" w:rsidP="00D90946" w:rsidRDefault="006472FA" w14:paraId="6D231379" w14:textId="54F85B14">
      <w:r w:rsidRPr="006472FA">
        <w:t>Ora lanciando l’app, possiamo v</w:t>
      </w:r>
      <w:r>
        <w:t>edere che</w:t>
      </w:r>
      <w:r w:rsidR="004C2CBE">
        <w:t xml:space="preserve"> alla pressione di Add</w:t>
      </w:r>
      <w:r>
        <w:t xml:space="preserve"> il testo viene aggiunto ed il campo di testo resettato.</w:t>
      </w:r>
    </w:p>
    <w:p w:rsidRPr="006472FA" w:rsidR="00A416CB" w:rsidP="00D90946" w:rsidRDefault="00A416CB" w14:paraId="3D999068" w14:textId="3365E00A">
      <w:r>
        <w:rPr>
          <w:noProof/>
        </w:rPr>
        <w:drawing>
          <wp:inline distT="0" distB="0" distL="0" distR="0" wp14:anchorId="6650C083" wp14:editId="4CCE09B9">
            <wp:extent cx="1734661" cy="2775457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49" cy="27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B1" w:rsidP="004A52B1" w:rsidRDefault="004A52B1" w14:paraId="7998CB91" w14:textId="307DC562">
      <w:pPr>
        <w:pStyle w:val="Heading2"/>
        <w:numPr>
          <w:ilvl w:val="0"/>
          <w:numId w:val="3"/>
        </w:numPr>
      </w:pPr>
      <w:r>
        <w:t>RadioButtons</w:t>
      </w:r>
    </w:p>
    <w:p w:rsidR="00862502" w:rsidP="00862502" w:rsidRDefault="00862502" w14:paraId="4C05164C" w14:textId="43FF09F1">
      <w:r>
        <w:t xml:space="preserve">I RadioButtons vengono utilizzati quando l’utente deve effettuare una </w:t>
      </w:r>
      <w:r w:rsidR="00267656">
        <w:t>scelta tra più opzioni.</w:t>
      </w:r>
    </w:p>
    <w:p w:rsidR="007B3D7A" w:rsidP="007B3D7A" w:rsidRDefault="007B3D7A" w14:paraId="41B433CE" w14:textId="10B81FC8">
      <w:pPr>
        <w:pStyle w:val="Subtitle"/>
      </w:pPr>
      <w:r>
        <w:t>RadioGroup è un layout che include più RadioButton, un widget che permette all’utente di fare una scelta univoca.</w:t>
      </w:r>
    </w:p>
    <w:p w:rsidR="0036562A" w:rsidP="0036562A" w:rsidRDefault="00D13BC7" w14:paraId="25D42A18" w14:textId="7BD8FDE5">
      <w:r>
        <w:t>Aggiungiamo un RadioGroup con 3 opzioni, inoltre aggiungiamo un testo come label, perché RadioGroup non fornisce una</w:t>
      </w:r>
      <w:r w:rsidR="00606E19">
        <w:t xml:space="preserve"> label.</w:t>
      </w:r>
    </w:p>
    <w:p w:rsidR="00606E19" w:rsidP="0036562A" w:rsidRDefault="00606E19" w14:paraId="3229E115" w14:textId="6D639077">
      <w:r w:rsidRPr="00606E19">
        <w:rPr>
          <w:noProof/>
        </w:rPr>
        <w:drawing>
          <wp:inline distT="0" distB="0" distL="0" distR="0" wp14:anchorId="1FAA18EC" wp14:editId="44DDC8A8">
            <wp:extent cx="1736902" cy="3018081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7112" cy="30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19" w:rsidP="0036562A" w:rsidRDefault="00606E19" w14:paraId="2387145E" w14:textId="2C33DBB5">
      <w:r>
        <w:t>Layout:</w:t>
      </w:r>
    </w:p>
    <w:bookmarkStart w:name="_MON_1740834303" w:id="1"/>
    <w:bookmarkEnd w:id="1"/>
    <w:p w:rsidR="00606E19" w:rsidP="0036562A" w:rsidRDefault="00A65DF9" w14:paraId="45C0B209" w14:textId="74F95387">
      <w:r>
        <w:object w:dxaOrig="9638" w:dyaOrig="14274" w14:anchorId="4BD7E294">
          <v:shape id="_x0000_i1026" style="width:275.9pt;height:82.95pt" o:ole="" type="#_x0000_t75">
            <v:imagedata cropbottom="52230f" o:title="" r:id="rId22"/>
          </v:shape>
          <o:OLEObject Type="Embed" ProgID="Word.OpenDocumentText.12" ShapeID="_x0000_i1026" DrawAspect="Content" ObjectID="_1741769644" r:id="rId23"/>
        </w:object>
      </w:r>
    </w:p>
    <w:p w:rsidR="00874299" w:rsidP="0036562A" w:rsidRDefault="00874299" w14:paraId="2E9E98AA" w14:textId="77777777"/>
    <w:p w:rsidRPr="00765F31" w:rsidR="00765F31" w:rsidP="0036562A" w:rsidRDefault="00765F31" w14:paraId="09238418" w14:textId="79FC4C84">
      <w:r>
        <w:t xml:space="preserve">In questo esempio abbiamo impostato il secondo pulsante del radio group a </w:t>
      </w:r>
      <w:r w:rsidRPr="00FF2092">
        <w:rPr>
          <w:i/>
          <w:iCs/>
        </w:rPr>
        <w:t>checked</w:t>
      </w:r>
      <w:r w:rsidR="00FF2092">
        <w:rPr>
          <w:i/>
          <w:iCs/>
        </w:rPr>
        <w:t>,</w:t>
      </w:r>
      <w:r>
        <w:t xml:space="preserve"> in maniera tale che sarà subito selezionato.</w:t>
      </w:r>
    </w:p>
    <w:p w:rsidR="00874299" w:rsidP="0036562A" w:rsidRDefault="00874299" w14:paraId="40110A69" w14:textId="219FC3B4">
      <w:pPr>
        <w:rPr>
          <w:u w:val="single"/>
        </w:rPr>
      </w:pPr>
      <w:r>
        <w:rPr>
          <w:u w:val="single"/>
        </w:rPr>
        <w:t>Decidiamo che la scelta del radio group influenzerà il background del testo</w:t>
      </w:r>
    </w:p>
    <w:p w:rsidR="00AB14C4" w:rsidP="00AB14C4" w:rsidRDefault="00AA7F7D" w14:paraId="17FC6B11" w14:textId="1D0A4ECB">
      <w:r>
        <w:t>Similmente a Button, RadioGroup fornisce la possibilità di aggiungere un listener per alcun</w:t>
      </w:r>
      <w:r w:rsidR="00654782">
        <w:t>i eventi</w:t>
      </w:r>
      <w:r>
        <w:t xml:space="preserve">, </w:t>
      </w:r>
      <w:r w:rsidR="00AB14C4">
        <w:t>ad esempio quando cambia il membro selezionato tra i suoi child.</w:t>
      </w:r>
    </w:p>
    <w:p w:rsidRPr="00140587" w:rsidR="00AB14C4" w:rsidP="00AB14C4" w:rsidRDefault="00AB14C4" w14:paraId="4D9FCEC4" w14:textId="58538AB0">
      <w:r w:rsidRPr="00140587"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it-IT"/>
          <w14:ligatures w14:val="none"/>
        </w:rPr>
        <w:t>storyOptionsRg</w:t>
      </w:r>
      <w:r w:rsidRPr="0014058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  <w:t xml:space="preserve">.setOnCheckedChangeListener </w:t>
      </w:r>
      <w:r w:rsidRPr="00140587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eastAsia="it-IT"/>
          <w14:ligatures w14:val="none"/>
        </w:rPr>
        <w:t xml:space="preserve">{ </w:t>
      </w:r>
      <w:r w:rsidRPr="0014058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  <w:t>radioGroup</w:t>
      </w:r>
      <w:r w:rsidRPr="00140587">
        <w:rPr>
          <w:rFonts w:ascii="Courier New" w:hAnsi="Courier New" w:eastAsia="Times New Roman" w:cs="Courier New"/>
          <w:color w:val="CC7832"/>
          <w:kern w:val="0"/>
          <w:sz w:val="20"/>
          <w:szCs w:val="20"/>
          <w:lang w:eastAsia="it-IT"/>
          <w14:ligatures w14:val="none"/>
        </w:rPr>
        <w:t xml:space="preserve">, </w:t>
      </w:r>
      <w:r w:rsidRPr="00140587"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  <w:t xml:space="preserve">checkedId </w:t>
      </w:r>
      <w:r w:rsidRPr="00140587">
        <w:rPr>
          <w:rFonts w:ascii="Courier New" w:hAnsi="Courier New" w:eastAsia="Times New Roman" w:cs="Courier New"/>
          <w:b/>
          <w:bCs/>
          <w:color w:val="A9B7C6"/>
          <w:kern w:val="0"/>
          <w:sz w:val="20"/>
          <w:szCs w:val="20"/>
          <w:lang w:eastAsia="it-IT"/>
          <w14:ligatures w14:val="none"/>
        </w:rPr>
        <w:t>-&gt;</w:t>
      </w:r>
    </w:p>
    <w:p w:rsidR="00AB14C4" w:rsidP="0036562A" w:rsidRDefault="00F721C0" w14:paraId="6767C07D" w14:textId="0C4957A6">
      <w:r w:rsidRPr="00F721C0">
        <w:t>andando a fare un ra</w:t>
      </w:r>
      <w:r>
        <w:t xml:space="preserve">zionale su </w:t>
      </w:r>
      <w:r>
        <w:rPr>
          <w:i/>
          <w:iCs/>
        </w:rPr>
        <w:t>checkedId</w:t>
      </w:r>
      <w:r>
        <w:t xml:space="preserve"> possiamo impostare come modificare l’interfaccia in base al pulsante che è stato </w:t>
      </w:r>
      <w:r>
        <w:rPr>
          <w:i/>
          <w:iCs/>
        </w:rPr>
        <w:t>checked</w:t>
      </w:r>
    </w:p>
    <w:p w:rsidRPr="00F721C0" w:rsidR="00F721C0" w:rsidP="0036562A" w:rsidRDefault="003A74A8" w14:paraId="3E7C4B73" w14:textId="2E6E5A6D">
      <w:r w:rsidRPr="003A74A8">
        <w:rPr>
          <w:noProof/>
        </w:rPr>
        <w:drawing>
          <wp:inline distT="0" distB="0" distL="0" distR="0" wp14:anchorId="5A8FD90B" wp14:editId="5B8665D8">
            <wp:extent cx="5468113" cy="181000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721C0" w:rsidR="00765F31" w:rsidP="0036562A" w:rsidRDefault="00255F20" w14:paraId="31672BFB" w14:textId="7C7BF91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B1017AA" wp14:editId="3DE292C9">
            <wp:extent cx="2304593" cy="3343451"/>
            <wp:effectExtent l="0" t="0" r="0" b="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54" cy="33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039" w:rsidR="00994039" w:rsidP="00994039" w:rsidRDefault="009C42C6" w14:paraId="61A83A54" w14:textId="474368CE">
      <w:pPr>
        <w:pStyle w:val="Heading2"/>
        <w:numPr>
          <w:ilvl w:val="0"/>
          <w:numId w:val="3"/>
        </w:numPr>
      </w:pPr>
      <w:r>
        <w:t>Compatibilità dei widget</w:t>
      </w:r>
    </w:p>
    <w:p w:rsidR="00BD086A" w:rsidP="00BD086A" w:rsidRDefault="00BD086A" w14:paraId="29546BA6" w14:textId="2F65B693">
      <w:r>
        <w:t xml:space="preserve">Alcune volte è </w:t>
      </w:r>
      <w:r w:rsidR="008E79EB">
        <w:t xml:space="preserve">necessario </w:t>
      </w:r>
      <w:r w:rsidR="00994039">
        <w:t>porre particolare attenzione alla versione del widget che si sta usando. Poniamo ad esempio di voler inserire uno Switch</w:t>
      </w:r>
      <w:r w:rsidR="00B75166">
        <w:t>.</w:t>
      </w:r>
    </w:p>
    <w:p w:rsidR="008E79EB" w:rsidP="008E79EB" w:rsidRDefault="008E79EB" w14:paraId="7EEDDBCA" w14:textId="494208BC">
      <w:pPr>
        <w:pStyle w:val="Subtitle"/>
      </w:pPr>
      <w:r>
        <w:t xml:space="preserve">Switch </w:t>
      </w:r>
      <w:r w:rsidR="00B75166">
        <w:t xml:space="preserve">è un interruttore, </w:t>
      </w:r>
      <w:r>
        <w:t>permette all’utente di attivare o disattivare una funzione</w:t>
      </w:r>
    </w:p>
    <w:p w:rsidR="00D57D8A" w:rsidP="00D57D8A" w:rsidRDefault="008E79EB" w14:paraId="2100975A" w14:textId="3C7C6797">
      <w:r>
        <w:t xml:space="preserve">Aggiungiamo uno Switch, </w:t>
      </w:r>
      <w:r w:rsidR="00D57D8A">
        <w:t>sopra il pulsante di aggiunta:</w:t>
      </w:r>
    </w:p>
    <w:p w:rsidR="00D57D8A" w:rsidP="00D57D8A" w:rsidRDefault="00D57D8A" w14:paraId="1DDBC177" w14:textId="73270F21">
      <w:pPr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</w:pPr>
      <w:r w:rsidRPr="006658E4">
        <w:rPr>
          <w:rFonts w:ascii="Courier New" w:hAnsi="Courier New" w:eastAsia="Times New Roman" w:cs="Courier New"/>
          <w:color w:val="A9B7C6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  <w:t>&lt;</w:t>
      </w:r>
      <w:r w:rsidR="00B75166"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  <w:t>Switch</w:t>
      </w:r>
      <w:r w:rsidRPr="00D57D8A"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android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:id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="@+id/story_caps_sw"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android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:layout_width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="wrap_content"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android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:layout_height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="wrap_content" 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android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:text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="@string/all_caps"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android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:layout_margin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="12dp"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app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:layout_constraintEnd_toEndOf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="parent"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br/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D57D8A">
        <w:rPr>
          <w:rFonts w:ascii="Courier New" w:hAnsi="Courier New" w:eastAsia="Times New Roman" w:cs="Courier New"/>
          <w:color w:val="9876AA"/>
          <w:kern w:val="0"/>
          <w:sz w:val="20"/>
          <w:szCs w:val="20"/>
          <w:lang w:val="en-US" w:eastAsia="it-IT"/>
          <w14:ligatures w14:val="none"/>
        </w:rPr>
        <w:t>app</w:t>
      </w:r>
      <w:r w:rsidRPr="00D57D8A">
        <w:rPr>
          <w:rFonts w:ascii="Courier New" w:hAnsi="Courier New" w:eastAsia="Times New Roman" w:cs="Courier New"/>
          <w:color w:val="BABABA"/>
          <w:kern w:val="0"/>
          <w:sz w:val="20"/>
          <w:szCs w:val="20"/>
          <w:lang w:val="en-US" w:eastAsia="it-IT"/>
          <w14:ligatures w14:val="none"/>
        </w:rPr>
        <w:t>:layout_constraintBottom_toTopOf</w:t>
      </w:r>
      <w:r w:rsidRPr="00D57D8A">
        <w:rPr>
          <w:rFonts w:ascii="Courier New" w:hAnsi="Courier New" w:eastAsia="Times New Roman" w:cs="Courier New"/>
          <w:color w:val="6A8759"/>
          <w:kern w:val="0"/>
          <w:sz w:val="20"/>
          <w:szCs w:val="20"/>
          <w:lang w:val="en-US" w:eastAsia="it-IT"/>
          <w14:ligatures w14:val="none"/>
        </w:rPr>
        <w:t>="@id/story_write_til"</w:t>
      </w:r>
      <w:r w:rsidRPr="00D57D8A">
        <w:rPr>
          <w:rFonts w:ascii="Courier New" w:hAnsi="Courier New" w:eastAsia="Times New Roman" w:cs="Courier New"/>
          <w:color w:val="E8BF6A"/>
          <w:kern w:val="0"/>
          <w:sz w:val="20"/>
          <w:szCs w:val="20"/>
          <w:lang w:val="en-US" w:eastAsia="it-IT"/>
          <w14:ligatures w14:val="none"/>
        </w:rPr>
        <w:t>/&gt;</w:t>
      </w:r>
    </w:p>
    <w:p w:rsidR="002D50A1" w:rsidP="00D57D8A" w:rsidRDefault="002D50A1" w14:paraId="5AC380D1" w14:textId="712DC308">
      <w:r w:rsidRPr="002D50A1">
        <w:rPr>
          <w:noProof/>
        </w:rPr>
        <w:drawing>
          <wp:inline distT="0" distB="0" distL="0" distR="0" wp14:anchorId="039FF1C3" wp14:editId="41F25008">
            <wp:extent cx="2000529" cy="1390844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67" w:rsidP="00D57D8A" w:rsidRDefault="00C3707E" w14:paraId="225F3D16" w14:textId="5029357A">
      <w:r>
        <w:t>L’IDE ci</w:t>
      </w:r>
      <w:r w:rsidR="00651498">
        <w:t xml:space="preserve"> menziona che non è ideale usare questa versione del widget e ci suggerisce delle alternative:</w:t>
      </w:r>
    </w:p>
    <w:p w:rsidR="00651498" w:rsidP="00D57D8A" w:rsidRDefault="00651498" w14:paraId="7FB581DA" w14:textId="32021372">
      <w:r w:rsidRPr="00651498">
        <w:rPr>
          <w:noProof/>
        </w:rPr>
        <w:drawing>
          <wp:inline distT="0" distB="0" distL="0" distR="0" wp14:anchorId="14B0D2CF" wp14:editId="76BC8BB2">
            <wp:extent cx="3551014" cy="1429174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284" cy="14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43" w:rsidP="00EB0ACE" w:rsidRDefault="00337243" w14:paraId="2206BDCB" w14:textId="5E7CD074">
      <w:r>
        <w:t>Questo perché il widget Switch non include delle retrocompatibilità</w:t>
      </w:r>
      <w:r w:rsidR="001562CD">
        <w:t xml:space="preserve"> con vecchie versioni di android</w:t>
      </w:r>
      <w:r>
        <w:t xml:space="preserve">, implementate invece da SwitchCompat e dal suo successore SwitchMaterial. </w:t>
      </w:r>
    </w:p>
    <w:p w:rsidRPr="00EB0ACE" w:rsidR="008A46D0" w:rsidP="009F05B5" w:rsidRDefault="008A46D0" w14:paraId="7C4D7680" w14:textId="57927F67">
      <w:pPr>
        <w:pStyle w:val="Subtitle"/>
      </w:pPr>
      <w:r>
        <w:t xml:space="preserve">È </w:t>
      </w:r>
      <w:r w:rsidR="009F05B5">
        <w:t xml:space="preserve">spesso </w:t>
      </w:r>
      <w:r>
        <w:t xml:space="preserve">più importante utilizzare classi compatibili con le versioni di android che si </w:t>
      </w:r>
      <w:r w:rsidR="0011371E">
        <w:t>decide di supportare</w:t>
      </w:r>
      <w:r>
        <w:t>, rispetto a classi più aggiornate e funzionalità più avanzate</w:t>
      </w:r>
    </w:p>
    <w:p w:rsidRPr="00151E3A" w:rsidR="00D57D8A" w:rsidP="008E79EB" w:rsidRDefault="00D57D8A" w14:paraId="64084E45" w14:textId="77777777"/>
    <w:p w:rsidR="00F67A4F" w:rsidP="004A52B1" w:rsidRDefault="00F67A4F" w14:paraId="0C56A9AB" w14:textId="7A66E614">
      <w:pPr>
        <w:pStyle w:val="Heading2"/>
        <w:numPr>
          <w:ilvl w:val="0"/>
          <w:numId w:val="3"/>
        </w:numPr>
      </w:pPr>
      <w:r>
        <w:t>ScrollView</w:t>
      </w:r>
    </w:p>
    <w:p w:rsidR="006658E4" w:rsidP="006658E4" w:rsidRDefault="00C6462B" w14:paraId="633111F3" w14:textId="5EAD3234">
      <w:r>
        <w:t>Il nostro layout si riordina in base alle dimensioni dello schermo del</w:t>
      </w:r>
      <w:r w:rsidR="00506FEC">
        <w:t xml:space="preserve"> device, ma nel</w:t>
      </w:r>
      <w:r w:rsidR="00C07D2B">
        <w:t xml:space="preserve"> caso le view contenute </w:t>
      </w:r>
      <w:r w:rsidR="000C457D">
        <w:t>nel layout richiedano</w:t>
      </w:r>
      <w:r w:rsidR="00DC5BE2">
        <w:t xml:space="preserve"> più spazio di quello disponibile su schermo, potrebbero</w:t>
      </w:r>
      <w:r w:rsidR="00D96445">
        <w:t xml:space="preserve"> cominciare a </w:t>
      </w:r>
      <w:r w:rsidR="00376D61">
        <w:t>sovrapporsi</w:t>
      </w:r>
      <w:r w:rsidR="00070187">
        <w:t xml:space="preserve"> o ad estendersi al di fuori dello spazio visibile all’utente</w:t>
      </w:r>
      <w:r w:rsidR="00376D61">
        <w:t>.</w:t>
      </w:r>
    </w:p>
    <w:p w:rsidR="003931F9" w:rsidP="006658E4" w:rsidRDefault="00DD24A2" w14:paraId="460E9C14" w14:textId="0DBC43CB">
      <w:r>
        <w:t>Aggiungi questi campi alla textview:</w:t>
      </w:r>
    </w:p>
    <w:p w:rsidRPr="0074153D" w:rsidR="0074153D" w:rsidP="0074153D" w:rsidRDefault="0074153D" w14:paraId="6ED3E1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rPr>
          <w:rFonts w:ascii="Courier New" w:hAnsi="Courier New" w:eastAsia="Times New Roman" w:cs="Courier New"/>
          <w:color w:val="A9B7C6"/>
          <w:kern w:val="0"/>
          <w:sz w:val="20"/>
          <w:szCs w:val="20"/>
          <w:lang w:eastAsia="it-IT"/>
          <w14:ligatures w14:val="none"/>
        </w:rPr>
      </w:pPr>
      <w:r w:rsidRPr="0074153D"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it-IT"/>
          <w14:ligatures w14:val="none"/>
        </w:rPr>
        <w:t>android</w:t>
      </w:r>
      <w:r w:rsidRPr="0074153D">
        <w:rPr>
          <w:rFonts w:ascii="Courier New" w:hAnsi="Courier New" w:eastAsia="Times New Roman" w:cs="Courier New"/>
          <w:color w:val="BABABA"/>
          <w:kern w:val="0"/>
          <w:sz w:val="20"/>
          <w:szCs w:val="20"/>
          <w:lang w:eastAsia="it-IT"/>
          <w14:ligatures w14:val="none"/>
        </w:rPr>
        <w:t>:layout_height</w:t>
      </w:r>
      <w:r w:rsidRPr="0074153D"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it-IT"/>
          <w14:ligatures w14:val="none"/>
        </w:rPr>
        <w:t>="300dp"</w:t>
      </w:r>
      <w:r w:rsidRPr="0074153D"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it-IT"/>
          <w14:ligatures w14:val="none"/>
        </w:rPr>
        <w:br/>
      </w:r>
      <w:r w:rsidRPr="0074153D">
        <w:rPr>
          <w:rFonts w:ascii="Courier New" w:hAnsi="Courier New" w:eastAsia="Times New Roman" w:cs="Courier New"/>
          <w:color w:val="9876AA"/>
          <w:kern w:val="0"/>
          <w:sz w:val="20"/>
          <w:szCs w:val="20"/>
          <w:lang w:eastAsia="it-IT"/>
          <w14:ligatures w14:val="none"/>
        </w:rPr>
        <w:t>android</w:t>
      </w:r>
      <w:r w:rsidRPr="0074153D">
        <w:rPr>
          <w:rFonts w:ascii="Courier New" w:hAnsi="Courier New" w:eastAsia="Times New Roman" w:cs="Courier New"/>
          <w:color w:val="BABABA"/>
          <w:kern w:val="0"/>
          <w:sz w:val="20"/>
          <w:szCs w:val="20"/>
          <w:lang w:eastAsia="it-IT"/>
          <w14:ligatures w14:val="none"/>
        </w:rPr>
        <w:t>:background</w:t>
      </w:r>
      <w:r w:rsidRPr="0074153D">
        <w:rPr>
          <w:rFonts w:ascii="Courier New" w:hAnsi="Courier New" w:eastAsia="Times New Roman" w:cs="Courier New"/>
          <w:color w:val="6A8759"/>
          <w:kern w:val="0"/>
          <w:sz w:val="20"/>
          <w:szCs w:val="20"/>
          <w:lang w:eastAsia="it-IT"/>
          <w14:ligatures w14:val="none"/>
        </w:rPr>
        <w:t>="@android:color/darker_gray"</w:t>
      </w:r>
    </w:p>
    <w:p w:rsidR="00DD24A2" w:rsidP="006658E4" w:rsidRDefault="00DD24A2" w14:paraId="2281C750" w14:textId="77777777"/>
    <w:p w:rsidR="00DD24A2" w:rsidP="006658E4" w:rsidRDefault="0074153D" w14:paraId="48BECEC7" w14:textId="4EDDD6D9">
      <w:r>
        <w:t>Questo imposterà il campo di testo ad un’altezza statica. Vedendo la preview in modalità landscape:</w:t>
      </w:r>
    </w:p>
    <w:p w:rsidR="0074153D" w:rsidP="006658E4" w:rsidRDefault="0074153D" w14:paraId="5C3351BD" w14:textId="196EAE34">
      <w:r>
        <w:rPr>
          <w:noProof/>
        </w:rPr>
        <w:drawing>
          <wp:inline distT="0" distB="0" distL="0" distR="0" wp14:anchorId="461DC84C" wp14:editId="35BCE708">
            <wp:extent cx="6120130" cy="177546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10" w:rsidP="006658E4" w:rsidRDefault="0074153D" w14:paraId="06F38009" w14:textId="36B9F8D8">
      <w:r>
        <w:t xml:space="preserve">Ora il campo di testo richiede troppo spazio, e si sovrappone ai </w:t>
      </w:r>
      <w:r w:rsidR="003C4D0C">
        <w:t>comandi.</w:t>
      </w:r>
    </w:p>
    <w:p w:rsidR="008F4210" w:rsidRDefault="008F4210" w14:paraId="178C490B" w14:textId="77777777">
      <w:pPr>
        <w:suppressAutoHyphens w:val="0"/>
        <w:autoSpaceDN/>
        <w:spacing w:line="259" w:lineRule="auto"/>
      </w:pPr>
      <w:r>
        <w:br w:type="page"/>
      </w:r>
    </w:p>
    <w:p w:rsidR="003C4D0C" w:rsidP="006658E4" w:rsidRDefault="003C4D0C" w14:paraId="22247BEB" w14:textId="0C041E99">
      <w:pPr>
        <w:rPr>
          <w:u w:val="single"/>
        </w:rPr>
      </w:pPr>
      <w:r>
        <w:rPr>
          <w:u w:val="single"/>
        </w:rPr>
        <w:t>Rendiamo il nostro layout scrollabile</w:t>
      </w:r>
    </w:p>
    <w:p w:rsidR="003C4D0C" w:rsidP="006658E4" w:rsidRDefault="008F4210" w14:paraId="1EFCDCF5" w14:textId="59ACECC9">
      <w:r>
        <w:t xml:space="preserve">Per farlo, dobbiamo racchiudere il Constraint Layout dentro una scrollview. </w:t>
      </w:r>
    </w:p>
    <w:p w:rsidRPr="003A4440" w:rsidR="003A4440" w:rsidP="003A4440" w:rsidRDefault="00426619" w14:paraId="22A89924" w14:textId="4FA5A58C">
      <w:pPr>
        <w:pStyle w:val="Subtitle"/>
      </w:pPr>
      <w:r>
        <w:t xml:space="preserve">ScrollView è in grado di </w:t>
      </w:r>
      <w:r w:rsidR="003A4440">
        <w:t>far scrollare verticalmente o orizzontalmente il suo contenuto. Può avere</w:t>
      </w:r>
      <w:r w:rsidR="00672F86">
        <w:t xml:space="preserve"> </w:t>
      </w:r>
      <w:r w:rsidR="003A4440">
        <w:t xml:space="preserve">solo </w:t>
      </w:r>
      <w:r w:rsidR="00672F86">
        <w:t xml:space="preserve">un singolo </w:t>
      </w:r>
      <w:r w:rsidR="003A4440">
        <w:t>discendente</w:t>
      </w:r>
      <w:r w:rsidR="00672F86">
        <w:t xml:space="preserve"> diretto</w:t>
      </w:r>
      <w:r w:rsidR="003A4440">
        <w:t>.</w:t>
      </w:r>
    </w:p>
    <w:p w:rsidR="00F44B69" w:rsidP="00F44B69" w:rsidRDefault="00F44B69" w14:paraId="156295B5" w14:textId="453786A0">
      <w:r>
        <w:t xml:space="preserve">Una implementazione comune è impostare la scrollview a match parent, </w:t>
      </w:r>
      <w:r w:rsidR="00755235">
        <w:t>per fare in modo</w:t>
      </w:r>
      <w:r>
        <w:t xml:space="preserve"> che occupi tutto lo spazio dedicato al layout</w:t>
      </w:r>
      <w:r w:rsidR="003A2088">
        <w:t>.</w:t>
      </w:r>
      <w:r>
        <w:t xml:space="preserve"> </w:t>
      </w:r>
      <w:r w:rsidR="003A2088">
        <w:t>I</w:t>
      </w:r>
      <w:r>
        <w:t xml:space="preserve">l suo contenuto </w:t>
      </w:r>
      <w:r w:rsidR="003A2088">
        <w:t xml:space="preserve">invece </w:t>
      </w:r>
      <w:r>
        <w:t>viene impostato a wrap content</w:t>
      </w:r>
      <w:r w:rsidR="003A2088">
        <w:t xml:space="preserve">, cosi’ da potersi allungare quanto necessario al di fuori dello </w:t>
      </w:r>
      <w:r w:rsidR="007C693C">
        <w:t>schermo visibile all’utente.</w:t>
      </w:r>
    </w:p>
    <w:p w:rsidR="003C4D0C" w:rsidP="00716E5E" w:rsidRDefault="00716E5E" w14:paraId="795617C2" w14:textId="2E5BDE0E">
      <w:pPr>
        <w:pStyle w:val="ListParagraph"/>
        <w:numPr>
          <w:ilvl w:val="0"/>
          <w:numId w:val="8"/>
        </w:numPr>
      </w:pPr>
      <w:r>
        <w:t xml:space="preserve">Aggiungi il viewgroup </w:t>
      </w:r>
      <w:r>
        <w:rPr>
          <w:i/>
          <w:iCs/>
        </w:rPr>
        <w:t>ScrollView</w:t>
      </w:r>
      <w:r>
        <w:t xml:space="preserve"> prima del constraint layout</w:t>
      </w:r>
    </w:p>
    <w:p w:rsidR="003A4440" w:rsidP="003A4440" w:rsidRDefault="00FD2784" w14:paraId="416916AD" w14:textId="789DF69F">
      <w:r w:rsidRPr="00FD2784">
        <w:drawing>
          <wp:inline distT="0" distB="0" distL="0" distR="0" wp14:anchorId="5F0B241A" wp14:editId="2AB82028">
            <wp:extent cx="3409530" cy="182319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3066" cy="18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E5360" w:rsidR="00FD2784" w:rsidP="00FD2784" w:rsidRDefault="00FD2784" w14:paraId="7A838608" w14:textId="69BE8777">
      <w:pPr>
        <w:pStyle w:val="ListParagraph"/>
        <w:numPr>
          <w:ilvl w:val="0"/>
          <w:numId w:val="8"/>
        </w:numPr>
      </w:pPr>
      <w:r>
        <w:t xml:space="preserve">Sposta i campi </w:t>
      </w:r>
      <w:r>
        <w:rPr>
          <w:i/>
          <w:iCs/>
        </w:rPr>
        <w:t>xmlns</w:t>
      </w:r>
      <w:r>
        <w:t xml:space="preserve"> , che </w:t>
      </w:r>
      <w:r w:rsidR="007B3AF9">
        <w:t>effettuano gli import di configurazione, da constraint layout a scrollview</w:t>
      </w:r>
      <w:r w:rsidR="004E1DF6">
        <w:t xml:space="preserve">. </w:t>
      </w:r>
      <w:r w:rsidR="007E5360">
        <w:t xml:space="preserve">Sposta anche </w:t>
      </w:r>
      <w:r w:rsidR="007E5360">
        <w:rPr>
          <w:i/>
          <w:iCs/>
        </w:rPr>
        <w:t>tools:context</w:t>
      </w:r>
    </w:p>
    <w:p w:rsidRPr="002D3172" w:rsidR="007E5360" w:rsidP="00FD2784" w:rsidRDefault="007E5360" w14:paraId="4E60F299" w14:textId="1716752B">
      <w:pPr>
        <w:pStyle w:val="ListParagraph"/>
        <w:numPr>
          <w:ilvl w:val="0"/>
          <w:numId w:val="8"/>
        </w:numPr>
      </w:pPr>
      <w:r w:rsidRPr="007E5360">
        <w:t xml:space="preserve">Rendi l’altezza di constraint layout </w:t>
      </w:r>
      <w:r w:rsidRPr="007E5360">
        <w:rPr>
          <w:i/>
          <w:iCs/>
        </w:rPr>
        <w:t>wrap_conte</w:t>
      </w:r>
      <w:r>
        <w:rPr>
          <w:i/>
          <w:iCs/>
        </w:rPr>
        <w:t>nt</w:t>
      </w:r>
    </w:p>
    <w:p w:rsidR="002D3172" w:rsidP="002D3172" w:rsidRDefault="002D3172" w14:paraId="35FFB879" w14:textId="2904661E">
      <w:r w:rsidRPr="002D3172">
        <w:drawing>
          <wp:inline distT="0" distB="0" distL="0" distR="0" wp14:anchorId="28CE49BE" wp14:editId="63DF6775">
            <wp:extent cx="3436929" cy="192939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8686" cy="19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72" w:rsidP="002D3172" w:rsidRDefault="002D3172" w14:paraId="6FE2A6D1" w14:textId="2523FB75">
      <w:pPr>
        <w:pStyle w:val="ListParagraph"/>
        <w:numPr>
          <w:ilvl w:val="0"/>
          <w:numId w:val="9"/>
        </w:numPr>
      </w:pPr>
      <w:r>
        <w:t>Alla fine del file, chiudi il tag ScrollView</w:t>
      </w:r>
    </w:p>
    <w:p w:rsidR="002D3172" w:rsidP="002D3172" w:rsidRDefault="00E039ED" w14:paraId="73C08B59" w14:textId="69D308F1">
      <w:r w:rsidRPr="00E039ED">
        <w:drawing>
          <wp:inline distT="0" distB="0" distL="0" distR="0" wp14:anchorId="600B012E" wp14:editId="11AA2E7D">
            <wp:extent cx="3421988" cy="817013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7958" cy="8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93C" w:rsidP="002D3172" w:rsidRDefault="001F1ED3" w14:paraId="54F62152" w14:textId="0A0C1EA9">
      <w:r>
        <w:t>Ora il layout scorre verticalmente.</w:t>
      </w:r>
    </w:p>
    <w:p w:rsidR="007C693C" w:rsidRDefault="007C693C" w14:paraId="0E00E648" w14:textId="77777777">
      <w:pPr>
        <w:suppressAutoHyphens w:val="0"/>
        <w:autoSpaceDN/>
        <w:spacing w:line="259" w:lineRule="auto"/>
      </w:pPr>
      <w:r>
        <w:br w:type="page"/>
      </w:r>
    </w:p>
    <w:p w:rsidR="004A52B1" w:rsidP="004A52B1" w:rsidRDefault="004A52B1" w14:paraId="5858B46A" w14:textId="1FFB7225">
      <w:pPr>
        <w:pStyle w:val="Heading2"/>
        <w:numPr>
          <w:ilvl w:val="0"/>
          <w:numId w:val="3"/>
        </w:numPr>
      </w:pPr>
      <w:r>
        <w:t>Esercizio: Hero Generator</w:t>
      </w:r>
    </w:p>
    <w:p w:rsidR="0010608C" w:rsidRDefault="00490699" w14:paraId="4559134C" w14:textId="4E467357">
      <w:r>
        <w:t xml:space="preserve">Sviluppa un’app in una singola pagina che permette di generare la storia di un </w:t>
      </w:r>
      <w:r w:rsidR="00F1210B">
        <w:t>e</w:t>
      </w:r>
      <w:r>
        <w:t>roe.</w:t>
      </w:r>
    </w:p>
    <w:p w:rsidR="00490699" w:rsidP="00490699" w:rsidRDefault="00490699" w14:paraId="27A210EB" w14:textId="0C6FB015">
      <w:pPr>
        <w:pStyle w:val="ListParagraph"/>
        <w:numPr>
          <w:ilvl w:val="0"/>
          <w:numId w:val="7"/>
        </w:numPr>
      </w:pPr>
      <w:r>
        <w:t xml:space="preserve">Un campo di testo deve </w:t>
      </w:r>
      <w:r w:rsidR="00FA3D90">
        <w:t>definire il nome</w:t>
      </w:r>
    </w:p>
    <w:p w:rsidR="00FA3D90" w:rsidP="00490699" w:rsidRDefault="00FA3D90" w14:paraId="51DDCBA9" w14:textId="67376F9D">
      <w:pPr>
        <w:pStyle w:val="ListParagraph"/>
        <w:numPr>
          <w:ilvl w:val="0"/>
          <w:numId w:val="7"/>
        </w:numPr>
      </w:pPr>
      <w:r>
        <w:t xml:space="preserve">Un radioGroup permette di scegliere </w:t>
      </w:r>
      <w:r w:rsidR="00A1716B">
        <w:t>un</w:t>
      </w:r>
      <w:r>
        <w:t xml:space="preserve"> </w:t>
      </w:r>
      <w:r w:rsidR="00D222B7">
        <w:t>superpotere o qualità</w:t>
      </w:r>
    </w:p>
    <w:p w:rsidR="00FA3D90" w:rsidP="00490699" w:rsidRDefault="00FA3D90" w14:paraId="5CFB8D43" w14:textId="1C75E46D">
      <w:pPr>
        <w:pStyle w:val="ListParagraph"/>
        <w:numPr>
          <w:ilvl w:val="0"/>
          <w:numId w:val="7"/>
        </w:numPr>
      </w:pPr>
      <w:r>
        <w:t>Uno switch indica se ha un</w:t>
      </w:r>
      <w:r w:rsidR="005D324F">
        <w:t xml:space="preserve"> acerrimo nemico, </w:t>
      </w:r>
      <w:r>
        <w:t>oppure no</w:t>
      </w:r>
    </w:p>
    <w:p w:rsidR="00FA3D90" w:rsidP="00490699" w:rsidRDefault="006853BB" w14:paraId="404B0070" w14:textId="59D91CD5">
      <w:pPr>
        <w:pStyle w:val="ListParagraph"/>
        <w:numPr>
          <w:ilvl w:val="0"/>
          <w:numId w:val="7"/>
        </w:numPr>
      </w:pPr>
      <w:r>
        <w:t>Cliccando</w:t>
      </w:r>
      <w:r w:rsidR="00FA3D90">
        <w:t xml:space="preserve"> un pulsante, è possibile generare un testo discorsivo che include t</w:t>
      </w:r>
      <w:r w:rsidR="000B3A40">
        <w:t>utte le qualità selezionate.</w:t>
      </w:r>
    </w:p>
    <w:p w:rsidR="00B37F29" w:rsidP="00B37F29" w:rsidRDefault="00B37F29" w14:paraId="56089B40" w14:textId="31A9C2AC">
      <w:pPr>
        <w:pStyle w:val="ListParagraph"/>
        <w:numPr>
          <w:ilvl w:val="1"/>
          <w:numId w:val="7"/>
        </w:numPr>
      </w:pPr>
      <w:r>
        <w:t>Es: “</w:t>
      </w:r>
      <w:r w:rsidR="00172646">
        <w:t xml:space="preserve">Batman </w:t>
      </w:r>
      <w:r w:rsidR="004833C5">
        <w:t>ha il superpotere di essere ricco</w:t>
      </w:r>
      <w:r w:rsidR="00D74639">
        <w:t>. I</w:t>
      </w:r>
      <w:r w:rsidR="004833C5">
        <w:t xml:space="preserve">l suo acerrimo nemico è </w:t>
      </w:r>
      <w:r w:rsidR="00C509F1">
        <w:t>Mario Rossi</w:t>
      </w:r>
      <w:r w:rsidR="004833C5">
        <w:t>.”</w:t>
      </w:r>
    </w:p>
    <w:p w:rsidR="002C7797" w:rsidP="00490699" w:rsidRDefault="002C7797" w14:paraId="57C95C2A" w14:textId="0FF1EB55">
      <w:pPr>
        <w:pStyle w:val="ListParagraph"/>
        <w:numPr>
          <w:ilvl w:val="0"/>
          <w:numId w:val="7"/>
        </w:numPr>
      </w:pPr>
      <w:r>
        <w:t>Il testo deve essere posto in fondo al layout</w:t>
      </w:r>
      <w:r w:rsidR="00A0674D">
        <w:t>. Il layout deve essere scrollabile.</w:t>
      </w:r>
    </w:p>
    <w:p w:rsidR="00140587" w:rsidP="00490699" w:rsidRDefault="00B554CD" w14:paraId="3C12EFCF" w14:textId="6B54C3BB">
      <w:pPr>
        <w:pStyle w:val="ListParagraph"/>
        <w:numPr>
          <w:ilvl w:val="0"/>
          <w:numId w:val="7"/>
        </w:numPr>
      </w:pPr>
      <w:r>
        <w:t>Estrarre la o le funzioni di generazion</w:t>
      </w:r>
      <w:r w:rsidR="00A21238">
        <w:t xml:space="preserve">e, ed effettuare unit test. </w:t>
      </w:r>
    </w:p>
    <w:sectPr w:rsidR="00140587">
      <w:pgSz w:w="11906" w:h="16838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54CE"/>
    <w:multiLevelType w:val="multilevel"/>
    <w:tmpl w:val="0400E9DC"/>
    <w:styleLink w:val="MNZ"/>
    <w:lvl w:ilvl="0">
      <w:start w:val="1"/>
      <w:numFmt w:val="upperLetter"/>
      <w:lvlText w:val="%1"/>
      <w:lvlJc w:val="left"/>
      <w:pPr>
        <w:ind w:left="1068" w:hanging="360"/>
      </w:pPr>
      <w:rPr>
        <w:rFonts w:ascii="Times New Roman" w:hAnsi="Times New Roman"/>
        <w:b/>
        <w:color w:val="auto"/>
      </w:rPr>
    </w:lvl>
    <w:lvl w:ilvl="1">
      <w:start w:val="1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776" w:hanging="360"/>
      </w:pPr>
      <w:rPr>
        <w:rFonts w:hint="default" w:ascii="Times New Roman" w:hAnsi="Times New Roman"/>
        <w:color w:val="auto"/>
      </w:rPr>
    </w:lvl>
    <w:lvl w:ilvl="3">
      <w:start w:val="1"/>
      <w:numFmt w:val="none"/>
      <w:lvlText w:val="1.1.1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37382270"/>
    <w:multiLevelType w:val="hybridMultilevel"/>
    <w:tmpl w:val="A04E81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FD7BC4"/>
    <w:multiLevelType w:val="hybridMultilevel"/>
    <w:tmpl w:val="AE4AC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2A43"/>
    <w:multiLevelType w:val="hybridMultilevel"/>
    <w:tmpl w:val="2BE4413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552FBE"/>
    <w:multiLevelType w:val="hybridMultilevel"/>
    <w:tmpl w:val="F41C5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F14C83"/>
    <w:multiLevelType w:val="hybridMultilevel"/>
    <w:tmpl w:val="1018CE4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BC3D65"/>
    <w:multiLevelType w:val="multilevel"/>
    <w:tmpl w:val="0400E9DC"/>
    <w:numStyleLink w:val="MNZ"/>
  </w:abstractNum>
  <w:abstractNum w:abstractNumId="7" w15:restartNumberingAfterBreak="0">
    <w:nsid w:val="674106EA"/>
    <w:multiLevelType w:val="hybridMultilevel"/>
    <w:tmpl w:val="DB8625C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CF0F03"/>
    <w:multiLevelType w:val="hybridMultilevel"/>
    <w:tmpl w:val="46A455B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7935334">
    <w:abstractNumId w:val="0"/>
  </w:num>
  <w:num w:numId="2" w16cid:durableId="2075616405">
    <w:abstractNumId w:val="6"/>
  </w:num>
  <w:num w:numId="3" w16cid:durableId="180047981">
    <w:abstractNumId w:val="2"/>
  </w:num>
  <w:num w:numId="4" w16cid:durableId="1444106240">
    <w:abstractNumId w:val="3"/>
  </w:num>
  <w:num w:numId="5" w16cid:durableId="1911381237">
    <w:abstractNumId w:val="8"/>
  </w:num>
  <w:num w:numId="6" w16cid:durableId="814374373">
    <w:abstractNumId w:val="5"/>
  </w:num>
  <w:num w:numId="7" w16cid:durableId="782114311">
    <w:abstractNumId w:val="1"/>
  </w:num>
  <w:num w:numId="8" w16cid:durableId="2025128531">
    <w:abstractNumId w:val="4"/>
  </w:num>
  <w:num w:numId="9" w16cid:durableId="183621675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19F"/>
    <w:rsid w:val="00001E95"/>
    <w:rsid w:val="0000289C"/>
    <w:rsid w:val="00014311"/>
    <w:rsid w:val="00070187"/>
    <w:rsid w:val="00070E1D"/>
    <w:rsid w:val="000B1289"/>
    <w:rsid w:val="000B3A40"/>
    <w:rsid w:val="000C1496"/>
    <w:rsid w:val="000C2409"/>
    <w:rsid w:val="000C2917"/>
    <w:rsid w:val="000C457D"/>
    <w:rsid w:val="000D2136"/>
    <w:rsid w:val="000F0D05"/>
    <w:rsid w:val="0010608C"/>
    <w:rsid w:val="0011371E"/>
    <w:rsid w:val="00123874"/>
    <w:rsid w:val="00140587"/>
    <w:rsid w:val="00151E3A"/>
    <w:rsid w:val="001562CD"/>
    <w:rsid w:val="00156EDE"/>
    <w:rsid w:val="0016639D"/>
    <w:rsid w:val="00172646"/>
    <w:rsid w:val="00185F1D"/>
    <w:rsid w:val="001906DC"/>
    <w:rsid w:val="001A084E"/>
    <w:rsid w:val="001C3BE4"/>
    <w:rsid w:val="001E5D98"/>
    <w:rsid w:val="001F1ED3"/>
    <w:rsid w:val="00211857"/>
    <w:rsid w:val="002553B6"/>
    <w:rsid w:val="00255F20"/>
    <w:rsid w:val="00257756"/>
    <w:rsid w:val="002625BE"/>
    <w:rsid w:val="00267656"/>
    <w:rsid w:val="00271918"/>
    <w:rsid w:val="002769E9"/>
    <w:rsid w:val="002A0A6F"/>
    <w:rsid w:val="002A7E37"/>
    <w:rsid w:val="002B3D73"/>
    <w:rsid w:val="002B42A6"/>
    <w:rsid w:val="002B57ED"/>
    <w:rsid w:val="002C7797"/>
    <w:rsid w:val="002D3172"/>
    <w:rsid w:val="002D50A1"/>
    <w:rsid w:val="002F1C52"/>
    <w:rsid w:val="00310F92"/>
    <w:rsid w:val="00337243"/>
    <w:rsid w:val="0036562A"/>
    <w:rsid w:val="00373D96"/>
    <w:rsid w:val="003743C7"/>
    <w:rsid w:val="00376D61"/>
    <w:rsid w:val="003931F9"/>
    <w:rsid w:val="003A2088"/>
    <w:rsid w:val="003A4440"/>
    <w:rsid w:val="003A74A8"/>
    <w:rsid w:val="003B1601"/>
    <w:rsid w:val="003B34E2"/>
    <w:rsid w:val="003C4D0C"/>
    <w:rsid w:val="003F081A"/>
    <w:rsid w:val="003F10B9"/>
    <w:rsid w:val="00411D97"/>
    <w:rsid w:val="00423921"/>
    <w:rsid w:val="00426619"/>
    <w:rsid w:val="00434A7B"/>
    <w:rsid w:val="00436D24"/>
    <w:rsid w:val="0046719F"/>
    <w:rsid w:val="00470156"/>
    <w:rsid w:val="004833C5"/>
    <w:rsid w:val="00490699"/>
    <w:rsid w:val="004A52B1"/>
    <w:rsid w:val="004C2C7D"/>
    <w:rsid w:val="004C2CBE"/>
    <w:rsid w:val="004C6997"/>
    <w:rsid w:val="004D0B19"/>
    <w:rsid w:val="004D48DE"/>
    <w:rsid w:val="004E1DF6"/>
    <w:rsid w:val="00506FEC"/>
    <w:rsid w:val="005642EE"/>
    <w:rsid w:val="00565E06"/>
    <w:rsid w:val="005C05B9"/>
    <w:rsid w:val="005D2434"/>
    <w:rsid w:val="005D324F"/>
    <w:rsid w:val="005D433D"/>
    <w:rsid w:val="005D5F72"/>
    <w:rsid w:val="00606E19"/>
    <w:rsid w:val="00614F2D"/>
    <w:rsid w:val="00620841"/>
    <w:rsid w:val="006472FA"/>
    <w:rsid w:val="00651498"/>
    <w:rsid w:val="00654782"/>
    <w:rsid w:val="006658E4"/>
    <w:rsid w:val="00666FFD"/>
    <w:rsid w:val="00672F86"/>
    <w:rsid w:val="006853BB"/>
    <w:rsid w:val="00705C67"/>
    <w:rsid w:val="00706DD8"/>
    <w:rsid w:val="00716E5E"/>
    <w:rsid w:val="00735F70"/>
    <w:rsid w:val="0074153D"/>
    <w:rsid w:val="00752C00"/>
    <w:rsid w:val="00755235"/>
    <w:rsid w:val="00765F31"/>
    <w:rsid w:val="0078004A"/>
    <w:rsid w:val="007B3AF9"/>
    <w:rsid w:val="007B3D7A"/>
    <w:rsid w:val="007C31E6"/>
    <w:rsid w:val="007C693C"/>
    <w:rsid w:val="007D3BA8"/>
    <w:rsid w:val="007D6890"/>
    <w:rsid w:val="007E5360"/>
    <w:rsid w:val="007E5F98"/>
    <w:rsid w:val="00814CAE"/>
    <w:rsid w:val="0082010D"/>
    <w:rsid w:val="00825D46"/>
    <w:rsid w:val="00827C2C"/>
    <w:rsid w:val="008428CE"/>
    <w:rsid w:val="00860AE4"/>
    <w:rsid w:val="00862502"/>
    <w:rsid w:val="008740A5"/>
    <w:rsid w:val="00874299"/>
    <w:rsid w:val="008774D1"/>
    <w:rsid w:val="00880E66"/>
    <w:rsid w:val="008A46D0"/>
    <w:rsid w:val="008D20A4"/>
    <w:rsid w:val="008E79EB"/>
    <w:rsid w:val="008F4210"/>
    <w:rsid w:val="008F6D0B"/>
    <w:rsid w:val="008F6D6A"/>
    <w:rsid w:val="0092053D"/>
    <w:rsid w:val="00921617"/>
    <w:rsid w:val="00950F67"/>
    <w:rsid w:val="00956B13"/>
    <w:rsid w:val="00991595"/>
    <w:rsid w:val="00991C0C"/>
    <w:rsid w:val="00994039"/>
    <w:rsid w:val="009A3323"/>
    <w:rsid w:val="009A6C92"/>
    <w:rsid w:val="009B4840"/>
    <w:rsid w:val="009C42C6"/>
    <w:rsid w:val="009D3CFE"/>
    <w:rsid w:val="009F05B5"/>
    <w:rsid w:val="00A0674D"/>
    <w:rsid w:val="00A1716B"/>
    <w:rsid w:val="00A21238"/>
    <w:rsid w:val="00A416CB"/>
    <w:rsid w:val="00A65DF9"/>
    <w:rsid w:val="00A93BB0"/>
    <w:rsid w:val="00AA7F7D"/>
    <w:rsid w:val="00AB14C4"/>
    <w:rsid w:val="00B2768C"/>
    <w:rsid w:val="00B37F29"/>
    <w:rsid w:val="00B46268"/>
    <w:rsid w:val="00B512D9"/>
    <w:rsid w:val="00B554CD"/>
    <w:rsid w:val="00B75166"/>
    <w:rsid w:val="00B764D2"/>
    <w:rsid w:val="00B90C29"/>
    <w:rsid w:val="00BB3E9B"/>
    <w:rsid w:val="00BD086A"/>
    <w:rsid w:val="00BD42F1"/>
    <w:rsid w:val="00C03177"/>
    <w:rsid w:val="00C07D2B"/>
    <w:rsid w:val="00C3707E"/>
    <w:rsid w:val="00C373F2"/>
    <w:rsid w:val="00C509F1"/>
    <w:rsid w:val="00C52E9A"/>
    <w:rsid w:val="00C545D4"/>
    <w:rsid w:val="00C6462B"/>
    <w:rsid w:val="00C6495A"/>
    <w:rsid w:val="00C76B46"/>
    <w:rsid w:val="00CD79DF"/>
    <w:rsid w:val="00D13BC7"/>
    <w:rsid w:val="00D222B7"/>
    <w:rsid w:val="00D2348B"/>
    <w:rsid w:val="00D57D8A"/>
    <w:rsid w:val="00D74045"/>
    <w:rsid w:val="00D74639"/>
    <w:rsid w:val="00D90946"/>
    <w:rsid w:val="00D915BC"/>
    <w:rsid w:val="00D925A7"/>
    <w:rsid w:val="00D96445"/>
    <w:rsid w:val="00DA752E"/>
    <w:rsid w:val="00DC5BE2"/>
    <w:rsid w:val="00DD24A2"/>
    <w:rsid w:val="00E039ED"/>
    <w:rsid w:val="00E66059"/>
    <w:rsid w:val="00EA2DD5"/>
    <w:rsid w:val="00EB0ACE"/>
    <w:rsid w:val="00F119A5"/>
    <w:rsid w:val="00F1210B"/>
    <w:rsid w:val="00F23DF1"/>
    <w:rsid w:val="00F44B69"/>
    <w:rsid w:val="00F51711"/>
    <w:rsid w:val="00F613FF"/>
    <w:rsid w:val="00F67A4F"/>
    <w:rsid w:val="00F721C0"/>
    <w:rsid w:val="00FA16B5"/>
    <w:rsid w:val="00FA3D90"/>
    <w:rsid w:val="00FA77C7"/>
    <w:rsid w:val="00FD2784"/>
    <w:rsid w:val="00FE1254"/>
    <w:rsid w:val="00FF2092"/>
    <w:rsid w:val="00FF28B1"/>
    <w:rsid w:val="6C3BC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6C65"/>
  <w15:chartTrackingRefBased/>
  <w15:docId w15:val="{8CE37DC4-7CDD-4CEA-9E61-E3891B237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495A"/>
    <w:pPr>
      <w:suppressAutoHyphens/>
      <w:autoSpaceDN w:val="0"/>
      <w:spacing w:line="256" w:lineRule="auto"/>
    </w:pPr>
    <w:rPr>
      <w:rFonts w:ascii="Calibri" w:hAnsi="Calibri" w:eastAsia="Calibri" w:cs="Times New Roman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2B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2B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B1"/>
    <w:pPr>
      <w:ind w:left="720"/>
      <w:contextualSpacing/>
    </w:pPr>
    <w:rPr>
      <w:kern w:val="0"/>
      <w14:ligatures w14:val="none"/>
    </w:rPr>
  </w:style>
  <w:style w:type="numbering" w:styleId="MNZ" w:customStyle="1">
    <w:name w:val="MNZ"/>
    <w:uiPriority w:val="99"/>
    <w:rsid w:val="004A52B1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4A52B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A52B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35F70"/>
    <w:rPr>
      <w:rFonts w:ascii="Courier New" w:hAnsi="Courier New" w:eastAsia="Times New Roman" w:cs="Courier New"/>
      <w:kern w:val="0"/>
      <w:sz w:val="20"/>
      <w:szCs w:val="20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5C05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05B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C05B9"/>
    <w:rPr>
      <w:rFonts w:ascii="Calibri" w:hAnsi="Calibri" w:eastAsia="Calibri" w:cs="Times New Roman"/>
      <w:kern w:val="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C05B9"/>
    <w:rPr>
      <w:rFonts w:ascii="Calibri" w:hAnsi="Calibri" w:eastAsia="Calibri" w:cs="Times New Roman"/>
      <w:b/>
      <w:bCs/>
      <w:kern w:val="3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268"/>
    <w:pPr>
      <w:numPr>
        <w:ilvl w:val="1"/>
      </w:numPr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46268"/>
    <w:rPr>
      <w:rFonts w:eastAsiaTheme="minorEastAsia"/>
      <w:color w:val="5A5A5A" w:themeColor="text1" w:themeTint="A5"/>
      <w:spacing w:val="15"/>
      <w:kern w:val="3"/>
    </w:rPr>
  </w:style>
  <w:style w:type="character" w:styleId="Hyperlink">
    <w:name w:val="Hyperlink"/>
    <w:basedOn w:val="DefaultParagraphFont"/>
    <w:uiPriority w:val="99"/>
    <w:unhideWhenUsed/>
    <w:rsid w:val="00991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3.png" Id="rId18" /><Relationship Type="http://schemas.openxmlformats.org/officeDocument/2006/relationships/image" Target="media/image19.png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2.png" Id="rId17" /><Relationship Type="http://schemas.openxmlformats.org/officeDocument/2006/relationships/image" Target="media/image18.png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oleObject" Target="embeddings/oleObject1.bin" Id="rId16" /><Relationship Type="http://schemas.openxmlformats.org/officeDocument/2006/relationships/image" Target="media/image14.png" Id="rId20" /><Relationship Type="http://schemas.openxmlformats.org/officeDocument/2006/relationships/image" Target="media/image22.png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gif" Id="rId11" /><Relationship Type="http://schemas.openxmlformats.org/officeDocument/2006/relationships/image" Target="media/image17.png" Id="rId24" /><Relationship Type="http://schemas.openxmlformats.org/officeDocument/2006/relationships/fontTable" Target="fontTable.xml" Id="rId32" /><Relationship Type="http://schemas.openxmlformats.org/officeDocument/2006/relationships/image" Target="media/image1.png" Id="rId5" /><Relationship Type="http://schemas.openxmlformats.org/officeDocument/2006/relationships/image" Target="media/image11.emf" Id="rId15" /><Relationship Type="http://schemas.openxmlformats.org/officeDocument/2006/relationships/oleObject" Target="embeddings/oleObject2.bin" Id="rId23" /><Relationship Type="http://schemas.openxmlformats.org/officeDocument/2006/relationships/image" Target="media/image21.png" Id="rId28" /><Relationship Type="http://schemas.openxmlformats.org/officeDocument/2006/relationships/image" Target="media/image6.png" Id="rId10" /><Relationship Type="http://schemas.openxmlformats.org/officeDocument/2006/relationships/hyperlink" Target="https://developer.android.com/reference/java/lang/CharSequence" TargetMode="External" Id="rId19" /><Relationship Type="http://schemas.openxmlformats.org/officeDocument/2006/relationships/image" Target="media/image24.png" Id="rId3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6.emf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4.png" Id="rId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D'Antonio Manolo</dc:creator>
  <keywords/>
  <dc:description/>
  <lastModifiedBy>Di Paola Valerio</lastModifiedBy>
  <revision>201</revision>
  <dcterms:created xsi:type="dcterms:W3CDTF">2023-03-20T10:37:00.0000000Z</dcterms:created>
  <dcterms:modified xsi:type="dcterms:W3CDTF">2023-07-31T15:23:43.8976555Z</dcterms:modified>
</coreProperties>
</file>