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99928" w14:textId="66CBD382" w:rsidR="00173376" w:rsidRDefault="00E95B7B">
      <w:r>
        <w:t>Evidencia de carga de base de conocimientos a la nube</w:t>
      </w:r>
    </w:p>
    <w:p w14:paraId="62AE773F" w14:textId="39B0D3E2" w:rsidR="00E95B7B" w:rsidRDefault="00F3632F">
      <w:r w:rsidRPr="00F3632F">
        <w:drawing>
          <wp:inline distT="0" distB="0" distL="0" distR="0" wp14:anchorId="4FBD4B62" wp14:editId="17C63526">
            <wp:extent cx="5400040" cy="3277235"/>
            <wp:effectExtent l="0" t="0" r="0" b="0"/>
            <wp:docPr id="1993348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48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3578" w14:textId="77777777" w:rsidR="00F3632F" w:rsidRDefault="00F3632F"/>
    <w:sectPr w:rsidR="00F363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7B"/>
    <w:rsid w:val="00173376"/>
    <w:rsid w:val="006408C6"/>
    <w:rsid w:val="006D25A7"/>
    <w:rsid w:val="00D04C90"/>
    <w:rsid w:val="00E95B7B"/>
    <w:rsid w:val="00F3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FA03C8"/>
  <w15:chartTrackingRefBased/>
  <w15:docId w15:val="{A3474243-5FDB-47C5-8276-DDDBB463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2026-07-23T04:40:00Z</dcterms:created>
  <dcterms:modified xsi:type="dcterms:W3CDTF">2026-07-23T04:49:00Z</dcterms:modified>
</cp:coreProperties>
</file>