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4A148C"/>
      </w:pPr>
      <w:r>
        <w:rPr/>
        <w:t xml:space="preserve">                                                                                                                        </w:t>
      </w:r>
    </w:p>
    <w:p/>
    <w:p>
      <w:pPr>
        <w:jc w:val="center"/>
      </w:pPr>
      <w:r>
        <w:rPr>
          <w:b/>
          <w:color w:val="4A148C"/>
          <w:sz w:val="56"/>
        </w:rPr>
        <w:t>PolyMeet</w:t>
      </w:r>
    </w:p>
    <w:p>
      <w:pPr>
        <w:jc w:val="center"/>
      </w:pPr>
      <w:r>
        <w:rPr>
          <w:b/>
          <w:color w:val="333333"/>
          <w:sz w:val="44"/>
        </w:rPr>
        <w:t>Compte-rendu</w:t>
      </w:r>
    </w:p>
    <w:p/>
    <w:p>
      <w:pPr>
        <w:spacing w:before="40" w:after="40"/>
        <w:pBdr>
          <w:bottom w:val="single" w:sz="12" w:space="1" w:color="4A148C"/>
        </w:pBdr>
      </w:pPr>
    </w:p>
    <w:p/>
    <w:p>
      <w:pPr>
        <w:jc w:val="center"/>
      </w:pPr>
      <w:r>
        <w:rPr>
          <w:sz w:val="24"/>
        </w:rPr>
        <w:t>Date : 13/05/2026 14:19</w:t>
      </w:r>
    </w:p>
    <w:p>
      <w:pPr>
        <w:jc w:val="center"/>
      </w:pPr>
      <w:r>
        <w:rPr>
          <w:sz w:val="24"/>
        </w:rPr>
        <w:t>Participants : maholy</w:t>
      </w:r>
    </w:p>
    <w:p>
      <w:pPr>
        <w:jc w:val="center"/>
      </w:pPr>
      <w:r>
        <w:rPr>
          <w:color w:val="9C27B0"/>
          <w:sz w:val="22"/>
        </w:rPr>
        <w:t>Ambiance générale : NEUTRE 😐</w:t>
      </w:r>
    </w:p>
    <w:p/>
    <w:p>
      <w:pPr>
        <w:spacing w:before="40" w:after="40"/>
        <w:pBdr>
          <w:bottom w:val="single" w:sz="12" w:space="1" w:color="4A148C"/>
        </w:pBdr>
      </w:pPr>
    </w:p>
    <w:p>
      <w:pPr>
        <w:jc w:val="center"/>
      </w:pPr>
      <w:r>
        <w:rPr>
          <w:color w:val="999999"/>
          <w:sz w:val="18"/>
        </w:rPr>
        <w:t>Template : Direction  |  Niveau : standard</w:t>
      </w:r>
    </w:p>
    <w:p>
      <w:r>
        <w:br w:type="page"/>
      </w:r>
    </w:p>
    <w:p>
      <w:pPr>
        <w:spacing w:before="240" w:after="120"/>
        <w:pBdr>
          <w:bottom w:val="single" w:sz="6" w:space="1" w:color="4A148C"/>
        </w:pBdr>
      </w:pPr>
      <w:r>
        <w:rPr>
          <w:b/>
          <w:color w:val="4A148C"/>
          <w:sz w:val="28"/>
        </w:rPr>
        <w:t>👥 Participants</w:t>
      </w:r>
    </w:p>
    <w:p>
      <w:pPr>
        <w:pStyle w:val="ListBullet"/>
      </w:pPr>
      <w:r>
        <w:rPr>
          <w:sz w:val="22"/>
        </w:rPr>
        <w:t>maholy</w:t>
      </w:r>
    </w:p>
    <w:p/>
    <w:p>
      <w:pPr>
        <w:spacing w:before="240" w:after="120"/>
        <w:pBdr>
          <w:bottom w:val="single" w:sz="6" w:space="1" w:color="4A148C"/>
        </w:pBdr>
      </w:pPr>
      <w:r>
        <w:rPr>
          <w:b/>
          <w:color w:val="4A148C"/>
          <w:sz w:val="28"/>
        </w:rPr>
        <w:t>📋 Résumé Exécutif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3E5F5"/>
          </w:tcPr>
          <w:p/>
          <w:p>
            <w:r>
              <w:rPr>
                <w:sz w:val="22"/>
              </w:rPr>
              <w:t>Réunion du 13/05/2026 14:19 avec les participants.</w:t>
            </w:r>
          </w:p>
          <w:p>
            <w:r>
              <w:rPr>
                <w:sz w:val="22"/>
              </w:rPr>
              <w:t>Sujets : the bank  Thank, Where exactly is, Where exactly is it.</w:t>
            </w:r>
          </w:p>
          <w:p>
            <w:r>
              <w:rPr>
                <w:sz w:val="22"/>
              </w:rPr>
              <w:t>Aucune décision formelle.</w:t>
            </w:r>
          </w:p>
          <w:p>
            <w:r>
              <w:rPr>
                <w:sz w:val="22"/>
              </w:rPr>
              <w:t>Aucune tâche identifiée.</w:t>
            </w:r>
          </w:p>
          <w:p>
            <w:r>
              <w:rPr>
                <w:sz w:val="22"/>
              </w:rPr>
              <w:t>Ambiance générale : neutre.</w:t>
            </w:r>
          </w:p>
        </w:tc>
      </w:tr>
    </w:tbl>
    <w:p/>
    <w:p>
      <w:pPr>
        <w:spacing w:before="240" w:after="120"/>
      </w:pPr>
      <w:r>
        <w:rPr>
          <w:b/>
          <w:color w:val="4A148C"/>
          <w:sz w:val="24"/>
        </w:rPr>
        <w:t>📝 Résumé Détaillé</w:t>
      </w:r>
    </w:p>
    <w:p>
      <w:pPr>
        <w:spacing w:after="120"/>
      </w:pPr>
      <w:r>
        <w:rPr>
          <w:sz w:val="22"/>
        </w:rPr>
        <w:t>Cette réunion, analysée le 13/05/2026 14:19, a réuni les participants. Les échanges ont principalement porté sur : the bank  Thank, Where exactly is, Where exactly is it, Very much. La transcription contient 51 mots au total.</w:t>
      </w:r>
    </w:p>
    <w:p>
      <w:pPr>
        <w:spacing w:after="120"/>
      </w:pPr>
      <w:r>
        <w:rPr>
          <w:sz w:val="22"/>
        </w:rPr>
        <w:t>Plusieurs questions sont restées sans réponse : La transcription apparaîtra ici… ?: Where exactly is it? / ?: Excuse me, can you help me? / What do you need?. Ces points méritent un suivi lors de la prochaine réunion.</w:t>
      </w:r>
    </w:p>
    <w:p>
      <w:pPr>
        <w:spacing w:after="120"/>
      </w:pPr>
      <w:r>
        <w:rPr>
          <w:sz w:val="22"/>
        </w:rPr>
        <w:t>Dans l'ensemble, l'ambiance a été neutre et factuelle (score : +0.00). Il est recommandé de faire un suivi des actions identifiées.</w:t>
      </w:r>
    </w:p>
    <w:p>
      <w:pPr>
        <w:spacing w:before="240" w:after="120"/>
      </w:pPr>
      <w:r>
        <w:rPr>
          <w:b/>
          <w:color w:val="4A148C"/>
          <w:sz w:val="24"/>
        </w:rPr>
        <w:t>🎯 Points Clés</w:t>
      </w:r>
    </w:p>
    <w:p>
      <w:pPr>
        <w:pStyle w:val="ListBullet"/>
      </w:pPr>
      <w:r>
        <w:rPr>
          <w:sz w:val="22"/>
        </w:rPr>
        <w:t>📌 Sujets : the bank  Thank, Where exactly is, Where exactly is it, Very much</w:t>
      </w:r>
    </w:p>
    <w:p>
      <w:pPr>
        <w:pStyle w:val="ListBullet"/>
      </w:pPr>
      <w:r>
        <w:rPr>
          <w:sz w:val="22"/>
        </w:rPr>
        <w:t>❓ 4 question(s) sans réponse</w:t>
      </w:r>
    </w:p>
    <w:p>
      <w:pPr>
        <w:pStyle w:val="ListBullet"/>
      </w:pPr>
      <w:r>
        <w:rPr>
          <w:sz w:val="22"/>
        </w:rPr>
        <w:t>😐 Ambiance : neutre</w:t>
      </w:r>
    </w:p>
    <w:p/>
    <w:p>
      <w:pPr>
        <w:spacing w:before="240" w:after="120"/>
        <w:pBdr>
          <w:bottom w:val="single" w:sz="6" w:space="1" w:color="4A148C"/>
        </w:pBdr>
      </w:pPr>
      <w:r>
        <w:rPr>
          <w:b/>
          <w:color w:val="4A148C"/>
          <w:sz w:val="28"/>
        </w:rPr>
        <w:t>📌 Actions à Réaliser</w:t>
      </w:r>
    </w:p>
    <w:p>
      <w:r>
        <w:rPr>
          <w:sz w:val="22"/>
        </w:rPr>
        <w:t>Aucune action identifiée.</w:t>
      </w:r>
    </w:p>
    <w:p/>
    <w:p>
      <w:pPr>
        <w:spacing w:before="240" w:after="120"/>
        <w:pBdr>
          <w:bottom w:val="single" w:sz="6" w:space="1" w:color="4A148C"/>
        </w:pBdr>
      </w:pPr>
      <w:r>
        <w:rPr>
          <w:b/>
          <w:color w:val="4A148C"/>
          <w:sz w:val="28"/>
        </w:rPr>
        <w:t>🔜 Prochaines Étapes</w:t>
      </w:r>
    </w:p>
    <w:p>
      <w:pPr>
        <w:pStyle w:val="ListBullet"/>
      </w:pPr>
      <w:r>
        <w:rPr>
          <w:sz w:val="22"/>
        </w:rPr>
        <w:t>Répondre aux 4 question(s) ouvertes</w:t>
      </w:r>
    </w:p>
    <w:p>
      <w:pPr>
        <w:pStyle w:val="ListBullet"/>
      </w:pPr>
      <w:r>
        <w:rPr>
          <w:sz w:val="22"/>
        </w:rPr>
        <w:t>Partager ce compte-rendu à tous les participants</w:t>
      </w:r>
    </w:p>
    <w:p>
      <w:pPr>
        <w:pStyle w:val="ListBullet"/>
      </w:pPr>
      <w:r>
        <w:rPr>
          <w:sz w:val="22"/>
        </w:rPr>
        <w:t>Planifier un point de suivi si nécessaire</w:t>
      </w:r>
    </w:p>
    <w:p/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PolyMeet — Compte-rendu — Généré par PolyMeet le 13/05/2026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