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91426"/>
          <w:sz w:val="64"/>
        </w:rPr>
        <w:t>Curator Intelligence</w:t>
      </w:r>
    </w:p>
    <w:p>
      <w:pPr>
        <w:jc w:val="center"/>
      </w:pPr>
      <w:r>
        <w:rPr>
          <w:color w:val="006A61"/>
          <w:sz w:val="56"/>
        </w:rPr>
        <w:t>Analytics Platform</w:t>
      </w:r>
    </w:p>
    <w:p/>
    <w:p>
      <w:pPr>
        <w:jc w:val="center"/>
      </w:pPr>
      <w:r>
        <w:rPr>
          <w:color w:val="666666"/>
          <w:sz w:val="32"/>
        </w:rPr>
        <w:t>Data Requirements &amp; Application Flow</w:t>
      </w:r>
    </w:p>
    <w:p/>
    <w:p/>
    <w:p>
      <w:pPr>
        <w:jc w:val="center"/>
      </w:pPr>
      <w:r>
        <w:rPr>
          <w:color w:val="999999"/>
          <w:sz w:val="24"/>
        </w:rPr>
        <w:t>Prepared for Client Review</w:t>
      </w:r>
    </w:p>
    <w:p>
      <w:pPr>
        <w:jc w:val="center"/>
      </w:pPr>
      <w:r>
        <w:rPr>
          <w:color w:val="999999"/>
          <w:sz w:val="24"/>
        </w:rPr>
        <w:t>April 2026</w:t>
      </w:r>
    </w:p>
    <w:p>
      <w:r>
        <w:br w:type="page"/>
      </w:r>
    </w:p>
    <w:p>
      <w:pPr>
        <w:pStyle w:val="Heading1"/>
      </w:pPr>
      <w:r>
        <w:t>Table of Contents</w:t>
      </w:r>
    </w:p>
    <w:p>
      <w:pPr>
        <w:spacing w:after="40"/>
      </w:pPr>
      <w:r>
        <w:rPr>
          <w:b/>
          <w:sz w:val="22"/>
        </w:rPr>
        <w:t>1. What This Document Covers</w:t>
      </w:r>
    </w:p>
    <w:p>
      <w:pPr>
        <w:spacing w:after="40"/>
      </w:pPr>
      <w:r>
        <w:rPr>
          <w:b/>
          <w:sz w:val="22"/>
        </w:rPr>
        <w:t>2. How the Application Works — A Simple Overview</w:t>
      </w:r>
    </w:p>
    <w:p>
      <w:pPr>
        <w:spacing w:after="40"/>
      </w:pPr>
      <w:r>
        <w:rPr>
          <w:b/>
          <w:sz w:val="22"/>
        </w:rPr>
        <w:t>3. Page-by-Page Breakdown</w:t>
      </w:r>
    </w:p>
    <w:p>
      <w:pPr>
        <w:spacing w:after="40"/>
      </w:pPr>
      <w:r>
        <w:rPr>
          <w:sz w:val="22"/>
        </w:rPr>
        <w:t xml:space="preserve">    3.1  Home Page</w:t>
      </w:r>
    </w:p>
    <w:p>
      <w:pPr>
        <w:spacing w:after="40"/>
      </w:pPr>
      <w:r>
        <w:rPr>
          <w:sz w:val="22"/>
        </w:rPr>
        <w:t xml:space="preserve">    3.2  Search Page</w:t>
      </w:r>
    </w:p>
    <w:p>
      <w:pPr>
        <w:spacing w:after="40"/>
      </w:pPr>
      <w:r>
        <w:rPr>
          <w:sz w:val="22"/>
        </w:rPr>
        <w:t xml:space="preserve">    3.3  Market Outlook Page (Report Detail)</w:t>
      </w:r>
    </w:p>
    <w:p>
      <w:pPr>
        <w:spacing w:after="40"/>
      </w:pPr>
      <w:r>
        <w:rPr>
          <w:sz w:val="22"/>
        </w:rPr>
        <w:t xml:space="preserve">    3.4  Industries Page</w:t>
      </w:r>
    </w:p>
    <w:p>
      <w:pPr>
        <w:spacing w:after="40"/>
      </w:pPr>
      <w:r>
        <w:rPr>
          <w:sz w:val="22"/>
        </w:rPr>
        <w:t xml:space="preserve">    3.5  Companies Pages</w:t>
      </w:r>
    </w:p>
    <w:p>
      <w:pPr>
        <w:spacing w:after="40"/>
      </w:pPr>
      <w:r>
        <w:rPr>
          <w:sz w:val="22"/>
        </w:rPr>
        <w:t xml:space="preserve">    3.6  My Reports Page</w:t>
      </w:r>
    </w:p>
    <w:p>
      <w:pPr>
        <w:spacing w:after="40"/>
      </w:pPr>
      <w:r>
        <w:rPr>
          <w:sz w:val="22"/>
        </w:rPr>
        <w:t xml:space="preserve">    3.7  User Profile Page</w:t>
      </w:r>
    </w:p>
    <w:p>
      <w:pPr>
        <w:spacing w:after="40"/>
      </w:pPr>
      <w:r>
        <w:rPr>
          <w:sz w:val="22"/>
        </w:rPr>
        <w:t xml:space="preserve">    3.8  Insights Pages (White Papers &amp; Thought Leadership)</w:t>
      </w:r>
    </w:p>
    <w:p>
      <w:pPr>
        <w:spacing w:after="40"/>
      </w:pPr>
      <w:r>
        <w:rPr>
          <w:sz w:val="22"/>
        </w:rPr>
        <w:t xml:space="preserve">    3.9  Service Pages</w:t>
      </w:r>
    </w:p>
    <w:p>
      <w:pPr>
        <w:spacing w:after="40"/>
      </w:pPr>
      <w:r>
        <w:rPr>
          <w:sz w:val="22"/>
        </w:rPr>
        <w:t xml:space="preserve">    3.10 Other Pages</w:t>
      </w:r>
    </w:p>
    <w:p>
      <w:pPr>
        <w:spacing w:after="40"/>
      </w:pPr>
      <w:r>
        <w:rPr>
          <w:b/>
          <w:sz w:val="22"/>
        </w:rPr>
        <w:t>4. What Data Comes From Where — Summary</w:t>
      </w:r>
    </w:p>
    <w:p>
      <w:pPr>
        <w:spacing w:after="40"/>
      </w:pPr>
      <w:r>
        <w:rPr>
          <w:b/>
          <w:sz w:val="22"/>
        </w:rPr>
        <w:t>5. User Plans &amp; Content Access Levels</w:t>
      </w:r>
    </w:p>
    <w:p>
      <w:pPr>
        <w:spacing w:after="40"/>
      </w:pPr>
      <w:r>
        <w:rPr>
          <w:b/>
          <w:sz w:val="22"/>
        </w:rPr>
        <w:t>6. What is Currently Working vs What Needs Work</w:t>
      </w:r>
    </w:p>
    <w:p>
      <w:pPr>
        <w:spacing w:after="40"/>
      </w:pPr>
      <w:r>
        <w:rPr>
          <w:b/>
          <w:sz w:val="22"/>
        </w:rPr>
        <w:t>7. Backend Connections Already in Place</w:t>
      </w:r>
    </w:p>
    <w:p>
      <w:pPr>
        <w:spacing w:after="40"/>
      </w:pPr>
      <w:r>
        <w:rPr>
          <w:b/>
          <w:sz w:val="22"/>
        </w:rPr>
        <w:t>8. Recommended Next Steps</w:t>
      </w:r>
    </w:p>
    <w:p>
      <w:r>
        <w:br w:type="page"/>
      </w:r>
    </w:p>
    <w:p>
      <w:pPr>
        <w:pStyle w:val="Heading1"/>
      </w:pPr>
      <w:r>
        <w:t>1. What This Document Covers</w:t>
      </w:r>
    </w:p>
    <w:p>
      <w:r>
        <w:t>This document describes the Curator Intelligence Analytics platform — a web application where users can browse market research reports, company profiles, industry data, and analytics across 23+ industries.</w:t>
      </w:r>
    </w:p>
    <w:p>
      <w:r>
        <w:t>For each page/screen in the application, this document explains:</w:t>
      </w:r>
    </w:p>
    <w:p>
      <w:pPr>
        <w:pStyle w:val="ListBullet"/>
      </w:pPr>
      <w:r>
        <w:rPr>
          <w:sz w:val="22"/>
        </w:rPr>
        <w:t>What information is displayed to the user</w:t>
      </w:r>
    </w:p>
    <w:p>
      <w:pPr>
        <w:pStyle w:val="ListBullet"/>
      </w:pPr>
      <w:r>
        <w:rPr>
          <w:sz w:val="22"/>
        </w:rPr>
        <w:t>Where that information comes from (database via our server, or pre-written content built into the page)</w:t>
      </w:r>
    </w:p>
    <w:p>
      <w:pPr>
        <w:pStyle w:val="ListBullet"/>
      </w:pPr>
      <w:r>
        <w:rPr>
          <w:sz w:val="22"/>
        </w:rPr>
        <w:t>What interactive features are available (search, filters, charts, etc.)</w:t>
      </w:r>
    </w:p>
    <w:p>
      <w:pPr>
        <w:pStyle w:val="ListBullet"/>
      </w:pPr>
      <w:r>
        <w:rPr>
          <w:sz w:val="22"/>
        </w:rPr>
        <w:t>What is fully working today vs what still needs to be connected</w:t>
      </w:r>
    </w:p>
    <w:p>
      <w:r>
        <w:t>The goal is to give you a clear picture of what data is "live" (pulled fresh from the database) versus what is "placeholder" (pre-written sample content), and how data flows through the system.</w:t>
      </w:r>
    </w:p>
    <w:p>
      <w:pPr>
        <w:pStyle w:val="Heading1"/>
      </w:pPr>
      <w:r>
        <w:t>2. How the Application Works — A Simple Overview</w:t>
      </w:r>
    </w:p>
    <w:p>
      <w:r>
        <w:t>The platform has three main parts that work together:</w:t>
      </w:r>
    </w:p>
    <w:p>
      <w:pPr>
        <w:pStyle w:val="Heading3"/>
      </w:pPr>
      <w:r>
        <w:t>The Analytics Website (What Users See)</w:t>
      </w:r>
    </w:p>
    <w:p>
      <w:r>
        <w:t>This is the public-facing website where customers browse reports, search for market data, view charts, and manage their accounts. It runs in the user's web browser.</w:t>
      </w:r>
    </w:p>
    <w:p>
      <w:pPr>
        <w:pStyle w:val="Heading3"/>
      </w:pPr>
      <w:r>
        <w:t>The Backend Server (Where Data Lives)</w:t>
      </w:r>
    </w:p>
    <w:p>
      <w:r>
        <w:t>This is the server that stores all the real data — reports, user accounts, orders, blog posts, press releases, etc. The website asks the server for data whenever a page loads.</w:t>
      </w:r>
    </w:p>
    <w:p>
      <w:pPr>
        <w:pStyle w:val="Heading3"/>
      </w:pPr>
      <w:r>
        <w:t>The Admin Panel (Where Content is Managed)</w:t>
      </w:r>
    </w:p>
    <w:p>
      <w:r>
        <w:t>This is a separate internal tool where your team creates and manages reports, blogs, press releases, categories, and user accounts. When content is published in the admin panel, it automatically appears on the analytics website.</w:t>
      </w:r>
    </w:p>
    <w:p/>
    <w:p>
      <w:r>
        <w:t>When a user visits any page, the website tries to fetch fresh data from the server. If the server is unavailable, the page falls back to showing pre-written sample content so the page never appears blank or broken.</w:t>
      </w:r>
    </w:p>
    <w:p>
      <w:pPr>
        <w:pStyle w:val="Heading1"/>
      </w:pPr>
      <w:r>
        <w:t>3. Page-by-Page Breakdown</w:t>
      </w:r>
    </w:p>
    <w:p>
      <w:r>
        <w:t>Below is a detailed look at every page in the application, what it shows, and where the data comes from.</w:t>
      </w:r>
    </w:p>
    <w:p>
      <w:pPr>
        <w:pStyle w:val="Heading2"/>
      </w:pPr>
      <w:r>
        <w:t>3.1 Home Page</w:t>
      </w:r>
    </w:p>
    <w:p>
      <w:r>
        <w:t>URL: / (the main landing page)</w:t>
      </w:r>
    </w:p>
    <w:p>
      <w:r>
        <w:t>The home page is the first thing users see. It showcases the platform's value and provides entry points to search, browse industries, and explore services.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28"/>
            <w:shd w:val="clear" w:color="auto" w:fill="091426"/>
          </w:tcPr>
          <w:p>
            <w:pPr>
              <w:jc w:val="left"/>
            </w:pPr>
            <w:r/>
            <w:r>
              <w:rPr>
                <w:b/>
                <w:color w:val="FFFFFF"/>
                <w:sz w:val="20"/>
              </w:rPr>
              <w:t>Section</w:t>
            </w:r>
          </w:p>
        </w:tc>
        <w:tc>
          <w:tcPr>
            <w:tcW w:type="dxa" w:w="2880"/>
            <w:shd w:val="clear" w:color="auto" w:fill="091426"/>
          </w:tcPr>
          <w:p>
            <w:pPr>
              <w:jc w:val="left"/>
            </w:pPr>
            <w:r/>
            <w:r>
              <w:rPr>
                <w:b/>
                <w:color w:val="FFFFFF"/>
                <w:sz w:val="20"/>
              </w:rPr>
              <w:t>What It Shows</w:t>
            </w:r>
          </w:p>
        </w:tc>
        <w:tc>
          <w:tcPr>
            <w:tcW w:type="dxa" w:w="3600"/>
            <w:shd w:val="clear" w:color="auto" w:fill="091426"/>
          </w:tcPr>
          <w:p>
            <w:pPr>
              <w:jc w:val="left"/>
            </w:pPr>
            <w:r/>
            <w:r>
              <w:rPr>
                <w:b/>
                <w:color w:val="FFFFFF"/>
                <w:sz w:val="20"/>
              </w:rPr>
              <w:t>Data Source</w:t>
            </w:r>
          </w:p>
        </w:tc>
        <w:tc>
          <w:tcPr>
            <w:tcW w:type="dxa" w:w="1152"/>
            <w:shd w:val="clear" w:color="auto" w:fill="091426"/>
          </w:tcPr>
          <w:p>
            <w:pPr>
              <w:jc w:val="left"/>
            </w:pPr>
            <w:r/>
            <w:r>
              <w:rPr>
                <w:b/>
                <w:color w:val="FFFFFF"/>
                <w:sz w:val="20"/>
              </w:rPr>
              <w:t>Status</w:t>
            </w:r>
          </w:p>
        </w:tc>
      </w:tr>
      <w:tr>
        <w:tc>
          <w:tcPr>
            <w:tcW w:type="dxa" w:w="1728"/>
          </w:tcPr>
          <w:p>
            <w:r/>
            <w:r>
              <w:rPr>
                <w:color w:val="333333"/>
                <w:sz w:val="20"/>
              </w:rPr>
              <w:t>Hero Banner</w:t>
            </w:r>
          </w:p>
        </w:tc>
        <w:tc>
          <w:tcPr>
            <w:tcW w:type="dxa" w:w="2880"/>
          </w:tcPr>
          <w:p>
            <w:r/>
            <w:r>
              <w:rPr>
                <w:color w:val="333333"/>
                <w:sz w:val="20"/>
              </w:rPr>
              <w:t>Brand tagline, search bar with Search/AI toggle, popular search chips</w:t>
            </w:r>
          </w:p>
        </w:tc>
        <w:tc>
          <w:tcPr>
            <w:tcW w:type="dxa" w:w="3600"/>
          </w:tcPr>
          <w:p>
            <w:r/>
            <w:r>
              <w:rPr>
                <w:color w:val="333333"/>
                <w:sz w:val="20"/>
              </w:rPr>
              <w:t>Search chips come from database (category names). Everything else is pre-written.</w:t>
            </w:r>
          </w:p>
        </w:tc>
        <w:tc>
          <w:tcPr>
            <w:tcW w:type="dxa" w:w="1152"/>
          </w:tcPr>
          <w:p>
            <w:r/>
            <w:r>
              <w:rPr>
                <w:color w:val="333333"/>
                <w:sz w:val="20"/>
              </w:rPr>
              <w:t>Working</w:t>
            </w:r>
          </w:p>
        </w:tc>
      </w:tr>
      <w:tr>
        <w:tc>
          <w:tcPr>
            <w:tcW w:type="dxa" w:w="1728"/>
            <w:shd w:val="clear" w:color="auto" w:fill="F2F4F7"/>
          </w:tcPr>
          <w:p>
            <w:r/>
            <w:r>
              <w:rPr>
                <w:color w:val="333333"/>
                <w:sz w:val="20"/>
              </w:rPr>
              <w:t>Trust Bar</w:t>
            </w:r>
          </w:p>
        </w:tc>
        <w:tc>
          <w:tcPr>
            <w:tcW w:type="dxa" w:w="2880"/>
            <w:shd w:val="clear" w:color="auto" w:fill="F2F4F7"/>
          </w:tcPr>
          <w:p>
            <w:r/>
            <w:r>
              <w:rPr>
                <w:color w:val="333333"/>
                <w:sz w:val="20"/>
              </w:rPr>
              <w:t>Scrolling marquee of partner company names (Medtronic, GE Healthcare, etc.)</w:t>
            </w:r>
          </w:p>
        </w:tc>
        <w:tc>
          <w:tcPr>
            <w:tcW w:type="dxa" w:w="3600"/>
            <w:shd w:val="clear" w:color="auto" w:fill="F2F4F7"/>
          </w:tcPr>
          <w:p>
            <w:r/>
            <w:r>
              <w:rPr>
                <w:color w:val="333333"/>
                <w:sz w:val="20"/>
              </w:rPr>
              <w:t>Pre-written — 15 company names built into the page</w:t>
            </w:r>
          </w:p>
        </w:tc>
        <w:tc>
          <w:tcPr>
            <w:tcW w:type="dxa" w:w="1152"/>
            <w:shd w:val="clear" w:color="auto" w:fill="F2F4F7"/>
          </w:tcPr>
          <w:p>
            <w:r/>
            <w:r>
              <w:rPr>
                <w:color w:val="333333"/>
                <w:sz w:val="20"/>
              </w:rPr>
              <w:t>Static</w:t>
            </w:r>
          </w:p>
        </w:tc>
      </w:tr>
      <w:tr>
        <w:tc>
          <w:tcPr>
            <w:tcW w:type="dxa" w:w="1728"/>
          </w:tcPr>
          <w:p>
            <w:r/>
            <w:r>
              <w:rPr>
                <w:color w:val="333333"/>
                <w:sz w:val="20"/>
              </w:rPr>
              <w:t>Recent Publications</w:t>
            </w:r>
          </w:p>
        </w:tc>
        <w:tc>
          <w:tcPr>
            <w:tcW w:type="dxa" w:w="2880"/>
          </w:tcPr>
          <w:p>
            <w:r/>
            <w:r>
              <w:rPr>
                <w:color w:val="333333"/>
                <w:sz w:val="20"/>
              </w:rPr>
              <w:t>4 cards showing latest published market reports with revenue, CAGR, and forecast year</w:t>
            </w:r>
          </w:p>
        </w:tc>
        <w:tc>
          <w:tcPr>
            <w:tcW w:type="dxa" w:w="3600"/>
          </w:tcPr>
          <w:p>
            <w:r/>
            <w:r>
              <w:rPr>
                <w:color w:val="333333"/>
                <w:sz w:val="20"/>
              </w:rPr>
              <w:t>Fetched live from database (latest 4 published reports). Falls back to sample data if server is unavailable.</w:t>
            </w:r>
          </w:p>
        </w:tc>
        <w:tc>
          <w:tcPr>
            <w:tcW w:type="dxa" w:w="1152"/>
          </w:tcPr>
          <w:p>
            <w:r/>
            <w:r>
              <w:rPr>
                <w:color w:val="333333"/>
                <w:sz w:val="20"/>
              </w:rPr>
              <w:t>Working</w:t>
            </w:r>
          </w:p>
        </w:tc>
      </w:tr>
      <w:tr>
        <w:tc>
          <w:tcPr>
            <w:tcW w:type="dxa" w:w="1728"/>
            <w:shd w:val="clear" w:color="auto" w:fill="F2F4F7"/>
          </w:tcPr>
          <w:p>
            <w:r/>
            <w:r>
              <w:rPr>
                <w:color w:val="333333"/>
                <w:sz w:val="20"/>
              </w:rPr>
              <w:t>Service Tabs</w:t>
            </w:r>
          </w:p>
        </w:tc>
        <w:tc>
          <w:tcPr>
            <w:tcW w:type="dxa" w:w="2880"/>
            <w:shd w:val="clear" w:color="auto" w:fill="F2F4F7"/>
          </w:tcPr>
          <w:p>
            <w:r/>
            <w:r>
              <w:rPr>
                <w:color w:val="333333"/>
                <w:sz w:val="20"/>
              </w:rPr>
              <w:t>5 tabs (Databooks, Pipeline, Signal, Brainshare, Astra) each with description and stats</w:t>
            </w:r>
          </w:p>
        </w:tc>
        <w:tc>
          <w:tcPr>
            <w:tcW w:type="dxa" w:w="3600"/>
            <w:shd w:val="clear" w:color="auto" w:fill="F2F4F7"/>
          </w:tcPr>
          <w:p>
            <w:r/>
            <w:r>
              <w:rPr>
                <w:color w:val="333333"/>
                <w:sz w:val="20"/>
              </w:rPr>
              <w:t>Pre-written — marketing copy for each service</w:t>
            </w:r>
          </w:p>
        </w:tc>
        <w:tc>
          <w:tcPr>
            <w:tcW w:type="dxa" w:w="1152"/>
            <w:shd w:val="clear" w:color="auto" w:fill="F2F4F7"/>
          </w:tcPr>
          <w:p>
            <w:r/>
            <w:r>
              <w:rPr>
                <w:color w:val="333333"/>
                <w:sz w:val="20"/>
              </w:rPr>
              <w:t>Static</w:t>
            </w:r>
          </w:p>
        </w:tc>
      </w:tr>
      <w:tr>
        <w:tc>
          <w:tcPr>
            <w:tcW w:type="dxa" w:w="1728"/>
          </w:tcPr>
          <w:p>
            <w:r/>
            <w:r>
              <w:rPr>
                <w:color w:val="333333"/>
                <w:sz w:val="20"/>
              </w:rPr>
              <w:t>Pricing Preview</w:t>
            </w:r>
          </w:p>
        </w:tc>
        <w:tc>
          <w:tcPr>
            <w:tcW w:type="dxa" w:w="2880"/>
          </w:tcPr>
          <w:p>
            <w:r/>
            <w:r>
              <w:rPr>
                <w:color w:val="333333"/>
                <w:sz w:val="20"/>
              </w:rPr>
              <w:t>4 pricing plan cards (Free, Basic, Premium, Enterprise) with feature lists</w:t>
            </w:r>
          </w:p>
        </w:tc>
        <w:tc>
          <w:tcPr>
            <w:tcW w:type="dxa" w:w="3600"/>
          </w:tcPr>
          <w:p>
            <w:r/>
            <w:r>
              <w:rPr>
                <w:color w:val="333333"/>
                <w:sz w:val="20"/>
              </w:rPr>
              <w:t>Pre-written — plan names, prices, and feature lists built into the page</w:t>
            </w:r>
          </w:p>
        </w:tc>
        <w:tc>
          <w:tcPr>
            <w:tcW w:type="dxa" w:w="1152"/>
          </w:tcPr>
          <w:p>
            <w:r/>
            <w:r>
              <w:rPr>
                <w:color w:val="333333"/>
                <w:sz w:val="20"/>
              </w:rPr>
              <w:t>Static</w:t>
            </w:r>
          </w:p>
        </w:tc>
      </w:tr>
      <w:tr>
        <w:tc>
          <w:tcPr>
            <w:tcW w:type="dxa" w:w="1728"/>
            <w:shd w:val="clear" w:color="auto" w:fill="F2F4F7"/>
          </w:tcPr>
          <w:p>
            <w:r/>
            <w:r>
              <w:rPr>
                <w:color w:val="333333"/>
                <w:sz w:val="20"/>
              </w:rPr>
              <w:t>Stats Counter</w:t>
            </w:r>
          </w:p>
        </w:tc>
        <w:tc>
          <w:tcPr>
            <w:tcW w:type="dxa" w:w="2880"/>
            <w:shd w:val="clear" w:color="auto" w:fill="F2F4F7"/>
          </w:tcPr>
          <w:p>
            <w:r/>
            <w:r>
              <w:rPr>
                <w:color w:val="333333"/>
                <w:sz w:val="20"/>
              </w:rPr>
              <w:t>4 animated counters: 30K+ Reports, 120K+ Country Reports, 1.2M+ Statistics, 200K+ Profiles</w:t>
            </w:r>
          </w:p>
        </w:tc>
        <w:tc>
          <w:tcPr>
            <w:tcW w:type="dxa" w:w="3600"/>
            <w:shd w:val="clear" w:color="auto" w:fill="F2F4F7"/>
          </w:tcPr>
          <w:p>
            <w:r/>
            <w:r>
              <w:rPr>
                <w:color w:val="333333"/>
                <w:sz w:val="20"/>
              </w:rPr>
              <w:t>Pre-written numbers</w:t>
            </w:r>
          </w:p>
        </w:tc>
        <w:tc>
          <w:tcPr>
            <w:tcW w:type="dxa" w:w="1152"/>
            <w:shd w:val="clear" w:color="auto" w:fill="F2F4F7"/>
          </w:tcPr>
          <w:p>
            <w:r/>
            <w:r>
              <w:rPr>
                <w:color w:val="333333"/>
                <w:sz w:val="20"/>
              </w:rPr>
              <w:t>Static</w:t>
            </w:r>
          </w:p>
        </w:tc>
      </w:tr>
      <w:tr>
        <w:tc>
          <w:tcPr>
            <w:tcW w:type="dxa" w:w="1728"/>
          </w:tcPr>
          <w:p>
            <w:r/>
            <w:r>
              <w:rPr>
                <w:color w:val="333333"/>
                <w:sz w:val="20"/>
              </w:rPr>
              <w:t>Testimonials</w:t>
            </w:r>
          </w:p>
        </w:tc>
        <w:tc>
          <w:tcPr>
            <w:tcW w:type="dxa" w:w="2880"/>
          </w:tcPr>
          <w:p>
            <w:r/>
            <w:r>
              <w:rPr>
                <w:color w:val="333333"/>
                <w:sz w:val="20"/>
              </w:rPr>
              <w:t>3 rotating client testimonials with name, title, and company</w:t>
            </w:r>
          </w:p>
        </w:tc>
        <w:tc>
          <w:tcPr>
            <w:tcW w:type="dxa" w:w="3600"/>
          </w:tcPr>
          <w:p>
            <w:r/>
            <w:r>
              <w:rPr>
                <w:color w:val="333333"/>
                <w:sz w:val="20"/>
              </w:rPr>
              <w:t>Pre-written — sample testimonials</w:t>
            </w:r>
          </w:p>
        </w:tc>
        <w:tc>
          <w:tcPr>
            <w:tcW w:type="dxa" w:w="1152"/>
          </w:tcPr>
          <w:p>
            <w:r/>
            <w:r>
              <w:rPr>
                <w:color w:val="333333"/>
                <w:sz w:val="20"/>
              </w:rPr>
              <w:t>Static</w:t>
            </w:r>
          </w:p>
        </w:tc>
      </w:tr>
      <w:tr>
        <w:tc>
          <w:tcPr>
            <w:tcW w:type="dxa" w:w="1728"/>
            <w:shd w:val="clear" w:color="auto" w:fill="F2F4F7"/>
          </w:tcPr>
          <w:p>
            <w:r/>
            <w:r>
              <w:rPr>
                <w:color w:val="333333"/>
                <w:sz w:val="20"/>
              </w:rPr>
              <w:t>Footer</w:t>
            </w:r>
          </w:p>
        </w:tc>
        <w:tc>
          <w:tcPr>
            <w:tcW w:type="dxa" w:w="2880"/>
            <w:shd w:val="clear" w:color="auto" w:fill="F2F4F7"/>
          </w:tcPr>
          <w:p>
            <w:r/>
            <w:r>
              <w:rPr>
                <w:color w:val="333333"/>
                <w:sz w:val="20"/>
              </w:rPr>
              <w:t>Navigation links, social links, copyright</w:t>
            </w:r>
          </w:p>
        </w:tc>
        <w:tc>
          <w:tcPr>
            <w:tcW w:type="dxa" w:w="3600"/>
            <w:shd w:val="clear" w:color="auto" w:fill="F2F4F7"/>
          </w:tcPr>
          <w:p>
            <w:r/>
            <w:r>
              <w:rPr>
                <w:color w:val="333333"/>
                <w:sz w:val="20"/>
              </w:rPr>
              <w:t>Pre-written</w:t>
            </w:r>
          </w:p>
        </w:tc>
        <w:tc>
          <w:tcPr>
            <w:tcW w:type="dxa" w:w="1152"/>
            <w:shd w:val="clear" w:color="auto" w:fill="F2F4F7"/>
          </w:tcPr>
          <w:p>
            <w:r/>
            <w:r>
              <w:rPr>
                <w:color w:val="333333"/>
                <w:sz w:val="20"/>
              </w:rPr>
              <w:t>Static</w:t>
            </w:r>
          </w:p>
        </w:tc>
      </w:tr>
    </w:tbl>
    <w:p/>
    <w:p>
      <w:r>
        <w:rPr>
          <w:i/>
          <w:color w:val="006A61"/>
          <w:sz w:val="20"/>
        </w:rPr>
        <w:t>Note: Items marked "Static" could be made dynamic in the future if you want to manage them through the admin panel (e.g., testimonials, partner logos, pricing).</w:t>
      </w:r>
    </w:p>
    <w:p>
      <w:pPr>
        <w:pStyle w:val="Heading2"/>
      </w:pPr>
      <w:r>
        <w:t>3.2 Search Page</w:t>
      </w:r>
    </w:p>
    <w:p>
      <w:r>
        <w:t>URL: /search?q=...</w:t>
      </w:r>
    </w:p>
    <w:p>
      <w:r>
        <w:t>Users can search for market reports by keyword. The page shows a list of matching reports with filters on the left side.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val="clear" w:color="auto" w:fill="091426"/>
          </w:tcPr>
          <w:p>
            <w:pPr>
              <w:jc w:val="left"/>
            </w:pPr>
            <w:r/>
            <w:r>
              <w:rPr>
                <w:b/>
                <w:color w:val="FFFFFF"/>
                <w:sz w:val="20"/>
              </w:rPr>
              <w:t>Section</w:t>
            </w:r>
          </w:p>
        </w:tc>
        <w:tc>
          <w:tcPr>
            <w:tcW w:type="dxa" w:w="4032"/>
            <w:shd w:val="clear" w:color="auto" w:fill="091426"/>
          </w:tcPr>
          <w:p>
            <w:pPr>
              <w:jc w:val="left"/>
            </w:pPr>
            <w:r/>
            <w:r>
              <w:rPr>
                <w:b/>
                <w:color w:val="FFFFFF"/>
                <w:sz w:val="20"/>
              </w:rPr>
              <w:t>What It Shows</w:t>
            </w:r>
          </w:p>
        </w:tc>
        <w:tc>
          <w:tcPr>
            <w:tcW w:type="dxa" w:w="2880"/>
            <w:shd w:val="clear" w:color="auto" w:fill="091426"/>
          </w:tcPr>
          <w:p>
            <w:pPr>
              <w:jc w:val="left"/>
            </w:pPr>
            <w:r/>
            <w:r>
              <w:rPr>
                <w:b/>
                <w:color w:val="FFFFFF"/>
                <w:sz w:val="20"/>
              </w:rPr>
              <w:t>Data Source</w:t>
            </w:r>
          </w:p>
        </w:tc>
        <w:tc>
          <w:tcPr>
            <w:tcW w:type="dxa" w:w="1008"/>
            <w:shd w:val="clear" w:color="auto" w:fill="091426"/>
          </w:tcPr>
          <w:p>
            <w:pPr>
              <w:jc w:val="left"/>
            </w:pPr>
            <w:r/>
            <w:r>
              <w:rPr>
                <w:b/>
                <w:color w:val="FFFFFF"/>
                <w:sz w:val="20"/>
              </w:rPr>
              <w:t>Status</w:t>
            </w:r>
          </w:p>
        </w:tc>
      </w:tr>
      <w:tr>
        <w:tc>
          <w:tcPr>
            <w:tcW w:type="dxa" w:w="1872"/>
          </w:tcPr>
          <w:p>
            <w:r/>
            <w:r>
              <w:rPr>
                <w:color w:val="333333"/>
                <w:sz w:val="20"/>
              </w:rPr>
              <w:t>Search Results</w:t>
            </w:r>
          </w:p>
        </w:tc>
        <w:tc>
          <w:tcPr>
            <w:tcW w:type="dxa" w:w="4032"/>
          </w:tcPr>
          <w:p>
            <w:r/>
            <w:r>
              <w:rPr>
                <w:color w:val="333333"/>
                <w:sz w:val="20"/>
              </w:rPr>
              <w:t>List of market reports matching the search query. Each card shows: report type badge, industry, title, description, revenue, forecast, CAGR, segment count, and quick action links.</w:t>
            </w:r>
          </w:p>
        </w:tc>
        <w:tc>
          <w:tcPr>
            <w:tcW w:type="dxa" w:w="2880"/>
          </w:tcPr>
          <w:p>
            <w:r/>
            <w:r>
              <w:rPr>
                <w:color w:val="333333"/>
                <w:sz w:val="20"/>
              </w:rPr>
              <w:t>Live from database — searches across all published reports</w:t>
            </w:r>
          </w:p>
        </w:tc>
        <w:tc>
          <w:tcPr>
            <w:tcW w:type="dxa" w:w="1008"/>
          </w:tcPr>
          <w:p>
            <w:r/>
            <w:r>
              <w:rPr>
                <w:color w:val="333333"/>
                <w:sz w:val="20"/>
              </w:rPr>
              <w:t>Working</w:t>
            </w:r>
          </w:p>
        </w:tc>
      </w:tr>
      <w:tr>
        <w:tc>
          <w:tcPr>
            <w:tcW w:type="dxa" w:w="1872"/>
            <w:shd w:val="clear" w:color="auto" w:fill="F2F4F7"/>
          </w:tcPr>
          <w:p>
            <w:r/>
            <w:r>
              <w:rPr>
                <w:color w:val="333333"/>
                <w:sz w:val="20"/>
              </w:rPr>
              <w:t>Industry Filters (left panel)</w:t>
            </w:r>
          </w:p>
        </w:tc>
        <w:tc>
          <w:tcPr>
            <w:tcW w:type="dxa" w:w="4032"/>
            <w:shd w:val="clear" w:color="auto" w:fill="F2F4F7"/>
          </w:tcPr>
          <w:p>
            <w:r/>
            <w:r>
              <w:rPr>
                <w:color w:val="333333"/>
                <w:sz w:val="20"/>
              </w:rPr>
              <w:t>Checkboxes for each industry with count of matching reports</w:t>
            </w:r>
          </w:p>
        </w:tc>
        <w:tc>
          <w:tcPr>
            <w:tcW w:type="dxa" w:w="2880"/>
            <w:shd w:val="clear" w:color="auto" w:fill="F2F4F7"/>
          </w:tcPr>
          <w:p>
            <w:r/>
            <w:r>
              <w:rPr>
                <w:color w:val="333333"/>
                <w:sz w:val="20"/>
              </w:rPr>
              <w:t>Live from database — fetches all categories</w:t>
            </w:r>
          </w:p>
        </w:tc>
        <w:tc>
          <w:tcPr>
            <w:tcW w:type="dxa" w:w="1008"/>
            <w:shd w:val="clear" w:color="auto" w:fill="F2F4F7"/>
          </w:tcPr>
          <w:p>
            <w:r/>
            <w:r>
              <w:rPr>
                <w:color w:val="333333"/>
                <w:sz w:val="20"/>
              </w:rPr>
              <w:t>Working</w:t>
            </w:r>
          </w:p>
        </w:tc>
      </w:tr>
      <w:tr>
        <w:tc>
          <w:tcPr>
            <w:tcW w:type="dxa" w:w="1872"/>
          </w:tcPr>
          <w:p>
            <w:r/>
            <w:r>
              <w:rPr>
                <w:color w:val="333333"/>
                <w:sz w:val="20"/>
              </w:rPr>
              <w:t>Type Filters</w:t>
            </w:r>
          </w:p>
        </w:tc>
        <w:tc>
          <w:tcPr>
            <w:tcW w:type="dxa" w:w="4032"/>
          </w:tcPr>
          <w:p>
            <w:r/>
            <w:r>
              <w:rPr>
                <w:color w:val="333333"/>
                <w:sz w:val="20"/>
              </w:rPr>
              <w:t>Checkboxes: Report, Databook, Statistics</w:t>
            </w:r>
          </w:p>
        </w:tc>
        <w:tc>
          <w:tcPr>
            <w:tcW w:type="dxa" w:w="2880"/>
          </w:tcPr>
          <w:p>
            <w:r/>
            <w:r>
              <w:rPr>
                <w:color w:val="333333"/>
                <w:sz w:val="20"/>
              </w:rPr>
              <w:t>Pre-written filter options (all reports currently show as "Report" type)</w:t>
            </w:r>
          </w:p>
        </w:tc>
        <w:tc>
          <w:tcPr>
            <w:tcW w:type="dxa" w:w="1008"/>
          </w:tcPr>
          <w:p>
            <w:r/>
            <w:r>
              <w:rPr>
                <w:color w:val="333333"/>
                <w:sz w:val="20"/>
              </w:rPr>
              <w:t>Partial</w:t>
            </w:r>
          </w:p>
        </w:tc>
      </w:tr>
      <w:tr>
        <w:tc>
          <w:tcPr>
            <w:tcW w:type="dxa" w:w="1872"/>
            <w:shd w:val="clear" w:color="auto" w:fill="F2F4F7"/>
          </w:tcPr>
          <w:p>
            <w:r/>
            <w:r>
              <w:rPr>
                <w:color w:val="333333"/>
                <w:sz w:val="20"/>
              </w:rPr>
              <w:t>Sort Options</w:t>
            </w:r>
          </w:p>
        </w:tc>
        <w:tc>
          <w:tcPr>
            <w:tcW w:type="dxa" w:w="4032"/>
            <w:shd w:val="clear" w:color="auto" w:fill="F2F4F7"/>
          </w:tcPr>
          <w:p>
            <w:r/>
            <w:r>
              <w:rPr>
                <w:color w:val="333333"/>
                <w:sz w:val="20"/>
              </w:rPr>
              <w:t>Dropdown: Most Relevant, Newest First, Highest CAGR, A-Z</w:t>
            </w:r>
          </w:p>
        </w:tc>
        <w:tc>
          <w:tcPr>
            <w:tcW w:type="dxa" w:w="2880"/>
            <w:shd w:val="clear" w:color="auto" w:fill="F2F4F7"/>
          </w:tcPr>
          <w:p>
            <w:r/>
            <w:r>
              <w:rPr>
                <w:color w:val="333333"/>
                <w:sz w:val="20"/>
              </w:rPr>
              <w:t>Sorting happens in the browser after data is fetched</w:t>
            </w:r>
          </w:p>
        </w:tc>
        <w:tc>
          <w:tcPr>
            <w:tcW w:type="dxa" w:w="1008"/>
            <w:shd w:val="clear" w:color="auto" w:fill="F2F4F7"/>
          </w:tcPr>
          <w:p>
            <w:r/>
            <w:r>
              <w:rPr>
                <w:color w:val="333333"/>
                <w:sz w:val="20"/>
              </w:rPr>
              <w:t>Working</w:t>
            </w:r>
          </w:p>
        </w:tc>
      </w:tr>
    </w:tbl>
    <w:p/>
    <w:p>
      <w:pPr>
        <w:pStyle w:val="Heading2"/>
      </w:pPr>
      <w:r>
        <w:t>3.3 Market Outlook Page (Report Detail)</w:t>
      </w:r>
    </w:p>
    <w:p>
      <w:r>
        <w:t>URL: /outlook/{report-name}/global</w:t>
      </w:r>
    </w:p>
    <w:p>
      <w:r>
        <w:t>This is the most detailed page in the application. When a user clicks on any report, they arrive here. It has 7 tabs showing different aspects of the market data.</w:t>
      </w:r>
    </w:p>
    <w:p>
      <w:pPr>
        <w:pStyle w:val="Heading3"/>
      </w:pPr>
      <w:r>
        <w:t>Overview Tab (Default)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val="clear" w:color="auto" w:fill="091426"/>
          </w:tcPr>
          <w:p>
            <w:pPr>
              <w:jc w:val="left"/>
            </w:pPr>
            <w:r/>
            <w:r>
              <w:rPr>
                <w:b/>
                <w:color w:val="FFFFFF"/>
                <w:sz w:val="20"/>
              </w:rPr>
              <w:t>Element</w:t>
            </w:r>
          </w:p>
        </w:tc>
        <w:tc>
          <w:tcPr>
            <w:tcW w:type="dxa" w:w="3168"/>
            <w:shd w:val="clear" w:color="auto" w:fill="091426"/>
          </w:tcPr>
          <w:p>
            <w:pPr>
              <w:jc w:val="left"/>
            </w:pPr>
            <w:r/>
            <w:r>
              <w:rPr>
                <w:b/>
                <w:color w:val="FFFFFF"/>
                <w:sz w:val="20"/>
              </w:rPr>
              <w:t>What It Shows</w:t>
            </w:r>
          </w:p>
        </w:tc>
        <w:tc>
          <w:tcPr>
            <w:tcW w:type="dxa" w:w="3600"/>
            <w:shd w:val="clear" w:color="auto" w:fill="091426"/>
          </w:tcPr>
          <w:p>
            <w:pPr>
              <w:jc w:val="left"/>
            </w:pPr>
            <w:r/>
            <w:r>
              <w:rPr>
                <w:b/>
                <w:color w:val="FFFFFF"/>
                <w:sz w:val="20"/>
              </w:rPr>
              <w:t>Data Source</w:t>
            </w:r>
          </w:p>
        </w:tc>
        <w:tc>
          <w:tcPr>
            <w:tcW w:type="dxa" w:w="1152"/>
            <w:shd w:val="clear" w:color="auto" w:fill="091426"/>
          </w:tcPr>
          <w:p>
            <w:pPr>
              <w:jc w:val="left"/>
            </w:pPr>
            <w:r/>
            <w:r>
              <w:rPr>
                <w:b/>
                <w:color w:val="FFFFFF"/>
                <w:sz w:val="20"/>
              </w:rPr>
              <w:t>Status</w:t>
            </w:r>
          </w:p>
        </w:tc>
      </w:tr>
      <w:tr>
        <w:tc>
          <w:tcPr>
            <w:tcW w:type="dxa" w:w="1872"/>
          </w:tcPr>
          <w:p>
            <w:r/>
            <w:r>
              <w:rPr>
                <w:color w:val="333333"/>
                <w:sz w:val="20"/>
              </w:rPr>
              <w:t>KPI Cards (4 cards)</w:t>
            </w:r>
          </w:p>
        </w:tc>
        <w:tc>
          <w:tcPr>
            <w:tcW w:type="dxa" w:w="3168"/>
          </w:tcPr>
          <w:p>
            <w:r/>
            <w:r>
              <w:rPr>
                <w:color w:val="333333"/>
                <w:sz w:val="20"/>
              </w:rPr>
              <w:t>Market revenue, forecast value, CAGR percentage, and geographic coverage</w:t>
            </w:r>
          </w:p>
        </w:tc>
        <w:tc>
          <w:tcPr>
            <w:tcW w:type="dxa" w:w="3600"/>
          </w:tcPr>
          <w:p>
            <w:r/>
            <w:r>
              <w:rPr>
                <w:color w:val="333333"/>
                <w:sz w:val="20"/>
              </w:rPr>
              <w:t>Live from database — pulled from the report's market metrics</w:t>
            </w:r>
          </w:p>
        </w:tc>
        <w:tc>
          <w:tcPr>
            <w:tcW w:type="dxa" w:w="1152"/>
          </w:tcPr>
          <w:p>
            <w:r/>
            <w:r>
              <w:rPr>
                <w:color w:val="333333"/>
                <w:sz w:val="20"/>
              </w:rPr>
              <w:t>Working</w:t>
            </w:r>
          </w:p>
        </w:tc>
      </w:tr>
      <w:tr>
        <w:tc>
          <w:tcPr>
            <w:tcW w:type="dxa" w:w="1872"/>
            <w:shd w:val="clear" w:color="auto" w:fill="F2F4F7"/>
          </w:tcPr>
          <w:p>
            <w:r/>
            <w:r>
              <w:rPr>
                <w:color w:val="333333"/>
                <w:sz w:val="20"/>
              </w:rPr>
              <w:t>Bar Chart</w:t>
            </w:r>
          </w:p>
        </w:tc>
        <w:tc>
          <w:tcPr>
            <w:tcW w:type="dxa" w:w="3168"/>
            <w:shd w:val="clear" w:color="auto" w:fill="F2F4F7"/>
          </w:tcPr>
          <w:p>
            <w:r/>
            <w:r>
              <w:rPr>
                <w:color w:val="333333"/>
                <w:sz w:val="20"/>
              </w:rPr>
              <w:t>Interactive yearly revenue chart showing historical data and forecast projections</w:t>
            </w:r>
          </w:p>
        </w:tc>
        <w:tc>
          <w:tcPr>
            <w:tcW w:type="dxa" w:w="3600"/>
            <w:shd w:val="clear" w:color="auto" w:fill="F2F4F7"/>
          </w:tcPr>
          <w:p>
            <w:r/>
            <w:r>
              <w:rPr>
                <w:color w:val="333333"/>
                <w:sz w:val="20"/>
              </w:rPr>
              <w:t>Calculated from database — yearly values are generated using the CAGR growth rate from the report</w:t>
            </w:r>
          </w:p>
        </w:tc>
        <w:tc>
          <w:tcPr>
            <w:tcW w:type="dxa" w:w="1152"/>
            <w:shd w:val="clear" w:color="auto" w:fill="F2F4F7"/>
          </w:tcPr>
          <w:p>
            <w:r/>
            <w:r>
              <w:rPr>
                <w:color w:val="333333"/>
                <w:sz w:val="20"/>
              </w:rPr>
              <w:t>Working</w:t>
            </w:r>
          </w:p>
        </w:tc>
      </w:tr>
      <w:tr>
        <w:tc>
          <w:tcPr>
            <w:tcW w:type="dxa" w:w="1872"/>
          </w:tcPr>
          <w:p>
            <w:r/>
            <w:r>
              <w:rPr>
                <w:color w:val="333333"/>
                <w:sz w:val="20"/>
              </w:rPr>
              <w:t>Market Highlights</w:t>
            </w:r>
          </w:p>
        </w:tc>
        <w:tc>
          <w:tcPr>
            <w:tcW w:type="dxa" w:w="3168"/>
          </w:tcPr>
          <w:p>
            <w:r/>
            <w:r>
              <w:rPr>
                <w:color w:val="333333"/>
                <w:sz w:val="20"/>
              </w:rPr>
              <w:t>Bullet points summarizing key market insights</w:t>
            </w:r>
          </w:p>
        </w:tc>
        <w:tc>
          <w:tcPr>
            <w:tcW w:type="dxa" w:w="3600"/>
          </w:tcPr>
          <w:p>
            <w:r/>
            <w:r>
              <w:rPr>
                <w:color w:val="333333"/>
                <w:sz w:val="20"/>
              </w:rPr>
              <w:t>Live from database — extracted from the report's summary text</w:t>
            </w:r>
          </w:p>
        </w:tc>
        <w:tc>
          <w:tcPr>
            <w:tcW w:type="dxa" w:w="1152"/>
          </w:tcPr>
          <w:p>
            <w:r/>
            <w:r>
              <w:rPr>
                <w:color w:val="333333"/>
                <w:sz w:val="20"/>
              </w:rPr>
              <w:t>Working</w:t>
            </w:r>
          </w:p>
        </w:tc>
      </w:tr>
      <w:tr>
        <w:tc>
          <w:tcPr>
            <w:tcW w:type="dxa" w:w="1872"/>
            <w:shd w:val="clear" w:color="auto" w:fill="F2F4F7"/>
          </w:tcPr>
          <w:p>
            <w:r/>
            <w:r>
              <w:rPr>
                <w:color w:val="333333"/>
                <w:sz w:val="20"/>
              </w:rPr>
              <w:t>Databook Summary Table</w:t>
            </w:r>
          </w:p>
        </w:tc>
        <w:tc>
          <w:tcPr>
            <w:tcW w:type="dxa" w:w="3168"/>
            <w:shd w:val="clear" w:color="auto" w:fill="F2F4F7"/>
          </w:tcPr>
          <w:p>
            <w:r/>
            <w:r>
              <w:rPr>
                <w:color w:val="333333"/>
                <w:sz w:val="20"/>
              </w:rPr>
              <w:t>Table with market size, CAGR, forecast period, leading region, etc.</w:t>
            </w:r>
          </w:p>
        </w:tc>
        <w:tc>
          <w:tcPr>
            <w:tcW w:type="dxa" w:w="3600"/>
            <w:shd w:val="clear" w:color="auto" w:fill="F2F4F7"/>
          </w:tcPr>
          <w:p>
            <w:r/>
            <w:r>
              <w:rPr>
                <w:color w:val="333333"/>
                <w:sz w:val="20"/>
              </w:rPr>
              <w:t>Partially live — revenue/CAGR from database, but "Leading Region" and "Leading Application" are pre-written sample values</w:t>
            </w:r>
          </w:p>
        </w:tc>
        <w:tc>
          <w:tcPr>
            <w:tcW w:type="dxa" w:w="1152"/>
            <w:shd w:val="clear" w:color="auto" w:fill="F2F4F7"/>
          </w:tcPr>
          <w:p>
            <w:r/>
            <w:r>
              <w:rPr>
                <w:color w:val="333333"/>
                <w:sz w:val="20"/>
              </w:rPr>
              <w:t>Needs Work</w:t>
            </w:r>
          </w:p>
        </w:tc>
      </w:tr>
      <w:tr>
        <w:tc>
          <w:tcPr>
            <w:tcW w:type="dxa" w:w="1872"/>
          </w:tcPr>
          <w:p>
            <w:r/>
            <w:r>
              <w:rPr>
                <w:color w:val="333333"/>
                <w:sz w:val="20"/>
              </w:rPr>
              <w:t>Market Scope Grid</w:t>
            </w:r>
          </w:p>
        </w:tc>
        <w:tc>
          <w:tcPr>
            <w:tcW w:type="dxa" w:w="3168"/>
          </w:tcPr>
          <w:p>
            <w:r/>
            <w:r>
              <w:rPr>
                <w:color w:val="333333"/>
                <w:sz w:val="20"/>
              </w:rPr>
              <w:t>Shows segmentation categories: Source Type, Production Type, Application, End Use, Regions, Countries</w:t>
            </w:r>
          </w:p>
        </w:tc>
        <w:tc>
          <w:tcPr>
            <w:tcW w:type="dxa" w:w="3600"/>
          </w:tcPr>
          <w:p>
            <w:r/>
            <w:r>
              <w:rPr>
                <w:color w:val="333333"/>
                <w:sz w:val="20"/>
              </w:rPr>
              <w:t>Pre-written — segment names are hardcoded for one sample report only. Does NOT change per report.</w:t>
            </w:r>
          </w:p>
        </w:tc>
        <w:tc>
          <w:tcPr>
            <w:tcW w:type="dxa" w:w="1152"/>
          </w:tcPr>
          <w:p>
            <w:r/>
            <w:r>
              <w:rPr>
                <w:color w:val="333333"/>
                <w:sz w:val="20"/>
              </w:rPr>
              <w:t>Needs Work</w:t>
            </w:r>
          </w:p>
        </w:tc>
      </w:tr>
      <w:tr>
        <w:tc>
          <w:tcPr>
            <w:tcW w:type="dxa" w:w="1872"/>
            <w:shd w:val="clear" w:color="auto" w:fill="F2F4F7"/>
          </w:tcPr>
          <w:p>
            <w:r/>
            <w:r>
              <w:rPr>
                <w:color w:val="333333"/>
                <w:sz w:val="20"/>
              </w:rPr>
              <w:t>Key Players Table</w:t>
            </w:r>
          </w:p>
        </w:tc>
        <w:tc>
          <w:tcPr>
            <w:tcW w:type="dxa" w:w="3168"/>
            <w:shd w:val="clear" w:color="auto" w:fill="F2F4F7"/>
          </w:tcPr>
          <w:p>
            <w:r/>
            <w:r>
              <w:rPr>
                <w:color w:val="333333"/>
                <w:sz w:val="20"/>
              </w:rPr>
              <w:t>Company names from the report</w:t>
            </w:r>
          </w:p>
        </w:tc>
        <w:tc>
          <w:tcPr>
            <w:tcW w:type="dxa" w:w="3600"/>
            <w:shd w:val="clear" w:color="auto" w:fill="F2F4F7"/>
          </w:tcPr>
          <w:p>
            <w:r/>
            <w:r>
              <w:rPr>
                <w:color w:val="333333"/>
                <w:sz w:val="20"/>
              </w:rPr>
              <w:t>Live from database — uses the report's key players list. However, only company names are available; employee count, HQ, and website are empty.</w:t>
            </w:r>
          </w:p>
        </w:tc>
        <w:tc>
          <w:tcPr>
            <w:tcW w:type="dxa" w:w="1152"/>
            <w:shd w:val="clear" w:color="auto" w:fill="F2F4F7"/>
          </w:tcPr>
          <w:p>
            <w:r/>
            <w:r>
              <w:rPr>
                <w:color w:val="333333"/>
                <w:sz w:val="20"/>
              </w:rPr>
              <w:t>Partial</w:t>
            </w:r>
          </w:p>
        </w:tc>
      </w:tr>
      <w:tr>
        <w:tc>
          <w:tcPr>
            <w:tcW w:type="dxa" w:w="1872"/>
          </w:tcPr>
          <w:p>
            <w:r/>
            <w:r>
              <w:rPr>
                <w:color w:val="333333"/>
                <w:sz w:val="20"/>
              </w:rPr>
              <w:t>Market Outlook Text</w:t>
            </w:r>
          </w:p>
        </w:tc>
        <w:tc>
          <w:tcPr>
            <w:tcW w:type="dxa" w:w="3168"/>
          </w:tcPr>
          <w:p>
            <w:r/>
            <w:r>
              <w:rPr>
                <w:color w:val="333333"/>
                <w:sz w:val="20"/>
              </w:rPr>
              <w:t>Editorial paragraphs about market trends and regional analysis</w:t>
            </w:r>
          </w:p>
        </w:tc>
        <w:tc>
          <w:tcPr>
            <w:tcW w:type="dxa" w:w="3600"/>
          </w:tcPr>
          <w:p>
            <w:r/>
            <w:r>
              <w:rPr>
                <w:color w:val="333333"/>
                <w:sz w:val="20"/>
              </w:rPr>
              <w:t>Template text with live values (revenue, CAGR) inserted. The regional analysis paragraphs are pre-written and do not change per report.</w:t>
            </w:r>
          </w:p>
        </w:tc>
        <w:tc>
          <w:tcPr>
            <w:tcW w:type="dxa" w:w="1152"/>
          </w:tcPr>
          <w:p>
            <w:r/>
            <w:r>
              <w:rPr>
                <w:color w:val="333333"/>
                <w:sz w:val="20"/>
              </w:rPr>
              <w:t>Partial</w:t>
            </w:r>
          </w:p>
        </w:tc>
      </w:tr>
      <w:tr>
        <w:tc>
          <w:tcPr>
            <w:tcW w:type="dxa" w:w="1872"/>
            <w:shd w:val="clear" w:color="auto" w:fill="F2F4F7"/>
          </w:tcPr>
          <w:p>
            <w:r/>
            <w:r>
              <w:rPr>
                <w:color w:val="333333"/>
                <w:sz w:val="20"/>
              </w:rPr>
              <w:t>Related Markets (sidebar)</w:t>
            </w:r>
          </w:p>
        </w:tc>
        <w:tc>
          <w:tcPr>
            <w:tcW w:type="dxa" w:w="3168"/>
            <w:shd w:val="clear" w:color="auto" w:fill="F2F4F7"/>
          </w:tcPr>
          <w:p>
            <w:r/>
            <w:r>
              <w:rPr>
                <w:color w:val="333333"/>
                <w:sz w:val="20"/>
              </w:rPr>
              <w:t>Links to other reports in the same category</w:t>
            </w:r>
          </w:p>
        </w:tc>
        <w:tc>
          <w:tcPr>
            <w:tcW w:type="dxa" w:w="3600"/>
            <w:shd w:val="clear" w:color="auto" w:fill="F2F4F7"/>
          </w:tcPr>
          <w:p>
            <w:r/>
            <w:r>
              <w:rPr>
                <w:color w:val="333333"/>
                <w:sz w:val="20"/>
              </w:rPr>
              <w:t>Live from database — fetches other reports from the same category</w:t>
            </w:r>
          </w:p>
        </w:tc>
        <w:tc>
          <w:tcPr>
            <w:tcW w:type="dxa" w:w="1152"/>
            <w:shd w:val="clear" w:color="auto" w:fill="F2F4F7"/>
          </w:tcPr>
          <w:p>
            <w:r/>
            <w:r>
              <w:rPr>
                <w:color w:val="333333"/>
                <w:sz w:val="20"/>
              </w:rPr>
              <w:t>Working</w:t>
            </w:r>
          </w:p>
        </w:tc>
      </w:tr>
      <w:tr>
        <w:tc>
          <w:tcPr>
            <w:tcW w:type="dxa" w:w="1872"/>
          </w:tcPr>
          <w:p>
            <w:r/>
            <w:r>
              <w:rPr>
                <w:color w:val="333333"/>
                <w:sz w:val="20"/>
              </w:rPr>
              <w:t>Curator Snapshot (sidebar)</w:t>
            </w:r>
          </w:p>
        </w:tc>
        <w:tc>
          <w:tcPr>
            <w:tcW w:type="dxa" w:w="3168"/>
          </w:tcPr>
          <w:p>
            <w:r/>
            <w:r>
              <w:rPr>
                <w:color w:val="333333"/>
                <w:sz w:val="20"/>
              </w:rPr>
              <w:t>Platform stats and "Analyst Callback" button</w:t>
            </w:r>
          </w:p>
        </w:tc>
        <w:tc>
          <w:tcPr>
            <w:tcW w:type="dxa" w:w="3600"/>
          </w:tcPr>
          <w:p>
            <w:r/>
            <w:r>
              <w:rPr>
                <w:color w:val="333333"/>
                <w:sz w:val="20"/>
              </w:rPr>
              <w:t>Pre-written</w:t>
            </w:r>
          </w:p>
        </w:tc>
        <w:tc>
          <w:tcPr>
            <w:tcW w:type="dxa" w:w="1152"/>
          </w:tcPr>
          <w:p>
            <w:r/>
            <w:r>
              <w:rPr>
                <w:color w:val="333333"/>
                <w:sz w:val="20"/>
              </w:rPr>
              <w:t>Static</w:t>
            </w:r>
          </w:p>
        </w:tc>
      </w:tr>
      <w:tr>
        <w:tc>
          <w:tcPr>
            <w:tcW w:type="dxa" w:w="1872"/>
            <w:shd w:val="clear" w:color="auto" w:fill="F2F4F7"/>
          </w:tcPr>
          <w:p>
            <w:r/>
            <w:r>
              <w:rPr>
                <w:color w:val="333333"/>
                <w:sz w:val="20"/>
              </w:rPr>
              <w:t>Trusted By (sidebar)</w:t>
            </w:r>
          </w:p>
        </w:tc>
        <w:tc>
          <w:tcPr>
            <w:tcW w:type="dxa" w:w="3168"/>
            <w:shd w:val="clear" w:color="auto" w:fill="F2F4F7"/>
          </w:tcPr>
          <w:p>
            <w:r/>
            <w:r>
              <w:rPr>
                <w:color w:val="333333"/>
                <w:sz w:val="20"/>
              </w:rPr>
              <w:t>Grid of client company names</w:t>
            </w:r>
          </w:p>
        </w:tc>
        <w:tc>
          <w:tcPr>
            <w:tcW w:type="dxa" w:w="3600"/>
            <w:shd w:val="clear" w:color="auto" w:fill="F2F4F7"/>
          </w:tcPr>
          <w:p>
            <w:r/>
            <w:r>
              <w:rPr>
                <w:color w:val="333333"/>
                <w:sz w:val="20"/>
              </w:rPr>
              <w:t>Pre-written</w:t>
            </w:r>
          </w:p>
        </w:tc>
        <w:tc>
          <w:tcPr>
            <w:tcW w:type="dxa" w:w="1152"/>
            <w:shd w:val="clear" w:color="auto" w:fill="F2F4F7"/>
          </w:tcPr>
          <w:p>
            <w:r/>
            <w:r>
              <w:rPr>
                <w:color w:val="333333"/>
                <w:sz w:val="20"/>
              </w:rPr>
              <w:t>Static</w:t>
            </w:r>
          </w:p>
        </w:tc>
      </w:tr>
    </w:tbl>
    <w:p/>
    <w:p>
      <w:pPr>
        <w:pStyle w:val="Heading3"/>
      </w:pPr>
      <w:r>
        <w:t>Dashboard Tab</w:t>
      </w:r>
    </w:p>
    <w:p>
      <w:r>
        <w:t>This tab is locked behind a paywall — only users on the Basic plan or higher can access it. Currently, the tab shows an "Upgrade to access" message. The actual dashboard content (interactive charts with segment/region filtering) has not been built yet.</w:t>
      </w:r>
    </w:p>
    <w:p>
      <w:pPr>
        <w:pStyle w:val="Heading3"/>
      </w:pPr>
      <w:r>
        <w:t>Statistics Tab</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val="clear" w:color="auto" w:fill="091426"/>
          </w:tcPr>
          <w:p>
            <w:pPr>
              <w:jc w:val="left"/>
            </w:pPr>
            <w:r/>
            <w:r>
              <w:rPr>
                <w:b/>
                <w:color w:val="FFFFFF"/>
                <w:sz w:val="20"/>
              </w:rPr>
              <w:t>Element</w:t>
            </w:r>
          </w:p>
        </w:tc>
        <w:tc>
          <w:tcPr>
            <w:tcW w:type="dxa" w:w="3600"/>
            <w:shd w:val="clear" w:color="auto" w:fill="091426"/>
          </w:tcPr>
          <w:p>
            <w:pPr>
              <w:jc w:val="left"/>
            </w:pPr>
            <w:r/>
            <w:r>
              <w:rPr>
                <w:b/>
                <w:color w:val="FFFFFF"/>
                <w:sz w:val="20"/>
              </w:rPr>
              <w:t>What It Shows</w:t>
            </w:r>
          </w:p>
        </w:tc>
        <w:tc>
          <w:tcPr>
            <w:tcW w:type="dxa" w:w="3168"/>
            <w:shd w:val="clear" w:color="auto" w:fill="091426"/>
          </w:tcPr>
          <w:p>
            <w:pPr>
              <w:jc w:val="left"/>
            </w:pPr>
            <w:r/>
            <w:r>
              <w:rPr>
                <w:b/>
                <w:color w:val="FFFFFF"/>
                <w:sz w:val="20"/>
              </w:rPr>
              <w:t>Data Source</w:t>
            </w:r>
          </w:p>
        </w:tc>
        <w:tc>
          <w:tcPr>
            <w:tcW w:type="dxa" w:w="1008"/>
            <w:shd w:val="clear" w:color="auto" w:fill="091426"/>
          </w:tcPr>
          <w:p>
            <w:pPr>
              <w:jc w:val="left"/>
            </w:pPr>
            <w:r/>
            <w:r>
              <w:rPr>
                <w:b/>
                <w:color w:val="FFFFFF"/>
                <w:sz w:val="20"/>
              </w:rPr>
              <w:t>Status</w:t>
            </w:r>
          </w:p>
        </w:tc>
      </w:tr>
      <w:tr>
        <w:tc>
          <w:tcPr>
            <w:tcW w:type="dxa" w:w="2016"/>
          </w:tcPr>
          <w:p>
            <w:r/>
            <w:r>
              <w:rPr>
                <w:color w:val="333333"/>
                <w:sz w:val="20"/>
              </w:rPr>
              <w:t>Statistics Table</w:t>
            </w:r>
          </w:p>
        </w:tc>
        <w:tc>
          <w:tcPr>
            <w:tcW w:type="dxa" w:w="3600"/>
          </w:tcPr>
          <w:p>
            <w:r/>
            <w:r>
              <w:rPr>
                <w:color w:val="333333"/>
                <w:sz w:val="20"/>
              </w:rPr>
              <w:t>10 rows of market KPIs: global market size, regional breakdowns, segment shares</w:t>
            </w:r>
          </w:p>
        </w:tc>
        <w:tc>
          <w:tcPr>
            <w:tcW w:type="dxa" w:w="3168"/>
          </w:tcPr>
          <w:p>
            <w:r/>
            <w:r>
              <w:rPr>
                <w:color w:val="333333"/>
                <w:sz w:val="20"/>
              </w:rPr>
              <w:t>Pre-written — ALL data in this table is hardcoded for the monoclonal antibodies report only. It does NOT change when viewing different reports.</w:t>
            </w:r>
          </w:p>
        </w:tc>
        <w:tc>
          <w:tcPr>
            <w:tcW w:type="dxa" w:w="1008"/>
          </w:tcPr>
          <w:p>
            <w:r/>
            <w:r>
              <w:rPr>
                <w:color w:val="333333"/>
                <w:sz w:val="20"/>
              </w:rPr>
              <w:t>Needs Work</w:t>
            </w:r>
          </w:p>
        </w:tc>
      </w:tr>
      <w:tr>
        <w:tc>
          <w:tcPr>
            <w:tcW w:type="dxa" w:w="2016"/>
            <w:shd w:val="clear" w:color="auto" w:fill="F2F4F7"/>
          </w:tcPr>
          <w:p>
            <w:r/>
            <w:r>
              <w:rPr>
                <w:color w:val="333333"/>
                <w:sz w:val="20"/>
              </w:rPr>
              <w:t>Regional Pie Chart</w:t>
            </w:r>
          </w:p>
        </w:tc>
        <w:tc>
          <w:tcPr>
            <w:tcW w:type="dxa" w:w="3600"/>
            <w:shd w:val="clear" w:color="auto" w:fill="F2F4F7"/>
          </w:tcPr>
          <w:p>
            <w:r/>
            <w:r>
              <w:rPr>
                <w:color w:val="333333"/>
                <w:sz w:val="20"/>
              </w:rPr>
              <w:t>Pie chart showing market share by region (NA 42%, Europe 30%, APAC 20%, RoW 8%)</w:t>
            </w:r>
          </w:p>
        </w:tc>
        <w:tc>
          <w:tcPr>
            <w:tcW w:type="dxa" w:w="3168"/>
            <w:shd w:val="clear" w:color="auto" w:fill="F2F4F7"/>
          </w:tcPr>
          <w:p>
            <w:r/>
            <w:r>
              <w:rPr>
                <w:color w:val="333333"/>
                <w:sz w:val="20"/>
              </w:rPr>
              <w:t>Pre-written — same hardcoded data regardless of which report is viewed</w:t>
            </w:r>
          </w:p>
        </w:tc>
        <w:tc>
          <w:tcPr>
            <w:tcW w:type="dxa" w:w="1008"/>
            <w:shd w:val="clear" w:color="auto" w:fill="F2F4F7"/>
          </w:tcPr>
          <w:p>
            <w:r/>
            <w:r>
              <w:rPr>
                <w:color w:val="333333"/>
                <w:sz w:val="20"/>
              </w:rPr>
              <w:t>Needs Work</w:t>
            </w:r>
          </w:p>
        </w:tc>
      </w:tr>
      <w:tr>
        <w:tc>
          <w:tcPr>
            <w:tcW w:type="dxa" w:w="2016"/>
          </w:tcPr>
          <w:p>
            <w:r/>
            <w:r>
              <w:rPr>
                <w:color w:val="333333"/>
                <w:sz w:val="20"/>
              </w:rPr>
              <w:t>Segment Bar Chart</w:t>
            </w:r>
          </w:p>
        </w:tc>
        <w:tc>
          <w:tcPr>
            <w:tcW w:type="dxa" w:w="3600"/>
          </w:tcPr>
          <w:p>
            <w:r/>
            <w:r>
              <w:rPr>
                <w:color w:val="333333"/>
                <w:sz w:val="20"/>
              </w:rPr>
              <w:t>Stacked bar chart showing segment trends (Human, Humanized, Chimeric, Murine) from 2018-2023</w:t>
            </w:r>
          </w:p>
        </w:tc>
        <w:tc>
          <w:tcPr>
            <w:tcW w:type="dxa" w:w="3168"/>
          </w:tcPr>
          <w:p>
            <w:r/>
            <w:r>
              <w:rPr>
                <w:color w:val="333333"/>
                <w:sz w:val="20"/>
              </w:rPr>
              <w:t>Pre-written — hardcoded for one sample report only</w:t>
            </w:r>
          </w:p>
        </w:tc>
        <w:tc>
          <w:tcPr>
            <w:tcW w:type="dxa" w:w="1008"/>
          </w:tcPr>
          <w:p>
            <w:r/>
            <w:r>
              <w:rPr>
                <w:color w:val="333333"/>
                <w:sz w:val="20"/>
              </w:rPr>
              <w:t>Needs Work</w:t>
            </w:r>
          </w:p>
        </w:tc>
      </w:tr>
      <w:tr>
        <w:tc>
          <w:tcPr>
            <w:tcW w:type="dxa" w:w="2016"/>
            <w:shd w:val="clear" w:color="auto" w:fill="F2F4F7"/>
          </w:tcPr>
          <w:p>
            <w:r/>
            <w:r>
              <w:rPr>
                <w:color w:val="333333"/>
                <w:sz w:val="20"/>
              </w:rPr>
              <w:t>Locked Rows</w:t>
            </w:r>
          </w:p>
        </w:tc>
        <w:tc>
          <w:tcPr>
            <w:tcW w:type="dxa" w:w="3600"/>
            <w:shd w:val="clear" w:color="auto" w:fill="F2F4F7"/>
          </w:tcPr>
          <w:p>
            <w:r/>
            <w:r>
              <w:rPr>
                <w:color w:val="333333"/>
                <w:sz w:val="20"/>
              </w:rPr>
              <w:t>Some statistics rows are blurred/locked for free-tier users</w:t>
            </w:r>
          </w:p>
        </w:tc>
        <w:tc>
          <w:tcPr>
            <w:tcW w:type="dxa" w:w="3168"/>
            <w:shd w:val="clear" w:color="auto" w:fill="F2F4F7"/>
          </w:tcPr>
          <w:p>
            <w:r/>
            <w:r>
              <w:rPr>
                <w:color w:val="333333"/>
                <w:sz w:val="20"/>
              </w:rPr>
              <w:t>Plan-based locking works correctly</w:t>
            </w:r>
          </w:p>
        </w:tc>
        <w:tc>
          <w:tcPr>
            <w:tcW w:type="dxa" w:w="1008"/>
            <w:shd w:val="clear" w:color="auto" w:fill="F2F4F7"/>
          </w:tcPr>
          <w:p>
            <w:r/>
            <w:r>
              <w:rPr>
                <w:color w:val="333333"/>
                <w:sz w:val="20"/>
              </w:rPr>
              <w:t>Working</w:t>
            </w:r>
          </w:p>
        </w:tc>
      </w:tr>
    </w:tbl>
    <w:p/>
    <w:p>
      <w:r>
        <w:rPr>
          <w:b/>
          <w:color w:val="CC0000"/>
        </w:rPr>
        <w:t xml:space="preserve">Important: </w:t>
      </w:r>
      <w:r>
        <w:t>The Statistics tab is the biggest gap in the application. All charts and data on this tab are sample values for one specific report and do not update when the user views a different report. This needs per-report statistics data to be stored in the database and served through the server.</w:t>
      </w:r>
    </w:p>
    <w:p>
      <w:pPr>
        <w:pStyle w:val="Heading3"/>
      </w:pPr>
      <w:r>
        <w:t>Other Tabs</w:t>
      </w:r>
    </w:p>
    <w:tbl>
      <w:tblPr>
        <w:tblStyle w:val="LightGrid-Accent1"/>
        <w:tblW w:type="auto" w:w="0"/>
        <w:jc w:val="center"/>
        <w:tblLook w:firstColumn="1" w:firstRow="1" w:lastColumn="0" w:lastRow="0" w:noHBand="0" w:noVBand="1" w:val="04A0"/>
      </w:tblPr>
      <w:tblGrid>
        <w:gridCol w:w="4703"/>
        <w:gridCol w:w="4703"/>
      </w:tblGrid>
      <w:tr>
        <w:tc>
          <w:tcPr>
            <w:tcW w:type="dxa" w:w="2160"/>
            <w:shd w:val="clear" w:color="auto" w:fill="091426"/>
          </w:tcPr>
          <w:p>
            <w:pPr>
              <w:jc w:val="left"/>
            </w:pPr>
            <w:r/>
            <w:r>
              <w:rPr>
                <w:b/>
                <w:color w:val="FFFFFF"/>
                <w:sz w:val="20"/>
              </w:rPr>
              <w:t>Tab</w:t>
            </w:r>
          </w:p>
        </w:tc>
        <w:tc>
          <w:tcPr>
            <w:tcW w:type="dxa" w:w="7200"/>
            <w:shd w:val="clear" w:color="auto" w:fill="091426"/>
          </w:tcPr>
          <w:p>
            <w:pPr>
              <w:jc w:val="left"/>
            </w:pPr>
            <w:r/>
            <w:r>
              <w:rPr>
                <w:b/>
                <w:color w:val="FFFFFF"/>
                <w:sz w:val="20"/>
              </w:rPr>
              <w:t>Current Status</w:t>
            </w:r>
          </w:p>
        </w:tc>
      </w:tr>
      <w:tr>
        <w:tc>
          <w:tcPr>
            <w:tcW w:type="dxa" w:w="2160"/>
          </w:tcPr>
          <w:p>
            <w:r/>
            <w:r>
              <w:rPr>
                <w:color w:val="333333"/>
                <w:sz w:val="20"/>
              </w:rPr>
              <w:t>Reports</w:t>
            </w:r>
          </w:p>
        </w:tc>
        <w:tc>
          <w:tcPr>
            <w:tcW w:type="dxa" w:w="7200"/>
          </w:tcPr>
          <w:p>
            <w:r/>
            <w:r>
              <w:rPr>
                <w:color w:val="333333"/>
                <w:sz w:val="20"/>
              </w:rPr>
              <w:t>Placeholder — shows a pre-written list of report documents with "Buy Now" buttons</w:t>
            </w:r>
          </w:p>
        </w:tc>
      </w:tr>
      <w:tr>
        <w:tc>
          <w:tcPr>
            <w:tcW w:type="dxa" w:w="2160"/>
            <w:shd w:val="clear" w:color="auto" w:fill="F2F4F7"/>
          </w:tcPr>
          <w:p>
            <w:r/>
            <w:r>
              <w:rPr>
                <w:color w:val="333333"/>
                <w:sz w:val="20"/>
              </w:rPr>
              <w:t>Scope</w:t>
            </w:r>
          </w:p>
        </w:tc>
        <w:tc>
          <w:tcPr>
            <w:tcW w:type="dxa" w:w="7200"/>
            <w:shd w:val="clear" w:color="auto" w:fill="F2F4F7"/>
          </w:tcPr>
          <w:p>
            <w:r/>
            <w:r>
              <w:rPr>
                <w:color w:val="333333"/>
                <w:sz w:val="20"/>
              </w:rPr>
              <w:t>Shows the market segmentation tree (pre-written for sample report)</w:t>
            </w:r>
          </w:p>
        </w:tc>
      </w:tr>
      <w:tr>
        <w:tc>
          <w:tcPr>
            <w:tcW w:type="dxa" w:w="2160"/>
          </w:tcPr>
          <w:p>
            <w:r/>
            <w:r>
              <w:rPr>
                <w:color w:val="333333"/>
                <w:sz w:val="20"/>
              </w:rPr>
              <w:t>Companies</w:t>
            </w:r>
          </w:p>
        </w:tc>
        <w:tc>
          <w:tcPr>
            <w:tcW w:type="dxa" w:w="7200"/>
          </w:tcPr>
          <w:p>
            <w:r/>
            <w:r>
              <w:rPr>
                <w:color w:val="333333"/>
                <w:sz w:val="20"/>
              </w:rPr>
              <w:t>Shows key players from the report (live from database, but limited data)</w:t>
            </w:r>
          </w:p>
        </w:tc>
      </w:tr>
      <w:tr>
        <w:tc>
          <w:tcPr>
            <w:tcW w:type="dxa" w:w="2160"/>
            <w:shd w:val="clear" w:color="auto" w:fill="F2F4F7"/>
          </w:tcPr>
          <w:p>
            <w:r/>
            <w:r>
              <w:rPr>
                <w:color w:val="333333"/>
                <w:sz w:val="20"/>
              </w:rPr>
              <w:t>Request Customization</w:t>
            </w:r>
          </w:p>
        </w:tc>
        <w:tc>
          <w:tcPr>
            <w:tcW w:type="dxa" w:w="7200"/>
            <w:shd w:val="clear" w:color="auto" w:fill="F2F4F7"/>
          </w:tcPr>
          <w:p>
            <w:r/>
            <w:r>
              <w:rPr>
                <w:color w:val="333333"/>
                <w:sz w:val="20"/>
              </w:rPr>
              <w:t>Contact form — submits to the server correctly</w:t>
            </w:r>
          </w:p>
        </w:tc>
      </w:tr>
    </w:tbl>
    <w:p/>
    <w:p>
      <w:pPr>
        <w:pStyle w:val="Heading2"/>
      </w:pPr>
      <w:r>
        <w:t>3.4 Industries Page</w:t>
      </w:r>
    </w:p>
    <w:p>
      <w:r>
        <w:t>URL: /industries</w:t>
      </w:r>
    </w:p>
    <w:p>
      <w:r>
        <w:t>Displays all industry categories with their sub-industries. Users can browse in list or grid view, search, and jump to specific industries.</w:t>
      </w:r>
    </w:p>
    <w:tbl>
      <w:tblPr>
        <w:tblStyle w:val="LightGrid-Accent1"/>
        <w:tblW w:type="auto" w:w="0"/>
        <w:jc w:val="center"/>
        <w:tblLook w:firstColumn="1" w:firstRow="1" w:lastColumn="0" w:lastRow="0" w:noHBand="0" w:noVBand="1" w:val="04A0"/>
      </w:tblPr>
      <w:tblGrid>
        <w:gridCol w:w="3135"/>
        <w:gridCol w:w="3135"/>
        <w:gridCol w:w="3135"/>
      </w:tblGrid>
      <w:tr>
        <w:tc>
          <w:tcPr>
            <w:tcW w:type="dxa" w:w="2880"/>
            <w:shd w:val="clear" w:color="auto" w:fill="091426"/>
          </w:tcPr>
          <w:p>
            <w:pPr>
              <w:jc w:val="left"/>
            </w:pPr>
            <w:r/>
            <w:r>
              <w:rPr>
                <w:b/>
                <w:color w:val="FFFFFF"/>
                <w:sz w:val="20"/>
              </w:rPr>
              <w:t>Element</w:t>
            </w:r>
          </w:p>
        </w:tc>
        <w:tc>
          <w:tcPr>
            <w:tcW w:type="dxa" w:w="5040"/>
            <w:shd w:val="clear" w:color="auto" w:fill="091426"/>
          </w:tcPr>
          <w:p>
            <w:pPr>
              <w:jc w:val="left"/>
            </w:pPr>
            <w:r/>
            <w:r>
              <w:rPr>
                <w:b/>
                <w:color w:val="FFFFFF"/>
                <w:sz w:val="20"/>
              </w:rPr>
              <w:t>Data Source</w:t>
            </w:r>
          </w:p>
        </w:tc>
        <w:tc>
          <w:tcPr>
            <w:tcW w:type="dxa" w:w="1152"/>
            <w:shd w:val="clear" w:color="auto" w:fill="091426"/>
          </w:tcPr>
          <w:p>
            <w:pPr>
              <w:jc w:val="left"/>
            </w:pPr>
            <w:r/>
            <w:r>
              <w:rPr>
                <w:b/>
                <w:color w:val="FFFFFF"/>
                <w:sz w:val="20"/>
              </w:rPr>
              <w:t>Status</w:t>
            </w:r>
          </w:p>
        </w:tc>
      </w:tr>
      <w:tr>
        <w:tc>
          <w:tcPr>
            <w:tcW w:type="dxa" w:w="2880"/>
          </w:tcPr>
          <w:p>
            <w:r/>
            <w:r>
              <w:rPr>
                <w:color w:val="333333"/>
                <w:sz w:val="20"/>
              </w:rPr>
              <w:t>Industry names and list</w:t>
            </w:r>
          </w:p>
        </w:tc>
        <w:tc>
          <w:tcPr>
            <w:tcW w:type="dxa" w:w="5040"/>
          </w:tcPr>
          <w:p>
            <w:r/>
            <w:r>
              <w:rPr>
                <w:color w:val="333333"/>
                <w:sz w:val="20"/>
              </w:rPr>
              <w:t>Live from database — fetches all categories from the server</w:t>
            </w:r>
          </w:p>
        </w:tc>
        <w:tc>
          <w:tcPr>
            <w:tcW w:type="dxa" w:w="1152"/>
          </w:tcPr>
          <w:p>
            <w:r/>
            <w:r>
              <w:rPr>
                <w:color w:val="333333"/>
                <w:sz w:val="20"/>
              </w:rPr>
              <w:t>Working</w:t>
            </w:r>
          </w:p>
        </w:tc>
      </w:tr>
      <w:tr>
        <w:tc>
          <w:tcPr>
            <w:tcW w:type="dxa" w:w="2880"/>
            <w:shd w:val="clear" w:color="auto" w:fill="F2F4F7"/>
          </w:tcPr>
          <w:p>
            <w:r/>
            <w:r>
              <w:rPr>
                <w:color w:val="333333"/>
                <w:sz w:val="20"/>
              </w:rPr>
              <w:t>Sub-industry names under each industry</w:t>
            </w:r>
          </w:p>
        </w:tc>
        <w:tc>
          <w:tcPr>
            <w:tcW w:type="dxa" w:w="5040"/>
            <w:shd w:val="clear" w:color="auto" w:fill="F2F4F7"/>
          </w:tcPr>
          <w:p>
            <w:r/>
            <w:r>
              <w:rPr>
                <w:color w:val="333333"/>
                <w:sz w:val="20"/>
              </w:rPr>
              <w:t>Derived from database — extracted from report titles within each category</w:t>
            </w:r>
          </w:p>
        </w:tc>
        <w:tc>
          <w:tcPr>
            <w:tcW w:type="dxa" w:w="1152"/>
            <w:shd w:val="clear" w:color="auto" w:fill="F2F4F7"/>
          </w:tcPr>
          <w:p>
            <w:r/>
            <w:r>
              <w:rPr>
                <w:color w:val="333333"/>
                <w:sz w:val="20"/>
              </w:rPr>
              <w:t>Working</w:t>
            </w:r>
          </w:p>
        </w:tc>
      </w:tr>
      <w:tr>
        <w:tc>
          <w:tcPr>
            <w:tcW w:type="dxa" w:w="2880"/>
          </w:tcPr>
          <w:p>
            <w:r/>
            <w:r>
              <w:rPr>
                <w:color w:val="333333"/>
                <w:sz w:val="20"/>
              </w:rPr>
              <w:t>Market count per industry</w:t>
            </w:r>
          </w:p>
        </w:tc>
        <w:tc>
          <w:tcPr>
            <w:tcW w:type="dxa" w:w="5040"/>
          </w:tcPr>
          <w:p>
            <w:r/>
            <w:r>
              <w:rPr>
                <w:color w:val="333333"/>
                <w:sz w:val="20"/>
              </w:rPr>
              <w:t>Live from database — uses the report count per category</w:t>
            </w:r>
          </w:p>
        </w:tc>
        <w:tc>
          <w:tcPr>
            <w:tcW w:type="dxa" w:w="1152"/>
          </w:tcPr>
          <w:p>
            <w:r/>
            <w:r>
              <w:rPr>
                <w:color w:val="333333"/>
                <w:sz w:val="20"/>
              </w:rPr>
              <w:t>Working</w:t>
            </w:r>
          </w:p>
        </w:tc>
      </w:tr>
      <w:tr>
        <w:tc>
          <w:tcPr>
            <w:tcW w:type="dxa" w:w="2880"/>
            <w:shd w:val="clear" w:color="auto" w:fill="F2F4F7"/>
          </w:tcPr>
          <w:p>
            <w:r/>
            <w:r>
              <w:rPr>
                <w:color w:val="333333"/>
                <w:sz w:val="20"/>
              </w:rPr>
              <w:t>Search and jump-to dropdown</w:t>
            </w:r>
          </w:p>
        </w:tc>
        <w:tc>
          <w:tcPr>
            <w:tcW w:type="dxa" w:w="5040"/>
            <w:shd w:val="clear" w:color="auto" w:fill="F2F4F7"/>
          </w:tcPr>
          <w:p>
            <w:r/>
            <w:r>
              <w:rPr>
                <w:color w:val="333333"/>
                <w:sz w:val="20"/>
              </w:rPr>
              <w:t>Works on the live data</w:t>
            </w:r>
          </w:p>
        </w:tc>
        <w:tc>
          <w:tcPr>
            <w:tcW w:type="dxa" w:w="1152"/>
            <w:shd w:val="clear" w:color="auto" w:fill="F2F4F7"/>
          </w:tcPr>
          <w:p>
            <w:r/>
            <w:r>
              <w:rPr>
                <w:color w:val="333333"/>
                <w:sz w:val="20"/>
              </w:rPr>
              <w:t>Working</w:t>
            </w:r>
          </w:p>
        </w:tc>
      </w:tr>
    </w:tbl>
    <w:p/>
    <w:p>
      <w:r>
        <w:rPr>
          <w:i/>
          <w:color w:val="006A61"/>
          <w:sz w:val="20"/>
        </w:rPr>
        <w:t>Note: If the server is unavailable, the page falls back to showing 23 pre-written sample industries.</w:t>
      </w:r>
    </w:p>
    <w:p>
      <w:pPr>
        <w:pStyle w:val="Heading2"/>
      </w:pPr>
      <w:r>
        <w:t>3.5 Companies Pages</w:t>
      </w:r>
    </w:p>
    <w:p>
      <w:pPr>
        <w:pStyle w:val="Heading3"/>
      </w:pPr>
      <w:r>
        <w:t>Company Directory (/companies)</w:t>
      </w:r>
    </w:p>
    <w:p>
      <w:r>
        <w:t>Shows a searchable, filterable table of companies extracted from all published reports.</w:t>
      </w:r>
    </w:p>
    <w:tbl>
      <w:tblPr>
        <w:tblStyle w:val="LightGrid-Accent1"/>
        <w:tblW w:type="auto" w:w="0"/>
        <w:jc w:val="center"/>
        <w:tblLook w:firstColumn="1" w:firstRow="1" w:lastColumn="0" w:lastRow="0" w:noHBand="0" w:noVBand="1" w:val="04A0"/>
      </w:tblPr>
      <w:tblGrid>
        <w:gridCol w:w="3135"/>
        <w:gridCol w:w="3135"/>
        <w:gridCol w:w="3135"/>
      </w:tblGrid>
      <w:tr>
        <w:tc>
          <w:tcPr>
            <w:tcW w:type="dxa" w:w="2880"/>
            <w:shd w:val="clear" w:color="auto" w:fill="091426"/>
          </w:tcPr>
          <w:p>
            <w:pPr>
              <w:jc w:val="left"/>
            </w:pPr>
            <w:r/>
            <w:r>
              <w:rPr>
                <w:b/>
                <w:color w:val="FFFFFF"/>
                <w:sz w:val="20"/>
              </w:rPr>
              <w:t>Element</w:t>
            </w:r>
          </w:p>
        </w:tc>
        <w:tc>
          <w:tcPr>
            <w:tcW w:type="dxa" w:w="5040"/>
            <w:shd w:val="clear" w:color="auto" w:fill="091426"/>
          </w:tcPr>
          <w:p>
            <w:pPr>
              <w:jc w:val="left"/>
            </w:pPr>
            <w:r/>
            <w:r>
              <w:rPr>
                <w:b/>
                <w:color w:val="FFFFFF"/>
                <w:sz w:val="20"/>
              </w:rPr>
              <w:t>Data Source</w:t>
            </w:r>
          </w:p>
        </w:tc>
        <w:tc>
          <w:tcPr>
            <w:tcW w:type="dxa" w:w="1152"/>
            <w:shd w:val="clear" w:color="auto" w:fill="091426"/>
          </w:tcPr>
          <w:p>
            <w:pPr>
              <w:jc w:val="left"/>
            </w:pPr>
            <w:r/>
            <w:r>
              <w:rPr>
                <w:b/>
                <w:color w:val="FFFFFF"/>
                <w:sz w:val="20"/>
              </w:rPr>
              <w:t>Status</w:t>
            </w:r>
          </w:p>
        </w:tc>
      </w:tr>
      <w:tr>
        <w:tc>
          <w:tcPr>
            <w:tcW w:type="dxa" w:w="2880"/>
          </w:tcPr>
          <w:p>
            <w:r/>
            <w:r>
              <w:rPr>
                <w:color w:val="333333"/>
                <w:sz w:val="20"/>
              </w:rPr>
              <w:t>Company list</w:t>
            </w:r>
          </w:p>
        </w:tc>
        <w:tc>
          <w:tcPr>
            <w:tcW w:type="dxa" w:w="5040"/>
          </w:tcPr>
          <w:p>
            <w:r/>
            <w:r>
              <w:rPr>
                <w:color w:val="333333"/>
                <w:sz w:val="20"/>
              </w:rPr>
              <w:t>Live from database — company names are extracted from the "Key Players" field of all published reports and deduplicated</w:t>
            </w:r>
          </w:p>
        </w:tc>
        <w:tc>
          <w:tcPr>
            <w:tcW w:type="dxa" w:w="1152"/>
          </w:tcPr>
          <w:p>
            <w:r/>
            <w:r>
              <w:rPr>
                <w:color w:val="333333"/>
                <w:sz w:val="20"/>
              </w:rPr>
              <w:t>Working</w:t>
            </w:r>
          </w:p>
        </w:tc>
      </w:tr>
      <w:tr>
        <w:tc>
          <w:tcPr>
            <w:tcW w:type="dxa" w:w="2880"/>
            <w:shd w:val="clear" w:color="auto" w:fill="F2F4F7"/>
          </w:tcPr>
          <w:p>
            <w:r/>
            <w:r>
              <w:rPr>
                <w:color w:val="333333"/>
                <w:sz w:val="20"/>
              </w:rPr>
              <w:t>Company details (HQ, employees, revenue, website, founded year)</w:t>
            </w:r>
          </w:p>
        </w:tc>
        <w:tc>
          <w:tcPr>
            <w:tcW w:type="dxa" w:w="5040"/>
            <w:shd w:val="clear" w:color="auto" w:fill="F2F4F7"/>
          </w:tcPr>
          <w:p>
            <w:r/>
            <w:r>
              <w:rPr>
                <w:color w:val="333333"/>
                <w:sz w:val="20"/>
              </w:rPr>
              <w:t>NOT available from database — the Key Players data in reports only stores company names and optional descriptions. All other fields appear blank.</w:t>
            </w:r>
          </w:p>
        </w:tc>
        <w:tc>
          <w:tcPr>
            <w:tcW w:type="dxa" w:w="1152"/>
            <w:shd w:val="clear" w:color="auto" w:fill="F2F4F7"/>
          </w:tcPr>
          <w:p>
            <w:r/>
            <w:r>
              <w:rPr>
                <w:color w:val="333333"/>
                <w:sz w:val="20"/>
              </w:rPr>
              <w:t>Needs Work</w:t>
            </w:r>
          </w:p>
        </w:tc>
      </w:tr>
      <w:tr>
        <w:tc>
          <w:tcPr>
            <w:tcW w:type="dxa" w:w="2880"/>
          </w:tcPr>
          <w:p>
            <w:r/>
            <w:r>
              <w:rPr>
                <w:color w:val="333333"/>
                <w:sz w:val="20"/>
              </w:rPr>
              <w:t>Industry filter dropdown</w:t>
            </w:r>
          </w:p>
        </w:tc>
        <w:tc>
          <w:tcPr>
            <w:tcW w:type="dxa" w:w="5040"/>
          </w:tcPr>
          <w:p>
            <w:r/>
            <w:r>
              <w:rPr>
                <w:color w:val="333333"/>
                <w:sz w:val="20"/>
              </w:rPr>
              <w:t>Live from database — categories</w:t>
            </w:r>
          </w:p>
        </w:tc>
        <w:tc>
          <w:tcPr>
            <w:tcW w:type="dxa" w:w="1152"/>
          </w:tcPr>
          <w:p>
            <w:r/>
            <w:r>
              <w:rPr>
                <w:color w:val="333333"/>
                <w:sz w:val="20"/>
              </w:rPr>
              <w:t>Working</w:t>
            </w:r>
          </w:p>
        </w:tc>
      </w:tr>
      <w:tr>
        <w:tc>
          <w:tcPr>
            <w:tcW w:type="dxa" w:w="2880"/>
            <w:shd w:val="clear" w:color="auto" w:fill="F2F4F7"/>
          </w:tcPr>
          <w:p>
            <w:r/>
            <w:r>
              <w:rPr>
                <w:color w:val="333333"/>
                <w:sz w:val="20"/>
              </w:rPr>
              <w:t>Sector filter dropdown</w:t>
            </w:r>
          </w:p>
        </w:tc>
        <w:tc>
          <w:tcPr>
            <w:tcW w:type="dxa" w:w="5040"/>
            <w:shd w:val="clear" w:color="auto" w:fill="F2F4F7"/>
          </w:tcPr>
          <w:p>
            <w:r/>
            <w:r>
              <w:rPr>
                <w:color w:val="333333"/>
                <w:sz w:val="20"/>
              </w:rPr>
              <w:t>Pre-written list: Healthcare, Technology, Energy, etc.</w:t>
            </w:r>
          </w:p>
        </w:tc>
        <w:tc>
          <w:tcPr>
            <w:tcW w:type="dxa" w:w="1152"/>
            <w:shd w:val="clear" w:color="auto" w:fill="F2F4F7"/>
          </w:tcPr>
          <w:p>
            <w:r/>
            <w:r>
              <w:rPr>
                <w:color w:val="333333"/>
                <w:sz w:val="20"/>
              </w:rPr>
              <w:t>Static</w:t>
            </w:r>
          </w:p>
        </w:tc>
      </w:tr>
    </w:tbl>
    <w:p/>
    <w:p>
      <w:pPr>
        <w:pStyle w:val="Heading3"/>
      </w:pPr>
      <w:r>
        <w:t>Company Profile (/companies/{name})</w:t>
      </w:r>
    </w:p>
    <w:p>
      <w:r>
        <w:t>Individual company profile page with overview, details, and related reports.</w:t>
      </w:r>
    </w:p>
    <w:tbl>
      <w:tblPr>
        <w:tblStyle w:val="LightGrid-Accent1"/>
        <w:tblW w:type="auto" w:w="0"/>
        <w:jc w:val="center"/>
        <w:tblLook w:firstColumn="1" w:firstRow="1" w:lastColumn="0" w:lastRow="0" w:noHBand="0" w:noVBand="1" w:val="04A0"/>
      </w:tblPr>
      <w:tblGrid>
        <w:gridCol w:w="3135"/>
        <w:gridCol w:w="3135"/>
        <w:gridCol w:w="3135"/>
      </w:tblGrid>
      <w:tr>
        <w:tc>
          <w:tcPr>
            <w:tcW w:type="dxa" w:w="2880"/>
            <w:shd w:val="clear" w:color="auto" w:fill="091426"/>
          </w:tcPr>
          <w:p>
            <w:pPr>
              <w:jc w:val="left"/>
            </w:pPr>
            <w:r/>
            <w:r>
              <w:rPr>
                <w:b/>
                <w:color w:val="FFFFFF"/>
                <w:sz w:val="20"/>
              </w:rPr>
              <w:t>Element</w:t>
            </w:r>
          </w:p>
        </w:tc>
        <w:tc>
          <w:tcPr>
            <w:tcW w:type="dxa" w:w="5040"/>
            <w:shd w:val="clear" w:color="auto" w:fill="091426"/>
          </w:tcPr>
          <w:p>
            <w:pPr>
              <w:jc w:val="left"/>
            </w:pPr>
            <w:r/>
            <w:r>
              <w:rPr>
                <w:b/>
                <w:color w:val="FFFFFF"/>
                <w:sz w:val="20"/>
              </w:rPr>
              <w:t>Data Source</w:t>
            </w:r>
          </w:p>
        </w:tc>
        <w:tc>
          <w:tcPr>
            <w:tcW w:type="dxa" w:w="1152"/>
            <w:shd w:val="clear" w:color="auto" w:fill="091426"/>
          </w:tcPr>
          <w:p>
            <w:pPr>
              <w:jc w:val="left"/>
            </w:pPr>
            <w:r/>
            <w:r>
              <w:rPr>
                <w:b/>
                <w:color w:val="FFFFFF"/>
                <w:sz w:val="20"/>
              </w:rPr>
              <w:t>Status</w:t>
            </w:r>
          </w:p>
        </w:tc>
      </w:tr>
      <w:tr>
        <w:tc>
          <w:tcPr>
            <w:tcW w:type="dxa" w:w="2880"/>
          </w:tcPr>
          <w:p>
            <w:r/>
            <w:r>
              <w:rPr>
                <w:color w:val="333333"/>
                <w:sz w:val="20"/>
              </w:rPr>
              <w:t>Company name and description</w:t>
            </w:r>
          </w:p>
        </w:tc>
        <w:tc>
          <w:tcPr>
            <w:tcW w:type="dxa" w:w="5040"/>
          </w:tcPr>
          <w:p>
            <w:r/>
            <w:r>
              <w:rPr>
                <w:color w:val="333333"/>
                <w:sz w:val="20"/>
              </w:rPr>
              <w:t>Live from database — found via searching reports for matching key player</w:t>
            </w:r>
          </w:p>
        </w:tc>
        <w:tc>
          <w:tcPr>
            <w:tcW w:type="dxa" w:w="1152"/>
          </w:tcPr>
          <w:p>
            <w:r/>
            <w:r>
              <w:rPr>
                <w:color w:val="333333"/>
                <w:sz w:val="20"/>
              </w:rPr>
              <w:t>Working</w:t>
            </w:r>
          </w:p>
        </w:tc>
      </w:tr>
      <w:tr>
        <w:tc>
          <w:tcPr>
            <w:tcW w:type="dxa" w:w="2880"/>
            <w:shd w:val="clear" w:color="auto" w:fill="F2F4F7"/>
          </w:tcPr>
          <w:p>
            <w:r/>
            <w:r>
              <w:rPr>
                <w:color w:val="333333"/>
                <w:sz w:val="20"/>
              </w:rPr>
              <w:t>Company details (HQ, employees, revenue, etc.)</w:t>
            </w:r>
          </w:p>
        </w:tc>
        <w:tc>
          <w:tcPr>
            <w:tcW w:type="dxa" w:w="5040"/>
            <w:shd w:val="clear" w:color="auto" w:fill="F2F4F7"/>
          </w:tcPr>
          <w:p>
            <w:r/>
            <w:r>
              <w:rPr>
                <w:color w:val="333333"/>
                <w:sz w:val="20"/>
              </w:rPr>
              <w:t>Empty — not available from the database</w:t>
            </w:r>
          </w:p>
        </w:tc>
        <w:tc>
          <w:tcPr>
            <w:tcW w:type="dxa" w:w="1152"/>
            <w:shd w:val="clear" w:color="auto" w:fill="F2F4F7"/>
          </w:tcPr>
          <w:p>
            <w:r/>
            <w:r>
              <w:rPr>
                <w:color w:val="333333"/>
                <w:sz w:val="20"/>
              </w:rPr>
              <w:t>Needs Work</w:t>
            </w:r>
          </w:p>
        </w:tc>
      </w:tr>
      <w:tr>
        <w:tc>
          <w:tcPr>
            <w:tcW w:type="dxa" w:w="2880"/>
          </w:tcPr>
          <w:p>
            <w:r/>
            <w:r>
              <w:rPr>
                <w:color w:val="333333"/>
                <w:sz w:val="20"/>
              </w:rPr>
              <w:t>Related Market Reports</w:t>
            </w:r>
          </w:p>
        </w:tc>
        <w:tc>
          <w:tcPr>
            <w:tcW w:type="dxa" w:w="5040"/>
          </w:tcPr>
          <w:p>
            <w:r/>
            <w:r>
              <w:rPr>
                <w:color w:val="333333"/>
                <w:sz w:val="20"/>
              </w:rPr>
              <w:t>Live from database — reports that mention this company</w:t>
            </w:r>
          </w:p>
        </w:tc>
        <w:tc>
          <w:tcPr>
            <w:tcW w:type="dxa" w:w="1152"/>
          </w:tcPr>
          <w:p>
            <w:r/>
            <w:r>
              <w:rPr>
                <w:color w:val="333333"/>
                <w:sz w:val="20"/>
              </w:rPr>
              <w:t>Working</w:t>
            </w:r>
          </w:p>
        </w:tc>
      </w:tr>
      <w:tr>
        <w:tc>
          <w:tcPr>
            <w:tcW w:type="dxa" w:w="2880"/>
            <w:shd w:val="clear" w:color="auto" w:fill="F2F4F7"/>
          </w:tcPr>
          <w:p>
            <w:r/>
            <w:r>
              <w:rPr>
                <w:color w:val="333333"/>
                <w:sz w:val="20"/>
              </w:rPr>
              <w:t>News Tab</w:t>
            </w:r>
          </w:p>
        </w:tc>
        <w:tc>
          <w:tcPr>
            <w:tcW w:type="dxa" w:w="5040"/>
            <w:shd w:val="clear" w:color="auto" w:fill="F2F4F7"/>
          </w:tcPr>
          <w:p>
            <w:r/>
            <w:r>
              <w:rPr>
                <w:color w:val="333333"/>
                <w:sz w:val="20"/>
              </w:rPr>
              <w:t>Always shows "No news available" — no news data source connected</w:t>
            </w:r>
          </w:p>
        </w:tc>
        <w:tc>
          <w:tcPr>
            <w:tcW w:type="dxa" w:w="1152"/>
            <w:shd w:val="clear" w:color="auto" w:fill="F2F4F7"/>
          </w:tcPr>
          <w:p>
            <w:r/>
            <w:r>
              <w:rPr>
                <w:color w:val="333333"/>
                <w:sz w:val="20"/>
              </w:rPr>
              <w:t>Not Built</w:t>
            </w:r>
          </w:p>
        </w:tc>
      </w:tr>
    </w:tbl>
    <w:p/>
    <w:p>
      <w:pPr>
        <w:pStyle w:val="Heading2"/>
      </w:pPr>
      <w:r>
        <w:t>3.6 My Reports Page</w:t>
      </w:r>
    </w:p>
    <w:p>
      <w:r>
        <w:t>URL: /my-reports (requires login)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28"/>
            <w:shd w:val="clear" w:color="auto" w:fill="091426"/>
          </w:tcPr>
          <w:p>
            <w:pPr>
              <w:jc w:val="left"/>
            </w:pPr>
            <w:r/>
            <w:r>
              <w:rPr>
                <w:b/>
                <w:color w:val="FFFFFF"/>
                <w:sz w:val="20"/>
              </w:rPr>
              <w:t>Tab</w:t>
            </w:r>
          </w:p>
        </w:tc>
        <w:tc>
          <w:tcPr>
            <w:tcW w:type="dxa" w:w="2880"/>
            <w:shd w:val="clear" w:color="auto" w:fill="091426"/>
          </w:tcPr>
          <w:p>
            <w:pPr>
              <w:jc w:val="left"/>
            </w:pPr>
            <w:r/>
            <w:r>
              <w:rPr>
                <w:b/>
                <w:color w:val="FFFFFF"/>
                <w:sz w:val="20"/>
              </w:rPr>
              <w:t>What It Shows</w:t>
            </w:r>
          </w:p>
        </w:tc>
        <w:tc>
          <w:tcPr>
            <w:tcW w:type="dxa" w:w="3600"/>
            <w:shd w:val="clear" w:color="auto" w:fill="091426"/>
          </w:tcPr>
          <w:p>
            <w:pPr>
              <w:jc w:val="left"/>
            </w:pPr>
            <w:r/>
            <w:r>
              <w:rPr>
                <w:b/>
                <w:color w:val="FFFFFF"/>
                <w:sz w:val="20"/>
              </w:rPr>
              <w:t>Data Source</w:t>
            </w:r>
          </w:p>
        </w:tc>
        <w:tc>
          <w:tcPr>
            <w:tcW w:type="dxa" w:w="1152"/>
            <w:shd w:val="clear" w:color="auto" w:fill="091426"/>
          </w:tcPr>
          <w:p>
            <w:pPr>
              <w:jc w:val="left"/>
            </w:pPr>
            <w:r/>
            <w:r>
              <w:rPr>
                <w:b/>
                <w:color w:val="FFFFFF"/>
                <w:sz w:val="20"/>
              </w:rPr>
              <w:t>Status</w:t>
            </w:r>
          </w:p>
        </w:tc>
      </w:tr>
      <w:tr>
        <w:tc>
          <w:tcPr>
            <w:tcW w:type="dxa" w:w="1728"/>
          </w:tcPr>
          <w:p>
            <w:r/>
            <w:r>
              <w:rPr>
                <w:color w:val="333333"/>
                <w:sz w:val="20"/>
              </w:rPr>
              <w:t>Recent Visited</w:t>
            </w:r>
          </w:p>
        </w:tc>
        <w:tc>
          <w:tcPr>
            <w:tcW w:type="dxa" w:w="2880"/>
          </w:tcPr>
          <w:p>
            <w:r/>
            <w:r>
              <w:rPr>
                <w:color w:val="333333"/>
                <w:sz w:val="20"/>
              </w:rPr>
              <w:t>Reports the user has recently viewed, with timestamps</w:t>
            </w:r>
          </w:p>
        </w:tc>
        <w:tc>
          <w:tcPr>
            <w:tcW w:type="dxa" w:w="3600"/>
          </w:tcPr>
          <w:p>
            <w:r/>
            <w:r>
              <w:rPr>
                <w:color w:val="333333"/>
                <w:sz w:val="20"/>
              </w:rPr>
              <w:t>Stored in the user's browser (not on the server). Report details are fetched live from the database.</w:t>
            </w:r>
          </w:p>
        </w:tc>
        <w:tc>
          <w:tcPr>
            <w:tcW w:type="dxa" w:w="1152"/>
          </w:tcPr>
          <w:p>
            <w:r/>
            <w:r>
              <w:rPr>
                <w:color w:val="333333"/>
                <w:sz w:val="20"/>
              </w:rPr>
              <w:t>Working</w:t>
            </w:r>
          </w:p>
        </w:tc>
      </w:tr>
      <w:tr>
        <w:tc>
          <w:tcPr>
            <w:tcW w:type="dxa" w:w="1728"/>
            <w:shd w:val="clear" w:color="auto" w:fill="F2F4F7"/>
          </w:tcPr>
          <w:p>
            <w:r/>
            <w:r>
              <w:rPr>
                <w:color w:val="333333"/>
                <w:sz w:val="20"/>
              </w:rPr>
              <w:t>My Reports (Saved)</w:t>
            </w:r>
          </w:p>
        </w:tc>
        <w:tc>
          <w:tcPr>
            <w:tcW w:type="dxa" w:w="2880"/>
            <w:shd w:val="clear" w:color="auto" w:fill="F2F4F7"/>
          </w:tcPr>
          <w:p>
            <w:r/>
            <w:r>
              <w:rPr>
                <w:color w:val="333333"/>
                <w:sz w:val="20"/>
              </w:rPr>
              <w:t>Reports the user has bookmarked/saved</w:t>
            </w:r>
          </w:p>
        </w:tc>
        <w:tc>
          <w:tcPr>
            <w:tcW w:type="dxa" w:w="3600"/>
            <w:shd w:val="clear" w:color="auto" w:fill="F2F4F7"/>
          </w:tcPr>
          <w:p>
            <w:r/>
            <w:r>
              <w:rPr>
                <w:color w:val="333333"/>
                <w:sz w:val="20"/>
              </w:rPr>
              <w:t>Bookmarks stored in the user's browser. Report details fetched live from database.</w:t>
            </w:r>
          </w:p>
        </w:tc>
        <w:tc>
          <w:tcPr>
            <w:tcW w:type="dxa" w:w="1152"/>
            <w:shd w:val="clear" w:color="auto" w:fill="F2F4F7"/>
          </w:tcPr>
          <w:p>
            <w:r/>
            <w:r>
              <w:rPr>
                <w:color w:val="333333"/>
                <w:sz w:val="20"/>
              </w:rPr>
              <w:t>Working</w:t>
            </w:r>
          </w:p>
        </w:tc>
      </w:tr>
      <w:tr>
        <w:tc>
          <w:tcPr>
            <w:tcW w:type="dxa" w:w="1728"/>
          </w:tcPr>
          <w:p>
            <w:r/>
            <w:r>
              <w:rPr>
                <w:color w:val="333333"/>
                <w:sz w:val="20"/>
              </w:rPr>
              <w:t>My Downloads</w:t>
            </w:r>
          </w:p>
        </w:tc>
        <w:tc>
          <w:tcPr>
            <w:tcW w:type="dxa" w:w="2880"/>
          </w:tcPr>
          <w:p>
            <w:r/>
            <w:r>
              <w:rPr>
                <w:color w:val="333333"/>
                <w:sz w:val="20"/>
              </w:rPr>
              <w:t>List of downloaded files with format, size, and date</w:t>
            </w:r>
          </w:p>
        </w:tc>
        <w:tc>
          <w:tcPr>
            <w:tcW w:type="dxa" w:w="3600"/>
          </w:tcPr>
          <w:p>
            <w:r/>
            <w:r>
              <w:rPr>
                <w:color w:val="333333"/>
                <w:sz w:val="20"/>
              </w:rPr>
              <w:t>Pre-written sample data — not connected to any real download tracking system</w:t>
            </w:r>
          </w:p>
        </w:tc>
        <w:tc>
          <w:tcPr>
            <w:tcW w:type="dxa" w:w="1152"/>
          </w:tcPr>
          <w:p>
            <w:r/>
            <w:r>
              <w:rPr>
                <w:color w:val="333333"/>
                <w:sz w:val="20"/>
              </w:rPr>
              <w:t>Needs Work</w:t>
            </w:r>
          </w:p>
        </w:tc>
      </w:tr>
    </w:tbl>
    <w:p/>
    <w:p>
      <w:r>
        <w:rPr>
          <w:i/>
          <w:color w:val="006A61"/>
          <w:sz w:val="20"/>
        </w:rPr>
        <w:t>Note: Bookmarks and recent visits are currently stored only in the user's browser. If they clear their browser data or switch devices, this history is lost. This could be upgraded to server-side storage in the future.</w:t>
      </w:r>
    </w:p>
    <w:p>
      <w:pPr>
        <w:pStyle w:val="Heading2"/>
      </w:pPr>
      <w:r>
        <w:t>3.7 User Profile Page</w:t>
      </w:r>
    </w:p>
    <w:p>
      <w:r>
        <w:t>URL: /profile (requires login)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28"/>
            <w:shd w:val="clear" w:color="auto" w:fill="091426"/>
          </w:tcPr>
          <w:p>
            <w:pPr>
              <w:jc w:val="left"/>
            </w:pPr>
            <w:r/>
            <w:r>
              <w:rPr>
                <w:b/>
                <w:color w:val="FFFFFF"/>
                <w:sz w:val="20"/>
              </w:rPr>
              <w:t>Tab</w:t>
            </w:r>
          </w:p>
        </w:tc>
        <w:tc>
          <w:tcPr>
            <w:tcW w:type="dxa" w:w="2880"/>
            <w:shd w:val="clear" w:color="auto" w:fill="091426"/>
          </w:tcPr>
          <w:p>
            <w:pPr>
              <w:jc w:val="left"/>
            </w:pPr>
            <w:r/>
            <w:r>
              <w:rPr>
                <w:b/>
                <w:color w:val="FFFFFF"/>
                <w:sz w:val="20"/>
              </w:rPr>
              <w:t>What It Shows</w:t>
            </w:r>
          </w:p>
        </w:tc>
        <w:tc>
          <w:tcPr>
            <w:tcW w:type="dxa" w:w="4032"/>
            <w:shd w:val="clear" w:color="auto" w:fill="091426"/>
          </w:tcPr>
          <w:p>
            <w:pPr>
              <w:jc w:val="left"/>
            </w:pPr>
            <w:r/>
            <w:r>
              <w:rPr>
                <w:b/>
                <w:color w:val="FFFFFF"/>
                <w:sz w:val="20"/>
              </w:rPr>
              <w:t>Data Source</w:t>
            </w:r>
          </w:p>
        </w:tc>
        <w:tc>
          <w:tcPr>
            <w:tcW w:type="dxa" w:w="1152"/>
            <w:shd w:val="clear" w:color="auto" w:fill="091426"/>
          </w:tcPr>
          <w:p>
            <w:pPr>
              <w:jc w:val="left"/>
            </w:pPr>
            <w:r/>
            <w:r>
              <w:rPr>
                <w:b/>
                <w:color w:val="FFFFFF"/>
                <w:sz w:val="20"/>
              </w:rPr>
              <w:t>Status</w:t>
            </w:r>
          </w:p>
        </w:tc>
      </w:tr>
      <w:tr>
        <w:tc>
          <w:tcPr>
            <w:tcW w:type="dxa" w:w="1728"/>
          </w:tcPr>
          <w:p>
            <w:r/>
            <w:r>
              <w:rPr>
                <w:color w:val="333333"/>
                <w:sz w:val="20"/>
              </w:rPr>
              <w:t>Profile</w:t>
            </w:r>
          </w:p>
        </w:tc>
        <w:tc>
          <w:tcPr>
            <w:tcW w:type="dxa" w:w="2880"/>
          </w:tcPr>
          <w:p>
            <w:r/>
            <w:r>
              <w:rPr>
                <w:color w:val="333333"/>
                <w:sz w:val="20"/>
              </w:rPr>
              <w:t>Name, email, phone, designation, address fields</w:t>
            </w:r>
          </w:p>
        </w:tc>
        <w:tc>
          <w:tcPr>
            <w:tcW w:type="dxa" w:w="4032"/>
          </w:tcPr>
          <w:p>
            <w:r/>
            <w:r>
              <w:rPr>
                <w:color w:val="333333"/>
                <w:sz w:val="20"/>
              </w:rPr>
              <w:t>User name and email from database. Profile save works (updates name). Phone, designation, and address fields are not saved to the server yet.</w:t>
            </w:r>
          </w:p>
        </w:tc>
        <w:tc>
          <w:tcPr>
            <w:tcW w:type="dxa" w:w="1152"/>
          </w:tcPr>
          <w:p>
            <w:r/>
            <w:r>
              <w:rPr>
                <w:color w:val="333333"/>
                <w:sz w:val="20"/>
              </w:rPr>
              <w:t>Partial</w:t>
            </w:r>
          </w:p>
        </w:tc>
      </w:tr>
      <w:tr>
        <w:tc>
          <w:tcPr>
            <w:tcW w:type="dxa" w:w="1728"/>
            <w:shd w:val="clear" w:color="auto" w:fill="F2F4F7"/>
          </w:tcPr>
          <w:p>
            <w:r/>
            <w:r>
              <w:rPr>
                <w:color w:val="333333"/>
                <w:sz w:val="20"/>
              </w:rPr>
              <w:t>Password</w:t>
            </w:r>
          </w:p>
        </w:tc>
        <w:tc>
          <w:tcPr>
            <w:tcW w:type="dxa" w:w="2880"/>
            <w:shd w:val="clear" w:color="auto" w:fill="F2F4F7"/>
          </w:tcPr>
          <w:p>
            <w:r/>
            <w:r>
              <w:rPr>
                <w:color w:val="333333"/>
                <w:sz w:val="20"/>
              </w:rPr>
              <w:t>Current + new password change form</w:t>
            </w:r>
          </w:p>
        </w:tc>
        <w:tc>
          <w:tcPr>
            <w:tcW w:type="dxa" w:w="4032"/>
            <w:shd w:val="clear" w:color="auto" w:fill="F2F4F7"/>
          </w:tcPr>
          <w:p>
            <w:r/>
            <w:r>
              <w:rPr>
                <w:color w:val="333333"/>
                <w:sz w:val="20"/>
              </w:rPr>
              <w:t>Connects to server — password change works</w:t>
            </w:r>
          </w:p>
        </w:tc>
        <w:tc>
          <w:tcPr>
            <w:tcW w:type="dxa" w:w="1152"/>
            <w:shd w:val="clear" w:color="auto" w:fill="F2F4F7"/>
          </w:tcPr>
          <w:p>
            <w:r/>
            <w:r>
              <w:rPr>
                <w:color w:val="333333"/>
                <w:sz w:val="20"/>
              </w:rPr>
              <w:t>Working</w:t>
            </w:r>
          </w:p>
        </w:tc>
      </w:tr>
      <w:tr>
        <w:tc>
          <w:tcPr>
            <w:tcW w:type="dxa" w:w="1728"/>
          </w:tcPr>
          <w:p>
            <w:r/>
            <w:r>
              <w:rPr>
                <w:color w:val="333333"/>
                <w:sz w:val="20"/>
              </w:rPr>
              <w:t>Subscription</w:t>
            </w:r>
          </w:p>
        </w:tc>
        <w:tc>
          <w:tcPr>
            <w:tcW w:type="dxa" w:w="2880"/>
          </w:tcPr>
          <w:p>
            <w:r/>
            <w:r>
              <w:rPr>
                <w:color w:val="333333"/>
                <w:sz w:val="20"/>
              </w:rPr>
              <w:t>Shows current plan and all 4 plan options</w:t>
            </w:r>
          </w:p>
        </w:tc>
        <w:tc>
          <w:tcPr>
            <w:tcW w:type="dxa" w:w="4032"/>
          </w:tcPr>
          <w:p>
            <w:r/>
            <w:r>
              <w:rPr>
                <w:color w:val="333333"/>
                <w:sz w:val="20"/>
              </w:rPr>
              <w:t>Current plan from database. Plan cards are pre-written content.</w:t>
            </w:r>
          </w:p>
        </w:tc>
        <w:tc>
          <w:tcPr>
            <w:tcW w:type="dxa" w:w="1152"/>
          </w:tcPr>
          <w:p>
            <w:r/>
            <w:r>
              <w:rPr>
                <w:color w:val="333333"/>
                <w:sz w:val="20"/>
              </w:rPr>
              <w:t>Working</w:t>
            </w:r>
          </w:p>
        </w:tc>
      </w:tr>
      <w:tr>
        <w:tc>
          <w:tcPr>
            <w:tcW w:type="dxa" w:w="1728"/>
            <w:shd w:val="clear" w:color="auto" w:fill="F2F4F7"/>
          </w:tcPr>
          <w:p>
            <w:r/>
            <w:r>
              <w:rPr>
                <w:color w:val="333333"/>
                <w:sz w:val="20"/>
              </w:rPr>
              <w:t>Payments / Invoices</w:t>
            </w:r>
          </w:p>
        </w:tc>
        <w:tc>
          <w:tcPr>
            <w:tcW w:type="dxa" w:w="2880"/>
            <w:shd w:val="clear" w:color="auto" w:fill="F2F4F7"/>
          </w:tcPr>
          <w:p>
            <w:r/>
            <w:r>
              <w:rPr>
                <w:color w:val="333333"/>
                <w:sz w:val="20"/>
              </w:rPr>
              <w:t>Table showing order history: date, report name, amount, status, payment method</w:t>
            </w:r>
          </w:p>
        </w:tc>
        <w:tc>
          <w:tcPr>
            <w:tcW w:type="dxa" w:w="4032"/>
            <w:shd w:val="clear" w:color="auto" w:fill="F2F4F7"/>
          </w:tcPr>
          <w:p>
            <w:r/>
            <w:r>
              <w:rPr>
                <w:color w:val="333333"/>
                <w:sz w:val="20"/>
              </w:rPr>
              <w:t>Live from database — fetches user's order history</w:t>
            </w:r>
          </w:p>
        </w:tc>
        <w:tc>
          <w:tcPr>
            <w:tcW w:type="dxa" w:w="1152"/>
            <w:shd w:val="clear" w:color="auto" w:fill="F2F4F7"/>
          </w:tcPr>
          <w:p>
            <w:r/>
            <w:r>
              <w:rPr>
                <w:color w:val="333333"/>
                <w:sz w:val="20"/>
              </w:rPr>
              <w:t>Working</w:t>
            </w:r>
          </w:p>
        </w:tc>
      </w:tr>
      <w:tr>
        <w:tc>
          <w:tcPr>
            <w:tcW w:type="dxa" w:w="1728"/>
          </w:tcPr>
          <w:p>
            <w:r/>
            <w:r>
              <w:rPr>
                <w:color w:val="333333"/>
                <w:sz w:val="20"/>
              </w:rPr>
              <w:t>Invite Colleagues</w:t>
            </w:r>
          </w:p>
        </w:tc>
        <w:tc>
          <w:tcPr>
            <w:tcW w:type="dxa" w:w="2880"/>
          </w:tcPr>
          <w:p>
            <w:r/>
            <w:r>
              <w:rPr>
                <w:color w:val="333333"/>
                <w:sz w:val="20"/>
              </w:rPr>
              <w:t>Email field to invite team members</w:t>
            </w:r>
          </w:p>
        </w:tc>
        <w:tc>
          <w:tcPr>
            <w:tcW w:type="dxa" w:w="4032"/>
          </w:tcPr>
          <w:p>
            <w:r/>
            <w:r>
              <w:rPr>
                <w:color w:val="333333"/>
                <w:sz w:val="20"/>
              </w:rPr>
              <w:t>Not connected — the send button does not actually send invitations</w:t>
            </w:r>
          </w:p>
        </w:tc>
        <w:tc>
          <w:tcPr>
            <w:tcW w:type="dxa" w:w="1152"/>
          </w:tcPr>
          <w:p>
            <w:r/>
            <w:r>
              <w:rPr>
                <w:color w:val="333333"/>
                <w:sz w:val="20"/>
              </w:rPr>
              <w:t>Not Built</w:t>
            </w:r>
          </w:p>
        </w:tc>
      </w:tr>
    </w:tbl>
    <w:p/>
    <w:p>
      <w:pPr>
        <w:pStyle w:val="Heading2"/>
      </w:pPr>
      <w:r>
        <w:t>3.8 Insights Pages</w:t>
      </w:r>
    </w:p>
    <w:p>
      <w:pPr>
        <w:pStyle w:val="Heading3"/>
      </w:pPr>
      <w:r>
        <w:t>White Papers (/insights/white-papers)</w:t>
      </w:r>
    </w:p>
    <w:p>
      <w:r>
        <w:t>Displays published blog posts as white papers in a card grid. Content is gated — Premium plan users get full access.</w:t>
      </w:r>
    </w:p>
    <w:tbl>
      <w:tblPr>
        <w:tblStyle w:val="LightGrid-Accent1"/>
        <w:tblW w:type="auto" w:w="0"/>
        <w:jc w:val="center"/>
        <w:tblLook w:firstColumn="1" w:firstRow="1" w:lastColumn="0" w:lastRow="0" w:noHBand="0" w:noVBand="1" w:val="04A0"/>
      </w:tblPr>
      <w:tblGrid>
        <w:gridCol w:w="3135"/>
        <w:gridCol w:w="3135"/>
        <w:gridCol w:w="3135"/>
      </w:tblGrid>
      <w:tr>
        <w:tc>
          <w:tcPr>
            <w:tcW w:type="dxa" w:w="2880"/>
            <w:shd w:val="clear" w:color="auto" w:fill="091426"/>
          </w:tcPr>
          <w:p>
            <w:pPr>
              <w:jc w:val="left"/>
            </w:pPr>
            <w:r/>
            <w:r>
              <w:rPr>
                <w:b/>
                <w:color w:val="FFFFFF"/>
                <w:sz w:val="20"/>
              </w:rPr>
              <w:t>Element</w:t>
            </w:r>
          </w:p>
        </w:tc>
        <w:tc>
          <w:tcPr>
            <w:tcW w:type="dxa" w:w="5040"/>
            <w:shd w:val="clear" w:color="auto" w:fill="091426"/>
          </w:tcPr>
          <w:p>
            <w:pPr>
              <w:jc w:val="left"/>
            </w:pPr>
            <w:r/>
            <w:r>
              <w:rPr>
                <w:b/>
                <w:color w:val="FFFFFF"/>
                <w:sz w:val="20"/>
              </w:rPr>
              <w:t>Data Source</w:t>
            </w:r>
          </w:p>
        </w:tc>
        <w:tc>
          <w:tcPr>
            <w:tcW w:type="dxa" w:w="1152"/>
            <w:shd w:val="clear" w:color="auto" w:fill="091426"/>
          </w:tcPr>
          <w:p>
            <w:pPr>
              <w:jc w:val="left"/>
            </w:pPr>
            <w:r/>
            <w:r>
              <w:rPr>
                <w:b/>
                <w:color w:val="FFFFFF"/>
                <w:sz w:val="20"/>
              </w:rPr>
              <w:t>Status</w:t>
            </w:r>
          </w:p>
        </w:tc>
      </w:tr>
      <w:tr>
        <w:tc>
          <w:tcPr>
            <w:tcW w:type="dxa" w:w="2880"/>
          </w:tcPr>
          <w:p>
            <w:r/>
            <w:r>
              <w:rPr>
                <w:color w:val="333333"/>
                <w:sz w:val="20"/>
              </w:rPr>
              <w:t>White paper cards (title, date, author, industry)</w:t>
            </w:r>
          </w:p>
        </w:tc>
        <w:tc>
          <w:tcPr>
            <w:tcW w:type="dxa" w:w="5040"/>
          </w:tcPr>
          <w:p>
            <w:r/>
            <w:r>
              <w:rPr>
                <w:color w:val="333333"/>
                <w:sz w:val="20"/>
              </w:rPr>
              <w:t>Live from database — fetches published blog posts from server</w:t>
            </w:r>
          </w:p>
        </w:tc>
        <w:tc>
          <w:tcPr>
            <w:tcW w:type="dxa" w:w="1152"/>
          </w:tcPr>
          <w:p>
            <w:r/>
            <w:r>
              <w:rPr>
                <w:color w:val="333333"/>
                <w:sz w:val="20"/>
              </w:rPr>
              <w:t>Working</w:t>
            </w:r>
          </w:p>
        </w:tc>
      </w:tr>
      <w:tr>
        <w:tc>
          <w:tcPr>
            <w:tcW w:type="dxa" w:w="2880"/>
            <w:shd w:val="clear" w:color="auto" w:fill="F2F4F7"/>
          </w:tcPr>
          <w:p>
            <w:r/>
            <w:r>
              <w:rPr>
                <w:color w:val="333333"/>
                <w:sz w:val="20"/>
              </w:rPr>
              <w:t>Fallback content</w:t>
            </w:r>
          </w:p>
        </w:tc>
        <w:tc>
          <w:tcPr>
            <w:tcW w:type="dxa" w:w="5040"/>
            <w:shd w:val="clear" w:color="auto" w:fill="F2F4F7"/>
          </w:tcPr>
          <w:p>
            <w:r/>
            <w:r>
              <w:rPr>
                <w:color w:val="333333"/>
                <w:sz w:val="20"/>
              </w:rPr>
              <w:t>6 pre-written sample white papers shown if server is unavailable</w:t>
            </w:r>
          </w:p>
        </w:tc>
        <w:tc>
          <w:tcPr>
            <w:tcW w:type="dxa" w:w="1152"/>
            <w:shd w:val="clear" w:color="auto" w:fill="F2F4F7"/>
          </w:tcPr>
          <w:p>
            <w:r/>
            <w:r>
              <w:rPr>
                <w:color w:val="333333"/>
                <w:sz w:val="20"/>
              </w:rPr>
              <w:t>Working</w:t>
            </w:r>
          </w:p>
        </w:tc>
      </w:tr>
      <w:tr>
        <w:tc>
          <w:tcPr>
            <w:tcW w:type="dxa" w:w="2880"/>
          </w:tcPr>
          <w:p>
            <w:r/>
            <w:r>
              <w:rPr>
                <w:color w:val="333333"/>
                <w:sz w:val="20"/>
              </w:rPr>
              <w:t>Plan gating</w:t>
            </w:r>
          </w:p>
        </w:tc>
        <w:tc>
          <w:tcPr>
            <w:tcW w:type="dxa" w:w="5040"/>
          </w:tcPr>
          <w:p>
            <w:r/>
            <w:r>
              <w:rPr>
                <w:color w:val="333333"/>
                <w:sz w:val="20"/>
              </w:rPr>
              <w:t>"Unlock Premium" overlay for free users</w:t>
            </w:r>
          </w:p>
        </w:tc>
        <w:tc>
          <w:tcPr>
            <w:tcW w:type="dxa" w:w="1152"/>
          </w:tcPr>
          <w:p>
            <w:r/>
            <w:r>
              <w:rPr>
                <w:color w:val="333333"/>
                <w:sz w:val="20"/>
              </w:rPr>
              <w:t>Working</w:t>
            </w:r>
          </w:p>
        </w:tc>
      </w:tr>
    </w:tbl>
    <w:p/>
    <w:p>
      <w:pPr>
        <w:pStyle w:val="Heading3"/>
      </w:pPr>
      <w:r>
        <w:t>Thought Leadership (/insights/thought-leadership)</w:t>
      </w:r>
    </w:p>
    <w:p>
      <w:r>
        <w:t>Same layout as White Papers, but fetches press releases instead of blog posts.</w:t>
      </w:r>
    </w:p>
    <w:tbl>
      <w:tblPr>
        <w:tblStyle w:val="LightGrid-Accent1"/>
        <w:tblW w:type="auto" w:w="0"/>
        <w:jc w:val="center"/>
        <w:tblLook w:firstColumn="1" w:firstRow="1" w:lastColumn="0" w:lastRow="0" w:noHBand="0" w:noVBand="1" w:val="04A0"/>
      </w:tblPr>
      <w:tblGrid>
        <w:gridCol w:w="3135"/>
        <w:gridCol w:w="3135"/>
        <w:gridCol w:w="3135"/>
      </w:tblGrid>
      <w:tr>
        <w:tc>
          <w:tcPr>
            <w:tcW w:type="dxa" w:w="2880"/>
            <w:shd w:val="clear" w:color="auto" w:fill="091426"/>
          </w:tcPr>
          <w:p>
            <w:pPr>
              <w:jc w:val="left"/>
            </w:pPr>
            <w:r/>
            <w:r>
              <w:rPr>
                <w:b/>
                <w:color w:val="FFFFFF"/>
                <w:sz w:val="20"/>
              </w:rPr>
              <w:t>Element</w:t>
            </w:r>
          </w:p>
        </w:tc>
        <w:tc>
          <w:tcPr>
            <w:tcW w:type="dxa" w:w="5040"/>
            <w:shd w:val="clear" w:color="auto" w:fill="091426"/>
          </w:tcPr>
          <w:p>
            <w:pPr>
              <w:jc w:val="left"/>
            </w:pPr>
            <w:r/>
            <w:r>
              <w:rPr>
                <w:b/>
                <w:color w:val="FFFFFF"/>
                <w:sz w:val="20"/>
              </w:rPr>
              <w:t>Data Source</w:t>
            </w:r>
          </w:p>
        </w:tc>
        <w:tc>
          <w:tcPr>
            <w:tcW w:type="dxa" w:w="1152"/>
            <w:shd w:val="clear" w:color="auto" w:fill="091426"/>
          </w:tcPr>
          <w:p>
            <w:pPr>
              <w:jc w:val="left"/>
            </w:pPr>
            <w:r/>
            <w:r>
              <w:rPr>
                <w:b/>
                <w:color w:val="FFFFFF"/>
                <w:sz w:val="20"/>
              </w:rPr>
              <w:t>Status</w:t>
            </w:r>
          </w:p>
        </w:tc>
      </w:tr>
      <w:tr>
        <w:tc>
          <w:tcPr>
            <w:tcW w:type="dxa" w:w="2880"/>
          </w:tcPr>
          <w:p>
            <w:r/>
            <w:r>
              <w:rPr>
                <w:color w:val="333333"/>
                <w:sz w:val="20"/>
              </w:rPr>
              <w:t>Article cards</w:t>
            </w:r>
          </w:p>
        </w:tc>
        <w:tc>
          <w:tcPr>
            <w:tcW w:type="dxa" w:w="5040"/>
          </w:tcPr>
          <w:p>
            <w:r/>
            <w:r>
              <w:rPr>
                <w:color w:val="333333"/>
                <w:sz w:val="20"/>
              </w:rPr>
              <w:t>Live from database — fetches published press releases</w:t>
            </w:r>
          </w:p>
        </w:tc>
        <w:tc>
          <w:tcPr>
            <w:tcW w:type="dxa" w:w="1152"/>
          </w:tcPr>
          <w:p>
            <w:r/>
            <w:r>
              <w:rPr>
                <w:color w:val="333333"/>
                <w:sz w:val="20"/>
              </w:rPr>
              <w:t>Working</w:t>
            </w:r>
          </w:p>
        </w:tc>
      </w:tr>
      <w:tr>
        <w:tc>
          <w:tcPr>
            <w:tcW w:type="dxa" w:w="2880"/>
            <w:shd w:val="clear" w:color="auto" w:fill="F2F4F7"/>
          </w:tcPr>
          <w:p>
            <w:r/>
            <w:r>
              <w:rPr>
                <w:color w:val="333333"/>
                <w:sz w:val="20"/>
              </w:rPr>
              <w:t>Fallback content</w:t>
            </w:r>
          </w:p>
        </w:tc>
        <w:tc>
          <w:tcPr>
            <w:tcW w:type="dxa" w:w="5040"/>
            <w:shd w:val="clear" w:color="auto" w:fill="F2F4F7"/>
          </w:tcPr>
          <w:p>
            <w:r/>
            <w:r>
              <w:rPr>
                <w:color w:val="333333"/>
                <w:sz w:val="20"/>
              </w:rPr>
              <w:t>6 pre-written sample articles shown if server is unavailable</w:t>
            </w:r>
          </w:p>
        </w:tc>
        <w:tc>
          <w:tcPr>
            <w:tcW w:type="dxa" w:w="1152"/>
            <w:shd w:val="clear" w:color="auto" w:fill="F2F4F7"/>
          </w:tcPr>
          <w:p>
            <w:r/>
            <w:r>
              <w:rPr>
                <w:color w:val="333333"/>
                <w:sz w:val="20"/>
              </w:rPr>
              <w:t>Working</w:t>
            </w:r>
          </w:p>
        </w:tc>
      </w:tr>
    </w:tbl>
    <w:p/>
    <w:p>
      <w:pPr>
        <w:pStyle w:val="Heading2"/>
      </w:pPr>
      <w:r>
        <w:t>3.9 Service Pages</w:t>
      </w:r>
    </w:p>
    <w:p>
      <w:r>
        <w:t>There are 4 service pages: Pipeline, Signal, Brainshare, and Astra. These are marketing/informational pages.</w:t>
      </w:r>
    </w:p>
    <w:p>
      <w:r>
        <w:t>All content on these pages is pre-written (service descriptions, feature lists, stats, CTAs). No data is fetched from the server. These pages are purely informational.</w:t>
      </w:r>
    </w:p>
    <w:p>
      <w:pPr>
        <w:pStyle w:val="Heading2"/>
      </w:pPr>
      <w:r>
        <w:t>3.10 Other Pages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val="clear" w:color="auto" w:fill="091426"/>
          </w:tcPr>
          <w:p>
            <w:pPr>
              <w:jc w:val="left"/>
            </w:pPr>
            <w:r/>
            <w:r>
              <w:rPr>
                <w:b/>
                <w:color w:val="FFFFFF"/>
                <w:sz w:val="20"/>
              </w:rPr>
              <w:t>Page</w:t>
            </w:r>
          </w:p>
        </w:tc>
        <w:tc>
          <w:tcPr>
            <w:tcW w:type="dxa" w:w="2160"/>
            <w:shd w:val="clear" w:color="auto" w:fill="091426"/>
          </w:tcPr>
          <w:p>
            <w:pPr>
              <w:jc w:val="left"/>
            </w:pPr>
            <w:r/>
            <w:r>
              <w:rPr>
                <w:b/>
                <w:color w:val="FFFFFF"/>
                <w:sz w:val="20"/>
              </w:rPr>
              <w:t>URL</w:t>
            </w:r>
          </w:p>
        </w:tc>
        <w:tc>
          <w:tcPr>
            <w:tcW w:type="dxa" w:w="3600"/>
            <w:shd w:val="clear" w:color="auto" w:fill="091426"/>
          </w:tcPr>
          <w:p>
            <w:pPr>
              <w:jc w:val="left"/>
            </w:pPr>
            <w:r/>
            <w:r>
              <w:rPr>
                <w:b/>
                <w:color w:val="FFFFFF"/>
                <w:sz w:val="20"/>
              </w:rPr>
              <w:t>Data Source</w:t>
            </w:r>
          </w:p>
        </w:tc>
        <w:tc>
          <w:tcPr>
            <w:tcW w:type="dxa" w:w="1152"/>
            <w:shd w:val="clear" w:color="auto" w:fill="091426"/>
          </w:tcPr>
          <w:p>
            <w:pPr>
              <w:jc w:val="left"/>
            </w:pPr>
            <w:r/>
            <w:r>
              <w:rPr>
                <w:b/>
                <w:color w:val="FFFFFF"/>
                <w:sz w:val="20"/>
              </w:rPr>
              <w:t>Status</w:t>
            </w:r>
          </w:p>
        </w:tc>
      </w:tr>
      <w:tr>
        <w:tc>
          <w:tcPr>
            <w:tcW w:type="dxa" w:w="1872"/>
          </w:tcPr>
          <w:p>
            <w:r/>
            <w:r>
              <w:rPr>
                <w:color w:val="333333"/>
                <w:sz w:val="20"/>
              </w:rPr>
              <w:t>Login</w:t>
            </w:r>
          </w:p>
        </w:tc>
        <w:tc>
          <w:tcPr>
            <w:tcW w:type="dxa" w:w="2160"/>
          </w:tcPr>
          <w:p>
            <w:r/>
            <w:r>
              <w:rPr>
                <w:color w:val="333333"/>
                <w:sz w:val="20"/>
              </w:rPr>
              <w:t>/login</w:t>
            </w:r>
          </w:p>
        </w:tc>
        <w:tc>
          <w:tcPr>
            <w:tcW w:type="dxa" w:w="3600"/>
          </w:tcPr>
          <w:p>
            <w:r/>
            <w:r>
              <w:rPr>
                <w:color w:val="333333"/>
                <w:sz w:val="20"/>
              </w:rPr>
              <w:t>Connects to server — authentication works</w:t>
            </w:r>
          </w:p>
        </w:tc>
        <w:tc>
          <w:tcPr>
            <w:tcW w:type="dxa" w:w="1152"/>
          </w:tcPr>
          <w:p>
            <w:r/>
            <w:r>
              <w:rPr>
                <w:color w:val="333333"/>
                <w:sz w:val="20"/>
              </w:rPr>
              <w:t>Working</w:t>
            </w:r>
          </w:p>
        </w:tc>
      </w:tr>
      <w:tr>
        <w:tc>
          <w:tcPr>
            <w:tcW w:type="dxa" w:w="1872"/>
            <w:shd w:val="clear" w:color="auto" w:fill="F2F4F7"/>
          </w:tcPr>
          <w:p>
            <w:r/>
            <w:r>
              <w:rPr>
                <w:color w:val="333333"/>
                <w:sz w:val="20"/>
              </w:rPr>
              <w:t>Register</w:t>
            </w:r>
          </w:p>
        </w:tc>
        <w:tc>
          <w:tcPr>
            <w:tcW w:type="dxa" w:w="2160"/>
            <w:shd w:val="clear" w:color="auto" w:fill="F2F4F7"/>
          </w:tcPr>
          <w:p>
            <w:r/>
            <w:r>
              <w:rPr>
                <w:color w:val="333333"/>
                <w:sz w:val="20"/>
              </w:rPr>
              <w:t>/register</w:t>
            </w:r>
          </w:p>
        </w:tc>
        <w:tc>
          <w:tcPr>
            <w:tcW w:type="dxa" w:w="3600"/>
            <w:shd w:val="clear" w:color="auto" w:fill="F2F4F7"/>
          </w:tcPr>
          <w:p>
            <w:r/>
            <w:r>
              <w:rPr>
                <w:color w:val="333333"/>
                <w:sz w:val="20"/>
              </w:rPr>
              <w:t>Connects to server — registration works</w:t>
            </w:r>
          </w:p>
        </w:tc>
        <w:tc>
          <w:tcPr>
            <w:tcW w:type="dxa" w:w="1152"/>
            <w:shd w:val="clear" w:color="auto" w:fill="F2F4F7"/>
          </w:tcPr>
          <w:p>
            <w:r/>
            <w:r>
              <w:rPr>
                <w:color w:val="333333"/>
                <w:sz w:val="20"/>
              </w:rPr>
              <w:t>Working</w:t>
            </w:r>
          </w:p>
        </w:tc>
      </w:tr>
      <w:tr>
        <w:tc>
          <w:tcPr>
            <w:tcW w:type="dxa" w:w="1872"/>
          </w:tcPr>
          <w:p>
            <w:r/>
            <w:r>
              <w:rPr>
                <w:color w:val="333333"/>
                <w:sz w:val="20"/>
              </w:rPr>
              <w:t>Forgot Password</w:t>
            </w:r>
          </w:p>
        </w:tc>
        <w:tc>
          <w:tcPr>
            <w:tcW w:type="dxa" w:w="2160"/>
          </w:tcPr>
          <w:p>
            <w:r/>
            <w:r>
              <w:rPr>
                <w:color w:val="333333"/>
                <w:sz w:val="20"/>
              </w:rPr>
              <w:t>/forgot-password</w:t>
            </w:r>
          </w:p>
        </w:tc>
        <w:tc>
          <w:tcPr>
            <w:tcW w:type="dxa" w:w="3600"/>
          </w:tcPr>
          <w:p>
            <w:r/>
            <w:r>
              <w:rPr>
                <w:color w:val="333333"/>
                <w:sz w:val="20"/>
              </w:rPr>
              <w:t>Form exists but does NOT send a reset email — no server connection</w:t>
            </w:r>
          </w:p>
        </w:tc>
        <w:tc>
          <w:tcPr>
            <w:tcW w:type="dxa" w:w="1152"/>
          </w:tcPr>
          <w:p>
            <w:r/>
            <w:r>
              <w:rPr>
                <w:color w:val="333333"/>
                <w:sz w:val="20"/>
              </w:rPr>
              <w:t>Not Built</w:t>
            </w:r>
          </w:p>
        </w:tc>
      </w:tr>
      <w:tr>
        <w:tc>
          <w:tcPr>
            <w:tcW w:type="dxa" w:w="1872"/>
            <w:shd w:val="clear" w:color="auto" w:fill="F2F4F7"/>
          </w:tcPr>
          <w:p>
            <w:r/>
            <w:r>
              <w:rPr>
                <w:color w:val="333333"/>
                <w:sz w:val="20"/>
              </w:rPr>
              <w:t>Pricing</w:t>
            </w:r>
          </w:p>
        </w:tc>
        <w:tc>
          <w:tcPr>
            <w:tcW w:type="dxa" w:w="2160"/>
            <w:shd w:val="clear" w:color="auto" w:fill="F2F4F7"/>
          </w:tcPr>
          <w:p>
            <w:r/>
            <w:r>
              <w:rPr>
                <w:color w:val="333333"/>
                <w:sz w:val="20"/>
              </w:rPr>
              <w:t>/pricing</w:t>
            </w:r>
          </w:p>
        </w:tc>
        <w:tc>
          <w:tcPr>
            <w:tcW w:type="dxa" w:w="3600"/>
            <w:shd w:val="clear" w:color="auto" w:fill="F2F4F7"/>
          </w:tcPr>
          <w:p>
            <w:r/>
            <w:r>
              <w:rPr>
                <w:color w:val="333333"/>
                <w:sz w:val="20"/>
              </w:rPr>
              <w:t>Pre-written plan cards and features</w:t>
            </w:r>
          </w:p>
        </w:tc>
        <w:tc>
          <w:tcPr>
            <w:tcW w:type="dxa" w:w="1152"/>
            <w:shd w:val="clear" w:color="auto" w:fill="F2F4F7"/>
          </w:tcPr>
          <w:p>
            <w:r/>
            <w:r>
              <w:rPr>
                <w:color w:val="333333"/>
                <w:sz w:val="20"/>
              </w:rPr>
              <w:t>Static</w:t>
            </w:r>
          </w:p>
        </w:tc>
      </w:tr>
      <w:tr>
        <w:tc>
          <w:tcPr>
            <w:tcW w:type="dxa" w:w="1872"/>
          </w:tcPr>
          <w:p>
            <w:r/>
            <w:r>
              <w:rPr>
                <w:color w:val="333333"/>
                <w:sz w:val="20"/>
              </w:rPr>
              <w:t>Contact</w:t>
            </w:r>
          </w:p>
        </w:tc>
        <w:tc>
          <w:tcPr>
            <w:tcW w:type="dxa" w:w="2160"/>
          </w:tcPr>
          <w:p>
            <w:r/>
            <w:r>
              <w:rPr>
                <w:color w:val="333333"/>
                <w:sz w:val="20"/>
              </w:rPr>
              <w:t>/contact</w:t>
            </w:r>
          </w:p>
        </w:tc>
        <w:tc>
          <w:tcPr>
            <w:tcW w:type="dxa" w:w="3600"/>
          </w:tcPr>
          <w:p>
            <w:r/>
            <w:r>
              <w:rPr>
                <w:color w:val="333333"/>
                <w:sz w:val="20"/>
              </w:rPr>
              <w:t>Form submits to server correctly</w:t>
            </w:r>
          </w:p>
        </w:tc>
        <w:tc>
          <w:tcPr>
            <w:tcW w:type="dxa" w:w="1152"/>
          </w:tcPr>
          <w:p>
            <w:r/>
            <w:r>
              <w:rPr>
                <w:color w:val="333333"/>
                <w:sz w:val="20"/>
              </w:rPr>
              <w:t>Working</w:t>
            </w:r>
          </w:p>
        </w:tc>
      </w:tr>
      <w:tr>
        <w:tc>
          <w:tcPr>
            <w:tcW w:type="dxa" w:w="1872"/>
            <w:shd w:val="clear" w:color="auto" w:fill="F2F4F7"/>
          </w:tcPr>
          <w:p>
            <w:r/>
            <w:r>
              <w:rPr>
                <w:color w:val="333333"/>
                <w:sz w:val="20"/>
              </w:rPr>
              <w:t>Survey</w:t>
            </w:r>
          </w:p>
        </w:tc>
        <w:tc>
          <w:tcPr>
            <w:tcW w:type="dxa" w:w="2160"/>
            <w:shd w:val="clear" w:color="auto" w:fill="F2F4F7"/>
          </w:tcPr>
          <w:p>
            <w:r/>
            <w:r>
              <w:rPr>
                <w:color w:val="333333"/>
                <w:sz w:val="20"/>
              </w:rPr>
              <w:t>/survey</w:t>
            </w:r>
          </w:p>
        </w:tc>
        <w:tc>
          <w:tcPr>
            <w:tcW w:type="dxa" w:w="3600"/>
            <w:shd w:val="clear" w:color="auto" w:fill="F2F4F7"/>
          </w:tcPr>
          <w:p>
            <w:r/>
            <w:r>
              <w:rPr>
                <w:color w:val="333333"/>
                <w:sz w:val="20"/>
              </w:rPr>
              <w:t>Form exists but does NOT save responses — no server connection</w:t>
            </w:r>
          </w:p>
        </w:tc>
        <w:tc>
          <w:tcPr>
            <w:tcW w:type="dxa" w:w="1152"/>
            <w:shd w:val="clear" w:color="auto" w:fill="F2F4F7"/>
          </w:tcPr>
          <w:p>
            <w:r/>
            <w:r>
              <w:rPr>
                <w:color w:val="333333"/>
                <w:sz w:val="20"/>
              </w:rPr>
              <w:t>Not Built</w:t>
            </w:r>
          </w:p>
        </w:tc>
      </w:tr>
      <w:tr>
        <w:tc>
          <w:tcPr>
            <w:tcW w:type="dxa" w:w="1872"/>
          </w:tcPr>
          <w:p>
            <w:r/>
            <w:r>
              <w:rPr>
                <w:color w:val="333333"/>
                <w:sz w:val="20"/>
              </w:rPr>
              <w:t>About</w:t>
            </w:r>
          </w:p>
        </w:tc>
        <w:tc>
          <w:tcPr>
            <w:tcW w:type="dxa" w:w="2160"/>
          </w:tcPr>
          <w:p>
            <w:r/>
            <w:r>
              <w:rPr>
                <w:color w:val="333333"/>
                <w:sz w:val="20"/>
              </w:rPr>
              <w:t>/about</w:t>
            </w:r>
          </w:p>
        </w:tc>
        <w:tc>
          <w:tcPr>
            <w:tcW w:type="dxa" w:w="3600"/>
          </w:tcPr>
          <w:p>
            <w:r/>
            <w:r>
              <w:rPr>
                <w:color w:val="333333"/>
                <w:sz w:val="20"/>
              </w:rPr>
              <w:t>Pre-written company story, values, milestones</w:t>
            </w:r>
          </w:p>
        </w:tc>
        <w:tc>
          <w:tcPr>
            <w:tcW w:type="dxa" w:w="1152"/>
          </w:tcPr>
          <w:p>
            <w:r/>
            <w:r>
              <w:rPr>
                <w:color w:val="333333"/>
                <w:sz w:val="20"/>
              </w:rPr>
              <w:t>Static</w:t>
            </w:r>
          </w:p>
        </w:tc>
      </w:tr>
      <w:tr>
        <w:tc>
          <w:tcPr>
            <w:tcW w:type="dxa" w:w="1872"/>
            <w:shd w:val="clear" w:color="auto" w:fill="F2F4F7"/>
          </w:tcPr>
          <w:p>
            <w:r/>
            <w:r>
              <w:rPr>
                <w:color w:val="333333"/>
                <w:sz w:val="20"/>
              </w:rPr>
              <w:t>FAQ</w:t>
            </w:r>
          </w:p>
        </w:tc>
        <w:tc>
          <w:tcPr>
            <w:tcW w:type="dxa" w:w="2160"/>
            <w:shd w:val="clear" w:color="auto" w:fill="F2F4F7"/>
          </w:tcPr>
          <w:p>
            <w:r/>
            <w:r>
              <w:rPr>
                <w:color w:val="333333"/>
                <w:sz w:val="20"/>
              </w:rPr>
              <w:t>/faq</w:t>
            </w:r>
          </w:p>
        </w:tc>
        <w:tc>
          <w:tcPr>
            <w:tcW w:type="dxa" w:w="3600"/>
            <w:shd w:val="clear" w:color="auto" w:fill="F2F4F7"/>
          </w:tcPr>
          <w:p>
            <w:r/>
            <w:r>
              <w:rPr>
                <w:color w:val="333333"/>
                <w:sz w:val="20"/>
              </w:rPr>
              <w:t>Pre-written questions and answers</w:t>
            </w:r>
          </w:p>
        </w:tc>
        <w:tc>
          <w:tcPr>
            <w:tcW w:type="dxa" w:w="1152"/>
            <w:shd w:val="clear" w:color="auto" w:fill="F2F4F7"/>
          </w:tcPr>
          <w:p>
            <w:r/>
            <w:r>
              <w:rPr>
                <w:color w:val="333333"/>
                <w:sz w:val="20"/>
              </w:rPr>
              <w:t>Static</w:t>
            </w:r>
          </w:p>
        </w:tc>
      </w:tr>
      <w:tr>
        <w:tc>
          <w:tcPr>
            <w:tcW w:type="dxa" w:w="1872"/>
          </w:tcPr>
          <w:p>
            <w:r/>
            <w:r>
              <w:rPr>
                <w:color w:val="333333"/>
                <w:sz w:val="20"/>
              </w:rPr>
              <w:t>Support</w:t>
            </w:r>
          </w:p>
        </w:tc>
        <w:tc>
          <w:tcPr>
            <w:tcW w:type="dxa" w:w="2160"/>
          </w:tcPr>
          <w:p>
            <w:r/>
            <w:r>
              <w:rPr>
                <w:color w:val="333333"/>
                <w:sz w:val="20"/>
              </w:rPr>
              <w:t>/support</w:t>
            </w:r>
          </w:p>
        </w:tc>
        <w:tc>
          <w:tcPr>
            <w:tcW w:type="dxa" w:w="3600"/>
          </w:tcPr>
          <w:p>
            <w:r/>
            <w:r>
              <w:rPr>
                <w:color w:val="333333"/>
                <w:sz w:val="20"/>
              </w:rPr>
              <w:t>Pre-written content</w:t>
            </w:r>
          </w:p>
        </w:tc>
        <w:tc>
          <w:tcPr>
            <w:tcW w:type="dxa" w:w="1152"/>
          </w:tcPr>
          <w:p>
            <w:r/>
            <w:r>
              <w:rPr>
                <w:color w:val="333333"/>
                <w:sz w:val="20"/>
              </w:rPr>
              <w:t>Static</w:t>
            </w:r>
          </w:p>
        </w:tc>
      </w:tr>
      <w:tr>
        <w:tc>
          <w:tcPr>
            <w:tcW w:type="dxa" w:w="1872"/>
            <w:shd w:val="clear" w:color="auto" w:fill="F2F4F7"/>
          </w:tcPr>
          <w:p>
            <w:r/>
            <w:r>
              <w:rPr>
                <w:color w:val="333333"/>
                <w:sz w:val="20"/>
              </w:rPr>
              <w:t>Terms of Service</w:t>
            </w:r>
          </w:p>
        </w:tc>
        <w:tc>
          <w:tcPr>
            <w:tcW w:type="dxa" w:w="2160"/>
            <w:shd w:val="clear" w:color="auto" w:fill="F2F4F7"/>
          </w:tcPr>
          <w:p>
            <w:r/>
            <w:r>
              <w:rPr>
                <w:color w:val="333333"/>
                <w:sz w:val="20"/>
              </w:rPr>
              <w:t>/terms</w:t>
            </w:r>
          </w:p>
        </w:tc>
        <w:tc>
          <w:tcPr>
            <w:tcW w:type="dxa" w:w="3600"/>
            <w:shd w:val="clear" w:color="auto" w:fill="F2F4F7"/>
          </w:tcPr>
          <w:p>
            <w:r/>
            <w:r>
              <w:rPr>
                <w:color w:val="333333"/>
                <w:sz w:val="20"/>
              </w:rPr>
              <w:t>Pre-written legal text</w:t>
            </w:r>
          </w:p>
        </w:tc>
        <w:tc>
          <w:tcPr>
            <w:tcW w:type="dxa" w:w="1152"/>
            <w:shd w:val="clear" w:color="auto" w:fill="F2F4F7"/>
          </w:tcPr>
          <w:p>
            <w:r/>
            <w:r>
              <w:rPr>
                <w:color w:val="333333"/>
                <w:sz w:val="20"/>
              </w:rPr>
              <w:t>Static</w:t>
            </w:r>
          </w:p>
        </w:tc>
      </w:tr>
      <w:tr>
        <w:tc>
          <w:tcPr>
            <w:tcW w:type="dxa" w:w="1872"/>
          </w:tcPr>
          <w:p>
            <w:r/>
            <w:r>
              <w:rPr>
                <w:color w:val="333333"/>
                <w:sz w:val="20"/>
              </w:rPr>
              <w:t>Privacy Policy</w:t>
            </w:r>
          </w:p>
        </w:tc>
        <w:tc>
          <w:tcPr>
            <w:tcW w:type="dxa" w:w="2160"/>
          </w:tcPr>
          <w:p>
            <w:r/>
            <w:r>
              <w:rPr>
                <w:color w:val="333333"/>
                <w:sz w:val="20"/>
              </w:rPr>
              <w:t>/privacy</w:t>
            </w:r>
          </w:p>
        </w:tc>
        <w:tc>
          <w:tcPr>
            <w:tcW w:type="dxa" w:w="3600"/>
          </w:tcPr>
          <w:p>
            <w:r/>
            <w:r>
              <w:rPr>
                <w:color w:val="333333"/>
                <w:sz w:val="20"/>
              </w:rPr>
              <w:t>Pre-written legal text</w:t>
            </w:r>
          </w:p>
        </w:tc>
        <w:tc>
          <w:tcPr>
            <w:tcW w:type="dxa" w:w="1152"/>
          </w:tcPr>
          <w:p>
            <w:r/>
            <w:r>
              <w:rPr>
                <w:color w:val="333333"/>
                <w:sz w:val="20"/>
              </w:rPr>
              <w:t>Static</w:t>
            </w:r>
          </w:p>
        </w:tc>
      </w:tr>
      <w:tr>
        <w:tc>
          <w:tcPr>
            <w:tcW w:type="dxa" w:w="1872"/>
            <w:shd w:val="clear" w:color="auto" w:fill="F2F4F7"/>
          </w:tcPr>
          <w:p>
            <w:r/>
            <w:r>
              <w:rPr>
                <w:color w:val="333333"/>
                <w:sz w:val="20"/>
              </w:rPr>
              <w:t>Cookie Policy</w:t>
            </w:r>
          </w:p>
        </w:tc>
        <w:tc>
          <w:tcPr>
            <w:tcW w:type="dxa" w:w="2160"/>
            <w:shd w:val="clear" w:color="auto" w:fill="F2F4F7"/>
          </w:tcPr>
          <w:p>
            <w:r/>
            <w:r>
              <w:rPr>
                <w:color w:val="333333"/>
                <w:sz w:val="20"/>
              </w:rPr>
              <w:t>/cookie-policy</w:t>
            </w:r>
          </w:p>
        </w:tc>
        <w:tc>
          <w:tcPr>
            <w:tcW w:type="dxa" w:w="3600"/>
            <w:shd w:val="clear" w:color="auto" w:fill="F2F4F7"/>
          </w:tcPr>
          <w:p>
            <w:r/>
            <w:r>
              <w:rPr>
                <w:color w:val="333333"/>
                <w:sz w:val="20"/>
              </w:rPr>
              <w:t>Pre-written legal text</w:t>
            </w:r>
          </w:p>
        </w:tc>
        <w:tc>
          <w:tcPr>
            <w:tcW w:type="dxa" w:w="1152"/>
            <w:shd w:val="clear" w:color="auto" w:fill="F2F4F7"/>
          </w:tcPr>
          <w:p>
            <w:r/>
            <w:r>
              <w:rPr>
                <w:color w:val="333333"/>
                <w:sz w:val="20"/>
              </w:rPr>
              <w:t>Static</w:t>
            </w:r>
          </w:p>
        </w:tc>
      </w:tr>
    </w:tbl>
    <w:p/>
    <w:p>
      <w:r>
        <w:br w:type="page"/>
      </w:r>
    </w:p>
    <w:p>
      <w:pPr>
        <w:pStyle w:val="Heading1"/>
      </w:pPr>
      <w:r>
        <w:t>4. What Data Comes From Where — Summary</w:t>
      </w:r>
    </w:p>
    <w:p>
      <w:r>
        <w:t>All the data in the application falls into one of three categories:</w:t>
      </w:r>
    </w:p>
    <w:p>
      <w:pPr>
        <w:pStyle w:val="Heading3"/>
      </w:pPr>
      <w:r>
        <w:t>Live Data (From Database)</w:t>
      </w:r>
    </w:p>
    <w:p>
      <w:r>
        <w:t>This data is fetched fresh from the server every time a page loads:</w:t>
      </w:r>
    </w:p>
    <w:p>
      <w:pPr>
        <w:pStyle w:val="ListBullet"/>
      </w:pPr>
      <w:r>
        <w:rPr>
          <w:sz w:val="22"/>
        </w:rPr>
        <w:t>Market report listings (titles, descriptions, revenue, CAGR, forecasts)</w:t>
      </w:r>
    </w:p>
    <w:p>
      <w:pPr>
        <w:pStyle w:val="ListBullet"/>
      </w:pPr>
      <w:r>
        <w:rPr>
          <w:sz w:val="22"/>
        </w:rPr>
        <w:t>Individual report details (market metrics, key players, summary)</w:t>
      </w:r>
    </w:p>
    <w:p>
      <w:pPr>
        <w:pStyle w:val="ListBullet"/>
      </w:pPr>
      <w:r>
        <w:rPr>
          <w:sz w:val="22"/>
        </w:rPr>
        <w:t>Industry/category listings with sub-industries</w:t>
      </w:r>
    </w:p>
    <w:p>
      <w:pPr>
        <w:pStyle w:val="ListBullet"/>
      </w:pPr>
      <w:r>
        <w:rPr>
          <w:sz w:val="22"/>
        </w:rPr>
        <w:t>Company names (extracted from report key players)</w:t>
      </w:r>
    </w:p>
    <w:p>
      <w:pPr>
        <w:pStyle w:val="ListBullet"/>
      </w:pPr>
      <w:r>
        <w:rPr>
          <w:sz w:val="22"/>
        </w:rPr>
        <w:t>Blog posts (displayed as white papers)</w:t>
      </w:r>
    </w:p>
    <w:p>
      <w:pPr>
        <w:pStyle w:val="ListBullet"/>
      </w:pPr>
      <w:r>
        <w:rPr>
          <w:sz w:val="22"/>
        </w:rPr>
        <w:t>Press releases (displayed as thought leadership articles)</w:t>
      </w:r>
    </w:p>
    <w:p>
      <w:pPr>
        <w:pStyle w:val="ListBullet"/>
      </w:pPr>
      <w:r>
        <w:rPr>
          <w:sz w:val="22"/>
        </w:rPr>
        <w:t>User account information (name, email, plan)</w:t>
      </w:r>
    </w:p>
    <w:p>
      <w:pPr>
        <w:pStyle w:val="ListBullet"/>
      </w:pPr>
      <w:r>
        <w:rPr>
          <w:sz w:val="22"/>
        </w:rPr>
        <w:t>Order/payment history</w:t>
      </w:r>
    </w:p>
    <w:p>
      <w:pPr>
        <w:pStyle w:val="ListBullet"/>
      </w:pPr>
      <w:r>
        <w:rPr>
          <w:sz w:val="22"/>
        </w:rPr>
        <w:t>Search results</w:t>
      </w:r>
    </w:p>
    <w:p>
      <w:pPr>
        <w:pStyle w:val="Heading3"/>
      </w:pPr>
      <w:r>
        <w:t>Pre-Written Content (Built Into Pages)</w:t>
      </w:r>
    </w:p>
    <w:p>
      <w:r>
        <w:t>This content is written directly into the page code and does not change unless a developer updates it:</w:t>
      </w:r>
    </w:p>
    <w:p>
      <w:pPr>
        <w:pStyle w:val="ListBullet"/>
      </w:pPr>
      <w:r>
        <w:rPr>
          <w:sz w:val="22"/>
        </w:rPr>
        <w:t>All marketing copy (hero text, service descriptions, about page)</w:t>
      </w:r>
    </w:p>
    <w:p>
      <w:pPr>
        <w:pStyle w:val="ListBullet"/>
      </w:pPr>
      <w:r>
        <w:rPr>
          <w:sz w:val="22"/>
        </w:rPr>
        <w:t>Testimonials (3 items)</w:t>
      </w:r>
    </w:p>
    <w:p>
      <w:pPr>
        <w:pStyle w:val="ListBullet"/>
      </w:pPr>
      <w:r>
        <w:rPr>
          <w:sz w:val="22"/>
        </w:rPr>
        <w:t>Partner/client logo names (15 companies)</w:t>
      </w:r>
    </w:p>
    <w:p>
      <w:pPr>
        <w:pStyle w:val="ListBullet"/>
      </w:pPr>
      <w:r>
        <w:rPr>
          <w:sz w:val="22"/>
        </w:rPr>
        <w:t>Platform statistics (30K+ reports, 120K+ country reports, etc.)</w:t>
      </w:r>
    </w:p>
    <w:p>
      <w:pPr>
        <w:pStyle w:val="ListBullet"/>
      </w:pPr>
      <w:r>
        <w:rPr>
          <w:sz w:val="22"/>
        </w:rPr>
        <w:t>Pricing plans and feature lists</w:t>
      </w:r>
    </w:p>
    <w:p>
      <w:pPr>
        <w:pStyle w:val="ListBullet"/>
      </w:pPr>
      <w:r>
        <w:rPr>
          <w:sz w:val="22"/>
        </w:rPr>
        <w:t>FAQ questions and answers</w:t>
      </w:r>
    </w:p>
    <w:p>
      <w:pPr>
        <w:pStyle w:val="ListBullet"/>
      </w:pPr>
      <w:r>
        <w:rPr>
          <w:sz w:val="22"/>
        </w:rPr>
        <w:t>Legal pages (terms, privacy, cookies)</w:t>
      </w:r>
    </w:p>
    <w:p>
      <w:pPr>
        <w:pStyle w:val="ListBullet"/>
      </w:pPr>
      <w:r>
        <w:rPr>
          <w:sz w:val="22"/>
        </w:rPr>
        <w:t>Service page content (Pipeline, Signal, Brainshare, Astra)</w:t>
      </w:r>
    </w:p>
    <w:p>
      <w:pPr>
        <w:pStyle w:val="ListBullet"/>
      </w:pPr>
      <w:r>
        <w:rPr>
          <w:sz w:val="22"/>
        </w:rPr>
        <w:t>Statistics tab data (charts and tables) — hardcoded for one sample report</w:t>
      </w:r>
    </w:p>
    <w:p>
      <w:pPr>
        <w:pStyle w:val="ListBullet"/>
      </w:pPr>
      <w:r>
        <w:rPr>
          <w:sz w:val="22"/>
        </w:rPr>
        <w:t>Market segmentation/scope categories</w:t>
      </w:r>
    </w:p>
    <w:p>
      <w:pPr>
        <w:pStyle w:val="ListBullet"/>
      </w:pPr>
      <w:r>
        <w:rPr>
          <w:sz w:val="22"/>
        </w:rPr>
        <w:t>Survey questions</w:t>
      </w:r>
    </w:p>
    <w:p>
      <w:pPr>
        <w:pStyle w:val="Heading3"/>
      </w:pPr>
      <w:r>
        <w:t>Browser-Stored Data (User's Device Only)</w:t>
      </w:r>
    </w:p>
    <w:p>
      <w:r>
        <w:t>This data is saved in the user's browser and not sent to the server:</w:t>
      </w:r>
    </w:p>
    <w:p>
      <w:pPr>
        <w:pStyle w:val="ListBullet"/>
      </w:pPr>
      <w:r>
        <w:rPr>
          <w:sz w:val="22"/>
        </w:rPr>
        <w:t>Bookmarked/saved reports</w:t>
      </w:r>
    </w:p>
    <w:p>
      <w:pPr>
        <w:pStyle w:val="ListBullet"/>
      </w:pPr>
      <w:r>
        <w:rPr>
          <w:sz w:val="22"/>
        </w:rPr>
        <w:t>Recently visited reports (last 20)</w:t>
      </w:r>
    </w:p>
    <w:p>
      <w:pPr>
        <w:pStyle w:val="ListBullet"/>
      </w:pPr>
      <w:r>
        <w:rPr>
          <w:sz w:val="22"/>
        </w:rPr>
        <w:t>Sidebar collapsed/expanded preference</w:t>
      </w:r>
    </w:p>
    <w:p>
      <w:pPr>
        <w:pStyle w:val="ListBullet"/>
      </w:pPr>
      <w:r>
        <w:rPr>
          <w:sz w:val="22"/>
        </w:rPr>
        <w:t>Login session tokens</w:t>
      </w:r>
    </w:p>
    <w:p>
      <w:pPr>
        <w:pStyle w:val="Heading1"/>
      </w:pPr>
      <w:r>
        <w:t>5. User Plans &amp; Content Access Levels</w:t>
      </w:r>
    </w:p>
    <w:p>
      <w:r>
        <w:t>The platform supports 4 subscription tiers. Different features are unlocked depending on the user's plan: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val="clear" w:color="auto" w:fill="091426"/>
          </w:tcPr>
          <w:p>
            <w:pPr>
              <w:jc w:val="left"/>
            </w:pPr>
            <w:r/>
            <w:r>
              <w:rPr>
                <w:b/>
                <w:color w:val="FFFFFF"/>
                <w:sz w:val="20"/>
              </w:rPr>
              <w:t>Plan</w:t>
            </w:r>
          </w:p>
        </w:tc>
        <w:tc>
          <w:tcPr>
            <w:tcW w:type="dxa" w:w="1440"/>
            <w:shd w:val="clear" w:color="auto" w:fill="091426"/>
          </w:tcPr>
          <w:p>
            <w:pPr>
              <w:jc w:val="left"/>
            </w:pPr>
            <w:r/>
            <w:r>
              <w:rPr>
                <w:b/>
                <w:color w:val="FFFFFF"/>
                <w:sz w:val="20"/>
              </w:rPr>
              <w:t>Price</w:t>
            </w:r>
          </w:p>
        </w:tc>
        <w:tc>
          <w:tcPr>
            <w:tcW w:type="dxa" w:w="3600"/>
            <w:shd w:val="clear" w:color="auto" w:fill="091426"/>
          </w:tcPr>
          <w:p>
            <w:pPr>
              <w:jc w:val="left"/>
            </w:pPr>
            <w:r/>
            <w:r>
              <w:rPr>
                <w:b/>
                <w:color w:val="FFFFFF"/>
                <w:sz w:val="20"/>
              </w:rPr>
              <w:t>Key Access</w:t>
            </w:r>
          </w:p>
        </w:tc>
        <w:tc>
          <w:tcPr>
            <w:tcW w:type="dxa" w:w="2880"/>
            <w:shd w:val="clear" w:color="auto" w:fill="091426"/>
          </w:tcPr>
          <w:p>
            <w:pPr>
              <w:jc w:val="left"/>
            </w:pPr>
            <w:r/>
            <w:r>
              <w:rPr>
                <w:b/>
                <w:color w:val="FFFFFF"/>
                <w:sz w:val="20"/>
              </w:rPr>
              <w:t>What's Locked</w:t>
            </w:r>
          </w:p>
        </w:tc>
      </w:tr>
      <w:tr>
        <w:tc>
          <w:tcPr>
            <w:tcW w:type="dxa" w:w="1440"/>
          </w:tcPr>
          <w:p>
            <w:r/>
            <w:r>
              <w:rPr>
                <w:color w:val="333333"/>
                <w:sz w:val="20"/>
              </w:rPr>
              <w:t>Free</w:t>
            </w:r>
          </w:p>
        </w:tc>
        <w:tc>
          <w:tcPr>
            <w:tcW w:type="dxa" w:w="1440"/>
          </w:tcPr>
          <w:p>
            <w:r/>
            <w:r>
              <w:rPr>
                <w:color w:val="333333"/>
                <w:sz w:val="20"/>
              </w:rPr>
              <w:t>$0</w:t>
            </w:r>
          </w:p>
        </w:tc>
        <w:tc>
          <w:tcPr>
            <w:tcW w:type="dxa" w:w="3600"/>
          </w:tcPr>
          <w:p>
            <w:r/>
            <w:r>
              <w:rPr>
                <w:color w:val="333333"/>
                <w:sz w:val="20"/>
              </w:rPr>
              <w:t>Report overviews, basic search, 3 AI queries/month, company directory (basic)</w:t>
            </w:r>
          </w:p>
        </w:tc>
        <w:tc>
          <w:tcPr>
            <w:tcW w:type="dxa" w:w="2880"/>
          </w:tcPr>
          <w:p>
            <w:r/>
            <w:r>
              <w:rPr>
                <w:color w:val="333333"/>
                <w:sz w:val="20"/>
              </w:rPr>
              <w:t>Dashboard tab, full statistics, white papers, CSV/XLS exports</w:t>
            </w:r>
          </w:p>
        </w:tc>
      </w:tr>
      <w:tr>
        <w:tc>
          <w:tcPr>
            <w:tcW w:type="dxa" w:w="1440"/>
            <w:shd w:val="clear" w:color="auto" w:fill="F2F4F7"/>
          </w:tcPr>
          <w:p>
            <w:r/>
            <w:r>
              <w:rPr>
                <w:color w:val="333333"/>
                <w:sz w:val="20"/>
              </w:rPr>
              <w:t>Basic</w:t>
            </w:r>
          </w:p>
        </w:tc>
        <w:tc>
          <w:tcPr>
            <w:tcW w:type="dxa" w:w="1440"/>
            <w:shd w:val="clear" w:color="auto" w:fill="F2F4F7"/>
          </w:tcPr>
          <w:p>
            <w:r/>
            <w:r>
              <w:rPr>
                <w:color w:val="333333"/>
                <w:sz w:val="20"/>
              </w:rPr>
              <w:t>$195/month</w:t>
            </w:r>
          </w:p>
        </w:tc>
        <w:tc>
          <w:tcPr>
            <w:tcW w:type="dxa" w:w="3600"/>
            <w:shd w:val="clear" w:color="auto" w:fill="F2F4F7"/>
          </w:tcPr>
          <w:p>
            <w:r/>
            <w:r>
              <w:rPr>
                <w:color w:val="333333"/>
                <w:sz w:val="20"/>
              </w:rPr>
              <w:t>Full statistics (500 rows), dashboard access, 20 AI queries/month, CSV &amp; XLS exports, 1 full report/year</w:t>
            </w:r>
          </w:p>
        </w:tc>
        <w:tc>
          <w:tcPr>
            <w:tcW w:type="dxa" w:w="2880"/>
            <w:shd w:val="clear" w:color="auto" w:fill="F2F4F7"/>
          </w:tcPr>
          <w:p>
            <w:r/>
            <w:r>
              <w:rPr>
                <w:color w:val="333333"/>
                <w:sz w:val="20"/>
              </w:rPr>
              <w:t>White papers, PowerPoint export, priority support</w:t>
            </w:r>
          </w:p>
        </w:tc>
      </w:tr>
      <w:tr>
        <w:tc>
          <w:tcPr>
            <w:tcW w:type="dxa" w:w="1440"/>
          </w:tcPr>
          <w:p>
            <w:r/>
            <w:r>
              <w:rPr>
                <w:color w:val="333333"/>
                <w:sz w:val="20"/>
              </w:rPr>
              <w:t>Premium</w:t>
            </w:r>
          </w:p>
        </w:tc>
        <w:tc>
          <w:tcPr>
            <w:tcW w:type="dxa" w:w="1440"/>
          </w:tcPr>
          <w:p>
            <w:r/>
            <w:r>
              <w:rPr>
                <w:color w:val="333333"/>
                <w:sz w:val="20"/>
              </w:rPr>
              <w:t>$495/month</w:t>
            </w:r>
          </w:p>
        </w:tc>
        <w:tc>
          <w:tcPr>
            <w:tcW w:type="dxa" w:w="3600"/>
          </w:tcPr>
          <w:p>
            <w:r/>
            <w:r>
              <w:rPr>
                <w:color w:val="333333"/>
                <w:sz w:val="20"/>
              </w:rPr>
              <w:t>Unlimited statistics, all export formats, 25 reports/year, white papers, API access, unlimited AI queries</w:t>
            </w:r>
          </w:p>
        </w:tc>
        <w:tc>
          <w:tcPr>
            <w:tcW w:type="dxa" w:w="2880"/>
          </w:tcPr>
          <w:p>
            <w:r/>
            <w:r>
              <w:rPr>
                <w:color w:val="333333"/>
                <w:sz w:val="20"/>
              </w:rPr>
              <w:t>Custom integrations, SLA</w:t>
            </w:r>
          </w:p>
        </w:tc>
      </w:tr>
      <w:tr>
        <w:tc>
          <w:tcPr>
            <w:tcW w:type="dxa" w:w="1440"/>
            <w:shd w:val="clear" w:color="auto" w:fill="F2F4F7"/>
          </w:tcPr>
          <w:p>
            <w:r/>
            <w:r>
              <w:rPr>
                <w:color w:val="333333"/>
                <w:sz w:val="20"/>
              </w:rPr>
              <w:t>Enterprise</w:t>
            </w:r>
          </w:p>
        </w:tc>
        <w:tc>
          <w:tcPr>
            <w:tcW w:type="dxa" w:w="1440"/>
            <w:shd w:val="clear" w:color="auto" w:fill="F2F4F7"/>
          </w:tcPr>
          <w:p>
            <w:r/>
            <w:r>
              <w:rPr>
                <w:color w:val="333333"/>
                <w:sz w:val="20"/>
              </w:rPr>
              <w:t>$1,995/month</w:t>
            </w:r>
          </w:p>
        </w:tc>
        <w:tc>
          <w:tcPr>
            <w:tcW w:type="dxa" w:w="3600"/>
            <w:shd w:val="clear" w:color="auto" w:fill="F2F4F7"/>
          </w:tcPr>
          <w:p>
            <w:r/>
            <w:r>
              <w:rPr>
                <w:color w:val="333333"/>
                <w:sz w:val="20"/>
              </w:rPr>
              <w:t>Everything in Premium + custom integrations, dedicated account manager, unlimited users, SLA</w:t>
            </w:r>
          </w:p>
        </w:tc>
        <w:tc>
          <w:tcPr>
            <w:tcW w:type="dxa" w:w="2880"/>
            <w:shd w:val="clear" w:color="auto" w:fill="F2F4F7"/>
          </w:tcPr>
          <w:p>
            <w:r/>
            <w:r>
              <w:rPr>
                <w:color w:val="333333"/>
                <w:sz w:val="20"/>
              </w:rPr>
              <w:t>Nothing — full access</w:t>
            </w:r>
          </w:p>
        </w:tc>
      </w:tr>
    </w:tbl>
    <w:p/>
    <w:p>
      <w:r>
        <w:t>When a user tries to access a feature above their plan level, they see a lock icon and an "Upgrade Plan" prompt instead of the content.</w:t>
      </w:r>
    </w:p>
    <w:p>
      <w:pPr>
        <w:pStyle w:val="Heading1"/>
      </w:pPr>
      <w:r>
        <w:t>6. What is Currently Working vs What Needs Work</w:t>
      </w:r>
    </w:p>
    <w:p>
      <w:pPr>
        <w:pStyle w:val="Heading2"/>
      </w:pPr>
      <w:r>
        <w:t>Fully Working</w:t>
      </w:r>
    </w:p>
    <w:p>
      <w:pPr>
        <w:pStyle w:val="ListBullet"/>
      </w:pPr>
      <w:r>
        <w:rPr>
          <w:sz w:val="22"/>
        </w:rPr>
        <w:t>User registration and login</w:t>
      </w:r>
    </w:p>
    <w:p>
      <w:pPr>
        <w:pStyle w:val="ListBullet"/>
      </w:pPr>
      <w:r>
        <w:rPr>
          <w:sz w:val="22"/>
        </w:rPr>
        <w:t>Browsing and searching market reports</w:t>
      </w:r>
    </w:p>
    <w:p>
      <w:pPr>
        <w:pStyle w:val="ListBullet"/>
      </w:pPr>
      <w:r>
        <w:rPr>
          <w:sz w:val="22"/>
        </w:rPr>
        <w:t>Viewing individual report details (overview tab)</w:t>
      </w:r>
    </w:p>
    <w:p>
      <w:pPr>
        <w:pStyle w:val="ListBullet"/>
      </w:pPr>
      <w:r>
        <w:rPr>
          <w:sz w:val="22"/>
        </w:rPr>
        <w:t>Interactive revenue bar chart on report pages</w:t>
      </w:r>
    </w:p>
    <w:p>
      <w:pPr>
        <w:pStyle w:val="ListBullet"/>
      </w:pPr>
      <w:r>
        <w:rPr>
          <w:sz w:val="22"/>
        </w:rPr>
        <w:t>Industry browsing with sub-industries</w:t>
      </w:r>
    </w:p>
    <w:p>
      <w:pPr>
        <w:pStyle w:val="ListBullet"/>
      </w:pPr>
      <w:r>
        <w:rPr>
          <w:sz w:val="22"/>
        </w:rPr>
        <w:t>Company directory (names and descriptions)</w:t>
      </w:r>
    </w:p>
    <w:p>
      <w:pPr>
        <w:pStyle w:val="ListBullet"/>
      </w:pPr>
      <w:r>
        <w:rPr>
          <w:sz w:val="22"/>
        </w:rPr>
        <w:t>Bookmarking and recently visited reports</w:t>
      </w:r>
    </w:p>
    <w:p>
      <w:pPr>
        <w:pStyle w:val="ListBullet"/>
      </w:pPr>
      <w:r>
        <w:rPr>
          <w:sz w:val="22"/>
        </w:rPr>
        <w:t>White papers page (from blog posts)</w:t>
      </w:r>
    </w:p>
    <w:p>
      <w:pPr>
        <w:pStyle w:val="ListBullet"/>
      </w:pPr>
      <w:r>
        <w:rPr>
          <w:sz w:val="22"/>
        </w:rPr>
        <w:t>Thought leadership page (from press releases)</w:t>
      </w:r>
    </w:p>
    <w:p>
      <w:pPr>
        <w:pStyle w:val="ListBullet"/>
      </w:pPr>
      <w:r>
        <w:rPr>
          <w:sz w:val="22"/>
        </w:rPr>
        <w:t>Contact form submission</w:t>
      </w:r>
    </w:p>
    <w:p>
      <w:pPr>
        <w:pStyle w:val="ListBullet"/>
      </w:pPr>
      <w:r>
        <w:rPr>
          <w:sz w:val="22"/>
        </w:rPr>
        <w:t>Password change</w:t>
      </w:r>
    </w:p>
    <w:p>
      <w:pPr>
        <w:pStyle w:val="ListBullet"/>
      </w:pPr>
      <w:r>
        <w:rPr>
          <w:sz w:val="22"/>
        </w:rPr>
        <w:t>Order/payment history on profile</w:t>
      </w:r>
    </w:p>
    <w:p>
      <w:pPr>
        <w:pStyle w:val="ListBullet"/>
      </w:pPr>
      <w:r>
        <w:rPr>
          <w:sz w:val="22"/>
        </w:rPr>
        <w:t>Plan-based content locking</w:t>
      </w:r>
    </w:p>
    <w:p>
      <w:pPr>
        <w:pStyle w:val="ListBullet"/>
      </w:pPr>
      <w:r>
        <w:rPr>
          <w:sz w:val="22"/>
        </w:rPr>
        <w:t>Automatic login session refresh</w:t>
      </w:r>
    </w:p>
    <w:p>
      <w:pPr>
        <w:pStyle w:val="Heading2"/>
      </w:pPr>
      <w:r>
        <w:t>Partially Working (Needs Improvement)</w:t>
      </w:r>
    </w:p>
    <w:p>
      <w:pPr>
        <w:pStyle w:val="ListBullet"/>
      </w:pPr>
      <w:r>
        <w:rPr>
          <w:sz w:val="22"/>
        </w:rPr>
        <w:t>Company profiles — only names available, missing HQ/employees/revenue/website details</w:t>
      </w:r>
    </w:p>
    <w:p>
      <w:pPr>
        <w:pStyle w:val="ListBullet"/>
      </w:pPr>
      <w:r>
        <w:rPr>
          <w:sz w:val="22"/>
        </w:rPr>
        <w:t>Databook summary table — some values are live, some are hardcoded</w:t>
      </w:r>
    </w:p>
    <w:p>
      <w:pPr>
        <w:pStyle w:val="ListBullet"/>
      </w:pPr>
      <w:r>
        <w:rPr>
          <w:sz w:val="22"/>
        </w:rPr>
        <w:t>Market outlook text — uses template with live numbers but regional paragraphs are generic</w:t>
      </w:r>
    </w:p>
    <w:p>
      <w:pPr>
        <w:pStyle w:val="ListBullet"/>
      </w:pPr>
      <w:r>
        <w:rPr>
          <w:sz w:val="22"/>
        </w:rPr>
        <w:t>Profile page — name updates work, but phone/designation/address don't save</w:t>
      </w:r>
    </w:p>
    <w:p>
      <w:pPr>
        <w:pStyle w:val="Heading2"/>
      </w:pPr>
      <w:r>
        <w:t>Not Working / Needs to Be Built</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val="clear" w:color="auto" w:fill="091426"/>
          </w:tcPr>
          <w:p>
            <w:pPr>
              <w:jc w:val="left"/>
            </w:pPr>
            <w:r/>
            <w:r>
              <w:rPr>
                <w:b/>
                <w:color w:val="FFFFFF"/>
                <w:sz w:val="20"/>
              </w:rPr>
              <w:t>Feature</w:t>
            </w:r>
          </w:p>
        </w:tc>
        <w:tc>
          <w:tcPr>
            <w:tcW w:type="dxa" w:w="2880"/>
            <w:shd w:val="clear" w:color="auto" w:fill="091426"/>
          </w:tcPr>
          <w:p>
            <w:pPr>
              <w:jc w:val="left"/>
            </w:pPr>
            <w:r/>
            <w:r>
              <w:rPr>
                <w:b/>
                <w:color w:val="FFFFFF"/>
                <w:sz w:val="20"/>
              </w:rPr>
              <w:t>Current State</w:t>
            </w:r>
          </w:p>
        </w:tc>
        <w:tc>
          <w:tcPr>
            <w:tcW w:type="dxa" w:w="4320"/>
            <w:shd w:val="clear" w:color="auto" w:fill="091426"/>
          </w:tcPr>
          <w:p>
            <w:pPr>
              <w:jc w:val="left"/>
            </w:pPr>
            <w:r/>
            <w:r>
              <w:rPr>
                <w:b/>
                <w:color w:val="FFFFFF"/>
                <w:sz w:val="20"/>
              </w:rPr>
              <w:t>What's Needed</w:t>
            </w:r>
          </w:p>
        </w:tc>
      </w:tr>
      <w:tr>
        <w:tc>
          <w:tcPr>
            <w:tcW w:type="dxa" w:w="2160"/>
          </w:tcPr>
          <w:p>
            <w:r/>
            <w:r>
              <w:rPr>
                <w:color w:val="333333"/>
                <w:sz w:val="20"/>
              </w:rPr>
              <w:t>Statistics Tab (charts &amp; tables)</w:t>
            </w:r>
          </w:p>
        </w:tc>
        <w:tc>
          <w:tcPr>
            <w:tcW w:type="dxa" w:w="2880"/>
          </w:tcPr>
          <w:p>
            <w:r/>
            <w:r>
              <w:rPr>
                <w:color w:val="333333"/>
                <w:sz w:val="20"/>
              </w:rPr>
              <w:t>All data is hardcoded for one sample report. Does not change per report.</w:t>
            </w:r>
          </w:p>
        </w:tc>
        <w:tc>
          <w:tcPr>
            <w:tcW w:type="dxa" w:w="4320"/>
          </w:tcPr>
          <w:p>
            <w:r/>
            <w:r>
              <w:rPr>
                <w:color w:val="333333"/>
                <w:sz w:val="20"/>
              </w:rPr>
              <w:t>Backend needs to store and serve per-report statistics: regional breakdowns, segment shares, yearly data by segment.</w:t>
            </w:r>
          </w:p>
        </w:tc>
      </w:tr>
      <w:tr>
        <w:tc>
          <w:tcPr>
            <w:tcW w:type="dxa" w:w="2160"/>
            <w:shd w:val="clear" w:color="auto" w:fill="F2F4F7"/>
          </w:tcPr>
          <w:p>
            <w:r/>
            <w:r>
              <w:rPr>
                <w:color w:val="333333"/>
                <w:sz w:val="20"/>
              </w:rPr>
              <w:t>Company Profiles (full data)</w:t>
            </w:r>
          </w:p>
        </w:tc>
        <w:tc>
          <w:tcPr>
            <w:tcW w:type="dxa" w:w="2880"/>
            <w:shd w:val="clear" w:color="auto" w:fill="F2F4F7"/>
          </w:tcPr>
          <w:p>
            <w:r/>
            <w:r>
              <w:rPr>
                <w:color w:val="333333"/>
                <w:sz w:val="20"/>
              </w:rPr>
              <w:t>Only company name and description available from reports</w:t>
            </w:r>
          </w:p>
        </w:tc>
        <w:tc>
          <w:tcPr>
            <w:tcW w:type="dxa" w:w="4320"/>
            <w:shd w:val="clear" w:color="auto" w:fill="F2F4F7"/>
          </w:tcPr>
          <w:p>
            <w:r/>
            <w:r>
              <w:rPr>
                <w:color w:val="333333"/>
                <w:sz w:val="20"/>
              </w:rPr>
              <w:t>A dedicated company database with HQ, employees, revenue, website, founded year, market cap, etc.</w:t>
            </w:r>
          </w:p>
        </w:tc>
      </w:tr>
      <w:tr>
        <w:tc>
          <w:tcPr>
            <w:tcW w:type="dxa" w:w="2160"/>
          </w:tcPr>
          <w:p>
            <w:r/>
            <w:r>
              <w:rPr>
                <w:color w:val="333333"/>
                <w:sz w:val="20"/>
              </w:rPr>
              <w:t>Dashboard Tab</w:t>
            </w:r>
          </w:p>
        </w:tc>
        <w:tc>
          <w:tcPr>
            <w:tcW w:type="dxa" w:w="2880"/>
          </w:tcPr>
          <w:p>
            <w:r/>
            <w:r>
              <w:rPr>
                <w:color w:val="333333"/>
                <w:sz w:val="20"/>
              </w:rPr>
              <w:t>Shows "Upgrade" message but has no actual dashboard behind it</w:t>
            </w:r>
          </w:p>
        </w:tc>
        <w:tc>
          <w:tcPr>
            <w:tcW w:type="dxa" w:w="4320"/>
          </w:tcPr>
          <w:p>
            <w:r/>
            <w:r>
              <w:rPr>
                <w:color w:val="333333"/>
                <w:sz w:val="20"/>
              </w:rPr>
              <w:t>Interactive dashboard with segment/region filtering and multiple chart types needs to be built</w:t>
            </w:r>
          </w:p>
        </w:tc>
      </w:tr>
      <w:tr>
        <w:tc>
          <w:tcPr>
            <w:tcW w:type="dxa" w:w="2160"/>
            <w:shd w:val="clear" w:color="auto" w:fill="F2F4F7"/>
          </w:tcPr>
          <w:p>
            <w:r/>
            <w:r>
              <w:rPr>
                <w:color w:val="333333"/>
                <w:sz w:val="20"/>
              </w:rPr>
              <w:t>Forgot Password</w:t>
            </w:r>
          </w:p>
        </w:tc>
        <w:tc>
          <w:tcPr>
            <w:tcW w:type="dxa" w:w="2880"/>
            <w:shd w:val="clear" w:color="auto" w:fill="F2F4F7"/>
          </w:tcPr>
          <w:p>
            <w:r/>
            <w:r>
              <w:rPr>
                <w:color w:val="333333"/>
                <w:sz w:val="20"/>
              </w:rPr>
              <w:t>Form exists but doesn't send any email</w:t>
            </w:r>
          </w:p>
        </w:tc>
        <w:tc>
          <w:tcPr>
            <w:tcW w:type="dxa" w:w="4320"/>
            <w:shd w:val="clear" w:color="auto" w:fill="F2F4F7"/>
          </w:tcPr>
          <w:p>
            <w:r/>
            <w:r>
              <w:rPr>
                <w:color w:val="333333"/>
                <w:sz w:val="20"/>
              </w:rPr>
              <w:t>Backend password reset email flow needs to be connected</w:t>
            </w:r>
          </w:p>
        </w:tc>
      </w:tr>
      <w:tr>
        <w:tc>
          <w:tcPr>
            <w:tcW w:type="dxa" w:w="2160"/>
          </w:tcPr>
          <w:p>
            <w:r/>
            <w:r>
              <w:rPr>
                <w:color w:val="333333"/>
                <w:sz w:val="20"/>
              </w:rPr>
              <w:t>Survey Submissions</w:t>
            </w:r>
          </w:p>
        </w:tc>
        <w:tc>
          <w:tcPr>
            <w:tcW w:type="dxa" w:w="2880"/>
          </w:tcPr>
          <w:p>
            <w:r/>
            <w:r>
              <w:rPr>
                <w:color w:val="333333"/>
                <w:sz w:val="20"/>
              </w:rPr>
              <w:t>Form captures answers but doesn't save them</w:t>
            </w:r>
          </w:p>
        </w:tc>
        <w:tc>
          <w:tcPr>
            <w:tcW w:type="dxa" w:w="4320"/>
          </w:tcPr>
          <w:p>
            <w:r/>
            <w:r>
              <w:rPr>
                <w:color w:val="333333"/>
                <w:sz w:val="20"/>
              </w:rPr>
              <w:t>Connect to the existing form submission system on the server</w:t>
            </w:r>
          </w:p>
        </w:tc>
      </w:tr>
      <w:tr>
        <w:tc>
          <w:tcPr>
            <w:tcW w:type="dxa" w:w="2160"/>
            <w:shd w:val="clear" w:color="auto" w:fill="F2F4F7"/>
          </w:tcPr>
          <w:p>
            <w:r/>
            <w:r>
              <w:rPr>
                <w:color w:val="333333"/>
                <w:sz w:val="20"/>
              </w:rPr>
              <w:t>File Downloads</w:t>
            </w:r>
          </w:p>
        </w:tc>
        <w:tc>
          <w:tcPr>
            <w:tcW w:type="dxa" w:w="2880"/>
            <w:shd w:val="clear" w:color="auto" w:fill="F2F4F7"/>
          </w:tcPr>
          <w:p>
            <w:r/>
            <w:r>
              <w:rPr>
                <w:color w:val="333333"/>
                <w:sz w:val="20"/>
              </w:rPr>
              <w:t>Downloads tab shows sample files</w:t>
            </w:r>
          </w:p>
        </w:tc>
        <w:tc>
          <w:tcPr>
            <w:tcW w:type="dxa" w:w="4320"/>
            <w:shd w:val="clear" w:color="auto" w:fill="F2F4F7"/>
          </w:tcPr>
          <w:p>
            <w:r/>
            <w:r>
              <w:rPr>
                <w:color w:val="333333"/>
                <w:sz w:val="20"/>
              </w:rPr>
              <w:t>Real download tracking and file serving needs to be built</w:t>
            </w:r>
          </w:p>
        </w:tc>
      </w:tr>
      <w:tr>
        <w:tc>
          <w:tcPr>
            <w:tcW w:type="dxa" w:w="2160"/>
          </w:tcPr>
          <w:p>
            <w:r/>
            <w:r>
              <w:rPr>
                <w:color w:val="333333"/>
                <w:sz w:val="20"/>
              </w:rPr>
              <w:t>Invite Colleagues</w:t>
            </w:r>
          </w:p>
        </w:tc>
        <w:tc>
          <w:tcPr>
            <w:tcW w:type="dxa" w:w="2880"/>
          </w:tcPr>
          <w:p>
            <w:r/>
            <w:r>
              <w:rPr>
                <w:color w:val="333333"/>
                <w:sz w:val="20"/>
              </w:rPr>
              <w:t>Send button exists but doesn't work</w:t>
            </w:r>
          </w:p>
        </w:tc>
        <w:tc>
          <w:tcPr>
            <w:tcW w:type="dxa" w:w="4320"/>
          </w:tcPr>
          <w:p>
            <w:r/>
            <w:r>
              <w:rPr>
                <w:color w:val="333333"/>
                <w:sz w:val="20"/>
              </w:rPr>
              <w:t>Backend invitation email system needs to be built</w:t>
            </w:r>
          </w:p>
        </w:tc>
      </w:tr>
      <w:tr>
        <w:tc>
          <w:tcPr>
            <w:tcW w:type="dxa" w:w="2160"/>
            <w:shd w:val="clear" w:color="auto" w:fill="F2F4F7"/>
          </w:tcPr>
          <w:p>
            <w:r/>
            <w:r>
              <w:rPr>
                <w:color w:val="333333"/>
                <w:sz w:val="20"/>
              </w:rPr>
              <w:t>Company News</w:t>
            </w:r>
          </w:p>
        </w:tc>
        <w:tc>
          <w:tcPr>
            <w:tcW w:type="dxa" w:w="2880"/>
            <w:shd w:val="clear" w:color="auto" w:fill="F2F4F7"/>
          </w:tcPr>
          <w:p>
            <w:r/>
            <w:r>
              <w:rPr>
                <w:color w:val="333333"/>
                <w:sz w:val="20"/>
              </w:rPr>
              <w:t>Always shows "No news available"</w:t>
            </w:r>
          </w:p>
        </w:tc>
        <w:tc>
          <w:tcPr>
            <w:tcW w:type="dxa" w:w="4320"/>
            <w:shd w:val="clear" w:color="auto" w:fill="F2F4F7"/>
          </w:tcPr>
          <w:p>
            <w:r/>
            <w:r>
              <w:rPr>
                <w:color w:val="333333"/>
                <w:sz w:val="20"/>
              </w:rPr>
              <w:t>Would need an external news data feed or manual news management</w:t>
            </w:r>
          </w:p>
        </w:tc>
      </w:tr>
      <w:tr>
        <w:tc>
          <w:tcPr>
            <w:tcW w:type="dxa" w:w="2160"/>
          </w:tcPr>
          <w:p>
            <w:r/>
            <w:r>
              <w:rPr>
                <w:color w:val="333333"/>
                <w:sz w:val="20"/>
              </w:rPr>
              <w:t>Chart Export Buttons</w:t>
            </w:r>
          </w:p>
        </w:tc>
        <w:tc>
          <w:tcPr>
            <w:tcW w:type="dxa" w:w="2880"/>
          </w:tcPr>
          <w:p>
            <w:r/>
            <w:r>
              <w:rPr>
                <w:color w:val="333333"/>
                <w:sz w:val="20"/>
              </w:rPr>
              <w:t>Download/Share/Print/Embed buttons appear on charts but don't work</w:t>
            </w:r>
          </w:p>
        </w:tc>
        <w:tc>
          <w:tcPr>
            <w:tcW w:type="dxa" w:w="4320"/>
          </w:tcPr>
          <w:p>
            <w:r/>
            <w:r>
              <w:rPr>
                <w:color w:val="333333"/>
                <w:sz w:val="20"/>
              </w:rPr>
              <w:t>Client-side export functionality (PNG, CSV, PDF) needs to be implemented</w:t>
            </w:r>
          </w:p>
        </w:tc>
      </w:tr>
    </w:tbl>
    <w:p/>
    <w:p>
      <w:pPr>
        <w:pStyle w:val="Heading1"/>
      </w:pPr>
      <w:r>
        <w:t>7. Backend Connections Already in Place</w:t>
      </w:r>
    </w:p>
    <w:p>
      <w:r>
        <w:t>The analytics website connects to the backend server through the following data channels. These are all working today:</w:t>
      </w:r>
    </w:p>
    <w:tbl>
      <w:tblPr>
        <w:tblStyle w:val="LightGrid-Accent1"/>
        <w:tblW w:type="auto" w:w="0"/>
        <w:jc w:val="center"/>
        <w:tblLook w:firstColumn="1" w:firstRow="1" w:lastColumn="0" w:lastRow="0" w:noHBand="0" w:noVBand="1" w:val="04A0"/>
      </w:tblPr>
      <w:tblGrid>
        <w:gridCol w:w="3135"/>
        <w:gridCol w:w="3135"/>
        <w:gridCol w:w="3135"/>
      </w:tblGrid>
      <w:tr>
        <w:tc>
          <w:tcPr>
            <w:tcW w:type="dxa" w:w="2880"/>
            <w:shd w:val="clear" w:color="auto" w:fill="091426"/>
          </w:tcPr>
          <w:p>
            <w:pPr>
              <w:jc w:val="left"/>
            </w:pPr>
            <w:r/>
            <w:r>
              <w:rPr>
                <w:b/>
                <w:color w:val="FFFFFF"/>
                <w:sz w:val="20"/>
              </w:rPr>
              <w:t>What the Website Asks For</w:t>
            </w:r>
          </w:p>
        </w:tc>
        <w:tc>
          <w:tcPr>
            <w:tcW w:type="dxa" w:w="2880"/>
            <w:shd w:val="clear" w:color="auto" w:fill="091426"/>
          </w:tcPr>
          <w:p>
            <w:pPr>
              <w:jc w:val="left"/>
            </w:pPr>
            <w:r/>
            <w:r>
              <w:rPr>
                <w:b/>
                <w:color w:val="FFFFFF"/>
                <w:sz w:val="20"/>
              </w:rPr>
              <w:t>Server Endpoint</w:t>
            </w:r>
          </w:p>
        </w:tc>
        <w:tc>
          <w:tcPr>
            <w:tcW w:type="dxa" w:w="3600"/>
            <w:shd w:val="clear" w:color="auto" w:fill="091426"/>
          </w:tcPr>
          <w:p>
            <w:pPr>
              <w:jc w:val="left"/>
            </w:pPr>
            <w:r/>
            <w:r>
              <w:rPr>
                <w:b/>
                <w:color w:val="FFFFFF"/>
                <w:sz w:val="20"/>
              </w:rPr>
              <w:t>Used On</w:t>
            </w:r>
          </w:p>
        </w:tc>
      </w:tr>
      <w:tr>
        <w:tc>
          <w:tcPr>
            <w:tcW w:type="dxa" w:w="2880"/>
          </w:tcPr>
          <w:p>
            <w:r/>
            <w:r>
              <w:rPr>
                <w:color w:val="333333"/>
                <w:sz w:val="20"/>
              </w:rPr>
              <w:t>Login / register / logout</w:t>
            </w:r>
          </w:p>
        </w:tc>
        <w:tc>
          <w:tcPr>
            <w:tcW w:type="dxa" w:w="2880"/>
          </w:tcPr>
          <w:p>
            <w:r/>
            <w:r>
              <w:rPr>
                <w:color w:val="333333"/>
                <w:sz w:val="20"/>
              </w:rPr>
              <w:t>Authentication system</w:t>
            </w:r>
          </w:p>
        </w:tc>
        <w:tc>
          <w:tcPr>
            <w:tcW w:type="dxa" w:w="3600"/>
          </w:tcPr>
          <w:p>
            <w:r/>
            <w:r>
              <w:rPr>
                <w:color w:val="333333"/>
                <w:sz w:val="20"/>
              </w:rPr>
              <w:t>Login, register pages</w:t>
            </w:r>
          </w:p>
        </w:tc>
      </w:tr>
      <w:tr>
        <w:tc>
          <w:tcPr>
            <w:tcW w:type="dxa" w:w="2880"/>
            <w:shd w:val="clear" w:color="auto" w:fill="F2F4F7"/>
          </w:tcPr>
          <w:p>
            <w:r/>
            <w:r>
              <w:rPr>
                <w:color w:val="333333"/>
                <w:sz w:val="20"/>
              </w:rPr>
              <w:t>Current user info</w:t>
            </w:r>
          </w:p>
        </w:tc>
        <w:tc>
          <w:tcPr>
            <w:tcW w:type="dxa" w:w="2880"/>
            <w:shd w:val="clear" w:color="auto" w:fill="F2F4F7"/>
          </w:tcPr>
          <w:p>
            <w:r/>
            <w:r>
              <w:rPr>
                <w:color w:val="333333"/>
                <w:sz w:val="20"/>
              </w:rPr>
              <w:t>User profile endpoint</w:t>
            </w:r>
          </w:p>
        </w:tc>
        <w:tc>
          <w:tcPr>
            <w:tcW w:type="dxa" w:w="3600"/>
            <w:shd w:val="clear" w:color="auto" w:fill="F2F4F7"/>
          </w:tcPr>
          <w:p>
            <w:r/>
            <w:r>
              <w:rPr>
                <w:color w:val="333333"/>
                <w:sz w:val="20"/>
              </w:rPr>
              <w:t>Top nav, profile page</w:t>
            </w:r>
          </w:p>
        </w:tc>
      </w:tr>
      <w:tr>
        <w:tc>
          <w:tcPr>
            <w:tcW w:type="dxa" w:w="2880"/>
          </w:tcPr>
          <w:p>
            <w:r/>
            <w:r>
              <w:rPr>
                <w:color w:val="333333"/>
                <w:sz w:val="20"/>
              </w:rPr>
              <w:t>Update profile name</w:t>
            </w:r>
          </w:p>
        </w:tc>
        <w:tc>
          <w:tcPr>
            <w:tcW w:type="dxa" w:w="2880"/>
          </w:tcPr>
          <w:p>
            <w:r/>
            <w:r>
              <w:rPr>
                <w:color w:val="333333"/>
                <w:sz w:val="20"/>
              </w:rPr>
              <w:t>User update endpoint</w:t>
            </w:r>
          </w:p>
        </w:tc>
        <w:tc>
          <w:tcPr>
            <w:tcW w:type="dxa" w:w="3600"/>
          </w:tcPr>
          <w:p>
            <w:r/>
            <w:r>
              <w:rPr>
                <w:color w:val="333333"/>
                <w:sz w:val="20"/>
              </w:rPr>
              <w:t>Profile page</w:t>
            </w:r>
          </w:p>
        </w:tc>
      </w:tr>
      <w:tr>
        <w:tc>
          <w:tcPr>
            <w:tcW w:type="dxa" w:w="2880"/>
            <w:shd w:val="clear" w:color="auto" w:fill="F2F4F7"/>
          </w:tcPr>
          <w:p>
            <w:r/>
            <w:r>
              <w:rPr>
                <w:color w:val="333333"/>
                <w:sz w:val="20"/>
              </w:rPr>
              <w:t>Change password</w:t>
            </w:r>
          </w:p>
        </w:tc>
        <w:tc>
          <w:tcPr>
            <w:tcW w:type="dxa" w:w="2880"/>
            <w:shd w:val="clear" w:color="auto" w:fill="F2F4F7"/>
          </w:tcPr>
          <w:p>
            <w:r/>
            <w:r>
              <w:rPr>
                <w:color w:val="333333"/>
                <w:sz w:val="20"/>
              </w:rPr>
              <w:t>Password change endpoint</w:t>
            </w:r>
          </w:p>
        </w:tc>
        <w:tc>
          <w:tcPr>
            <w:tcW w:type="dxa" w:w="3600"/>
            <w:shd w:val="clear" w:color="auto" w:fill="F2F4F7"/>
          </w:tcPr>
          <w:p>
            <w:r/>
            <w:r>
              <w:rPr>
                <w:color w:val="333333"/>
                <w:sz w:val="20"/>
              </w:rPr>
              <w:t>Profile page</w:t>
            </w:r>
          </w:p>
        </w:tc>
      </w:tr>
      <w:tr>
        <w:tc>
          <w:tcPr>
            <w:tcW w:type="dxa" w:w="2880"/>
          </w:tcPr>
          <w:p>
            <w:r/>
            <w:r>
              <w:rPr>
                <w:color w:val="333333"/>
                <w:sz w:val="20"/>
              </w:rPr>
              <w:t>List of published reports</w:t>
            </w:r>
          </w:p>
        </w:tc>
        <w:tc>
          <w:tcPr>
            <w:tcW w:type="dxa" w:w="2880"/>
          </w:tcPr>
          <w:p>
            <w:r/>
            <w:r>
              <w:rPr>
                <w:color w:val="333333"/>
                <w:sz w:val="20"/>
              </w:rPr>
              <w:t>Reports listing endpoint</w:t>
            </w:r>
          </w:p>
        </w:tc>
        <w:tc>
          <w:tcPr>
            <w:tcW w:type="dxa" w:w="3600"/>
          </w:tcPr>
          <w:p>
            <w:r/>
            <w:r>
              <w:rPr>
                <w:color w:val="333333"/>
                <w:sz w:val="20"/>
              </w:rPr>
              <w:t>Home, search, industries, companies pages</w:t>
            </w:r>
          </w:p>
        </w:tc>
      </w:tr>
      <w:tr>
        <w:tc>
          <w:tcPr>
            <w:tcW w:type="dxa" w:w="2880"/>
            <w:shd w:val="clear" w:color="auto" w:fill="F2F4F7"/>
          </w:tcPr>
          <w:p>
            <w:r/>
            <w:r>
              <w:rPr>
                <w:color w:val="333333"/>
                <w:sz w:val="20"/>
              </w:rPr>
              <w:t>Single report by name</w:t>
            </w:r>
          </w:p>
        </w:tc>
        <w:tc>
          <w:tcPr>
            <w:tcW w:type="dxa" w:w="2880"/>
            <w:shd w:val="clear" w:color="auto" w:fill="F2F4F7"/>
          </w:tcPr>
          <w:p>
            <w:r/>
            <w:r>
              <w:rPr>
                <w:color w:val="333333"/>
                <w:sz w:val="20"/>
              </w:rPr>
              <w:t>Report detail endpoint</w:t>
            </w:r>
          </w:p>
        </w:tc>
        <w:tc>
          <w:tcPr>
            <w:tcW w:type="dxa" w:w="3600"/>
            <w:shd w:val="clear" w:color="auto" w:fill="F2F4F7"/>
          </w:tcPr>
          <w:p>
            <w:r/>
            <w:r>
              <w:rPr>
                <w:color w:val="333333"/>
                <w:sz w:val="20"/>
              </w:rPr>
              <w:t>Market outlook page</w:t>
            </w:r>
          </w:p>
        </w:tc>
      </w:tr>
      <w:tr>
        <w:tc>
          <w:tcPr>
            <w:tcW w:type="dxa" w:w="2880"/>
          </w:tcPr>
          <w:p>
            <w:r/>
            <w:r>
              <w:rPr>
                <w:color w:val="333333"/>
                <w:sz w:val="20"/>
              </w:rPr>
              <w:t>Search reports by keyword</w:t>
            </w:r>
          </w:p>
        </w:tc>
        <w:tc>
          <w:tcPr>
            <w:tcW w:type="dxa" w:w="2880"/>
          </w:tcPr>
          <w:p>
            <w:r/>
            <w:r>
              <w:rPr>
                <w:color w:val="333333"/>
                <w:sz w:val="20"/>
              </w:rPr>
              <w:t>Search endpoint</w:t>
            </w:r>
          </w:p>
        </w:tc>
        <w:tc>
          <w:tcPr>
            <w:tcW w:type="dxa" w:w="3600"/>
          </w:tcPr>
          <w:p>
            <w:r/>
            <w:r>
              <w:rPr>
                <w:color w:val="333333"/>
                <w:sz w:val="20"/>
              </w:rPr>
              <w:t>Search page</w:t>
            </w:r>
          </w:p>
        </w:tc>
      </w:tr>
      <w:tr>
        <w:tc>
          <w:tcPr>
            <w:tcW w:type="dxa" w:w="2880"/>
            <w:shd w:val="clear" w:color="auto" w:fill="F2F4F7"/>
          </w:tcPr>
          <w:p>
            <w:r/>
            <w:r>
              <w:rPr>
                <w:color w:val="333333"/>
                <w:sz w:val="20"/>
              </w:rPr>
              <w:t>Reports in a category</w:t>
            </w:r>
          </w:p>
        </w:tc>
        <w:tc>
          <w:tcPr>
            <w:tcW w:type="dxa" w:w="2880"/>
            <w:shd w:val="clear" w:color="auto" w:fill="F2F4F7"/>
          </w:tcPr>
          <w:p>
            <w:r/>
            <w:r>
              <w:rPr>
                <w:color w:val="333333"/>
                <w:sz w:val="20"/>
              </w:rPr>
              <w:t>Category reports endpoint</w:t>
            </w:r>
          </w:p>
        </w:tc>
        <w:tc>
          <w:tcPr>
            <w:tcW w:type="dxa" w:w="3600"/>
            <w:shd w:val="clear" w:color="auto" w:fill="F2F4F7"/>
          </w:tcPr>
          <w:p>
            <w:r/>
            <w:r>
              <w:rPr>
                <w:color w:val="333333"/>
                <w:sz w:val="20"/>
              </w:rPr>
              <w:t>Market outlook (related markets)</w:t>
            </w:r>
          </w:p>
        </w:tc>
      </w:tr>
      <w:tr>
        <w:tc>
          <w:tcPr>
            <w:tcW w:type="dxa" w:w="2880"/>
          </w:tcPr>
          <w:p>
            <w:r/>
            <w:r>
              <w:rPr>
                <w:color w:val="333333"/>
                <w:sz w:val="20"/>
              </w:rPr>
              <w:t>List of categories</w:t>
            </w:r>
          </w:p>
        </w:tc>
        <w:tc>
          <w:tcPr>
            <w:tcW w:type="dxa" w:w="2880"/>
          </w:tcPr>
          <w:p>
            <w:r/>
            <w:r>
              <w:rPr>
                <w:color w:val="333333"/>
                <w:sz w:val="20"/>
              </w:rPr>
              <w:t>Categories endpoint</w:t>
            </w:r>
          </w:p>
        </w:tc>
        <w:tc>
          <w:tcPr>
            <w:tcW w:type="dxa" w:w="3600"/>
          </w:tcPr>
          <w:p>
            <w:r/>
            <w:r>
              <w:rPr>
                <w:color w:val="333333"/>
                <w:sz w:val="20"/>
              </w:rPr>
              <w:t>Home, search, industries pages</w:t>
            </w:r>
          </w:p>
        </w:tc>
      </w:tr>
      <w:tr>
        <w:tc>
          <w:tcPr>
            <w:tcW w:type="dxa" w:w="2880"/>
            <w:shd w:val="clear" w:color="auto" w:fill="F2F4F7"/>
          </w:tcPr>
          <w:p>
            <w:r/>
            <w:r>
              <w:rPr>
                <w:color w:val="333333"/>
                <w:sz w:val="20"/>
              </w:rPr>
              <w:t>Published blog posts</w:t>
            </w:r>
          </w:p>
        </w:tc>
        <w:tc>
          <w:tcPr>
            <w:tcW w:type="dxa" w:w="2880"/>
            <w:shd w:val="clear" w:color="auto" w:fill="F2F4F7"/>
          </w:tcPr>
          <w:p>
            <w:r/>
            <w:r>
              <w:rPr>
                <w:color w:val="333333"/>
                <w:sz w:val="20"/>
              </w:rPr>
              <w:t>Blogs endpoint</w:t>
            </w:r>
          </w:p>
        </w:tc>
        <w:tc>
          <w:tcPr>
            <w:tcW w:type="dxa" w:w="3600"/>
            <w:shd w:val="clear" w:color="auto" w:fill="F2F4F7"/>
          </w:tcPr>
          <w:p>
            <w:r/>
            <w:r>
              <w:rPr>
                <w:color w:val="333333"/>
                <w:sz w:val="20"/>
              </w:rPr>
              <w:t>White papers page</w:t>
            </w:r>
          </w:p>
        </w:tc>
      </w:tr>
      <w:tr>
        <w:tc>
          <w:tcPr>
            <w:tcW w:type="dxa" w:w="2880"/>
          </w:tcPr>
          <w:p>
            <w:r/>
            <w:r>
              <w:rPr>
                <w:color w:val="333333"/>
                <w:sz w:val="20"/>
              </w:rPr>
              <w:t>Published press releases</w:t>
            </w:r>
          </w:p>
        </w:tc>
        <w:tc>
          <w:tcPr>
            <w:tcW w:type="dxa" w:w="2880"/>
          </w:tcPr>
          <w:p>
            <w:r/>
            <w:r>
              <w:rPr>
                <w:color w:val="333333"/>
                <w:sz w:val="20"/>
              </w:rPr>
              <w:t>Press releases endpoint</w:t>
            </w:r>
          </w:p>
        </w:tc>
        <w:tc>
          <w:tcPr>
            <w:tcW w:type="dxa" w:w="3600"/>
          </w:tcPr>
          <w:p>
            <w:r/>
            <w:r>
              <w:rPr>
                <w:color w:val="333333"/>
                <w:sz w:val="20"/>
              </w:rPr>
              <w:t>Thought leadership page</w:t>
            </w:r>
          </w:p>
        </w:tc>
      </w:tr>
      <w:tr>
        <w:tc>
          <w:tcPr>
            <w:tcW w:type="dxa" w:w="2880"/>
            <w:shd w:val="clear" w:color="auto" w:fill="F2F4F7"/>
          </w:tcPr>
          <w:p>
            <w:r/>
            <w:r>
              <w:rPr>
                <w:color w:val="333333"/>
                <w:sz w:val="20"/>
              </w:rPr>
              <w:t>Submit contact form</w:t>
            </w:r>
          </w:p>
        </w:tc>
        <w:tc>
          <w:tcPr>
            <w:tcW w:type="dxa" w:w="2880"/>
            <w:shd w:val="clear" w:color="auto" w:fill="F2F4F7"/>
          </w:tcPr>
          <w:p>
            <w:r/>
            <w:r>
              <w:rPr>
                <w:color w:val="333333"/>
                <w:sz w:val="20"/>
              </w:rPr>
              <w:t>Form submissions endpoint</w:t>
            </w:r>
          </w:p>
        </w:tc>
        <w:tc>
          <w:tcPr>
            <w:tcW w:type="dxa" w:w="3600"/>
            <w:shd w:val="clear" w:color="auto" w:fill="F2F4F7"/>
          </w:tcPr>
          <w:p>
            <w:r/>
            <w:r>
              <w:rPr>
                <w:color w:val="333333"/>
                <w:sz w:val="20"/>
              </w:rPr>
              <w:t>Contact page, customization requests</w:t>
            </w:r>
          </w:p>
        </w:tc>
      </w:tr>
      <w:tr>
        <w:tc>
          <w:tcPr>
            <w:tcW w:type="dxa" w:w="2880"/>
          </w:tcPr>
          <w:p>
            <w:r/>
            <w:r>
              <w:rPr>
                <w:color w:val="333333"/>
                <w:sz w:val="20"/>
              </w:rPr>
              <w:t>User's order history</w:t>
            </w:r>
          </w:p>
        </w:tc>
        <w:tc>
          <w:tcPr>
            <w:tcW w:type="dxa" w:w="2880"/>
          </w:tcPr>
          <w:p>
            <w:r/>
            <w:r>
              <w:rPr>
                <w:color w:val="333333"/>
                <w:sz w:val="20"/>
              </w:rPr>
              <w:t>User orders endpoint</w:t>
            </w:r>
          </w:p>
        </w:tc>
        <w:tc>
          <w:tcPr>
            <w:tcW w:type="dxa" w:w="3600"/>
          </w:tcPr>
          <w:p>
            <w:r/>
            <w:r>
              <w:rPr>
                <w:color w:val="333333"/>
                <w:sz w:val="20"/>
              </w:rPr>
              <w:t>Profile &gt; Payments tab</w:t>
            </w:r>
          </w:p>
        </w:tc>
      </w:tr>
      <w:tr>
        <w:tc>
          <w:tcPr>
            <w:tcW w:type="dxa" w:w="2880"/>
            <w:shd w:val="clear" w:color="auto" w:fill="F2F4F7"/>
          </w:tcPr>
          <w:p>
            <w:r/>
            <w:r>
              <w:rPr>
                <w:color w:val="333333"/>
                <w:sz w:val="20"/>
              </w:rPr>
              <w:t>Create an order</w:t>
            </w:r>
          </w:p>
        </w:tc>
        <w:tc>
          <w:tcPr>
            <w:tcW w:type="dxa" w:w="2880"/>
            <w:shd w:val="clear" w:color="auto" w:fill="F2F4F7"/>
          </w:tcPr>
          <w:p>
            <w:r/>
            <w:r>
              <w:rPr>
                <w:color w:val="333333"/>
                <w:sz w:val="20"/>
              </w:rPr>
              <w:t>Order creation endpoint</w:t>
            </w:r>
          </w:p>
        </w:tc>
        <w:tc>
          <w:tcPr>
            <w:tcW w:type="dxa" w:w="3600"/>
            <w:shd w:val="clear" w:color="auto" w:fill="F2F4F7"/>
          </w:tcPr>
          <w:p>
            <w:r/>
            <w:r>
              <w:rPr>
                <w:color w:val="333333"/>
                <w:sz w:val="20"/>
              </w:rPr>
              <w:t>Defined but no checkout page built yet</w:t>
            </w:r>
          </w:p>
        </w:tc>
      </w:tr>
    </w:tbl>
    <w:p/>
    <w:p>
      <w:pPr>
        <w:pStyle w:val="Heading1"/>
      </w:pPr>
      <w:r>
        <w:t>8. Recommended Next Steps</w:t>
      </w:r>
    </w:p>
    <w:p>
      <w:r>
        <w:t>Based on the current state of the application, here are the recommended priorities:</w:t>
      </w:r>
    </w:p>
    <w:p>
      <w:pPr>
        <w:pStyle w:val="Heading3"/>
      </w:pPr>
      <w:r>
        <w:t>High Priority</w:t>
      </w:r>
    </w:p>
    <w:p>
      <w:pPr>
        <w:pStyle w:val="ListBullet"/>
      </w:pPr>
      <w:r>
        <w:rPr>
          <w:b/>
        </w:rPr>
        <w:t xml:space="preserve">1. Per-Report Statistics Data — </w:t>
      </w:r>
      <w:r>
        <w:t>The Statistics tab on every report page currently shows the same hardcoded data. The server needs to store and provide per-report data for: regional market share breakdowns, segment-level revenue data over time, and market KPI tables. This is the most visible gap for users browsing different reports.</w:t>
      </w:r>
    </w:p>
    <w:p>
      <w:pPr>
        <w:pStyle w:val="ListBullet"/>
      </w:pPr>
      <w:r>
        <w:rPr>
          <w:b/>
        </w:rPr>
        <w:t xml:space="preserve">2. Company Database — </w:t>
      </w:r>
      <w:r>
        <w:t>Company profiles are very sparse because the only source is the "key players" field in reports (which only has names). A dedicated company data model should be added with fields for: headquarters, employee count, annual revenue, website, founded year, IPO status, and sector.</w:t>
      </w:r>
    </w:p>
    <w:p>
      <w:pPr>
        <w:pStyle w:val="ListBullet"/>
      </w:pPr>
      <w:r>
        <w:rPr>
          <w:b/>
        </w:rPr>
        <w:t xml:space="preserve">3. Market Segmentation Data — </w:t>
      </w:r>
      <w:r>
        <w:t>The Market Scope section on report pages shows the same hardcoded segmentation categories for every report. Each report should have its own segmentation taxonomy stored in the database (e.g., "By Type: Therapeutic, Diagnostic, Research" — specific to that market).</w:t>
      </w:r>
    </w:p>
    <w:p>
      <w:pPr>
        <w:pStyle w:val="Heading3"/>
      </w:pPr>
      <w:r>
        <w:t>Medium Priority</w:t>
      </w:r>
    </w:p>
    <w:p>
      <w:pPr>
        <w:pStyle w:val="ListBullet"/>
      </w:pPr>
      <w:r>
        <w:rPr>
          <w:b/>
        </w:rPr>
        <w:t xml:space="preserve">4. Dashboard Tab Content — </w:t>
      </w:r>
      <w:r>
        <w:t>Build the interactive dashboard behind the paywall with filtering by segment, region, and year, and multiple chart types (bar, line, pie).</w:t>
      </w:r>
    </w:p>
    <w:p>
      <w:pPr>
        <w:pStyle w:val="ListBullet"/>
      </w:pPr>
      <w:r>
        <w:rPr>
          <w:b/>
        </w:rPr>
        <w:t xml:space="preserve">5. Forgot Password Flow — </w:t>
      </w:r>
      <w:r>
        <w:t>Connect the password reset form to the server so it sends an email with a reset link.</w:t>
      </w:r>
    </w:p>
    <w:p>
      <w:pPr>
        <w:pStyle w:val="ListBullet"/>
      </w:pPr>
      <w:r>
        <w:rPr>
          <w:b/>
        </w:rPr>
        <w:t xml:space="preserve">6. Download Tracking — </w:t>
      </w:r>
      <w:r>
        <w:t>Connect the "My Downloads" tab to a real system that tracks which reports/files a user has downloaded and allows re-download.</w:t>
      </w:r>
    </w:p>
    <w:p>
      <w:pPr>
        <w:pStyle w:val="ListBullet"/>
      </w:pPr>
      <w:r>
        <w:rPr>
          <w:b/>
        </w:rPr>
        <w:t xml:space="preserve">7. Chart Export — </w:t>
      </w:r>
      <w:r>
        <w:t>Make the Download/Share/Print buttons on charts actually work (export as PNG, CSV, or PDF).</w:t>
      </w:r>
    </w:p>
    <w:p>
      <w:pPr>
        <w:pStyle w:val="Heading3"/>
      </w:pPr>
      <w:r>
        <w:t>Low Priority / Nice to Have</w:t>
      </w:r>
    </w:p>
    <w:p>
      <w:pPr>
        <w:pStyle w:val="ListBullet"/>
      </w:pPr>
      <w:r>
        <w:rPr>
          <w:sz w:val="22"/>
        </w:rPr>
        <w:t>Make pricing plans editable through the admin panel instead of hardcoded</w:t>
      </w:r>
    </w:p>
    <w:p>
      <w:pPr>
        <w:pStyle w:val="ListBullet"/>
      </w:pPr>
      <w:r>
        <w:rPr>
          <w:sz w:val="22"/>
        </w:rPr>
        <w:t>Make testimonials manageable through the admin panel</w:t>
      </w:r>
    </w:p>
    <w:p>
      <w:pPr>
        <w:pStyle w:val="ListBullet"/>
      </w:pPr>
      <w:r>
        <w:rPr>
          <w:sz w:val="22"/>
        </w:rPr>
        <w:t>Add company news integration (external data feed)</w:t>
      </w:r>
    </w:p>
    <w:p>
      <w:pPr>
        <w:pStyle w:val="ListBullet"/>
      </w:pPr>
      <w:r>
        <w:rPr>
          <w:sz w:val="22"/>
        </w:rPr>
        <w:t>Build the checkout/purchase flow for buying individual reports</w:t>
      </w:r>
    </w:p>
    <w:p>
      <w:pPr>
        <w:pStyle w:val="ListBullet"/>
      </w:pPr>
      <w:r>
        <w:rPr>
          <w:sz w:val="22"/>
        </w:rPr>
        <w:t>Connect the survey form to save responses</w:t>
      </w:r>
    </w:p>
    <w:p>
      <w:pPr>
        <w:pStyle w:val="ListBullet"/>
      </w:pPr>
      <w:r>
        <w:rPr>
          <w:sz w:val="22"/>
        </w:rPr>
        <w:t>Build the colleague invitation system</w:t>
      </w:r>
    </w:p>
    <w:p>
      <w:pPr>
        <w:pStyle w:val="ListBullet"/>
      </w:pPr>
      <w:r>
        <w:rPr>
          <w:sz w:val="22"/>
        </w:rPr>
        <w:t>Add server-side storage for bookmarks and recent visits (so they sync across devices)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91426"/>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91426"/>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9142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