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8F35F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8F35F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Detach an EBS Volume.</w:t>
      </w:r>
    </w:p>
    <w:p w:rsidR="008F35F2" w:rsidRDefault="008F35F2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3.6.1 Selecting the EBS volume you want to detach</w:t>
      </w: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3.6.2 Detaching the volume</w:t>
      </w: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re8r22pheon4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ab/>
        <w:t>3.6.3 Pushing the files to GitHub repositories</w:t>
      </w: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detach</w:t>
      </w:r>
    </w:p>
    <w:p w:rsidR="008F35F2" w:rsidRDefault="008F35F2" w:rsidP="008F35F2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Choose the bucket</w:t>
      </w:r>
    </w:p>
    <w:p w:rsidR="008F35F2" w:rsidRDefault="008F35F2" w:rsidP="008F35F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50D9877" wp14:editId="059EF7B5">
            <wp:extent cx="5943600" cy="45466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5F2" w:rsidRDefault="008F35F2" w:rsidP="008F35F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Default="008F35F2" w:rsidP="008F35F2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Detach Volume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option</w:t>
      </w:r>
    </w:p>
    <w:p w:rsidR="008F35F2" w:rsidRDefault="008F35F2" w:rsidP="008F35F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3E919280" wp14:editId="71AE17BB">
            <wp:extent cx="5727700" cy="3580130"/>
            <wp:effectExtent l="0" t="0" r="0" b="0"/>
            <wp:docPr id="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5F2" w:rsidRDefault="008F35F2" w:rsidP="008F35F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8F35F2" w:rsidRDefault="008F35F2" w:rsidP="008F35F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8F35F2" w:rsidRDefault="008F35F2" w:rsidP="008F35F2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Detaching the volume</w:t>
      </w:r>
    </w:p>
    <w:p w:rsidR="008F35F2" w:rsidRDefault="008F35F2" w:rsidP="008F35F2">
      <w:pPr>
        <w:numPr>
          <w:ilvl w:val="0"/>
          <w:numId w:val="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Yes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once the confirmation pop-up appears</w:t>
      </w:r>
    </w:p>
    <w:p w:rsidR="008F35F2" w:rsidRDefault="008F35F2" w:rsidP="008F35F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ED15BF7" wp14:editId="00C1F677">
            <wp:extent cx="5224463" cy="3264133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264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5F2" w:rsidRDefault="008F35F2" w:rsidP="008F35F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Default="008F35F2" w:rsidP="008F35F2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Once detached, the volume will be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labeled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as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Available</w:t>
      </w:r>
    </w:p>
    <w:p w:rsidR="008F35F2" w:rsidRDefault="008F35F2" w:rsidP="008F35F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Default="008F35F2" w:rsidP="008F35F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2C18DDA4" wp14:editId="50FBAF13">
            <wp:extent cx="5943600" cy="7035800"/>
            <wp:effectExtent l="0" t="0" r="0" b="0"/>
            <wp:docPr id="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5F2" w:rsidRDefault="008F35F2" w:rsidP="008F35F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Default="008F35F2" w:rsidP="008F35F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8F35F2" w:rsidRPr="008F35F2" w:rsidRDefault="008F35F2">
      <w:pPr>
        <w:rPr>
          <w:b/>
          <w:sz w:val="28"/>
          <w:szCs w:val="28"/>
        </w:rPr>
      </w:pPr>
      <w:bookmarkStart w:id="1" w:name="_GoBack"/>
      <w:bookmarkEnd w:id="1"/>
    </w:p>
    <w:sectPr w:rsidR="008F35F2" w:rsidRPr="008F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21CF"/>
    <w:multiLevelType w:val="multilevel"/>
    <w:tmpl w:val="79E25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03D0C"/>
    <w:multiLevelType w:val="multilevel"/>
    <w:tmpl w:val="5D0C1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C0304"/>
    <w:multiLevelType w:val="multilevel"/>
    <w:tmpl w:val="E1143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C613DA"/>
    <w:multiLevelType w:val="multilevel"/>
    <w:tmpl w:val="6E94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2"/>
    <w:rsid w:val="003D4849"/>
    <w:rsid w:val="008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06A1"/>
  <w15:chartTrackingRefBased/>
  <w15:docId w15:val="{518753E1-85B9-46F9-B236-D945F4FC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2024-01-10T07:38:00Z</dcterms:created>
  <dcterms:modified xsi:type="dcterms:W3CDTF">2024-01-10T07:40:00Z</dcterms:modified>
</cp:coreProperties>
</file>