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16173" w14:textId="77777777" w:rsidR="000466A8" w:rsidRPr="000466A8" w:rsidRDefault="000466A8" w:rsidP="000466A8">
      <w:r w:rsidRPr="000466A8">
        <w:rPr>
          <w:b/>
          <w:bCs/>
        </w:rPr>
        <w:t>Subject:</w:t>
      </w:r>
      <w:r w:rsidRPr="000466A8">
        <w:t xml:space="preserve"> Final Report: "Flask Email Sender" Application</w:t>
      </w:r>
    </w:p>
    <w:p w14:paraId="1CE466C6" w14:textId="77777777" w:rsidR="000466A8" w:rsidRPr="000466A8" w:rsidRDefault="000466A8" w:rsidP="000466A8">
      <w:r w:rsidRPr="000466A8">
        <w:rPr>
          <w:b/>
          <w:bCs/>
        </w:rPr>
        <w:t>1. Introduction &amp; Purpose</w:t>
      </w:r>
    </w:p>
    <w:p w14:paraId="01478649" w14:textId="77777777" w:rsidR="000466A8" w:rsidRPr="000466A8" w:rsidRDefault="000466A8" w:rsidP="000466A8">
      <w:r w:rsidRPr="000466A8">
        <w:t>This report provides an overview of the "Flask Email Sender" application, a web-based tool developed to facilitate bulk email sending operations. The primary goal of this application is to allow authorized users to efficiently send customized emails, optionally with attachments, to a list of recipients provided via a CSV or Excel file. It aims to streamline communication processes that require personalized mass emailing.</w:t>
      </w:r>
    </w:p>
    <w:p w14:paraId="2FF75585" w14:textId="77777777" w:rsidR="000466A8" w:rsidRPr="000466A8" w:rsidRDefault="000466A8" w:rsidP="000466A8">
      <w:r w:rsidRPr="000466A8">
        <w:rPr>
          <w:b/>
          <w:bCs/>
        </w:rPr>
        <w:t>2. Key Functionalities</w:t>
      </w:r>
    </w:p>
    <w:p w14:paraId="3E988F3B" w14:textId="77777777" w:rsidR="000466A8" w:rsidRPr="000466A8" w:rsidRDefault="000466A8" w:rsidP="000466A8">
      <w:r w:rsidRPr="000466A8">
        <w:t>The application offers the following core functionalities:</w:t>
      </w:r>
    </w:p>
    <w:p w14:paraId="7DBBAD73" w14:textId="77777777" w:rsidR="000466A8" w:rsidRPr="000466A8" w:rsidRDefault="000466A8" w:rsidP="000466A8">
      <w:pPr>
        <w:numPr>
          <w:ilvl w:val="0"/>
          <w:numId w:val="1"/>
        </w:numPr>
      </w:pPr>
      <w:r w:rsidRPr="000466A8">
        <w:rPr>
          <w:b/>
          <w:bCs/>
        </w:rPr>
        <w:t>User Authentication:</w:t>
      </w:r>
    </w:p>
    <w:p w14:paraId="23FA0339" w14:textId="77777777" w:rsidR="000466A8" w:rsidRPr="000466A8" w:rsidRDefault="000466A8" w:rsidP="000466A8">
      <w:pPr>
        <w:numPr>
          <w:ilvl w:val="1"/>
          <w:numId w:val="1"/>
        </w:numPr>
      </w:pPr>
      <w:r w:rsidRPr="000466A8">
        <w:rPr>
          <w:b/>
          <w:bCs/>
        </w:rPr>
        <w:t>Registration:</w:t>
      </w:r>
      <w:r w:rsidRPr="000466A8">
        <w:t xml:space="preserve"> New users can create an account by providing an email address and a password. This email address also serves as their username.</w:t>
      </w:r>
    </w:p>
    <w:p w14:paraId="495A71A8" w14:textId="77777777" w:rsidR="000466A8" w:rsidRPr="000466A8" w:rsidRDefault="000466A8" w:rsidP="000466A8">
      <w:pPr>
        <w:numPr>
          <w:ilvl w:val="1"/>
          <w:numId w:val="1"/>
        </w:numPr>
      </w:pPr>
      <w:r w:rsidRPr="000466A8">
        <w:rPr>
          <w:b/>
          <w:bCs/>
        </w:rPr>
        <w:t>Login:</w:t>
      </w:r>
      <w:r w:rsidRPr="000466A8">
        <w:t xml:space="preserve"> Registered users can log in securely to access the application's features.</w:t>
      </w:r>
    </w:p>
    <w:p w14:paraId="2DC70C9B" w14:textId="77777777" w:rsidR="000466A8" w:rsidRPr="000466A8" w:rsidRDefault="000466A8" w:rsidP="000466A8">
      <w:pPr>
        <w:numPr>
          <w:ilvl w:val="1"/>
          <w:numId w:val="1"/>
        </w:numPr>
      </w:pPr>
      <w:r w:rsidRPr="000466A8">
        <w:rPr>
          <w:b/>
          <w:bCs/>
        </w:rPr>
        <w:t>Logout:</w:t>
      </w:r>
      <w:r w:rsidRPr="000466A8">
        <w:t xml:space="preserve"> Users can securely end their session.</w:t>
      </w:r>
    </w:p>
    <w:p w14:paraId="483B503A" w14:textId="77777777" w:rsidR="000466A8" w:rsidRPr="000466A8" w:rsidRDefault="000466A8" w:rsidP="000466A8">
      <w:pPr>
        <w:numPr>
          <w:ilvl w:val="0"/>
          <w:numId w:val="1"/>
        </w:numPr>
      </w:pPr>
      <w:r w:rsidRPr="000466A8">
        <w:rPr>
          <w:b/>
          <w:bCs/>
        </w:rPr>
        <w:t>Email Campaign Setup:</w:t>
      </w:r>
    </w:p>
    <w:p w14:paraId="2681AA92" w14:textId="77777777" w:rsidR="000466A8" w:rsidRPr="000466A8" w:rsidRDefault="000466A8" w:rsidP="000466A8">
      <w:pPr>
        <w:numPr>
          <w:ilvl w:val="1"/>
          <w:numId w:val="1"/>
        </w:numPr>
      </w:pPr>
      <w:r w:rsidRPr="000466A8">
        <w:rPr>
          <w:b/>
          <w:bCs/>
        </w:rPr>
        <w:t>Contact List Upload:</w:t>
      </w:r>
      <w:r w:rsidRPr="000466A8">
        <w:t xml:space="preserve"> Users upload a main contact file (CSV, XLSX, XLS) containing recipient email addresses.</w:t>
      </w:r>
    </w:p>
    <w:p w14:paraId="57797349" w14:textId="77777777" w:rsidR="000466A8" w:rsidRPr="000466A8" w:rsidRDefault="000466A8" w:rsidP="000466A8">
      <w:pPr>
        <w:numPr>
          <w:ilvl w:val="1"/>
          <w:numId w:val="1"/>
        </w:numPr>
      </w:pPr>
      <w:r w:rsidRPr="000466A8">
        <w:rPr>
          <w:b/>
          <w:bCs/>
        </w:rPr>
        <w:t>Email Column Specification:</w:t>
      </w:r>
      <w:r w:rsidRPr="000466A8">
        <w:t xml:space="preserve"> Users specify the column name in the uploaded file that contains the email addresses.</w:t>
      </w:r>
    </w:p>
    <w:p w14:paraId="6948A5F6" w14:textId="77777777" w:rsidR="000466A8" w:rsidRPr="000466A8" w:rsidRDefault="000466A8" w:rsidP="000466A8">
      <w:pPr>
        <w:numPr>
          <w:ilvl w:val="1"/>
          <w:numId w:val="1"/>
        </w:numPr>
      </w:pPr>
      <w:r w:rsidRPr="000466A8">
        <w:rPr>
          <w:b/>
          <w:bCs/>
        </w:rPr>
        <w:t>Content Customization:</w:t>
      </w:r>
      <w:r w:rsidRPr="000466A8">
        <w:t xml:space="preserve"> Users define the email subject and body content.</w:t>
      </w:r>
    </w:p>
    <w:p w14:paraId="2313C488" w14:textId="77777777" w:rsidR="000466A8" w:rsidRPr="000466A8" w:rsidRDefault="000466A8" w:rsidP="000466A8">
      <w:pPr>
        <w:numPr>
          <w:ilvl w:val="1"/>
          <w:numId w:val="1"/>
        </w:numPr>
      </w:pPr>
      <w:r w:rsidRPr="000466A8">
        <w:rPr>
          <w:b/>
          <w:bCs/>
        </w:rPr>
        <w:t>Optional Attachments:</w:t>
      </w:r>
      <w:r w:rsidRPr="000466A8">
        <w:t xml:space="preserve"> Users can choose to include an attachment with the emails. If selected, they upload a secondary file and can specify a custom display name for the attachment.</w:t>
      </w:r>
    </w:p>
    <w:p w14:paraId="48675A0A" w14:textId="77777777" w:rsidR="000466A8" w:rsidRPr="000466A8" w:rsidRDefault="000466A8" w:rsidP="000466A8">
      <w:pPr>
        <w:numPr>
          <w:ilvl w:val="0"/>
          <w:numId w:val="1"/>
        </w:numPr>
      </w:pPr>
      <w:r w:rsidRPr="000466A8">
        <w:rPr>
          <w:b/>
          <w:bCs/>
        </w:rPr>
        <w:t>Task-Based Email Sending:</w:t>
      </w:r>
    </w:p>
    <w:p w14:paraId="3FF61A28" w14:textId="77777777" w:rsidR="000466A8" w:rsidRPr="000466A8" w:rsidRDefault="000466A8" w:rsidP="000466A8">
      <w:pPr>
        <w:numPr>
          <w:ilvl w:val="1"/>
          <w:numId w:val="1"/>
        </w:numPr>
      </w:pPr>
      <w:r w:rsidRPr="000466A8">
        <w:t>Email sending is managed as a "task" to handle potentially long-running operations.</w:t>
      </w:r>
    </w:p>
    <w:p w14:paraId="5F565948" w14:textId="77777777" w:rsidR="000466A8" w:rsidRPr="000466A8" w:rsidRDefault="000466A8" w:rsidP="000466A8">
      <w:pPr>
        <w:numPr>
          <w:ilvl w:val="1"/>
          <w:numId w:val="1"/>
        </w:numPr>
      </w:pPr>
      <w:r w:rsidRPr="000466A8">
        <w:t>Each task is assigned a unique ID.</w:t>
      </w:r>
    </w:p>
    <w:p w14:paraId="0EABF673" w14:textId="77777777" w:rsidR="000466A8" w:rsidRPr="000466A8" w:rsidRDefault="000466A8" w:rsidP="000466A8">
      <w:pPr>
        <w:numPr>
          <w:ilvl w:val="0"/>
          <w:numId w:val="1"/>
        </w:numPr>
      </w:pPr>
      <w:r w:rsidRPr="000466A8">
        <w:rPr>
          <w:b/>
          <w:bCs/>
        </w:rPr>
        <w:t>Real-time Progress Monitoring:</w:t>
      </w:r>
    </w:p>
    <w:p w14:paraId="761A64B4" w14:textId="77777777" w:rsidR="000466A8" w:rsidRPr="000466A8" w:rsidRDefault="000466A8" w:rsidP="000466A8">
      <w:pPr>
        <w:numPr>
          <w:ilvl w:val="1"/>
          <w:numId w:val="1"/>
        </w:numPr>
      </w:pPr>
      <w:r w:rsidRPr="000466A8">
        <w:t>Users can monitor the progress of their email sending task in real-time (e.g., number of emails processed, status updates) via Server-Sent Events (SSE).</w:t>
      </w:r>
    </w:p>
    <w:p w14:paraId="6D963FCE" w14:textId="77777777" w:rsidR="000466A8" w:rsidRPr="000466A8" w:rsidRDefault="000466A8" w:rsidP="000466A8">
      <w:pPr>
        <w:numPr>
          <w:ilvl w:val="0"/>
          <w:numId w:val="1"/>
        </w:numPr>
      </w:pPr>
      <w:r w:rsidRPr="000466A8">
        <w:rPr>
          <w:b/>
          <w:bCs/>
        </w:rPr>
        <w:t>Automated Reporting:</w:t>
      </w:r>
    </w:p>
    <w:p w14:paraId="381AA9C3" w14:textId="77777777" w:rsidR="000466A8" w:rsidRPr="000466A8" w:rsidRDefault="000466A8" w:rsidP="000466A8">
      <w:pPr>
        <w:numPr>
          <w:ilvl w:val="1"/>
          <w:numId w:val="1"/>
        </w:numPr>
      </w:pPr>
      <w:r w:rsidRPr="000466A8">
        <w:t>Upon task completion (or failure), a CSV report is generated detailing the status (sent/failed) for each recipient, along with any error messages.</w:t>
      </w:r>
    </w:p>
    <w:p w14:paraId="71EF7547" w14:textId="77777777" w:rsidR="000466A8" w:rsidRPr="000466A8" w:rsidRDefault="000466A8" w:rsidP="000466A8">
      <w:pPr>
        <w:numPr>
          <w:ilvl w:val="1"/>
          <w:numId w:val="1"/>
        </w:numPr>
      </w:pPr>
      <w:r w:rsidRPr="000466A8">
        <w:t>Users can download this report.</w:t>
      </w:r>
    </w:p>
    <w:p w14:paraId="0A732406" w14:textId="77777777" w:rsidR="000466A8" w:rsidRPr="000466A8" w:rsidRDefault="000466A8" w:rsidP="000466A8">
      <w:pPr>
        <w:numPr>
          <w:ilvl w:val="0"/>
          <w:numId w:val="1"/>
        </w:numPr>
      </w:pPr>
      <w:r w:rsidRPr="000466A8">
        <w:rPr>
          <w:b/>
          <w:bCs/>
        </w:rPr>
        <w:t>File Management:</w:t>
      </w:r>
    </w:p>
    <w:p w14:paraId="7E39BE23" w14:textId="77777777" w:rsidR="000466A8" w:rsidRPr="000466A8" w:rsidRDefault="000466A8" w:rsidP="000466A8">
      <w:pPr>
        <w:numPr>
          <w:ilvl w:val="1"/>
          <w:numId w:val="1"/>
        </w:numPr>
      </w:pPr>
      <w:r w:rsidRPr="000466A8">
        <w:lastRenderedPageBreak/>
        <w:t>Uploaded files (contact lists, attachments) are temporarily stored on the server and are automatically cleaned up after the task is processed.</w:t>
      </w:r>
    </w:p>
    <w:p w14:paraId="08403B41" w14:textId="77777777" w:rsidR="000466A8" w:rsidRPr="000466A8" w:rsidRDefault="000466A8" w:rsidP="000466A8">
      <w:pPr>
        <w:numPr>
          <w:ilvl w:val="1"/>
          <w:numId w:val="1"/>
        </w:numPr>
      </w:pPr>
      <w:r w:rsidRPr="000466A8">
        <w:t>Generated reports are stored in a dedicated 'reports' folder on the server.</w:t>
      </w:r>
    </w:p>
    <w:p w14:paraId="232DEDE1" w14:textId="77777777" w:rsidR="000466A8" w:rsidRPr="000466A8" w:rsidRDefault="000466A8" w:rsidP="000466A8">
      <w:r w:rsidRPr="000466A8">
        <w:rPr>
          <w:b/>
          <w:bCs/>
        </w:rPr>
        <w:t>3. User Management &amp; Data Storage</w:t>
      </w:r>
    </w:p>
    <w:p w14:paraId="340B8C3B" w14:textId="77777777" w:rsidR="000466A8" w:rsidRPr="000466A8" w:rsidRDefault="000466A8" w:rsidP="000466A8">
      <w:pPr>
        <w:numPr>
          <w:ilvl w:val="0"/>
          <w:numId w:val="2"/>
        </w:numPr>
      </w:pPr>
      <w:r w:rsidRPr="000466A8">
        <w:rPr>
          <w:b/>
          <w:bCs/>
        </w:rPr>
        <w:t>User Accounts:</w:t>
      </w:r>
    </w:p>
    <w:p w14:paraId="3A0F95D1" w14:textId="77777777" w:rsidR="000466A8" w:rsidRPr="000466A8" w:rsidRDefault="000466A8" w:rsidP="000466A8">
      <w:pPr>
        <w:numPr>
          <w:ilvl w:val="1"/>
          <w:numId w:val="2"/>
        </w:numPr>
      </w:pPr>
      <w:r w:rsidRPr="000466A8">
        <w:t>User identity is based on their email address, which also serves as their unique user_id in the system.</w:t>
      </w:r>
    </w:p>
    <w:p w14:paraId="02F3395D" w14:textId="77777777" w:rsidR="000466A8" w:rsidRPr="000466A8" w:rsidRDefault="000466A8" w:rsidP="000466A8">
      <w:pPr>
        <w:numPr>
          <w:ilvl w:val="1"/>
          <w:numId w:val="2"/>
        </w:numPr>
      </w:pPr>
      <w:r w:rsidRPr="000466A8">
        <w:t xml:space="preserve">User login passwords are </w:t>
      </w:r>
      <w:r w:rsidRPr="000466A8">
        <w:rPr>
          <w:b/>
          <w:bCs/>
        </w:rPr>
        <w:t>hashed</w:t>
      </w:r>
      <w:r w:rsidRPr="000466A8">
        <w:t xml:space="preserve"> (verified using itsdangerous.Serializer) before being compared, ensuring plain-text passwords are not stored for login purposes.</w:t>
      </w:r>
    </w:p>
    <w:p w14:paraId="47EC4E5F" w14:textId="77777777" w:rsidR="000466A8" w:rsidRPr="000466A8" w:rsidRDefault="000466A8" w:rsidP="000466A8">
      <w:pPr>
        <w:numPr>
          <w:ilvl w:val="1"/>
          <w:numId w:val="2"/>
        </w:numPr>
      </w:pPr>
      <w:r w:rsidRPr="000466A8">
        <w:rPr>
          <w:b/>
          <w:bCs/>
        </w:rPr>
        <w:t>Crucially, the user's provided password during registration is also used as their SMTP (email sending) password.</w:t>
      </w:r>
      <w:r w:rsidRPr="000466A8">
        <w:t xml:space="preserve"> This SMTP password is </w:t>
      </w:r>
      <w:r w:rsidRPr="000466A8">
        <w:rPr>
          <w:b/>
          <w:bCs/>
        </w:rPr>
        <w:t>encrypted</w:t>
      </w:r>
      <w:r w:rsidRPr="000466A8">
        <w:t xml:space="preserve"> (using itsdangerous.URLSafeSerializer with a salt) and stored in the database. This means the application stores credentials that can send emails </w:t>
      </w:r>
      <w:r w:rsidRPr="000466A8">
        <w:rPr>
          <w:i/>
          <w:iCs/>
        </w:rPr>
        <w:t>as the user</w:t>
      </w:r>
      <w:r w:rsidRPr="000466A8">
        <w:t>.</w:t>
      </w:r>
    </w:p>
    <w:p w14:paraId="4F876516" w14:textId="77777777" w:rsidR="000466A8" w:rsidRPr="000466A8" w:rsidRDefault="000466A8" w:rsidP="000466A8">
      <w:pPr>
        <w:numPr>
          <w:ilvl w:val="0"/>
          <w:numId w:val="2"/>
        </w:numPr>
      </w:pPr>
      <w:r w:rsidRPr="000466A8">
        <w:rPr>
          <w:b/>
          <w:bCs/>
        </w:rPr>
        <w:t>Database:</w:t>
      </w:r>
    </w:p>
    <w:p w14:paraId="183DCDEB" w14:textId="77777777" w:rsidR="000466A8" w:rsidRPr="000466A8" w:rsidRDefault="000466A8" w:rsidP="000466A8">
      <w:pPr>
        <w:numPr>
          <w:ilvl w:val="1"/>
          <w:numId w:val="2"/>
        </w:numPr>
      </w:pPr>
      <w:r w:rsidRPr="000466A8">
        <w:t>User account information (email/_id, hashed login token, encrypted SMTP password, registration date) is stored in a MongoDB database.</w:t>
      </w:r>
    </w:p>
    <w:p w14:paraId="16116A72" w14:textId="77777777" w:rsidR="000466A8" w:rsidRPr="000466A8" w:rsidRDefault="000466A8" w:rsidP="000466A8">
      <w:pPr>
        <w:numPr>
          <w:ilvl w:val="1"/>
          <w:numId w:val="2"/>
        </w:numPr>
      </w:pPr>
      <w:r w:rsidRPr="000466A8">
        <w:t>The application connects to a MongoDB instance specified by the MONGO_URI environment variable.</w:t>
      </w:r>
    </w:p>
    <w:p w14:paraId="352D4220" w14:textId="77777777" w:rsidR="000466A8" w:rsidRPr="000466A8" w:rsidRDefault="000466A8" w:rsidP="000466A8">
      <w:pPr>
        <w:numPr>
          <w:ilvl w:val="0"/>
          <w:numId w:val="2"/>
        </w:numPr>
      </w:pPr>
      <w:r w:rsidRPr="000466A8">
        <w:rPr>
          <w:b/>
          <w:bCs/>
        </w:rPr>
        <w:t>Session Management:</w:t>
      </w:r>
    </w:p>
    <w:p w14:paraId="244E8DA2" w14:textId="77777777" w:rsidR="000466A8" w:rsidRPr="000466A8" w:rsidRDefault="000466A8" w:rsidP="000466A8">
      <w:pPr>
        <w:numPr>
          <w:ilvl w:val="1"/>
          <w:numId w:val="2"/>
        </w:numPr>
      </w:pPr>
      <w:r w:rsidRPr="000466A8">
        <w:t>User sessions are managed by Flask, with a configured permanent session lifetime (e.g., 24 hours).</w:t>
      </w:r>
    </w:p>
    <w:p w14:paraId="749C48AE" w14:textId="77777777" w:rsidR="000466A8" w:rsidRPr="000466A8" w:rsidRDefault="000466A8" w:rsidP="000466A8">
      <w:pPr>
        <w:numPr>
          <w:ilvl w:val="1"/>
          <w:numId w:val="2"/>
        </w:numPr>
      </w:pPr>
      <w:r w:rsidRPr="000466A8">
        <w:t>A SECRET_KEY is used to sign session cookies, critical for session security.</w:t>
      </w:r>
    </w:p>
    <w:p w14:paraId="2A9D2A55" w14:textId="77777777" w:rsidR="000466A8" w:rsidRPr="000466A8" w:rsidRDefault="000466A8" w:rsidP="000466A8">
      <w:r w:rsidRPr="000466A8">
        <w:rPr>
          <w:b/>
          <w:bCs/>
        </w:rPr>
        <w:t>4. Data Handling and Security Measures</w:t>
      </w:r>
    </w:p>
    <w:p w14:paraId="6A6DC0BD" w14:textId="77777777" w:rsidR="000466A8" w:rsidRPr="000466A8" w:rsidRDefault="000466A8" w:rsidP="000466A8">
      <w:pPr>
        <w:numPr>
          <w:ilvl w:val="0"/>
          <w:numId w:val="3"/>
        </w:numPr>
      </w:pPr>
      <w:r w:rsidRPr="000466A8">
        <w:rPr>
          <w:b/>
          <w:bCs/>
        </w:rPr>
        <w:t>Uploaded Files:</w:t>
      </w:r>
    </w:p>
    <w:p w14:paraId="0F8805E7" w14:textId="77777777" w:rsidR="000466A8" w:rsidRPr="000466A8" w:rsidRDefault="000466A8" w:rsidP="000466A8">
      <w:pPr>
        <w:numPr>
          <w:ilvl w:val="1"/>
          <w:numId w:val="3"/>
        </w:numPr>
      </w:pPr>
      <w:r w:rsidRPr="000466A8">
        <w:t>Secure filenames are used to prevent path traversal attacks.</w:t>
      </w:r>
    </w:p>
    <w:p w14:paraId="70573054" w14:textId="77777777" w:rsidR="000466A8" w:rsidRPr="000466A8" w:rsidRDefault="000466A8" w:rsidP="000466A8">
      <w:pPr>
        <w:numPr>
          <w:ilvl w:val="1"/>
          <w:numId w:val="3"/>
        </w:numPr>
      </w:pPr>
      <w:r w:rsidRPr="000466A8">
        <w:t>File types are validated against allowed extensions.</w:t>
      </w:r>
    </w:p>
    <w:p w14:paraId="5BE5F64F" w14:textId="77777777" w:rsidR="000466A8" w:rsidRPr="000466A8" w:rsidRDefault="000466A8" w:rsidP="000466A8">
      <w:pPr>
        <w:numPr>
          <w:ilvl w:val="1"/>
          <w:numId w:val="3"/>
        </w:numPr>
      </w:pPr>
      <w:r w:rsidRPr="000466A8">
        <w:t>A maximum content length for uploads is enforced (e.g., 16MB).</w:t>
      </w:r>
    </w:p>
    <w:p w14:paraId="20270ED7" w14:textId="77777777" w:rsidR="000466A8" w:rsidRPr="000466A8" w:rsidRDefault="000466A8" w:rsidP="000466A8">
      <w:pPr>
        <w:numPr>
          <w:ilvl w:val="0"/>
          <w:numId w:val="3"/>
        </w:numPr>
      </w:pPr>
      <w:r w:rsidRPr="000466A8">
        <w:rPr>
          <w:b/>
          <w:bCs/>
        </w:rPr>
        <w:t>SMTP Credentials:</w:t>
      </w:r>
    </w:p>
    <w:p w14:paraId="1571154A" w14:textId="77777777" w:rsidR="000466A8" w:rsidRPr="000466A8" w:rsidRDefault="000466A8" w:rsidP="000466A8">
      <w:pPr>
        <w:numPr>
          <w:ilvl w:val="1"/>
          <w:numId w:val="3"/>
        </w:numPr>
      </w:pPr>
      <w:r w:rsidRPr="000466A8">
        <w:t>Users' SMTP email (same as their login email) and decrypted SMTP password are stored in the server-side session during an active login.</w:t>
      </w:r>
    </w:p>
    <w:p w14:paraId="2E4A80CA" w14:textId="77777777" w:rsidR="000466A8" w:rsidRPr="000466A8" w:rsidRDefault="000466A8" w:rsidP="000466A8">
      <w:pPr>
        <w:numPr>
          <w:ilvl w:val="1"/>
          <w:numId w:val="3"/>
        </w:numPr>
      </w:pPr>
      <w:r w:rsidRPr="000466A8">
        <w:t>Emails are sent using smtplib with SSL (specifically configured for smtp.gmail.com port 465, but this could be generalized).</w:t>
      </w:r>
    </w:p>
    <w:p w14:paraId="7B3B951A" w14:textId="77777777" w:rsidR="000466A8" w:rsidRPr="000466A8" w:rsidRDefault="000466A8" w:rsidP="000466A8">
      <w:pPr>
        <w:numPr>
          <w:ilvl w:val="0"/>
          <w:numId w:val="3"/>
        </w:numPr>
      </w:pPr>
      <w:r w:rsidRPr="000466A8">
        <w:rPr>
          <w:b/>
          <w:bCs/>
        </w:rPr>
        <w:t>CSRF Protection:</w:t>
      </w:r>
    </w:p>
    <w:p w14:paraId="37D410D7" w14:textId="77777777" w:rsidR="000466A8" w:rsidRPr="000466A8" w:rsidRDefault="000466A8" w:rsidP="000466A8">
      <w:pPr>
        <w:numPr>
          <w:ilvl w:val="1"/>
          <w:numId w:val="3"/>
        </w:numPr>
      </w:pPr>
      <w:r w:rsidRPr="000466A8">
        <w:t>Flask-WTF's CSRFProtect is implemented to mitigate Cross-Site Request Forgery attacks on forms.</w:t>
      </w:r>
    </w:p>
    <w:p w14:paraId="5D96CE76" w14:textId="77777777" w:rsidR="000466A8" w:rsidRPr="000466A8" w:rsidRDefault="000466A8" w:rsidP="000466A8">
      <w:pPr>
        <w:numPr>
          <w:ilvl w:val="0"/>
          <w:numId w:val="3"/>
        </w:numPr>
      </w:pPr>
      <w:r w:rsidRPr="000466A8">
        <w:rPr>
          <w:b/>
          <w:bCs/>
        </w:rPr>
        <w:lastRenderedPageBreak/>
        <w:t>Error Handling &amp; Logging:</w:t>
      </w:r>
    </w:p>
    <w:p w14:paraId="7D7B7435" w14:textId="77777777" w:rsidR="000466A8" w:rsidRPr="000466A8" w:rsidRDefault="000466A8" w:rsidP="000466A8">
      <w:pPr>
        <w:numPr>
          <w:ilvl w:val="1"/>
          <w:numId w:val="3"/>
        </w:numPr>
      </w:pPr>
      <w:r w:rsidRPr="000466A8">
        <w:t>The application includes print statements for logging various events, errors, and successful operations. In a production environment, this should be directed to a formal logging system.</w:t>
      </w:r>
    </w:p>
    <w:p w14:paraId="04261250" w14:textId="77777777" w:rsidR="000466A8" w:rsidRPr="000466A8" w:rsidRDefault="000466A8" w:rsidP="000466A8">
      <w:pPr>
        <w:numPr>
          <w:ilvl w:val="0"/>
          <w:numId w:val="3"/>
        </w:numPr>
      </w:pPr>
      <w:r w:rsidRPr="000466A8">
        <w:rPr>
          <w:b/>
          <w:bCs/>
        </w:rPr>
        <w:t>Secret Key:</w:t>
      </w:r>
    </w:p>
    <w:p w14:paraId="439940AF" w14:textId="77777777" w:rsidR="000466A8" w:rsidRPr="000466A8" w:rsidRDefault="000466A8" w:rsidP="000466A8">
      <w:pPr>
        <w:numPr>
          <w:ilvl w:val="1"/>
          <w:numId w:val="3"/>
        </w:numPr>
      </w:pPr>
      <w:r w:rsidRPr="000466A8">
        <w:t>A strong, unique SECRET_KEY is essential for session security and data encryption. The application warns if a default, insecure key is used in a non-development environment.</w:t>
      </w:r>
    </w:p>
    <w:p w14:paraId="69534733" w14:textId="77777777" w:rsidR="000466A8" w:rsidRPr="000466A8" w:rsidRDefault="000466A8" w:rsidP="000466A8">
      <w:pPr>
        <w:numPr>
          <w:ilvl w:val="0"/>
          <w:numId w:val="3"/>
        </w:numPr>
      </w:pPr>
      <w:r w:rsidRPr="000466A8">
        <w:rPr>
          <w:b/>
          <w:bCs/>
        </w:rPr>
        <w:t>Cleanup:</w:t>
      </w:r>
    </w:p>
    <w:p w14:paraId="3ADF5043" w14:textId="77777777" w:rsidR="000466A8" w:rsidRPr="000466A8" w:rsidRDefault="000466A8" w:rsidP="000466A8">
      <w:pPr>
        <w:numPr>
          <w:ilvl w:val="1"/>
          <w:numId w:val="3"/>
        </w:numPr>
      </w:pPr>
      <w:r w:rsidRPr="000466A8">
        <w:t>Temporary uploaded files are deleted after task completion.</w:t>
      </w:r>
    </w:p>
    <w:p w14:paraId="2416E0ED" w14:textId="77777777" w:rsidR="000466A8" w:rsidRPr="000466A8" w:rsidRDefault="000466A8" w:rsidP="000466A8">
      <w:r w:rsidRPr="000466A8">
        <w:rPr>
          <w:b/>
          <w:bCs/>
        </w:rPr>
        <w:t>5. Operational Aspects</w:t>
      </w:r>
    </w:p>
    <w:p w14:paraId="1CBF9B9F" w14:textId="77777777" w:rsidR="000466A8" w:rsidRPr="000466A8" w:rsidRDefault="000466A8" w:rsidP="000466A8">
      <w:pPr>
        <w:numPr>
          <w:ilvl w:val="0"/>
          <w:numId w:val="4"/>
        </w:numPr>
      </w:pPr>
      <w:r w:rsidRPr="000466A8">
        <w:rPr>
          <w:b/>
          <w:bCs/>
        </w:rPr>
        <w:t>Dependencies:</w:t>
      </w:r>
      <w:r w:rsidRPr="000466A8">
        <w:t xml:space="preserve"> The application relies on Python, Flask, Pymongo (for MongoDB), Pandas (for file processing), Werkzeug (Flask dependency), python-dotenv (for environment variables), and itsdangerous (for secure serialization).</w:t>
      </w:r>
    </w:p>
    <w:p w14:paraId="7DC1ED16" w14:textId="77777777" w:rsidR="000466A8" w:rsidRPr="000466A8" w:rsidRDefault="000466A8" w:rsidP="000466A8">
      <w:pPr>
        <w:numPr>
          <w:ilvl w:val="0"/>
          <w:numId w:val="4"/>
        </w:numPr>
      </w:pPr>
      <w:r w:rsidRPr="000466A8">
        <w:rPr>
          <w:b/>
          <w:bCs/>
        </w:rPr>
        <w:t>Environment Configuration:</w:t>
      </w:r>
      <w:r w:rsidRPr="000466A8">
        <w:t xml:space="preserve"> Key settings like SECRET_KEY, MONGO_URI are managed via environment variables (or a .env file).</w:t>
      </w:r>
    </w:p>
    <w:p w14:paraId="13B16C64" w14:textId="77777777" w:rsidR="000466A8" w:rsidRPr="000466A8" w:rsidRDefault="000466A8" w:rsidP="000466A8">
      <w:pPr>
        <w:numPr>
          <w:ilvl w:val="0"/>
          <w:numId w:val="4"/>
        </w:numPr>
      </w:pPr>
      <w:r w:rsidRPr="000466A8">
        <w:rPr>
          <w:b/>
          <w:bCs/>
        </w:rPr>
        <w:t>Folders:</w:t>
      </w:r>
      <w:r w:rsidRPr="000466A8">
        <w:t xml:space="preserve"> uploads and uploads/reports directories are created and used for file storage.</w:t>
      </w:r>
    </w:p>
    <w:p w14:paraId="1897F480" w14:textId="77777777" w:rsidR="000466A8" w:rsidRPr="000466A8" w:rsidRDefault="000466A8" w:rsidP="000466A8">
      <w:pPr>
        <w:numPr>
          <w:ilvl w:val="0"/>
          <w:numId w:val="4"/>
        </w:numPr>
      </w:pPr>
      <w:r w:rsidRPr="000466A8">
        <w:rPr>
          <w:b/>
          <w:bCs/>
        </w:rPr>
        <w:t>SMTP Server:</w:t>
      </w:r>
      <w:r w:rsidRPr="000466A8">
        <w:t xml:space="preserve"> The application is currently hardcoded to use smtp.gmail.com. Users must ensure their email accounts (e.g., Gmail) are configured to allow "less secure app access" or, preferably, use "App Passwords" for this application to send emails on their behalf.</w:t>
      </w:r>
    </w:p>
    <w:p w14:paraId="188B8082" w14:textId="77777777" w:rsidR="000466A8" w:rsidRPr="000466A8" w:rsidRDefault="000466A8" w:rsidP="000466A8">
      <w:r w:rsidRPr="000466A8">
        <w:rPr>
          <w:b/>
          <w:bCs/>
        </w:rPr>
        <w:t>6. Potential HR Considerations &amp; Impact</w:t>
      </w:r>
    </w:p>
    <w:p w14:paraId="3ACDC2EF" w14:textId="77777777" w:rsidR="000466A8" w:rsidRPr="000466A8" w:rsidRDefault="000466A8" w:rsidP="000466A8">
      <w:pPr>
        <w:numPr>
          <w:ilvl w:val="0"/>
          <w:numId w:val="5"/>
        </w:numPr>
      </w:pPr>
      <w:r w:rsidRPr="000466A8">
        <w:rPr>
          <w:b/>
          <w:bCs/>
        </w:rPr>
        <w:t>User Onboarding &amp; Training:</w:t>
      </w:r>
    </w:p>
    <w:p w14:paraId="02BC1E26" w14:textId="77777777" w:rsidR="000466A8" w:rsidRPr="000466A8" w:rsidRDefault="000466A8" w:rsidP="000466A8">
      <w:pPr>
        <w:numPr>
          <w:ilvl w:val="1"/>
          <w:numId w:val="5"/>
        </w:numPr>
      </w:pPr>
      <w:r w:rsidRPr="000466A8">
        <w:t>Users will need clear instructions on how to register and use the application.</w:t>
      </w:r>
    </w:p>
    <w:p w14:paraId="05DD4AAF" w14:textId="77777777" w:rsidR="000466A8" w:rsidRPr="000466A8" w:rsidRDefault="000466A8" w:rsidP="000466A8">
      <w:pPr>
        <w:numPr>
          <w:ilvl w:val="1"/>
          <w:numId w:val="5"/>
        </w:numPr>
      </w:pPr>
      <w:r w:rsidRPr="000466A8">
        <w:rPr>
          <w:b/>
          <w:bCs/>
        </w:rPr>
        <w:t>Crucially, users must be educated about providing their email password and the security implications, especially the recommendation to use "App Passwords" (if their email provider supports it, like Gmail/Google Workspace) instead of their primary account password.</w:t>
      </w:r>
    </w:p>
    <w:p w14:paraId="1586DBDE" w14:textId="77777777" w:rsidR="000466A8" w:rsidRPr="000466A8" w:rsidRDefault="000466A8" w:rsidP="000466A8">
      <w:pPr>
        <w:numPr>
          <w:ilvl w:val="0"/>
          <w:numId w:val="5"/>
        </w:numPr>
      </w:pPr>
      <w:r w:rsidRPr="000466A8">
        <w:rPr>
          <w:b/>
          <w:bCs/>
        </w:rPr>
        <w:t>Data Privacy and Compliance (e.g., GDPR, CCPA):</w:t>
      </w:r>
    </w:p>
    <w:p w14:paraId="71AD9845" w14:textId="77777777" w:rsidR="000466A8" w:rsidRPr="000466A8" w:rsidRDefault="000466A8" w:rsidP="000466A8">
      <w:pPr>
        <w:numPr>
          <w:ilvl w:val="1"/>
          <w:numId w:val="5"/>
        </w:numPr>
      </w:pPr>
      <w:r w:rsidRPr="000466A8">
        <w:t>The application processes email addresses. HR should ensure that users are aware of their responsibilities regarding data privacy laws when uploading contact lists.</w:t>
      </w:r>
    </w:p>
    <w:p w14:paraId="2BB78EB5" w14:textId="77777777" w:rsidR="000466A8" w:rsidRPr="000466A8" w:rsidRDefault="000466A8" w:rsidP="000466A8">
      <w:pPr>
        <w:numPr>
          <w:ilvl w:val="1"/>
          <w:numId w:val="5"/>
        </w:numPr>
      </w:pPr>
      <w:r w:rsidRPr="000466A8">
        <w:t>The source and consent status of the email lists uploaded by users are outside the application's direct control but are a significant compliance consideration for the organization and its users.</w:t>
      </w:r>
    </w:p>
    <w:p w14:paraId="3BEA8CBF" w14:textId="77777777" w:rsidR="000466A8" w:rsidRPr="000466A8" w:rsidRDefault="000466A8" w:rsidP="000466A8">
      <w:pPr>
        <w:numPr>
          <w:ilvl w:val="0"/>
          <w:numId w:val="5"/>
        </w:numPr>
      </w:pPr>
      <w:r w:rsidRPr="000466A8">
        <w:rPr>
          <w:b/>
          <w:bCs/>
        </w:rPr>
        <w:t>Acceptable Use Policy:</w:t>
      </w:r>
    </w:p>
    <w:p w14:paraId="302650CE" w14:textId="77777777" w:rsidR="000466A8" w:rsidRPr="000466A8" w:rsidRDefault="000466A8" w:rsidP="000466A8">
      <w:pPr>
        <w:numPr>
          <w:ilvl w:val="1"/>
          <w:numId w:val="5"/>
        </w:numPr>
      </w:pPr>
      <w:r w:rsidRPr="000466A8">
        <w:t>An acceptable use policy should be established for this tool, outlining appropriate and inappropriate uses (e.g., prohibiting spam, ensuring compliance with anti-spam laws like CAN-SPAM).</w:t>
      </w:r>
    </w:p>
    <w:p w14:paraId="48F6CB5F" w14:textId="77777777" w:rsidR="000466A8" w:rsidRPr="000466A8" w:rsidRDefault="000466A8" w:rsidP="000466A8">
      <w:pPr>
        <w:numPr>
          <w:ilvl w:val="0"/>
          <w:numId w:val="5"/>
        </w:numPr>
      </w:pPr>
      <w:r w:rsidRPr="000466A8">
        <w:rPr>
          <w:b/>
          <w:bCs/>
        </w:rPr>
        <w:lastRenderedPageBreak/>
        <w:t>Security of User Credentials:</w:t>
      </w:r>
    </w:p>
    <w:p w14:paraId="3EE4E1DD" w14:textId="77777777" w:rsidR="000466A8" w:rsidRPr="000466A8" w:rsidRDefault="000466A8" w:rsidP="000466A8">
      <w:pPr>
        <w:numPr>
          <w:ilvl w:val="1"/>
          <w:numId w:val="5"/>
        </w:numPr>
      </w:pPr>
      <w:r w:rsidRPr="000466A8">
        <w:t>Since the application stores (encrypted) SMTP passwords, the security of the MongoDB database and the server hosting the application is paramount.</w:t>
      </w:r>
    </w:p>
    <w:p w14:paraId="6DB9B9C4" w14:textId="77777777" w:rsidR="000466A8" w:rsidRPr="000466A8" w:rsidRDefault="000466A8" w:rsidP="000466A8">
      <w:pPr>
        <w:numPr>
          <w:ilvl w:val="1"/>
          <w:numId w:val="5"/>
        </w:numPr>
      </w:pPr>
      <w:r w:rsidRPr="000466A8">
        <w:t>User awareness about choosing strong, unique passwords (or App Passwords) is vital.</w:t>
      </w:r>
    </w:p>
    <w:p w14:paraId="09189648" w14:textId="77777777" w:rsidR="000466A8" w:rsidRPr="000466A8" w:rsidRDefault="000466A8" w:rsidP="000466A8">
      <w:pPr>
        <w:numPr>
          <w:ilvl w:val="0"/>
          <w:numId w:val="5"/>
        </w:numPr>
      </w:pPr>
      <w:r w:rsidRPr="000466A8">
        <w:rPr>
          <w:b/>
          <w:bCs/>
        </w:rPr>
        <w:t>Support &amp; Troubleshooting:</w:t>
      </w:r>
    </w:p>
    <w:p w14:paraId="0F4A0839" w14:textId="77777777" w:rsidR="000466A8" w:rsidRPr="000466A8" w:rsidRDefault="000466A8" w:rsidP="000466A8">
      <w:pPr>
        <w:numPr>
          <w:ilvl w:val="1"/>
          <w:numId w:val="5"/>
        </w:numPr>
      </w:pPr>
      <w:r w:rsidRPr="000466A8">
        <w:t>A process for user support should be defined (e.g., if users encounter login issues, email sending failures, or problems with file uploads).</w:t>
      </w:r>
    </w:p>
    <w:p w14:paraId="262A31CC" w14:textId="77777777" w:rsidR="000466A8" w:rsidRPr="000466A8" w:rsidRDefault="000466A8" w:rsidP="000466A8">
      <w:pPr>
        <w:numPr>
          <w:ilvl w:val="1"/>
          <w:numId w:val="5"/>
        </w:numPr>
      </w:pPr>
      <w:r w:rsidRPr="000466A8">
        <w:t>Common issues might relate to incorrect SMTP credentials, email provider security settings blocking access, or malformed contact files.</w:t>
      </w:r>
    </w:p>
    <w:p w14:paraId="3BC536B3" w14:textId="77777777" w:rsidR="000466A8" w:rsidRPr="000466A8" w:rsidRDefault="000466A8" w:rsidP="000466A8">
      <w:pPr>
        <w:numPr>
          <w:ilvl w:val="0"/>
          <w:numId w:val="5"/>
        </w:numPr>
      </w:pPr>
      <w:r w:rsidRPr="000466A8">
        <w:rPr>
          <w:b/>
          <w:bCs/>
        </w:rPr>
        <w:t>Access Control &amp; Authorization:</w:t>
      </w:r>
    </w:p>
    <w:p w14:paraId="17D057D5" w14:textId="77777777" w:rsidR="000466A8" w:rsidRPr="000466A8" w:rsidRDefault="000466A8" w:rsidP="000466A8">
      <w:pPr>
        <w:numPr>
          <w:ilvl w:val="1"/>
          <w:numId w:val="5"/>
        </w:numPr>
      </w:pPr>
      <w:r w:rsidRPr="000466A8">
        <w:t>Currently, registration appears open to anyone who can access the application. Depending on its deployment, HR might need to consider if access needs to be restricted (e.g., via network controls, or by modifying the application to require admin approval for new accounts).</w:t>
      </w:r>
    </w:p>
    <w:p w14:paraId="2EC641F3" w14:textId="77777777" w:rsidR="000466A8" w:rsidRPr="000466A8" w:rsidRDefault="000466A8" w:rsidP="000466A8">
      <w:pPr>
        <w:numPr>
          <w:ilvl w:val="0"/>
          <w:numId w:val="5"/>
        </w:numPr>
      </w:pPr>
      <w:r w:rsidRPr="000466A8">
        <w:rPr>
          <w:b/>
          <w:bCs/>
        </w:rPr>
        <w:t>Liability:</w:t>
      </w:r>
    </w:p>
    <w:p w14:paraId="06DCCA44" w14:textId="77777777" w:rsidR="000466A8" w:rsidRPr="000466A8" w:rsidRDefault="000466A8" w:rsidP="000466A8">
      <w:pPr>
        <w:numPr>
          <w:ilvl w:val="1"/>
          <w:numId w:val="5"/>
        </w:numPr>
      </w:pPr>
      <w:r w:rsidRPr="000466A8">
        <w:t>The organization could be held responsible for emails sent through this tool. Clear guidelines and user accountability are important.</w:t>
      </w:r>
    </w:p>
    <w:p w14:paraId="5F485503" w14:textId="77777777" w:rsidR="000466A8" w:rsidRPr="000466A8" w:rsidRDefault="000466A8" w:rsidP="000466A8">
      <w:r w:rsidRPr="000466A8">
        <w:rPr>
          <w:b/>
          <w:bCs/>
        </w:rPr>
        <w:t>7. Recommendations for HR &amp; Management</w:t>
      </w:r>
    </w:p>
    <w:p w14:paraId="74F24AC6" w14:textId="77777777" w:rsidR="000466A8" w:rsidRPr="000466A8" w:rsidRDefault="000466A8" w:rsidP="000466A8">
      <w:pPr>
        <w:numPr>
          <w:ilvl w:val="0"/>
          <w:numId w:val="6"/>
        </w:numPr>
      </w:pPr>
      <w:r w:rsidRPr="000466A8">
        <w:rPr>
          <w:b/>
          <w:bCs/>
        </w:rPr>
        <w:t>Develop User Guidelines &amp; Training Material:</w:t>
      </w:r>
      <w:r w:rsidRPr="000466A8">
        <w:t xml:space="preserve"> Focus on secure password practices (App Passwords), data privacy obligations, and acceptable use of the tool.</w:t>
      </w:r>
    </w:p>
    <w:p w14:paraId="0E2B8358" w14:textId="77777777" w:rsidR="000466A8" w:rsidRPr="000466A8" w:rsidRDefault="000466A8" w:rsidP="000466A8">
      <w:pPr>
        <w:numPr>
          <w:ilvl w:val="0"/>
          <w:numId w:val="6"/>
        </w:numPr>
      </w:pPr>
      <w:r w:rsidRPr="000466A8">
        <w:rPr>
          <w:b/>
          <w:bCs/>
        </w:rPr>
        <w:t>Review Data Security Protocols:</w:t>
      </w:r>
      <w:r w:rsidRPr="000466A8">
        <w:t xml:space="preserve"> Ensure the server and database hosting this application adhere to organizational security standards, especially given the storage of SMTP credentials.</w:t>
      </w:r>
    </w:p>
    <w:p w14:paraId="365A92B9" w14:textId="77777777" w:rsidR="000466A8" w:rsidRPr="000466A8" w:rsidRDefault="000466A8" w:rsidP="000466A8">
      <w:pPr>
        <w:numPr>
          <w:ilvl w:val="0"/>
          <w:numId w:val="6"/>
        </w:numPr>
      </w:pPr>
      <w:r w:rsidRPr="000466A8">
        <w:rPr>
          <w:b/>
          <w:bCs/>
        </w:rPr>
        <w:t>Implement Formal Logging:</w:t>
      </w:r>
      <w:r w:rsidRPr="000466A8">
        <w:t xml:space="preserve"> For production, integrate robust logging for audit trails, security monitoring, and troubleshooting.</w:t>
      </w:r>
    </w:p>
    <w:p w14:paraId="4BBB8F2F" w14:textId="77777777" w:rsidR="000466A8" w:rsidRPr="000466A8" w:rsidRDefault="000466A8" w:rsidP="000466A8">
      <w:pPr>
        <w:numPr>
          <w:ilvl w:val="0"/>
          <w:numId w:val="6"/>
        </w:numPr>
      </w:pPr>
      <w:r w:rsidRPr="000466A8">
        <w:rPr>
          <w:b/>
          <w:bCs/>
        </w:rPr>
        <w:t>Consider Centralized SMTP (Future Enhancement):</w:t>
      </w:r>
      <w:r w:rsidRPr="000466A8">
        <w:t xml:space="preserve"> For better control and security, explore using a dedicated, secure service account or a third-party transactional email service (e.g., SendGrid, Mailgun) for sending emails, rather than relying on individual user SMTP credentials. This would remove the need for the application to store user email passwords.</w:t>
      </w:r>
    </w:p>
    <w:p w14:paraId="7570DEF4" w14:textId="77777777" w:rsidR="000466A8" w:rsidRPr="000466A8" w:rsidRDefault="000466A8" w:rsidP="000466A8">
      <w:pPr>
        <w:numPr>
          <w:ilvl w:val="0"/>
          <w:numId w:val="6"/>
        </w:numPr>
      </w:pPr>
      <w:r w:rsidRPr="000466A8">
        <w:rPr>
          <w:b/>
          <w:bCs/>
        </w:rPr>
        <w:t>Reinforce the Importance of a Strong SECRET_KEY:</w:t>
      </w:r>
      <w:r w:rsidRPr="000466A8">
        <w:t xml:space="preserve"> Ensure this is managed securely in production.</w:t>
      </w:r>
    </w:p>
    <w:p w14:paraId="06263187" w14:textId="77777777" w:rsidR="000466A8" w:rsidRPr="000466A8" w:rsidRDefault="000466A8" w:rsidP="000466A8">
      <w:pPr>
        <w:numPr>
          <w:ilvl w:val="0"/>
          <w:numId w:val="6"/>
        </w:numPr>
      </w:pPr>
      <w:r w:rsidRPr="000466A8">
        <w:rPr>
          <w:b/>
          <w:bCs/>
        </w:rPr>
        <w:t>Periodic Security Audits:</w:t>
      </w:r>
      <w:r w:rsidRPr="000466A8">
        <w:t xml:space="preserve"> Given the nature of the application, periodic security reviews are advisable.</w:t>
      </w:r>
    </w:p>
    <w:p w14:paraId="0246B754" w14:textId="77777777" w:rsidR="000466A8" w:rsidRPr="000466A8" w:rsidRDefault="000466A8" w:rsidP="000466A8">
      <w:r w:rsidRPr="000466A8">
        <w:rPr>
          <w:b/>
          <w:bCs/>
        </w:rPr>
        <w:t>8. Conclusion</w:t>
      </w:r>
    </w:p>
    <w:p w14:paraId="6DF3B63A" w14:textId="77777777" w:rsidR="000466A8" w:rsidRPr="000466A8" w:rsidRDefault="000466A8" w:rsidP="000466A8">
      <w:r w:rsidRPr="000466A8">
        <w:t xml:space="preserve">The "Flask Email Sender" application provides a valuable utility for automating bulk email communications. Its task-based processing and reporting features enhance efficiency. However, its reliance on individual user SMTP credentials necessitates robust security measures, comprehensive user training, and clear policy guidelines to ensure responsible and secure operation. The HR </w:t>
      </w:r>
      <w:r w:rsidRPr="000466A8">
        <w:lastRenderedPageBreak/>
        <w:t>department should play a key role in communicating these guidelines and ensuring users understand their responsibilities.</w:t>
      </w:r>
    </w:p>
    <w:p w14:paraId="3010D16B" w14:textId="77777777" w:rsidR="002C769B" w:rsidRDefault="002C769B"/>
    <w:sectPr w:rsidR="002C76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14FAD"/>
    <w:multiLevelType w:val="multilevel"/>
    <w:tmpl w:val="B22CE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A0FE4"/>
    <w:multiLevelType w:val="multilevel"/>
    <w:tmpl w:val="AA121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17D5C"/>
    <w:multiLevelType w:val="multilevel"/>
    <w:tmpl w:val="2E42F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D562BB"/>
    <w:multiLevelType w:val="multilevel"/>
    <w:tmpl w:val="C870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986C87"/>
    <w:multiLevelType w:val="multilevel"/>
    <w:tmpl w:val="9E06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7C121B"/>
    <w:multiLevelType w:val="multilevel"/>
    <w:tmpl w:val="92FC7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7985237">
    <w:abstractNumId w:val="5"/>
  </w:num>
  <w:num w:numId="2" w16cid:durableId="1802072373">
    <w:abstractNumId w:val="0"/>
  </w:num>
  <w:num w:numId="3" w16cid:durableId="867371327">
    <w:abstractNumId w:val="3"/>
  </w:num>
  <w:num w:numId="4" w16cid:durableId="1279142515">
    <w:abstractNumId w:val="4"/>
  </w:num>
  <w:num w:numId="5" w16cid:durableId="288055616">
    <w:abstractNumId w:val="1"/>
  </w:num>
  <w:num w:numId="6" w16cid:durableId="1563065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6A8"/>
    <w:rsid w:val="000466A8"/>
    <w:rsid w:val="002C769B"/>
    <w:rsid w:val="00311EC0"/>
    <w:rsid w:val="00BB62A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2FF99"/>
  <w15:chartTrackingRefBased/>
  <w15:docId w15:val="{5336BD83-6875-4409-B55F-369A55EE9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6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66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66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66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66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66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66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66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66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6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66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66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66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66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66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66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66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66A8"/>
    <w:rPr>
      <w:rFonts w:eastAsiaTheme="majorEastAsia" w:cstheme="majorBidi"/>
      <w:color w:val="272727" w:themeColor="text1" w:themeTint="D8"/>
    </w:rPr>
  </w:style>
  <w:style w:type="paragraph" w:styleId="Title">
    <w:name w:val="Title"/>
    <w:basedOn w:val="Normal"/>
    <w:next w:val="Normal"/>
    <w:link w:val="TitleChar"/>
    <w:uiPriority w:val="10"/>
    <w:qFormat/>
    <w:rsid w:val="000466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6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66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66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66A8"/>
    <w:pPr>
      <w:spacing w:before="160"/>
      <w:jc w:val="center"/>
    </w:pPr>
    <w:rPr>
      <w:i/>
      <w:iCs/>
      <w:color w:val="404040" w:themeColor="text1" w:themeTint="BF"/>
    </w:rPr>
  </w:style>
  <w:style w:type="character" w:customStyle="1" w:styleId="QuoteChar">
    <w:name w:val="Quote Char"/>
    <w:basedOn w:val="DefaultParagraphFont"/>
    <w:link w:val="Quote"/>
    <w:uiPriority w:val="29"/>
    <w:rsid w:val="000466A8"/>
    <w:rPr>
      <w:i/>
      <w:iCs/>
      <w:color w:val="404040" w:themeColor="text1" w:themeTint="BF"/>
    </w:rPr>
  </w:style>
  <w:style w:type="paragraph" w:styleId="ListParagraph">
    <w:name w:val="List Paragraph"/>
    <w:basedOn w:val="Normal"/>
    <w:uiPriority w:val="34"/>
    <w:qFormat/>
    <w:rsid w:val="000466A8"/>
    <w:pPr>
      <w:ind w:left="720"/>
      <w:contextualSpacing/>
    </w:pPr>
  </w:style>
  <w:style w:type="character" w:styleId="IntenseEmphasis">
    <w:name w:val="Intense Emphasis"/>
    <w:basedOn w:val="DefaultParagraphFont"/>
    <w:uiPriority w:val="21"/>
    <w:qFormat/>
    <w:rsid w:val="000466A8"/>
    <w:rPr>
      <w:i/>
      <w:iCs/>
      <w:color w:val="2F5496" w:themeColor="accent1" w:themeShade="BF"/>
    </w:rPr>
  </w:style>
  <w:style w:type="paragraph" w:styleId="IntenseQuote">
    <w:name w:val="Intense Quote"/>
    <w:basedOn w:val="Normal"/>
    <w:next w:val="Normal"/>
    <w:link w:val="IntenseQuoteChar"/>
    <w:uiPriority w:val="30"/>
    <w:qFormat/>
    <w:rsid w:val="000466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66A8"/>
    <w:rPr>
      <w:i/>
      <w:iCs/>
      <w:color w:val="2F5496" w:themeColor="accent1" w:themeShade="BF"/>
    </w:rPr>
  </w:style>
  <w:style w:type="character" w:styleId="IntenseReference">
    <w:name w:val="Intense Reference"/>
    <w:basedOn w:val="DefaultParagraphFont"/>
    <w:uiPriority w:val="32"/>
    <w:qFormat/>
    <w:rsid w:val="000466A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3817093">
      <w:bodyDiv w:val="1"/>
      <w:marLeft w:val="0"/>
      <w:marRight w:val="0"/>
      <w:marTop w:val="0"/>
      <w:marBottom w:val="0"/>
      <w:divBdr>
        <w:top w:val="none" w:sz="0" w:space="0" w:color="auto"/>
        <w:left w:val="none" w:sz="0" w:space="0" w:color="auto"/>
        <w:bottom w:val="none" w:sz="0" w:space="0" w:color="auto"/>
        <w:right w:val="none" w:sz="0" w:space="0" w:color="auto"/>
      </w:divBdr>
    </w:div>
    <w:div w:id="184839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1289</Words>
  <Characters>7349</Characters>
  <Application>Microsoft Office Word</Application>
  <DocSecurity>0</DocSecurity>
  <Lines>61</Lines>
  <Paragraphs>17</Paragraphs>
  <ScaleCrop>false</ScaleCrop>
  <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 sakthi2004</dc:creator>
  <cp:keywords/>
  <dc:description/>
  <cp:lastModifiedBy>mano sakthi2004</cp:lastModifiedBy>
  <cp:revision>1</cp:revision>
  <dcterms:created xsi:type="dcterms:W3CDTF">2025-06-12T08:48:00Z</dcterms:created>
  <dcterms:modified xsi:type="dcterms:W3CDTF">2025-06-12T08:48:00Z</dcterms:modified>
</cp:coreProperties>
</file>