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Ecological, and Institutional Dynamics of the Santa Catalina Mountains: A Comprehensive Analysis of Camp Lawton, Federal Infrastructure, and Hydrological Rights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the Santa Catalina Sky Island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Rising abruptly from the arid, low-altitude expanse of the Sonoran Desert, the Santa Catalina Mountains represent one of Southern Arizona’s most prominent and ecologically significant "Sky Islands." These isolated mountain ranges exhibit drastic altitudinal gradients that foster profound ecological diversity, creating distinct biomes that range from desert scrub at their base to dense, alpine mixed-conifer forests at their summits. The highest peak in the range, Mount Lemmon, reaches a commanding elevation of 9,159 feet above sea level. This massive topographical anomaly offers a stark climatic and environmental contrast to the sprawling metropolitan landscape of Tucson, located thousands of feet below, and has consequently served as a critical resource node, strategic vantage point, and environmental refuge for human populations over several millennia.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archaeological and historical records of the Santa Catalina Mountains indicate successive occupation and sophisticated utilization by numerous distinct cultures. The earliest known inhabitants were the Desert Archaic peoples, who utilized the high-altitude resources from approximately 6500 BC to 200 AD. They were subsequently followed by the complex agricultural societies of the Hohokam, and later the O'odham peoples, including the Tohono O'odham and Akimel O'odham, who utilized the mountain's rich flora and fauna to sustain their desert communities. The Apache also heavily utilized the rugged terrain of the Catalinas, often relying on the dense forests and steep canyons as tactical refuges during their protracted conflicts with Spanish, Mexican, and later Anglo-American settlers.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European presence in the region began with the Spanish incursions. In 1540, the Francisco Vásquez de Coronado expedition traversed the broader region in a futile search for the mythical Seven Cities of Cibola. Later, in 1697, the Jesuit missionary Eusebio Francisco Kino arrived in a northern Indian Rancheria that would eventually become Tucson. Observing the formidable mountain range to the north, Kino named them the Santa Catalina Mountains, allegedly in honor of Saint Catherine's Feast Day. Throughout the nineteenth century, the mountains became a focal point for intensive mining and pioneer settlement, drawing prospectors seeking copper, gold, and the legendary, yet undiscovered, "Iron Door Mine" purportedly left behind by expelled Jesuit priests.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twentieth and twenty-first centuries, the human footprint within the Santa Catalina Mountains has been defined by the complex intersection of federal land management, intensive recreational development, advanced aerospace and astronomical infrastructure, and increasingly contentious hydrological engineering. Within this high-altitude ecosystem, the United States Forest Service (USFS) actively manages the Coronado National Forest, navigating the difficult balance between facilitating public access and ensuring strict environmental preservation. A major focal point of this highly managed landscape is the designated area known as Organization Ridge, which serves as the home to Camp Lawton, a venerable and historically rich institution of Scouting America (formerly the Boy Scouts of America), operated by the local Catalina Council.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localized history of Camp Lawton and its immediate environs cannot be fully understood in isolation. The camp's existence is inextricably linked to the monumental infrastructural triumphs and the dark socio-political realities of the General Hitchcock Highway's construction, the expansive federal administration coordinated through the Palisades Ranger Station, the military-industrial footprint dominating Mount Bigelow, and the existential, heavily litigated battles over water rights that currently define the modern American Southwest. This exhaustive report synthesizes historical archives, internal organizational communications, federal forestry records, and contemporary legal proceedings to provide a comprehensive, multidimensional analysis of the Santa Catalina Mountains' institutional, infrastructural, and environmental evolution.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James M. Lawton: The Civic Architect and Namesake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institutional bedrock of Scouting in Southern Arizona, and the specific namesake of Camp Lawton, is rooted in the life and civic contributions of James M. Lawton. As a foundational figure in Tucson’s early twentieth-century commercial and philanthropic development, Lawton's professional expertise and dedicated civic engagement provided the organizational scaffolding necessary to establish a permanent youth development infrastructure in the region.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Born in Havana, Cuba, in 1877, James M. Lawton received a highly prestigious education, attending St. Mark's School in Southboro, Massachusetts, before matriculating at Harvard University. In 1914, Lawton relocated to the rapidly expanding desert city of Tucson, Arizona, where he quickly established himself as a highly sought-after Certified Public Accountant (CPA). During this era, as Arizona transitioned from a frontier territory to a formalized state (having achieved statehood only two years prior in 1912), the need for rigorous financial management, corporate auditing, and tax preparation was paramount. Lawton filled this critical professional niche, building a robust accounting practice that serviced many of the region's most prominent and economically vital enterprises.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Lawton's professional archives reveal a diverse and highly influential clientele, demonstrating his central role in the economic machinery of Southern Arizona and the cross-border economy with Mexico. The following table delineates the scope of his documented accounting and financial management activities: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Documented Financial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Range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Cananea Consolidated Copper Company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financial consulting and corporate accounting for one of the largest mining operations in Sonora, Mexico.</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Arizona Desert School of Tucson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financial oversight, including extensive audit correspondence, financial value reports, dedicated account worksheets, payroll administration, banking reconciliation, and complex income tax preparations/fiscal year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1936–1939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Hacienda Otero Ranch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financial management, expense tracking, and agricultural revenue accounting.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1937–1938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Rancho de La Sombra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Specialized financial worksheets, asset evaluation, and tax preparation.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Russell Electric &amp; Machinery Company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financial auditing and standardized tax form preparation for industrial operations in Tucson.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1943–1944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Grabe Electric Company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corporate accounting, financial tracking, and annual tax preparations.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1943–1944</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his strictly commercial endeavors, Lawton was a ubiquitous and highly influential presence in Tucson's elite civic and philanthropic landscape. His organizational acumen was frequently leveraged by municipal and regional charities. He served with distinction as the president of the Tucson chapter of the American Red Cross and held prominent, active memberships in the Tucson Chamber of Commerce, the local Community Chest, and the highly exclusive Old Pueblo Club. Furthermore, his professional standing in the financial sector was recognized at the state level when, in 1919, he successfully applied for membership to the Arizona State Board of Accountancy, cementing his status as a premier regulatory figure in state finance.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Lawton was also a passionate advocate for regional athletics and recreation. He was heavily involved for many decades with the United States Lawn Tennis Association, eventually rising to serve as the president of its Southwestern Chapter, overseeing the organization of Border State Tennis Association Tournaments between 1914 and 1937.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his most enduring legacy, and the one that physically etched his name into the geography of the Santa Catalina Mountains, was his foundational work with local youth development. Recognizing the need for structured, morally grounded recreational programs for the rapidly growing youth population of Tucson, Lawton became the principal architect and the very first president of the Tucson Council of Boy Scouts (the organizational predecessor to the modern Catalina Council). In this executive capacity, Lawton utilized his vast network of civic and financial connections to secure funding, acquire equipment, and establish the bureaucratic frameworks necessary to sustain a permanent scouting council.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direct recognition of his unparalleled service, financial stewardship, and institutional commitment to the organization, the council voted to name its flagship, high-altitude summer camp on Mount Lemmon in his honor following its inception. James M. Lawton continued to be a guiding force in the Tucson community until his death in 1958, leaving behind an institutional and geographic legacy that continues to shape regional youth development over a century later. His personal papers and extensive correspondence regarding early Boy Scout camping from 1917 to 1923 are currently preserved in the James M. Lawton Collection (MS 1464) at the Arizona Historical Society in Tucson.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Genesis and Architectural Evolution of Camp Lawton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Camp Lawton stands today as one of the longest continuously operating youth camping facilities situated west of the Mississippi River, serving as a pedagogical, ethical, and recreational cornerstone for countless generations of youth in Southern Arizona. The camp’s historical trajectory provides a fascinating lens into the evolution of outdoor education, the socio-cultural dynamics of mid-century institutional expansion, and the severe logistical and engineering challenges inherent in maintaining a high-altitude facility in a rugged alpine environment.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Initial Site Selection and the 1926 Relocation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facility that would become known as Camp Lawton was officially established in 1921. During its inaugural year, the camp was positioned near the area where the modern Palisades Ranger Station is currently located, at an elevation of nearly 8,000 feet. This initial site offered the desired climatic relief from the severe summer heat of the Sonoran Desert, but it quickly proved to be logistically inadequate to support a rapidly expanding summer youth program.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limiting factor was water. Sustaining a population of hundreds of scouts and staff members requires massive quantities of potable water for hydration, sanitation, and food preparation. Consequently, in 1926, the camp leadership executed a strategic relocation, moving the facility a short distance down the ridge to its present, permanent site. This new location was specifically chosen because of its direct proximity to reliable, naturally occurring water springs, as well as its advantageous access to an established mountain telephone line, which was vital for emergency communications with the city of Tucson.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Architectural Milestones and Memorial Dedications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development of the permanent Camp Lawton site was not achieved through a single, massive influx of capital, but rather through decades of incremental, highly localized construction. This infrastructure was largely realized through the mobilization of volunteer labor, philanthropic donations from the Tucson business community, and the sheer physical exertion of the camp's staff and ambitious scouts. The resulting architecture reflects a unique blend of utilitarian alpine design and solemn memorial dedication, with almost every major structure honoring a significant figure in the council's history.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chronological and contextual breakdown of the camp's most significant architectural milestones: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 / Feature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 Established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Context &amp; Memorial Dedication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Camp Lawton Front Gate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in honor of the council's first president, James M. Lawton. The structure has been historically replaced, removed, and updated over the decades through specific volunteer funding initiatives.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Wishing Well ("Al's Well")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1947</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to Al Christensen of Coolidge, Arizona. Christensen was the primary engineer and hydrologist who successfully developed the three vital mountain springs that provide the camp with its essential water supply.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Dining Hall &amp; Kitchen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1947–1948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massive roof structure was erected in 1947, with the fully equipped kitchen and the remainder of the main hall completed in 1948. Butler Hall was subsequently added as an expansion in 1951. Decades later, in 2011, an interior wall dividing the structures was removed to create a unified dining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 Lodge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1948</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Constructed as a permanent medical facility and dedicated as a solemn memorial to Eagle Scout Bobby Morrow.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Camp Office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1949</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to serve as the administrative nerve center of the camp. It was dedicated in honor of Roy H. Robison, who served as the Catalina Council President during the crucial pre-war years of 1937 and 1938.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Nature Lodge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1951</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Constructed to support the camp's ecological education programs. It was named for Dr. R. B. Streets, a distinguished University of Arizona professor who voluntarily taught nature and biology classes at the camp for many years.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Ranger Cabin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1957</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Located near the parking lot, this critical residential structure was built through a massive collaborative effort involving volunteer laborers, professional contractors, active Scouts, and professional Scouters.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Swimming Pool</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1958</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logistical marvel of installing a massive concrete pool at 7,900 feet was spearheaded by professional Scouters Bryce Liming and Lyle Bull in 1957, with the facility officially opening for camper use the following summer.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Camp Chapel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1966</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open-air spiritual center dedicated to honor Clayton Herbert, who famously directed the camp's extensive craft program during the late 1950s and early 1960s.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Leonard Peek Memorial Drinking Fountain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Rededicated 2013</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hydration station memorializing Leonard Peek. The rededication ceremony on October 21, 2013, was attended by his son, Joseph Peek, his grandson, Fr. Kevin Peek, and Mrs. Mary Peek, underscoring the deep generational ties to the camp.</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maintenance of these historic facilities in a severe alpine environment requires constant vigilance and significant capital expenditure. The harsh winter conditions on Mount Lemmon, characterized by massive snow accumulation and high winds, frequently cause severe structural damage. A stark example of this vulnerability occurred in the spring of 2010. Internal council email communications from April of that year reported that extreme snow loads had caused the north side roof of the historic Ranger cabin to collapse into the shape of a "soup bowl," snapping approximately 14 structural rafters. Furthermore, the same winter storm system broke the main support beam of the patio roof connecting Butler Hall to the main mess hall, while snow drifts at the exterior kitchen door remained four feet high well into the spring thaw.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Such catastrophic weather events necessitate continuous, massive mobilization of volunteer labor. Organizations like the Order of the Arrow frequently host "Camp Lawton Service Days" in the spring, calling upon hundreds of Arrowmen, Scouts, and Scouters to arrive with hammers, rakes, and shovels to repair the winter damage, clear the grounds, and prepare the facility for the arrival of the summer campers. To further document and celebrate this rich architectural history, local historian David German authored the "Camp Lawton History Walk" brochure in 2013, providing visitors with a structured guide to the legacy embedded in the camp's physical environment.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Sociological Frameworks: Honor Societies, Staff Culture, and Operational Realities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sociological and operational landscape of Camp Lawton is a highly complex phenomenon. It is deeply rooted in historically established rituals, intense physical demands, profound geographic isolation, and the strict institutional regulations required to manage hundreds of adolescents in a remote wilderness setting.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Tribe of Papago and the Transition to the Order of the Arrow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1920s, a nationwide cultural phenomenon occurred within the Boy Scouts of America, resulting in the organic creation of localized "Honor Camper Societies" across nearly 100 different summer camps. These societies were designed to promote advanced camping skills, foster intense loyalty to the specific local camp, and provide a structured hierarchy of achievement beyond standard Scout advancement.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1923, Camp Lawton’s Camp Director and Scout Executive, Harry Ogle, established the "Tribe of Papago". Ogle was the sole author of the society's structure, creating all the associated rituals and ceremonies from scratch. Membership in the Tribe of Papago was highly exclusive and based on a rigorous set of specific achievements, including demonstrated advancement in Scout rank, proven peer leadership, and the completion of grueling physical service hours dedicated to camp maintenance.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society operated on a progressive hierarchy consisting of four increasingly difficult levels: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Hunter</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Warrior</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Medicine Man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Chief</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integrate adult leadership into this cultural framework, the society designated men who had not reached the rank of Chief as "Elders," while female volunteers were integrated under the title of "Squaws". This highly localized honor society completely dominated the camp's internal culture for decades.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 the post-WWII era, the national BSA organization sought to standardize honor societies under a single, unified banner: the Order of the Arrow (OA). The transition at Camp Lawton was spearheaded by Norman R. Horwitz. A 1938 Vigil Honor member from Owasippi Lodge #7 in Chicago, Horwitz relocated to Tucson in 1948. Recognizing the need to align with national standards, Horwitz petitioned Scout Executive Merle Kruiish in 1952 to form an exploratory committee to facilitate the transition. The committee, chaired by Horwitz and including prominent scouters like Otis Chidester, successfully secured a National Charter on May 29, 1953, officially creating Papago Lodge 494.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Horwitz single-handedly conducted the lodge's first Ordeal ceremony, inducting 84 new Arrowmen, with youth member David Zinder elected as the very first Lodge Chief. The newly formed lodge deliberately chose the name "Papago" in deep respect for the indigenous Native American population of the region. The cultural significance of this name was reaffirmed decades later; when the Native American nation officially changed its name from "Papago" to the Tohono O'odham Nation in 1986, tribal leadership specifically requested that the OA lodge preserve the historical "Papago" moniker as a mark of continuous respect, a request the lodge honored. While the Tribe of Papago experienced a brief decline in the late 1960s (when a "Sioux System" was temporarily experimented with), Papago Lodge 494 remains the dominant service and cultural organization supporting the camp today, hosting major events like the Fall Fellowship and Winter Inductions.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Realities of the Staff Experience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backbone of Camp Lawton is its seasonal staff. The daily life of the instructional workforce is characterized by intense operational tempos, strict adherence to national safety standards, and the psychological impact of geographic isolation.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record reveals that the staff experience has always required profound dedication and frequent sacrifice. In 1956, for example, under the leadership of a 6-foot-9-inch professional named Cliff Waetje—who famously patrolled the camp in Scout shorts paired with bright yellow cowboy boots—the Catalina Council found itself entirely unable to afford the salaries of its seasonal staff. To compensate the young men for a summer of unpaid, grueling labor, the entire staff was transported by car (mostly lacking air conditioning) across the desert to California at the end of the season. As a reward, they were treated to a trip to the newly opened Disneyland, sleeping on the floor of a church gymnasium in Anaheim to save money.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environment of Mount Lemmon dictates much of the modern staff's daily routine. While the elevation of 7,900 feet serves as a primary marketing tool to attract troops desperate for relief from the severe Tucson summer heat, it introduces specific, harsh operational hurdles. Summer temperatures range from daytime highs in the 70s to plummeting overnight lows in the 40s. The onset of the Arizona monsoon season in July requires constant adaptability, forcing staff to rapidly transition from warm, sunny mornings to cold, torrential afternoon downpours, altering outdoor instructional lesson plans on the fly.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extreme temperature differentials are physically demanding. A prime example of the staff's institutionalized resilience is the camp's traditional "Llama Lunge," a daily ritual that requires staff and ambitious campers to jump into the camp's unheated swimming pool at 6:00 AM. The administration notes that the frigid early morning mountain air makes the approximately 70-degree water feel relatively warm by comparison, presenting a substantial physical and psychological challenge simply to initiate the daily routine.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these hardships, the culture of the camp staff cultivates extraordinary dedication, empathy, and crisis-response capabilities. A highly illustrative incident occurred during the summer session on June 20, 2025. According to internal council communications, a scout on the autism spectrum experienced a severe emotional crisis and fled from the "Camp Zuni" campsite into the darkened, rugged alpine forest. Four staff members immediately mobilized: Kiera Sands (Camp Medic), Ryan Ferguson (Shooting Sports Instructor), Mason Huey (a fellow Scout acting in a staff capacity), and Jim Tarleton (an Adult Staff Member). Over a grueling 3.5-hour period in the dark, these four individuals executed a highly coordinated, compassionate de-escalation and rescue operation. Witnesses reported that the team brilliantly managed their own adrenaline and emotions while prioritizing the scout's psychological and physical safety, eventually guiding him safely back to camp. The council formally recognized Sands, Ferguson, Huey, and Tarleton for their heroic actions, recommending them for national-level awards, an event that perfectly encapsulates the extreme demands and extraordinary character of the modern camp staff.</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Ecology and Administration of Organization Ridge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 Lawton does not exist in a vacuum; it is geographically and administratively situated along a specifically designated geographical corridor known as "Organization Ridge". This area comprises a 242-hectare (approximately 600-acre) tract of land managed under the strict jurisdiction of the Coronado National Forest.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nomenclature "Organization Ridge" derives directly from the USFS policy of granting Special Use Permits to lease this specific, highly desirable alpine real estate to various non-profit, religious, and youth development organizations for recreational infrastructure. This concentration of institutional camps creates a unique, densely populated micro-community within the vastness of the national forest.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this framework, Camp Lawton operates as the largest and most heavily utilized facility on the ridge. Its immediate institutional neighbors include a large Baptist camp and a Girl Scout camp, the latter representing the second-largest leasehold in the corridor. The USFS Special Use Permit system governs every aspect of these leases, requiring strict adherence to federal environmental protocols, structural maintenance standards, and resource conservation. To maximize utility and revenue, these primary leaseholders frequently sublease their facilities during the off-season or inter-session periods to other local entities; for instance, historical records show Camp Lawton being subleased to a Tucson 4H group in the summer of 1996.</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Wildlife Management: The Black Bear Dynamic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density of seasonal human occupation on Organization Ridge presents significant, sometimes dangerous, wildlife management challenges, specifically regarding the indigenous American black bear (</w:t>
      </w:r>
      <w:r w:rsidDel="00000000" w:rsidR="00000000" w:rsidRPr="00000000">
        <w:rPr>
          <w:i w:val="1"/>
          <w:iCs w:val="1"/>
          <w:rtl w:val="0"/>
        </w:rPr>
        <w:t xml:space="preserve">Ursus americanus</w:t>
      </w:r>
      <w:r w:rsidDel="00000000" w:rsidR="00000000" w:rsidRPr="00000000">
        <w:rPr>
          <w:rtl w:val="0"/>
        </w:rPr>
        <w:t xml:space="preserve">) population. While grizzly bears (</w:t>
      </w:r>
      <w:r w:rsidDel="00000000" w:rsidR="00000000" w:rsidRPr="00000000">
        <w:rPr>
          <w:i w:val="1"/>
          <w:iCs w:val="1"/>
          <w:rtl w:val="0"/>
        </w:rPr>
        <w:t xml:space="preserve">Ursus arctos</w:t>
      </w:r>
      <w:r w:rsidDel="00000000" w:rsidR="00000000" w:rsidRPr="00000000">
        <w:rPr>
          <w:rtl w:val="0"/>
        </w:rPr>
        <w:t xml:space="preserve">) were completely extirpated from Arizona prior to 1930, the black bear population on Mount Lemmon requires constant, highly regulated management.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mid-1980s, the local black bear population in the Catalinas plummeted to a dangerously low level. In response, the Arizona Game and Fish Department (AZGFD) initiated a highly unusual biological intervention. Between 1985 and 1989, the AZGFD captured bears from other, more populated areas of the state and translocated them to Mount Lemmon to stabilize the demographic. A total of six bears (four females and two males) were transplanted, with all individuals ear-tagged and several equipped with radio collars to monitor their integration into the habitat.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translocation ceased in 1989, the population rebounded just as Arizona entered a period of severe, prolonged drought. The lack of natural forage in the high country, combined with the dense concentration of youth camps, dining halls, and unmanaged garbage on Organization Ridge, inevitably led to a massive spike in human-wildlife conflicts. The USFS and AZGFD were forced to mandate aggressive, zero-tolerance garbage management protocols for Camp Lawton, the Girl Scout camp, and their neighbors. The state employs a highly regulated "nuisance-bear policy"—considered a model for the nation—which involves educating camp staff on food storage, rigorous enforcement of anti-attractant regulations, and, when necessary, the prompt, lethal removal of habituated bears that pose a direct threat to the youth populations residing on the ridge.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Catastrophic Wildfire Mitigation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wildlife conflicts, Organization Ridge is acutely vulnerable to the catastrophic wildfires that increasingly define the ecology of the American West. The concentration of wooden cabins, canvas tents, and dense adolescent populations in a dry, mixed-conifer forest represents a nightmare scenario for federal fire managers.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vulnerability of the ridge was starkly highlighted by the 2003 Aspen Fire. Ignited in mid-summer, this catastrophic blaze consumed an astonishing 84,750 acres of the Santa Catalina Mountains. The fire utterly devastated the nearby mountain community of Summerhaven, destroying 340 homes and businesses, and inflicting over $4.1 million in damages to critical infrastructure (electric lines, water facilities, and sewers), with firefighting costs exceeding $17 million. While Camp Lawton was largely spared direct incineration, the fire forced massive evacuations and demonstrated the existential threat of an unmanaged forest canopy.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More recently, the 2020 Bighorn Fire scorched massive tracts of the mountain range, necessitating profound post-fire ecological interventions by the USFS to protect the remaining habitat and recreational sites. To mitigate further tree mortality in the wake of the fire stress, the Coronado National Forest deployed anti-aggregation pheromones across a 427-acre project area specifically targeting the recreation zones on Mount Lemmon. Furthermore, a massive reforestation effort was launched, culminating in the "Mount Lemmon Tree Planting 2022" project, which saw the manual planting of 43,000 ponderosa pine seedlings across a 121-acre project area to stabilize the soils and assist with the natural regeneration of the devastated alpine ecosystem.</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Infrastructure and Access: The General Hitchcock Highway and the Federal Honor Camp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modern accessibility of Camp Lawton, Organization Ridge, the Mount Lemmon observatory complex, and the Summerhaven community is entirely dependent on a single ribbon of asphalt: the General Hitchcock Highway (often colloquially referred to as the Catalina Highway or Mount Lemmon Highway). The history of this 27-mile engineering marvel, which transports drivers from the desert floor to the pine forests at the summit, is a deeply complex narrative of relentless civic lobbying, federal penal policy, wartime hysteria, and the exploitation of marginalized labor pools.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Push for Paved Access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1930s, access to the upper elevations of the Santa Catalina Mountains was severely restricted and logistically brutal. Travel was limited either to arduous pack trails originating from lower Sabino Canyon, or to a treacherous, narrow, single-lane dirt track known as the Control Road, which originated in the northern mining town of Oracle. Reaching the summit from the commercial heart of central Tucson via the Oracle route required an exhaustive 75-mile detour. This road was so narrow that it operated on a directional schedule—traffic could only travel up the mountain during specific hours of the day, and down the mountain during others, to prevent head-on collisions.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1926, the demand for a direct, modern route out of the Tucson basin reached a critical mass. Arizona State Legislator F.E.A. Kimball and Frank Harris Hitchcock—the highly influential editor of the </w:t>
      </w:r>
      <w:r w:rsidDel="00000000" w:rsidR="00000000" w:rsidRPr="00000000">
        <w:rPr>
          <w:i w:val="1"/>
          <w:iCs w:val="1"/>
          <w:rtl w:val="0"/>
        </w:rPr>
        <w:t xml:space="preserve">Tucson Citizen</w:t>
      </w:r>
      <w:r w:rsidDel="00000000" w:rsidR="00000000" w:rsidRPr="00000000">
        <w:rPr>
          <w:rtl w:val="0"/>
        </w:rPr>
        <w:t xml:space="preserve"> newspaper and a former Postmaster General of the United States—began an aggressive, coordinated lobbying campaign to construct a paved route directly up the southern, steepest face of the mountain. Despite their influence, the massive projected costs led to two consecutive local bond measures failing at the ballot box. Undeterred, Hitchcock escalated his efforts to the federal level, bypassing local taxpayers by pitching the project directly to forestry and highway officials in Washington, D.C. His relentless advocacy succeeded on March 13, 1933, when Secretary of Agriculture Henry A. Wallace formally approved the construction of a 25-mile, two-lane surfaced highway.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Prison Labor and the Federal Honor Camp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approval was only the first hurdle; solving the massive economic challenge of funding an earth-moving project through solid granite required an unconventional labor source. Hitchcock successfully persuaded federal prison authorities to establish a penal camp directly in the mountains. The dual mandate of this camp was highly pragmatic: to provide an exceptionally cheap, captive labor force to blast the highway out of the rock, while purportedly offering the inmates "rehabilitation" through hard physical labor in a pristine natural environment.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Opened in June 1933, the prison camp was initially established as a highly austere, brutally exposed tent city at an elevation of 8,000 feet on the side of Mount Bigelow, accessed via the old Oracle Control Road. The severe alpine winter quickly rendered this high-altitude site uninhabitable, forcing federal authorities to relocate the camp to the base of the mountain, where semi-permanent frame structures were erected to house the inmates year-round. By 1935, the Works Progress Administration (WPA) had assumed formal oversight of the road's massive construction logistics, utilizing the prison labor to inch the road higher up the canyon walls.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sociological composition of the Catalina Federal Honor Camp (also known simply as the Prison Camp) reflects the punitive and political trends of early-to-mid twentieth-century America. Strikingly, the camp lacked traditional prison walls or barbed-wire fences; instead, its perimeter was demarcated merely by large boulders painted white. The authorities relied entirely on the extreme geographic isolation and the lethal, arid harshness of the surrounding Sonoran Desert terrain to deter escapes.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earliest incarcerees were predominantly Mexican nationals. Following the official establishment of the United States Border Patrol in 1924, migrant laborers who had previously moved freely across the southern border were increasingly criminalized. Once arrested for immigration violations, these men were sentenced to hard labor at the camp, forced to break rocks for the highway until their "term" was complete. They were subsequently joined by a wide variety of federal inmates convicted of non-violent offenses, ranging from tax evasion to bank robbery.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Conscientious Objectors and the Legacy of Gordon Hirabayashi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geopolitical upheaval of World War II, the demographic of the Federal Honor Camp shifted dramatically, transforming from a standard penal colony into a repository for individuals whose ideological or racial backgrounds ran afoul of wartime federal policies. The camp began housing numerous conscientious objectors whose deep religious convictions prohibited them from serving in the military.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notably, the facility became a site of incarceration for Japanese Americans protesting the federal government's overtly racist policy of internment. Following the attack on Pearl Harbor in 1941, over 100,000 Japanese Americans—many of them birthright American citizens—were forcibly removed from the West Coast and placed in concentration camps due to unfounded wartime hysteria and fear of espionage.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Gordon Hirabayashi, a senior at the University of Washington, boldly challenged the constitutionality of this race-based relocation policy. Rather than report to a designated internment center, he turned himself in to the FBI to force a legal confrontation regarding his civil rights. He was subsequently convicted of violating the exclusion orders and was sentenced to serve his time performing hard labor at the Catalina Federal Honor Camp.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Hirabayashi's legal and moral battle did not end with his imprisonment. It culminated decades later when his conviction was formally overturned by a federal court in 1987. This reversal followed a federal commission's finding that the government officials had actively withheld evidence during his original trial and that the wartime internment was driven entirely by racial prejudice rather than legitimate military necessity. In 1988, the Civil Liberties Act was signed by President Ronald Reagan, formally acknowledging the injustice and issuing an apology.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1999, to honor this legacy of civil resistance, the Coronado National Forest formally acknowledged this dark chapter of the highway's construction by renaming the remains of the prison site the Gordon Hirabayashi Recreation Site. Dr. Hirabayashi himself attended the emotional dedication ceremony, cementing the site's historical importance. The General Hitchcock Highway itself, built upon the sweat and suffering of these diverse prisoner populations, was finally completed in 1950, an agonizing seventeen years after construction first began.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Federal Forestry Administration: The Palisades Ranger Station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day-to-day governance, environmental monitoring, and emergency response coordination for the upper Santa Catalina Mountains are anchored by the USFS presence at the Palisades Ranger Station. Situated at an elevation of approximately 7,950 feet along the Catalina Highway, just prior to the left turnoff for Organization Ridge Road, the station serves as the primary administrative and visitor interface for the entire summit area. Historically, this precise geographical location is significant as the site of the original 1921 Camp Lawton encampment, before the Scouts relocated further down the ridge to secure a better water supply.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the USFS Ranger in this isolated, rugged environment was historically demanding, requiring a unique blend of forestry expertise, law enforcement capability, and extreme physical endurance. A prominent figure in the station's history was H. Glenn Lewis. In 1939, following a stint as a temporary caretaker, Lewis was officially appointed as the ranger overseeing a massive, bisected jurisdiction: both the lower-elevation Sabino Canyon (where the historic Lowell Ranger Station is located) and the high-elevation Palisades station.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Catalina Highway was still under grueling construction by the federal prisoners, vehicular travel between the two stations was nearly impossible. Consequently, the Lewis family maintained a rigorous seasonal migration. Ranger Lewis, his wife Helen, and their children spent the cool summers residing in the cabin at Palisades, and during the harsh alpine winters, the entire family traveled by horseback down the steep, treacherous mountain trails to live at Sabino Canyon. The Palisades station is deeply embedded in the family's personal history, as Helen Lewis gave birth to their son, Bert, during their time stationed in the high Catalinas.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close proximity of the Palisades station to the active Federal Honor Camp construction sites occasionally resulted in dramatic, highly dangerous intersections of federal duties. In one meticulously documented historical incident, two desperate prisoners escaped from the nearby road construction work camp and fled into the dense forest. Ranger Lewis, utilizing his intimate knowledge of the terrain, successfully tracked the escapees. In a bizarre stroke of luck, Lewis apprehended the first prisoner by chance; the escapee stumbled into a clearing and surrendered while the ranger happened to be aiming a rifle at a rabbit for dinner. With one man captured and the other still at large, Lewis left his wife, Helen, to hold the first prisoner at gunpoint with a revolver while he plunged back into the woods, successfully pursuing and capturing the second escapee.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Today, the Palisades facility functions less as a frontier outpost and more as a modern visitor center and administrative hub. It houses extensive archival materials, books, and photographs documenting the rich history of the mountain's human occupation, and features a historic Ranger Residence Cabin that can be rented by the public, offering a tangible connection to the early days of federal forestry management.</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Mount Bigelow: Fire Surveillance, Aerospace Tracking, and Aviation Tragedy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Looming adjacent to Organization Ridge is Mount Bigelow, one of the highest and most strategically positioned peaks in the Catalinas. For over a century, this peak has served as a critical vantage point, transitioning from a rudimentary fire watchpost to a highly advanced military and astronomical installation.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From Fire Lookouts to Cold War Radar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utilization of Mount Bigelow began in 1921, when the USFS constructed the Mt. Bigelow lookout tower. This structure was integrated into a vast, regional network of fire surveillance infrastructure across the Southwestern Region, designed to spot and report wildfires before they could consume the valuable timber resources of the Coronado National Forest.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the geopolitical tensions of the Cold War escalated in the mid-twentieth century, the strategic value of Mount Bigelow transitioned entirely from domestic fire surveillance to national defense. In 1954, taking advantage of the peak's unobstructed views of the southwestern horizon, the United States Air Force established the Mount Lemmon Air Force Station. This highly secure radar installation was operated by the Air Defense Command to monitor sovereign airspace against potential incursions by Soviet bomber fleets.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satellite technology rendered ground-based early warning radar less critical, the military footprint was reduced. In 1970, the primary site was transferred to the University of Arizona's Steward Observatory, which capitalized on the high altitude and dark skies to convert the facility into a premier infrared astronomical observatory. Despite this civilian transition, covert military tracking operations persisted on the peak. A highly specialized radar tower, operated remotely by the Army base at Fort Huachuca, remained active on Mount Bigelow until 2003. Its specific mission was to track the trajectories of highly classified missile launches originating from the White Sands Missile Range in New Mexico and Vandenberg Air Force Base in California.</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The 1957 F-86 Sabre Jet Crash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rugged, unforgiving terrain around Mount Bigelow also bears the permanent, tragic scars of military aviation history. On the incredibly steep, densely forested slopes near Novio Falls—accessible only via a treacherous bushwhack off the arduous Upper Butterfly Trail—lies the scattered, shattered wreckage of a United States Air Force F-86 Sabre fighter jet.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aircraft impacted the mountain in 1957, disintegrating across a wide debris field. Due to the extreme topography, the lack of road access, and the dense overgrowth of the alpine forest over the intervening decades, the military deemed a full recovery of the wreckage impossible. Today, large sections of the fuselage, wings, and engine components remain largely undisturbed, rusting quietly amidst the pine needles and ferns. The site has become a solemn, unofficial historical waypoint for elite backcountry hikers and mountaineers who possess the navigational skills required to locate the wreckage hidden three miles deep into the wilderness.</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Hydrology, Mountain Springs, and the Arizona Water Rights Crisis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arid environment of the American Southwest, water is the ultimate arbiter of life, commerce, and human habitation. In the Santa Catalina Mountains, the presence of surface water and highly localized mountain springs completely dictates where permanent occupation can occur. At the macro level, the massive subterranean aquifers fed by these mountain watersheds are currently the subject of intense, precedent-setting legal battles that will absolutely determine the future of regional real estate development and ecological survival.</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Mountain Springs and the Micro-Hydrology of Camp Lawton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very existence of Camp Lawton at its current, permanent location is entirely predicated on early hydrological engineering. When the camp leadership decided to abandon the original Palisades site in 1926, the primary, non-negotiable requirement for the new location was the presence of a reliable, high-volume water source.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natural mountain springs are often diffuse and difficult to capture for institutional use. It was not until 1947 that a permanent, engineered solution was achieved. Al Christensen, a resident of Coolidge, Arizona, successfully designed and developed a capture system for three distinct mountain springs to provide a consistent, high-pressure water supply for the camp's growing dining hall and shower infrastructure. This massive achievement in localized hydrology was immediately memorialized by the construction of the camp's stone Wishing Well, affectionately and permanently known as "Al's Well".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ecological stability of these high-altitude springs is incredibly fragile and highly susceptible to macro-environmental shocks. The catastrophic 2020 Bighorn Fire severely compromised the entire watershed of the Santa Catalina Mountains. By destroying the dense root systems and ground cover that normally stabilize the alpine soil, the fire created an extreme risk of massive sediment runoff during the subsequent monsoon season, which threatened to permanently bury the life-giving springs.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response to this ecological crisis, the Coronado National Forest partnered with the conservation group Sky Island Alliance to conduct extensive "spring-seeking" and mapping operations across the burn scar. Utilizing a combination of historical USFS maps, the U.S. Geological Survey's National Hydrography Dataset, and deeply archived digital water rights documents from the Arizona Department of Water Resources (ADWR), researchers deployed into the backcountry to identify the most vulnerable springs. Once located, work crews implemented emergency erosion control measures, building physical barriers to prevent post-fire sediment from clogging the aquatic habitats, thereby ensuring that the vegetation around the springs could regenerate.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The Legal Framework: The 1980 Groundwater Management Act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high-altitude springs of the Catalinas are somewhat protected by their location within the boundaries of the National Forest, the broader regional aquifers that lie beneath the desert floor are currently under relentless siege by agricultural and real estate interests.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architecture governing water in Arizona is notoriously complex and fundamentally flawed, operating on a legal fiction that bifurcates surface water (rivers, streams, and springs) and groundwater (subterranean aquifers) into two completely separate regulatory domains. Historically, this legal separation allowed for virtually unlimited, unregulated pumping of subterranean aquifers, operating under the assumption that such pumping had no impact on the surface water above.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 catastrophic aquifer depletion that resulted from this policy, the Arizona state legislature passed the landmark Arizona Groundwater Management Act (GMA) of 1980. The GMA established heavily regulated Active Management Areas (AMAs) in regions experiencing severe overdrafts (such as the Tucson and Phoenix metropolitan areas). Crucially, the GMA mandated that any new real estate developments within these AMAs must demonstrate a legally and physically guaranteed 100-year water supply before construction can begin.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these regulations, the legal separation of surface water and groundwater remains a point of severe environmental friction. In interconnected hydrological systems, excessive groundwater pumping by municipalities and industrial farms actively and aggressively depletes surface streams and mountain springs from below. This effectively steals water, threatening fragile riparian ecosystems and directly violating the senior surface water rights of downstream users or federally protected conservation areas.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9.3 Contemporary Litigation: The Battle for the San Pedro Basin and Beyond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unbearable tension between explosive real estate development, unregulated agricultural exploitation, and desperate hydrological conservation has recently erupted into massive, multi-front litigation across Southern Arizona. The outcomes of these lawsuits will dictate the state's economic and environmental future.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prominent and consequential legal battle currently underway involves the Center for Biological Diversity and the local conservation group San Pedro 100. These organizations have filed a barrage of lawsuits against ADWR Director Tom Buschatzke and Arizona Governor Katie Hobbs. The litigation specifically targets the "Villages of Vigneto," a proposed, massive 28,000-home mega-development in Benson, Arizona, as well as 55 existing, expanding subdivisions in nearby Sierra Vista.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plaintiffs argue that the ADWR has illegally rubber-stamped the mandated 100-year water supply certificates for these sprawling developments based on "phantom water"—water that exists on paper but is physically unavailable without destroying the surrounding ecosystem. Specifically, rigorous hydrological studies (including the Prucha 2016, Eastoe 2017, and Meixner 2018 reports) demonstrate definitively that the massive groundwater pumping required to sustain these subdivisions is directly siphoning water from the nearby San Pedro River. The San Pedro is the absolute last free-flowing desert river in the American Southwest and is critically essential for the survival of millions of migratory songbirds and numerous endangered aquatic species.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fulcrum of the lawsuit rests on a landmark 2023 court ruling that formally quantified the federal reserved water rights for the San Pedro Riparian National Conservation Area. This ruling effectively proved that the groundwater allocated by the state to the real estate developers is, in fact, legally unavailable, as it already belongs to the federal government to maintain the river's flow. Consequently, the conservation lawsuits allege that the ADWR is violating not only core environmental laws but also the Arizona Consumer Fraud Act, by assuring future suburban homeowners of a secure 100-year water supply that is legally and physically impossible to deliver.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the extraction of groundwater for industrial agriculture in rural areas outside the AMAs has triggered unprecedented state-level intervention. Arizona Attorney General Kris Mayes recently filed a novel public nuisance lawsuit against Fondomonte Arizona LLC, a massive agricultural operation owned by a Saudi Arabian conglomerate. Fondomonte has drawn fierce international scrutiny and local outrage for utilizing completely unregulated, unmetered groundwater pumping in La Paz County to grow highly water-intensive alfalfa. This alfalfa is subsequently harvested, packaged, and exported entirely to feed cattle in the Middle East.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La Paz County lies outside the jurisdiction of an Active Management Area, there are currently no state laws limiting how much water Fondomonte can pump. Mayes's lawsuit represents a highly aggressive, creative legal strategy to force legislative action on rural groundwater management. The Attorney General argues that the unregulated, massive pumping by the foreign entity fundamentally threatens public health, safety, and the basic physical infrastructure of the surrounding rural communities by causing the physical subsidence of the land.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primary fronts of the current Arizona water rights crisis: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 Location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of the Hydrological Dispute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Mechanism &amp; Current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Villages of Vigneto (Benson, AZ)</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proposed 28,000-home mega-development threatening to pump the groundwater sustaining the San Pedro River.</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lawsuit demanding the ADWR formally revoke the 100-year water supply designation due to unviable, federally claimed groundwater.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Sierra Vista Subdivisions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sprawling subdivisions allegedly siphoning water directly from federally protected wetlands and the San Pedro watershed.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lawsuit invoking the Arizona Consumer Fraud Act, demanding an immediate reassessment of developer water certificates.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Fondomonte Arizona LLC (La Paz County)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Unregulated, unmetered mega-pumping by a foreign corporate entity to grow export-only alfalfa in a fragile desert basin.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novel "public nuisance" lawsuit filed directly by the Arizona Attorney General to halt the immediate depletion of the local aquifer.</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highly localized legal battles hold profound, existential implications for the entire Southwest region. The ultimate judicial outcomes will firmly establish whether the state of Arizona must finally, legally recognize the undisputed physical connection between deep groundwater extraction and the immediate depletion of surface water systems. That determination will ultimately secure or condemn the survival of Southern Arizona's remaining riparian corridors, its high-altitude mountain springs, and the future limits of its urban sprawl.</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Modern Era of the Catalina Council: Integration, Outreach, and Centennial Milestones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Santa Catalina Mountains continue to grapple with environmental and infrastructural challenges, the organization that manages Camp Lawton—the Catalina Council—has evolved into a highly sophisticated, multifaceted entity. An analysis of internal council communications spanning from 2006 to 2025 reveals an organization deeply engaged in adapting its traditional programs to meet the demands of a modern demographic, while simultaneously honoring a century of rich institutional history.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Catalina Council traces its official establishment back to 1920. In recognition of a century of continuous operation, the council orchestrated massive centennial celebrations throughout 2019 and 2020. These events included a massive Centennial Scout Show hosted at the Double V Scout Ranch, which drew over 1,000 attendees, and the "Campfires and Candlelight Gala" held at the historic Savoy Opera House in October 2019. The gala featured a highly successful live auction, an Old West stunt show, and historical vignettes of scouting memorabilia, raising critical revenue to replace aging infrastructure, such as the rotting log benches outside the Camp Lawton dining hall. To further commemorate the milestone, the council released a highly exclusive, limited-edition 100th Anniversary Patch Set, restricted to only 100 units.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Camp Lawton remains the crown jewel of the council's alpine properties, the Double V Scout Ranch serves as the premier desert-environment facility. Located in the Tucson basin, Double V provides a 360-acre expanse utilized for large-scale, high-intensity events that cannot be accommodated on the mountain. Council communications highlight the diverse utility of this property, hosting events ranging from the physically demanding "Mud Run" to the highly lucrative "All Business Pinewood Derby" corporate fundraiser, sponsored by prominent local entities like O’Rielly Chevrolet and Truly Nolen. Furthermore, Double V serves as the training ground for modernized, high-adventure programs. Through a corporate partnership with Polaris Industries, the council acquired a fleet of eleven Phoenix 200 ATVs, establishing a rigorous ATV safety certification course at the ranch for older Scouts and Venturers.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council's programmatic reach extends far beyond traditional summer camps. Recognizing the need for advanced leadership development, the council regularly hosts the National Youth Leadership Training (NYLT) course, a week-long, highly intensive leadership academy that models modern corporate management theories within a patrol-based wilderness setting. For adult volunteers, the council executes the prestigious Wood Badge training program, ensuring that adult leaders are equipped with the absolute highest standards of pedagogical and safety training.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council also exhibits a profound commitment to international relations and cross-border fellowship, a nod to James M. Lawton's early ties to Sonora, Mexico. This is best exemplified by the "Pimaree" event. Held in various iterations over the decades, Pimaree functions as an international scout camp, bringing together youth from the Catalina Council and Scout units from Sonora, Mexico. In events like the 2018 Pimaree held in Mexico, scouts mixed into integrated, bi-national patrols to compete in skills challenges and, for the first time, earn merit badges across borders, fostering deep, lifelong international friendships.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philanthropic engine required to sustain these vast operations is formidable. The council relies heavily on high-profile, formal fundraising galas to secure its operational budget. Events such as the "Spurs and Stars" gala, the "Good Scout Awards Luncheon" honoring prominent local political and business figures, and the "Legends Ball of Tucson" at the El Conquistador resort (featuring a Casino Royale theme and silent auctions) demonstrate the council's deep integration with Tucson's economic elite. High-achieving volunteers are formally recognized at the annual Council Recognition Dinner, where the prestigious Silver Beaver Award is presented to individuals like Frank Hernandez, Rob Samuelson, Tracey Smalling, and Jack Winger for their distinguished, career-long service to the youth of Southern Arizona.</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Santa Catalina Mountains represent a profound microcosm of the broader historical, ecological, and socio-political forces that have defined the American Southwest over the past century. The evolution of Camp Lawton from a rudimentary 1921 encampment near the Palisades to a highly structured, modern educational facility illustrates a century of dedicated, relentless civic investment initiated by foundational figures like James M. Lawton. The camp's enduring internal culture, perfectly exemplified by the organic transition from the localized Tribe of Papago to the nationally recognized Order of the Arrow, highlights the deep sociological bonds forged by youth operating in the isolation of Organization Ridge.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human presence in this fragile alpine environment is built upon a highly complex and often deeply troubling infrastructural legacy. The General Hitchcock Highway, which provides the vital artery for modern recreation and astronomy on Mount Bigelow, stands as a permanent monument to the forced labor of federal prisoners, marginalized border-crossing migrants, and Japanese American citizens unjustly incarcerated during the hysteria of World War II.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the delicate micro-hydrology that sustains the very existence of facilities like Camp Lawton—heavily dependent on mid-century infrastructure like "Al's Well"—is increasingly threatened by the macro-environmental crises of catastrophic mega-fires and regional groundwater depletion. As the contemporary, high-stakes legal battles over the San Pedro River, the Villages of Vigneto, and unregulated foreign agricultural pumping in La Paz County demonstrate, the future of Southern Arizona depends entirely on the sustainable, legally sound management of its absolute most finite resource: water. The rich, multi-layered history of the Catalina Mountains is a testament to human engineering, civic dedication, and resilience; its future, however, will be determined entirely by how effectively modern institutions can balance the insatiable demands of urban growth with the strict, unforgiving ecological limits of the Sonoran Desert environment.</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About - Mount Lemmon Fire District, https://www.mlfdaz.org/about 2. Look to the Mountains: A History of Mt. Lemmon - Things To Do in Tuscon AZ, https://southernarizonaguide.com/look-mountains-history-mt-lemmon/ 3. The Saint Catherine Mountains | Desert Mountaineer, https://www.desertmountaineer.com/2021/04/05/the-saint-catherine-mountains/ 4. The First Inhabitants - Mt. Lemmon General Store &amp; Gift Shop, https://mtlemmon.com/the-first-inhabitants/ 5. Mount Lemmon - The Armchair Mountaineer, https://armchairmountaineer.com/mount-lemmon 6. Palisades Visitor Center - Public Lands Interpretive Association, https://publiclands.org/pages/palisades-visitor-center 7. PROCEEDINGS OF THE SEVENTH WESTERN BLACK BEAR WORKSHOP - NPS History, https://npshistory.com/publications/wildlife/black-bear-wkshp/7.pdf 8. Camp Lawton Staff Daily Life Research, https://drive.google.com/open?id=1vjSRj4tJUMi_lWGnKN8rO7DuLmSuoGrb8vfRyeuMXxA 9. Coronado National Forest | Gordon Hirabayashi Campground ..., https://www.fs.usda.gov/r03/coronado/recreation/gordon-hirabayashi-campground 10. Catalina Prison Camp History - Green Valley Recreation Hiking Club, https://www.gvrhc.org/Library/PrisonCamp.pdf 11. Mount Lemmon Observatory - Wikipedia, https://en.wikipedia.org/wiki/Mount_Lemmon_Observatory 12. Lawsuit Challenges Arizona Water Agency for Rubberstamping Massive Benson Housing Development - Center for Biological Diversity, https://biologicaldiversity.org/w/news/press-releases/lawsuit-challenges-arizona-water-agency-for-rubberstamping-massive-benson-housing-development-2025-08-04/ 13. Lawton, James Collection - Arizona Historical Society, https://arizonahistoricalsociety.org/wp-content/uploads/2023/07/library_Lawton-JamesM.pdf 14. Full text of "Arizona state business directory : including El Paso, Texas ..." - Internet Archive, https://archive.org/stream/arizonastatebusi02unse/arizonastatebusi02unse_djvu.txt 15. 1921 Arizona State Business Directory, https://azmemory.azlibrary.gov/nodes/view/161187?keywords=arizona+blue+book&amp;type=all&amp;highlights=WyJhcml6b25hIiwiYmx1ZSIsImJvb2siXQ%3D%3D 16. Certificate Collection - Arizona Historical Society, https://arizonahistoricalsociety.org/wp-content/uploads/2019/12/library_Certificate-Collection.pdf 17. Catalina Council, BSA Camp Lawton 2018 Leader Guide 4 January 2018, https://catalinacouncil.org/wp-content/uploads/2015/04/2018-camp-lawton-leader-guide.pdf 18. Camp Lawton HISTORY WALK - Catalina Council, https://catalinacouncil.org/wp-content/uploads/2015/04/Lawton-History-Walk.pdf 19. Fw: Camp Lawton 06-Apr-10 Visit., 20. Catalina Council, BSA weekly e-Newsletter 04-07-2011, 21. The Frontiersman, 22. History - Papago Lodge, https://www.papagolodge.org/history/ 23. The Frontiersman - Catalina Council Newsletter September 2025, 24. October 2019 Frontiersman, 25. November 2019 Frontiersman, 26. Palisade #99 - Coronado National Forest, https://www.fs.usda.gov/r03/coronado/recreation/palisade-99 27. TOWN OF FLORENCE REGULAR MEETING AGENDA, http://www.florenceaz.gov/wp-content/uploads/2017/08/September-5-2017-Agenda-Packet.pdf 28. Coronado National Forest | Projects Archive, https://www.fs.usda.gov/r03/coronado/projects/archive 29. A history of the Mt. Lemmon highway that transports drivers from desert floor to pine forest, https://www.youtube.com/watch?v=4k5Ls7k2uK4 30. Mount Lemmon Self-Guided Driving Audio Tour - Marriott Bonvoy Tours &amp; Activities, https://activities.marriott.com/north-america/usa/arizona/tucson/activities/mount_lemmon_self_guided_driving_audio_tour-X9QYHN 31. An Oasis in the Desert | Arizona Highways, https://www.arizonahighways.com/article/oasis-desert 32. Prison Camp #10 / Catalina Federal Honor Camp / Gordon Hirabayashi Campground &amp; Recreation Area (US Federal Prison) - Seeing Memory, https://www.seeingmemory.com/catalina 33. Catalina Federal Honor Camp - Wikipedia, https://en.wikipedia.org/wiki/Catalina_Federal_Honor_Camp 34. Coronado National Forest | Palisades Ranger Residence Cabin, https://www.fs.usda.gov/r03/coronado/recreation/palisades-ranger-residence-cabin 35. Palisade Trail, Mount Lemmon to Sabino Canyon Recreation Area, Pusch Ridge Wilderness, https://debravanwinegarden.blogspot.com/2024/03/palisade-trail-mount-lemmon-to-sabino.html 36. Can we compile our knowledge of Mt Lemmon's history? Random facts, links, book recommends, etc. (Pt 2) : r/Tucson - Reddit, https://www.reddit.com/r/Tucson/comments/3vzj97/can_we_compile_our_knowledge_of_mt_lemmons/ 37. Lookouts in the Southwestern Region - Wikimedia Commons, https://upload.wikimedia.org/wikipedia/commons/a/a2/Lookouts_in_the_Southwestern_Region_%28IA_CAT10400086%29.pdf 38. F-86 Crash | Becoming is Superior to Being, https://kenneturner.com/tag/f-86-crash/ 39. 1957 F-86 Crash Site On Mount Bigelow | Becoming is Superior to Being, https://kenneturner.com/2013/07/26/1957-f-86-crash-site-on-mount-lemmon/ 40. Mount Lemmon Audio Tour: Explore Arizona's Beauty: Book Tours &amp; Activities at Peek.com, https://www.peek.com/tucson-arizona/r0myx/mount-lemmon-audio-tour-explore-arizonas-beauty/a0em7y6 41. A treasure hunt for wild springs in Arizona's desert - AZ Luminaria, https://azluminaria.org/2022/12/09/a-treasure-hunt-for-wild-springs-in-arizonas-desert/ 42. Foreword - Water Resources Research Center, https://wrrc.arizona.edu/sites/default/files/water_in_the_tucson_area_whole.pdf 43. Final Environmental Impact Statement - ECOS, https://ecos.fws.gov/docs/plan_documents/neis/neis_1425.pdf 44. 1839 Commercenter West 3 PO Box 13130 San Bernardino, California 92423-3130, https://www.mojavewater.org/wp-content/uploads/2024/01/20240125d_Judicial_Notice_Opposition.pdf 45. Arizona developments face lawsuit over federally reserved water - Missoula Current, https://missoulacurrent.com/arizona-water/ 46. In a First, Arizona's Attorney General Sues an Industrial Farm Over Its Water Use, https://insideclimatenews.org/news/12122024/arizona-attorney-general-sues-industrial-farm-over-water-use/ 47. Groundwater protections sought in La Paz County amid lawsuit | Arizona Capitol Times, https://azcapitoltimes.com/news/2025/10/25/groundwater-protections-sought-in-la-paz-county-amid-lawsuit/ 48. 2017-Annual-Report-Boy-Scouts-of-America-Catalina-Council.pdf, https://catalinacouncil.org/wp-content/uploads/2020/12/2017-Annual-Report-Boy-Scouts-of-America-Catalina-Council.pdf 49. Catalina Council, BSA weekly e-Newsletter 04-28-2011, 50. Catalina Council, BSA weekly e-Newsletter 05-05-2011,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