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02"/>
        <w:gridCol w:w="3705"/>
      </w:tblGrid>
      <w:tr w:rsidR="001A3BA4" w:rsidRPr="00EC46E7" w14:paraId="79A5C32C" w14:textId="77777777" w:rsidTr="00B93359">
        <w:trPr>
          <w:cantSplit/>
          <w:trHeight w:val="330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9DA80A" w14:textId="77777777" w:rsidR="001A3BA4" w:rsidRPr="00EC46E7" w:rsidRDefault="002466D4" w:rsidP="00A36CBE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>DESCRIPTION D’UNE SITUATION PROFESSIONNELLE</w:t>
            </w:r>
          </w:p>
        </w:tc>
      </w:tr>
      <w:tr w:rsidR="001A3BA4" w:rsidRPr="00553F57" w14:paraId="672A6659" w14:textId="77777777" w:rsidTr="002466D4">
        <w:trPr>
          <w:cantSplit/>
          <w:trHeight w:val="357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37501D" w14:textId="77777777" w:rsidR="001A3BA4" w:rsidRPr="00553F57" w:rsidRDefault="001A3BA4" w:rsidP="002466D4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1A3BA4" w:rsidRPr="00A862E3" w14:paraId="07415246" w14:textId="77777777" w:rsidTr="0094205C">
        <w:trPr>
          <w:cantSplit/>
          <w:trHeight w:val="273"/>
          <w:jc w:val="center"/>
        </w:trPr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</w:tcPr>
          <w:p w14:paraId="35C87002" w14:textId="77777777" w:rsidR="001A3BA4" w:rsidRPr="001A3BA4" w:rsidRDefault="001A3BA4" w:rsidP="001A3BA4">
            <w:pPr>
              <w:snapToGrid w:val="0"/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A3BA4">
              <w:rPr>
                <w:rFonts w:ascii="Arial" w:hAnsi="Arial" w:cs="Arial"/>
                <w:b/>
                <w:color w:val="FFFFFF" w:themeColor="background1"/>
              </w:rPr>
              <w:t>PARCOURS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446" w14:textId="4C560B2D" w:rsidR="001A3BA4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1510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F20" w14:textId="0E88B6BB" w:rsidR="001A3BA4" w:rsidRPr="00A862E3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D6463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DAB6C7B" w14:textId="77777777" w:rsidR="00FE3388" w:rsidRDefault="00FE3388" w:rsidP="00A36CBE">
      <w:pPr>
        <w:jc w:val="center"/>
      </w:pPr>
    </w:p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68A6981F" w14:textId="77777777" w:rsidTr="24859998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288991D7" w14:textId="32249A25" w:rsidR="00B93359" w:rsidRPr="00A36CBE" w:rsidRDefault="24859998" w:rsidP="24859998">
            <w:pPr>
              <w:spacing w:before="120" w:after="120"/>
              <w:jc w:val="center"/>
              <w:rPr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Campus Montsouris </w:t>
            </w:r>
          </w:p>
        </w:tc>
        <w:tc>
          <w:tcPr>
            <w:tcW w:w="3686" w:type="dxa"/>
            <w:vAlign w:val="center"/>
          </w:tcPr>
          <w:p w14:paraId="1380331C" w14:textId="57413C8D" w:rsidR="00B93359" w:rsidRPr="00A36CBE" w:rsidRDefault="24859998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6E038DB" wp14:editId="39771C0B">
                  <wp:extent cx="2019300" cy="657225"/>
                  <wp:effectExtent l="0" t="0" r="0" b="0"/>
                  <wp:docPr id="852269088" name="Image 8522690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36CBE">
              <w:br/>
            </w:r>
          </w:p>
        </w:tc>
      </w:tr>
      <w:tr w:rsidR="00A36CBE" w:rsidRPr="00A36CBE" w14:paraId="402CCCF7" w14:textId="77777777" w:rsidTr="24859998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76F99240" w:rsidR="00A36CBE" w:rsidRDefault="00A36CBE" w:rsidP="24859998">
            <w:pPr>
              <w:spacing w:before="120" w:after="120"/>
              <w:rPr>
                <w:color w:val="000000" w:themeColor="text1"/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Du : </w:t>
            </w:r>
            <w:r w:rsidR="00157D82">
              <w:rPr>
                <w:rFonts w:asciiTheme="minorHAnsi" w:hAnsiTheme="minorHAnsi"/>
              </w:rPr>
              <w:t>20/12/22</w:t>
            </w:r>
          </w:p>
        </w:tc>
        <w:tc>
          <w:tcPr>
            <w:tcW w:w="3686" w:type="dxa"/>
            <w:vAlign w:val="center"/>
          </w:tcPr>
          <w:p w14:paraId="5987D549" w14:textId="7804DCFF" w:rsidR="00A36CBE" w:rsidRPr="00A36CBE" w:rsidRDefault="00A124F4" w:rsidP="2485999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157D82">
              <w:rPr>
                <w:rFonts w:asciiTheme="minorHAnsi" w:hAnsiTheme="minorHAnsi"/>
              </w:rPr>
              <w:t>17/01/23</w:t>
            </w:r>
          </w:p>
        </w:tc>
      </w:tr>
      <w:tr w:rsidR="00A36CBE" w:rsidRPr="00A36CBE" w14:paraId="19AE3BDE" w14:textId="77777777" w:rsidTr="24859998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558EBD0D" w14:textId="2893ABFA" w:rsidR="00A36CBE" w:rsidRPr="00A36CBE" w:rsidRDefault="00A36CBE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SEUL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BD6463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7FC0629E" w14:textId="25121B06" w:rsidR="00A36CBE" w:rsidRPr="00A36CBE" w:rsidRDefault="00A36CBE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EN EQUIPE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24F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02EB378F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94205C" w:rsidRPr="0094205C" w14:paraId="1B299C1C" w14:textId="77777777" w:rsidTr="711D86D7">
        <w:tc>
          <w:tcPr>
            <w:tcW w:w="2836" w:type="dxa"/>
          </w:tcPr>
          <w:p w14:paraId="09EE3E05" w14:textId="77777777" w:rsidR="0094205C" w:rsidRPr="003A1819" w:rsidRDefault="0094205C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</w:tcPr>
          <w:p w14:paraId="6A05A809" w14:textId="0173C3F3" w:rsidR="0094205C" w:rsidRPr="0094205C" w:rsidRDefault="00BD6463" w:rsidP="2196FF1B">
            <w:pPr>
              <w:spacing w:before="120" w:after="120"/>
              <w:rPr>
                <w:rFonts w:asciiTheme="minorHAnsi" w:hAnsiTheme="minorHAnsi"/>
              </w:rPr>
            </w:pPr>
            <w:r w:rsidRPr="00BD6463">
              <w:rPr>
                <w:rFonts w:asciiTheme="minorHAnsi" w:hAnsiTheme="minorHAnsi"/>
              </w:rPr>
              <w:t>Création d'un QCM</w:t>
            </w:r>
            <w:r>
              <w:rPr>
                <w:rFonts w:asciiTheme="minorHAnsi" w:hAnsiTheme="minorHAnsi"/>
              </w:rPr>
              <w:t xml:space="preserve"> </w:t>
            </w:r>
            <w:r w:rsidRPr="00BD6463">
              <w:rPr>
                <w:rFonts w:asciiTheme="minorHAnsi" w:hAnsiTheme="minorHAnsi"/>
              </w:rPr>
              <w:t>(HTML,CSS,PHP)</w:t>
            </w:r>
          </w:p>
        </w:tc>
      </w:tr>
      <w:tr w:rsidR="0094205C" w:rsidRPr="0094205C" w14:paraId="1E1C2C65" w14:textId="77777777" w:rsidTr="711D86D7">
        <w:tc>
          <w:tcPr>
            <w:tcW w:w="2836" w:type="dxa"/>
          </w:tcPr>
          <w:p w14:paraId="76367E04" w14:textId="77777777" w:rsidR="0094205C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</w:t>
            </w:r>
            <w:r w:rsidR="0094205C" w:rsidRPr="003A1819">
              <w:rPr>
                <w:rFonts w:asciiTheme="minorHAnsi" w:hAnsiTheme="minorHAnsi"/>
                <w:b/>
              </w:rPr>
              <w:t>ontexte de la mission</w:t>
            </w:r>
          </w:p>
        </w:tc>
        <w:tc>
          <w:tcPr>
            <w:tcW w:w="7088" w:type="dxa"/>
          </w:tcPr>
          <w:p w14:paraId="5A39BBE3" w14:textId="784796EB" w:rsidR="0094205C" w:rsidRPr="0094205C" w:rsidRDefault="00BD6463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Créer un QCM propose des questions ainsi qu’une série de réponses. Une fois que l’utilisateur à répondu au QCM, lui donner sa note et la correction.</w:t>
            </w:r>
          </w:p>
        </w:tc>
      </w:tr>
    </w:tbl>
    <w:p w14:paraId="41C8F396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2DDFAF0F" w14:textId="77777777" w:rsidTr="24859998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0C0DA5C" w14:textId="77777777" w:rsidR="002F1845" w:rsidRPr="003A1819" w:rsidRDefault="002F1845" w:rsidP="002F1845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Contraintes &amp; Résultat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E388F9C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Ressources fournies / contraintes techniques / Résultats attendu</w:t>
            </w:r>
          </w:p>
        </w:tc>
      </w:tr>
      <w:tr w:rsidR="002F1845" w:rsidRPr="0094205C" w14:paraId="72A3D3EC" w14:textId="77777777" w:rsidTr="24859998">
        <w:trPr>
          <w:trHeight w:val="259"/>
        </w:trPr>
        <w:tc>
          <w:tcPr>
            <w:tcW w:w="2836" w:type="dxa"/>
            <w:vMerge/>
          </w:tcPr>
          <w:p w14:paraId="0D0B940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465D22B0" w14:textId="77777777" w:rsidR="00682B6B" w:rsidRPr="00682B6B" w:rsidRDefault="00682B6B" w:rsidP="00682B6B">
            <w:pPr>
              <w:spacing w:before="120" w:after="120" w:line="276" w:lineRule="auto"/>
              <w:rPr>
                <w:szCs w:val="24"/>
              </w:rPr>
            </w:pPr>
            <w:r w:rsidRPr="00682B6B">
              <w:rPr>
                <w:szCs w:val="24"/>
              </w:rPr>
              <w:t xml:space="preserve">Ressources fournies : </w:t>
            </w:r>
            <w:proofErr w:type="spellStart"/>
            <w:r w:rsidRPr="00682B6B">
              <w:rPr>
                <w:szCs w:val="24"/>
              </w:rPr>
              <w:t>Wamp</w:t>
            </w:r>
            <w:proofErr w:type="spellEnd"/>
            <w:r w:rsidRPr="00682B6B">
              <w:rPr>
                <w:szCs w:val="24"/>
              </w:rPr>
              <w:t xml:space="preserve">, phpMyAdmin, </w:t>
            </w:r>
            <w:proofErr w:type="spellStart"/>
            <w:r w:rsidRPr="00682B6B">
              <w:rPr>
                <w:szCs w:val="24"/>
              </w:rPr>
              <w:t>php</w:t>
            </w:r>
            <w:proofErr w:type="spellEnd"/>
            <w:r w:rsidRPr="00682B6B">
              <w:rPr>
                <w:szCs w:val="24"/>
              </w:rPr>
              <w:t>, HTML, CSS, MYSQL</w:t>
            </w:r>
          </w:p>
          <w:p w14:paraId="682CD61B" w14:textId="292B40A6" w:rsidR="0027349F" w:rsidRDefault="0027349F" w:rsidP="00BD6463">
            <w:pPr>
              <w:tabs>
                <w:tab w:val="left" w:pos="2052"/>
              </w:tabs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>Contraintes techniques :</w:t>
            </w:r>
            <w:r w:rsidR="00682B6B">
              <w:rPr>
                <w:szCs w:val="24"/>
              </w:rPr>
              <w:t xml:space="preserve"> </w:t>
            </w:r>
          </w:p>
          <w:p w14:paraId="0E27B00A" w14:textId="0AB3D7C1" w:rsidR="002F1845" w:rsidRPr="0094205C" w:rsidRDefault="0027349F" w:rsidP="00BD6463">
            <w:pPr>
              <w:tabs>
                <w:tab w:val="left" w:pos="2052"/>
              </w:tabs>
              <w:spacing w:before="120" w:after="120" w:line="276" w:lineRule="auto"/>
              <w:rPr>
                <w:szCs w:val="24"/>
              </w:rPr>
            </w:pPr>
            <w:r>
              <w:rPr>
                <w:szCs w:val="24"/>
              </w:rPr>
              <w:t xml:space="preserve">Résultats attendus : </w:t>
            </w:r>
            <w:r w:rsidR="00BD6463">
              <w:rPr>
                <w:szCs w:val="24"/>
              </w:rPr>
              <w:t xml:space="preserve">Obtenir un QCM </w:t>
            </w:r>
            <w:r>
              <w:rPr>
                <w:szCs w:val="24"/>
              </w:rPr>
              <w:t>fonctionnel</w:t>
            </w:r>
          </w:p>
        </w:tc>
      </w:tr>
      <w:tr w:rsidR="002F1845" w:rsidRPr="0094205C" w14:paraId="6ED73357" w14:textId="77777777" w:rsidTr="24859998">
        <w:trPr>
          <w:trHeight w:val="170"/>
        </w:trPr>
        <w:tc>
          <w:tcPr>
            <w:tcW w:w="2836" w:type="dxa"/>
            <w:vMerge w:val="restart"/>
          </w:tcPr>
          <w:p w14:paraId="66866B92" w14:textId="77777777" w:rsidR="002F1845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663F776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2F1845" w:rsidRPr="0094205C" w14:paraId="60061E4C" w14:textId="77777777" w:rsidTr="24859998">
        <w:trPr>
          <w:trHeight w:val="169"/>
        </w:trPr>
        <w:tc>
          <w:tcPr>
            <w:tcW w:w="2836" w:type="dxa"/>
            <w:vMerge/>
          </w:tcPr>
          <w:p w14:paraId="44EAFD9C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656B9AB" w14:textId="77777777" w:rsidR="007A7DD1" w:rsidRPr="002F1845" w:rsidRDefault="007A7DD1" w:rsidP="00C22BAC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5FB0818" w14:textId="77777777" w:rsidR="0094205C" w:rsidRDefault="0094205C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3A1819" w:rsidRPr="0094205C" w14:paraId="37142005" w14:textId="77777777" w:rsidTr="008A6602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4F3844DB" w14:textId="77777777" w:rsidR="003A1819" w:rsidRPr="0094205C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Modalités d’accès</w:t>
            </w:r>
            <w:r>
              <w:rPr>
                <w:rFonts w:asciiTheme="minorHAnsi" w:hAnsiTheme="minorHAnsi"/>
              </w:rPr>
              <w:br/>
              <w:t>aux productions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3941BF4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Identifiants, mots de passe, URL d’un espace de stockage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et présentatio</w:t>
            </w:r>
            <w:r>
              <w:rPr>
                <w:rFonts w:asciiTheme="minorHAnsi" w:hAnsiTheme="minorHAnsi"/>
                <w:sz w:val="16"/>
                <w:szCs w:val="16"/>
              </w:rPr>
              <w:t>n de l’organisation du stockage</w:t>
            </w:r>
          </w:p>
        </w:tc>
      </w:tr>
      <w:tr w:rsidR="003A1819" w:rsidRPr="0094205C" w14:paraId="049F31CB" w14:textId="77777777" w:rsidTr="008A6602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53128261" w14:textId="77777777" w:rsidR="003A1819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86C05" w14:textId="2B569AC2" w:rsidR="003A1819" w:rsidRPr="0094205C" w:rsidRDefault="003A1819" w:rsidP="00BD6463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101652C" w14:textId="77777777" w:rsidR="003A1819" w:rsidRDefault="003A1819" w:rsidP="0094205C"/>
    <w:p w14:paraId="4B99056E" w14:textId="77777777" w:rsidR="003A1819" w:rsidRDefault="003A181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14:paraId="5459897B" w14:textId="77777777" w:rsidTr="001C08A4">
        <w:trPr>
          <w:trHeight w:val="285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14:paraId="674B71B1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détaillée de la situation professionnelle retenue et des productions réalisées</w:t>
            </w:r>
          </w:p>
        </w:tc>
      </w:tr>
      <w:tr w:rsidR="003A1819" w:rsidRPr="0094205C" w14:paraId="7FCF53EE" w14:textId="77777777" w:rsidTr="001C08A4">
        <w:trPr>
          <w:trHeight w:val="284"/>
        </w:trPr>
        <w:tc>
          <w:tcPr>
            <w:tcW w:w="9924" w:type="dxa"/>
            <w:tcBorders>
              <w:top w:val="nil"/>
            </w:tcBorders>
          </w:tcPr>
          <w:p w14:paraId="3B0111A9" w14:textId="77777777" w:rsidR="003A1819" w:rsidRDefault="003A1819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  <w:p w14:paraId="5B41C99A" w14:textId="45569A65" w:rsidR="00061CDF" w:rsidRDefault="00061CDF" w:rsidP="00061C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Lancer </w:t>
            </w:r>
            <w:proofErr w:type="spellStart"/>
            <w:r>
              <w:rPr>
                <w:rFonts w:asciiTheme="minorHAnsi" w:hAnsiTheme="minorHAnsi"/>
              </w:rPr>
              <w:t>Wamp</w:t>
            </w:r>
            <w:proofErr w:type="spellEnd"/>
          </w:p>
          <w:p w14:paraId="7D324683" w14:textId="266DEA43" w:rsidR="00061CDF" w:rsidRDefault="00061CDF" w:rsidP="00061C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Ouvrir phpMyAdmin.</w:t>
            </w:r>
          </w:p>
          <w:p w14:paraId="61C0D073" w14:textId="1752E4CB" w:rsidR="00061CDF" w:rsidRDefault="00061CDF" w:rsidP="00061C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Créer les bases de données avec leurs tables.</w:t>
            </w:r>
          </w:p>
          <w:p w14:paraId="6A291E40" w14:textId="02CA94F4" w:rsidR="00061CDF" w:rsidRDefault="00061CDF" w:rsidP="00061C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Ouvrir Visual Studio Code.</w:t>
            </w:r>
          </w:p>
          <w:p w14:paraId="30C11861" w14:textId="1B8B331B" w:rsidR="00061CDF" w:rsidRDefault="00061CDF" w:rsidP="00061C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Coder le QCM</w:t>
            </w:r>
          </w:p>
          <w:p w14:paraId="491D160F" w14:textId="4699FE6B" w:rsidR="00A124F4" w:rsidRDefault="00061CDF" w:rsidP="00061CDF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</w:rPr>
              <w:t>Vérifier le rendu sur internet (localhost)</w:t>
            </w:r>
          </w:p>
          <w:p w14:paraId="79E25218" w14:textId="6194F091" w:rsidR="00A124F4" w:rsidRDefault="00A124F4" w:rsidP="00444F31">
            <w:pPr>
              <w:rPr>
                <w:rFonts w:asciiTheme="minorHAnsi" w:hAnsiTheme="minorHAnsi"/>
                <w:b/>
                <w:sz w:val="20"/>
              </w:rPr>
            </w:pPr>
          </w:p>
          <w:p w14:paraId="29DDDC0B" w14:textId="2A98BACC" w:rsidR="00444F31" w:rsidRDefault="00444F31" w:rsidP="00444F31">
            <w:pPr>
              <w:rPr>
                <w:rFonts w:asciiTheme="minorHAnsi" w:hAnsiTheme="minorHAnsi"/>
                <w:b/>
                <w:sz w:val="20"/>
              </w:rPr>
            </w:pPr>
          </w:p>
          <w:p w14:paraId="5B12AB5D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69CBC5F0" w14:textId="77777777" w:rsidR="00444F31" w:rsidRDefault="00444F31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37E81096" w14:textId="77777777" w:rsidR="00444F31" w:rsidRDefault="00444F31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4E6EBED8" w14:textId="49756672" w:rsidR="00A124F4" w:rsidRDefault="00444F31" w:rsidP="00444F31">
            <w:pPr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noProof/>
                <w:sz w:val="20"/>
              </w:rPr>
              <w:lastRenderedPageBreak/>
              <w:drawing>
                <wp:inline distT="0" distB="0" distL="0" distR="0" wp14:anchorId="1911B79C" wp14:editId="57BD97D7">
                  <wp:extent cx="2390765" cy="1911927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8938" cy="1918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6D8793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037327FA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414C1013" w14:textId="77777777" w:rsidR="00A124F4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54B886F1" w14:textId="73D158E4" w:rsidR="00A124F4" w:rsidRPr="005606F5" w:rsidRDefault="00A124F4" w:rsidP="003A1819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</w:tc>
      </w:tr>
      <w:tr w:rsidR="003A1819" w:rsidRPr="0094205C" w14:paraId="1191C373" w14:textId="77777777" w:rsidTr="001C08A4">
        <w:trPr>
          <w:trHeight w:val="9972"/>
        </w:trPr>
        <w:tc>
          <w:tcPr>
            <w:tcW w:w="9924" w:type="dxa"/>
          </w:tcPr>
          <w:p w14:paraId="09CDF6E5" w14:textId="1BE00140" w:rsidR="711D86D7" w:rsidRDefault="711D86D7" w:rsidP="00343036">
            <w:pPr>
              <w:spacing w:after="200" w:line="276" w:lineRule="auto"/>
              <w:ind w:right="5670"/>
              <w:rPr>
                <w:rFonts w:ascii="Calibri" w:eastAsia="Calibri" w:hAnsi="Calibri" w:cs="Calibri"/>
                <w:i/>
                <w:iCs/>
                <w:szCs w:val="24"/>
              </w:rPr>
            </w:pPr>
          </w:p>
          <w:p w14:paraId="326044D0" w14:textId="6893DF84" w:rsidR="711D86D7" w:rsidRDefault="711D86D7" w:rsidP="711D86D7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</w:p>
          <w:p w14:paraId="24D53425" w14:textId="21A596B8" w:rsidR="711D86D7" w:rsidRDefault="711D86D7" w:rsidP="711D86D7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</w:p>
          <w:p w14:paraId="4E638FFC" w14:textId="216E5AFE" w:rsidR="711D86D7" w:rsidRDefault="711D86D7" w:rsidP="711D86D7">
            <w:pPr>
              <w:spacing w:after="200" w:line="276" w:lineRule="auto"/>
              <w:rPr>
                <w:rFonts w:ascii="Calibri" w:eastAsia="Calibri" w:hAnsi="Calibri" w:cs="Calibri"/>
                <w:szCs w:val="24"/>
              </w:rPr>
            </w:pPr>
          </w:p>
          <w:p w14:paraId="763AA005" w14:textId="052617DE" w:rsidR="711D86D7" w:rsidRDefault="711D86D7" w:rsidP="711D86D7">
            <w:pPr>
              <w:spacing w:after="200" w:line="276" w:lineRule="auto"/>
              <w:ind w:left="720"/>
              <w:rPr>
                <w:rFonts w:ascii="Calibri" w:eastAsia="Calibri" w:hAnsi="Calibri" w:cs="Calibri"/>
                <w:szCs w:val="24"/>
              </w:rPr>
            </w:pPr>
          </w:p>
          <w:p w14:paraId="549D4E63" w14:textId="43166CD0" w:rsidR="711D86D7" w:rsidRDefault="711D86D7" w:rsidP="711D86D7">
            <w:pPr>
              <w:spacing w:after="200" w:line="276" w:lineRule="auto"/>
              <w:ind w:left="720"/>
              <w:rPr>
                <w:rFonts w:ascii="Calibri" w:eastAsia="Calibri" w:hAnsi="Calibri" w:cs="Calibri"/>
                <w:szCs w:val="24"/>
              </w:rPr>
            </w:pPr>
          </w:p>
          <w:p w14:paraId="783DDDB6" w14:textId="7AFA9348" w:rsidR="711D86D7" w:rsidRDefault="711D86D7" w:rsidP="711D86D7">
            <w:pPr>
              <w:spacing w:after="200" w:line="276" w:lineRule="auto"/>
              <w:ind w:left="720"/>
              <w:rPr>
                <w:rFonts w:ascii="Calibri" w:eastAsia="Calibri" w:hAnsi="Calibri" w:cs="Calibri"/>
                <w:szCs w:val="24"/>
              </w:rPr>
            </w:pPr>
          </w:p>
          <w:p w14:paraId="5F98B184" w14:textId="366CB48A" w:rsidR="711D86D7" w:rsidRDefault="711D86D7" w:rsidP="711D86D7">
            <w:pPr>
              <w:spacing w:after="200" w:line="276" w:lineRule="auto"/>
              <w:ind w:left="720"/>
              <w:rPr>
                <w:rFonts w:ascii="Verdana" w:eastAsia="Verdana" w:hAnsi="Verdana" w:cs="Verdana"/>
                <w:szCs w:val="24"/>
              </w:rPr>
            </w:pPr>
          </w:p>
          <w:p w14:paraId="5D6E44AB" w14:textId="575D96F1" w:rsidR="711D86D7" w:rsidRDefault="711D86D7" w:rsidP="711D86D7">
            <w:pPr>
              <w:rPr>
                <w:sz w:val="28"/>
                <w:szCs w:val="28"/>
              </w:rPr>
            </w:pPr>
          </w:p>
          <w:p w14:paraId="74F4ED2A" w14:textId="76419515" w:rsidR="003A1819" w:rsidRDefault="003A1819" w:rsidP="24859998">
            <w:pPr>
              <w:rPr>
                <w:szCs w:val="24"/>
              </w:rPr>
            </w:pPr>
          </w:p>
          <w:p w14:paraId="09606F4B" w14:textId="3A11DF2C" w:rsidR="003A1819" w:rsidRDefault="003A1819" w:rsidP="24859998">
            <w:pPr>
              <w:rPr>
                <w:szCs w:val="24"/>
              </w:rPr>
            </w:pPr>
          </w:p>
          <w:p w14:paraId="4115FD4F" w14:textId="5B8282A7" w:rsidR="003A1819" w:rsidRDefault="003A1819" w:rsidP="24859998">
            <w:pPr>
              <w:rPr>
                <w:szCs w:val="24"/>
              </w:rPr>
            </w:pPr>
          </w:p>
          <w:p w14:paraId="6BA611D0" w14:textId="4E26E37F" w:rsidR="003A1819" w:rsidRDefault="003A1819" w:rsidP="24859998">
            <w:pPr>
              <w:rPr>
                <w:szCs w:val="24"/>
              </w:rPr>
            </w:pPr>
          </w:p>
          <w:p w14:paraId="1A0119FD" w14:textId="2653225C" w:rsidR="003A1819" w:rsidRDefault="003A1819" w:rsidP="24859998">
            <w:pPr>
              <w:rPr>
                <w:szCs w:val="24"/>
              </w:rPr>
            </w:pPr>
          </w:p>
          <w:p w14:paraId="1299C43A" w14:textId="60CB3C88" w:rsidR="003A1819" w:rsidRDefault="003A1819" w:rsidP="24859998">
            <w:pPr>
              <w:spacing w:before="120" w:after="120"/>
              <w:rPr>
                <w:szCs w:val="24"/>
              </w:rPr>
            </w:pPr>
          </w:p>
          <w:p w14:paraId="4DDBEF00" w14:textId="77777777" w:rsidR="00B73620" w:rsidRDefault="00B73620" w:rsidP="003A1819">
            <w:pPr>
              <w:spacing w:before="120" w:after="120"/>
              <w:rPr>
                <w:rFonts w:asciiTheme="minorHAnsi" w:hAnsiTheme="minorHAnsi"/>
              </w:rPr>
            </w:pPr>
          </w:p>
          <w:p w14:paraId="3461D779" w14:textId="77777777" w:rsidR="00B73620" w:rsidRDefault="00B73620" w:rsidP="003A1819">
            <w:pPr>
              <w:spacing w:before="120" w:after="120"/>
              <w:rPr>
                <w:rFonts w:asciiTheme="minorHAnsi" w:hAnsiTheme="minorHAnsi"/>
              </w:rPr>
            </w:pPr>
          </w:p>
          <w:p w14:paraId="0A0FCD9E" w14:textId="631D751A" w:rsidR="003348A1" w:rsidRDefault="003348A1" w:rsidP="24859998">
            <w:pPr>
              <w:spacing w:before="120" w:after="120"/>
              <w:rPr>
                <w:rFonts w:asciiTheme="minorHAnsi" w:hAnsiTheme="minorHAnsi"/>
              </w:rPr>
            </w:pPr>
          </w:p>
          <w:p w14:paraId="3CF2D8B6" w14:textId="77777777" w:rsidR="00B73620" w:rsidRDefault="00B73620" w:rsidP="003A1819">
            <w:pPr>
              <w:spacing w:before="120" w:after="120"/>
              <w:rPr>
                <w:rFonts w:asciiTheme="minorHAnsi" w:hAnsiTheme="minorHAnsi"/>
              </w:rPr>
            </w:pPr>
          </w:p>
          <w:p w14:paraId="0FB78278" w14:textId="77777777" w:rsidR="00B73620" w:rsidRDefault="00B73620" w:rsidP="003A1819">
            <w:pPr>
              <w:spacing w:before="120" w:after="120"/>
              <w:rPr>
                <w:rFonts w:asciiTheme="minorHAnsi" w:hAnsiTheme="minorHAnsi"/>
              </w:rPr>
            </w:pPr>
          </w:p>
          <w:p w14:paraId="1FC39945" w14:textId="77777777" w:rsidR="003A1819" w:rsidRPr="0094205C" w:rsidRDefault="003A1819" w:rsidP="003A1819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0562CB0E" w14:textId="77777777" w:rsidR="003A1819" w:rsidRDefault="003A1819" w:rsidP="0094205C"/>
    <w:sectPr w:rsidR="003A1819" w:rsidSect="001A3B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3lqausHdqw8I" int2:id="rCY15rp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C"/>
    <w:multiLevelType w:val="hybridMultilevel"/>
    <w:tmpl w:val="ED72AD0E"/>
    <w:lvl w:ilvl="0" w:tplc="89842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6A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5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2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1D41"/>
    <w:multiLevelType w:val="hybridMultilevel"/>
    <w:tmpl w:val="A5C4CD76"/>
    <w:lvl w:ilvl="0" w:tplc="B16C2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04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4422"/>
    <w:multiLevelType w:val="hybridMultilevel"/>
    <w:tmpl w:val="FC2A7D20"/>
    <w:lvl w:ilvl="0" w:tplc="98381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8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5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9066"/>
    <w:multiLevelType w:val="hybridMultilevel"/>
    <w:tmpl w:val="6D84C254"/>
    <w:lvl w:ilvl="0" w:tplc="92403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A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2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E9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057"/>
    <w:multiLevelType w:val="hybridMultilevel"/>
    <w:tmpl w:val="6354EA5A"/>
    <w:lvl w:ilvl="0" w:tplc="2FB4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4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0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C5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6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F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272E"/>
    <w:multiLevelType w:val="hybridMultilevel"/>
    <w:tmpl w:val="DAA22B62"/>
    <w:lvl w:ilvl="0" w:tplc="BCDCC0C8">
      <w:start w:val="1"/>
      <w:numFmt w:val="decimal"/>
      <w:lvlText w:val="%1."/>
      <w:lvlJc w:val="left"/>
      <w:pPr>
        <w:ind w:left="720" w:hanging="360"/>
      </w:pPr>
    </w:lvl>
    <w:lvl w:ilvl="1" w:tplc="66F2E3A6">
      <w:start w:val="1"/>
      <w:numFmt w:val="lowerLetter"/>
      <w:lvlText w:val="%2."/>
      <w:lvlJc w:val="left"/>
      <w:pPr>
        <w:ind w:left="1440" w:hanging="360"/>
      </w:pPr>
    </w:lvl>
    <w:lvl w:ilvl="2" w:tplc="075A414A">
      <w:start w:val="1"/>
      <w:numFmt w:val="lowerRoman"/>
      <w:lvlText w:val="%3."/>
      <w:lvlJc w:val="right"/>
      <w:pPr>
        <w:ind w:left="2160" w:hanging="180"/>
      </w:pPr>
    </w:lvl>
    <w:lvl w:ilvl="3" w:tplc="34AE4CF6">
      <w:start w:val="1"/>
      <w:numFmt w:val="decimal"/>
      <w:lvlText w:val="%4."/>
      <w:lvlJc w:val="left"/>
      <w:pPr>
        <w:ind w:left="2880" w:hanging="360"/>
      </w:pPr>
    </w:lvl>
    <w:lvl w:ilvl="4" w:tplc="1206B0EC">
      <w:start w:val="1"/>
      <w:numFmt w:val="lowerLetter"/>
      <w:lvlText w:val="%5."/>
      <w:lvlJc w:val="left"/>
      <w:pPr>
        <w:ind w:left="3600" w:hanging="360"/>
      </w:pPr>
    </w:lvl>
    <w:lvl w:ilvl="5" w:tplc="E8E891AC">
      <w:start w:val="1"/>
      <w:numFmt w:val="lowerRoman"/>
      <w:lvlText w:val="%6."/>
      <w:lvlJc w:val="right"/>
      <w:pPr>
        <w:ind w:left="4320" w:hanging="180"/>
      </w:pPr>
    </w:lvl>
    <w:lvl w:ilvl="6" w:tplc="E354B1E8">
      <w:start w:val="1"/>
      <w:numFmt w:val="decimal"/>
      <w:lvlText w:val="%7."/>
      <w:lvlJc w:val="left"/>
      <w:pPr>
        <w:ind w:left="5040" w:hanging="360"/>
      </w:pPr>
    </w:lvl>
    <w:lvl w:ilvl="7" w:tplc="97F65224">
      <w:start w:val="1"/>
      <w:numFmt w:val="lowerLetter"/>
      <w:lvlText w:val="%8."/>
      <w:lvlJc w:val="left"/>
      <w:pPr>
        <w:ind w:left="5760" w:hanging="360"/>
      </w:pPr>
    </w:lvl>
    <w:lvl w:ilvl="8" w:tplc="AE7075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6BF"/>
    <w:multiLevelType w:val="hybridMultilevel"/>
    <w:tmpl w:val="5AE0AD36"/>
    <w:lvl w:ilvl="0" w:tplc="7026E812">
      <w:start w:val="1"/>
      <w:numFmt w:val="upperLetter"/>
      <w:lvlText w:val="%1."/>
      <w:lvlJc w:val="left"/>
      <w:pPr>
        <w:ind w:left="720" w:hanging="360"/>
      </w:pPr>
    </w:lvl>
    <w:lvl w:ilvl="1" w:tplc="77F2FD92">
      <w:start w:val="1"/>
      <w:numFmt w:val="lowerLetter"/>
      <w:lvlText w:val="%2."/>
      <w:lvlJc w:val="left"/>
      <w:pPr>
        <w:ind w:left="1440" w:hanging="360"/>
      </w:pPr>
    </w:lvl>
    <w:lvl w:ilvl="2" w:tplc="65889640">
      <w:start w:val="1"/>
      <w:numFmt w:val="lowerRoman"/>
      <w:lvlText w:val="%3."/>
      <w:lvlJc w:val="right"/>
      <w:pPr>
        <w:ind w:left="2160" w:hanging="180"/>
      </w:pPr>
    </w:lvl>
    <w:lvl w:ilvl="3" w:tplc="C0226354">
      <w:start w:val="1"/>
      <w:numFmt w:val="decimal"/>
      <w:lvlText w:val="%4."/>
      <w:lvlJc w:val="left"/>
      <w:pPr>
        <w:ind w:left="2880" w:hanging="360"/>
      </w:pPr>
    </w:lvl>
    <w:lvl w:ilvl="4" w:tplc="F5847436">
      <w:start w:val="1"/>
      <w:numFmt w:val="lowerLetter"/>
      <w:lvlText w:val="%5."/>
      <w:lvlJc w:val="left"/>
      <w:pPr>
        <w:ind w:left="3600" w:hanging="360"/>
      </w:pPr>
    </w:lvl>
    <w:lvl w:ilvl="5" w:tplc="B85057D2">
      <w:start w:val="1"/>
      <w:numFmt w:val="lowerRoman"/>
      <w:lvlText w:val="%6."/>
      <w:lvlJc w:val="right"/>
      <w:pPr>
        <w:ind w:left="4320" w:hanging="180"/>
      </w:pPr>
    </w:lvl>
    <w:lvl w:ilvl="6" w:tplc="ACB647D0">
      <w:start w:val="1"/>
      <w:numFmt w:val="decimal"/>
      <w:lvlText w:val="%7."/>
      <w:lvlJc w:val="left"/>
      <w:pPr>
        <w:ind w:left="5040" w:hanging="360"/>
      </w:pPr>
    </w:lvl>
    <w:lvl w:ilvl="7" w:tplc="528C56A8">
      <w:start w:val="1"/>
      <w:numFmt w:val="lowerLetter"/>
      <w:lvlText w:val="%8."/>
      <w:lvlJc w:val="left"/>
      <w:pPr>
        <w:ind w:left="5760" w:hanging="360"/>
      </w:pPr>
    </w:lvl>
    <w:lvl w:ilvl="8" w:tplc="FD1810F8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659304">
    <w:abstractNumId w:val="6"/>
  </w:num>
  <w:num w:numId="2" w16cid:durableId="1779137505">
    <w:abstractNumId w:val="4"/>
  </w:num>
  <w:num w:numId="3" w16cid:durableId="133765433">
    <w:abstractNumId w:val="5"/>
  </w:num>
  <w:num w:numId="4" w16cid:durableId="452023446">
    <w:abstractNumId w:val="3"/>
  </w:num>
  <w:num w:numId="5" w16cid:durableId="393436348">
    <w:abstractNumId w:val="1"/>
  </w:num>
  <w:num w:numId="6" w16cid:durableId="2045473970">
    <w:abstractNumId w:val="0"/>
  </w:num>
  <w:num w:numId="7" w16cid:durableId="2052654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4"/>
    <w:rsid w:val="00061CDF"/>
    <w:rsid w:val="001113E4"/>
    <w:rsid w:val="00157D82"/>
    <w:rsid w:val="001A3BA4"/>
    <w:rsid w:val="001C08A4"/>
    <w:rsid w:val="002466D4"/>
    <w:rsid w:val="0027349F"/>
    <w:rsid w:val="0029138F"/>
    <w:rsid w:val="002F1845"/>
    <w:rsid w:val="003348A1"/>
    <w:rsid w:val="00334E0C"/>
    <w:rsid w:val="00343036"/>
    <w:rsid w:val="003A1819"/>
    <w:rsid w:val="003C1510"/>
    <w:rsid w:val="00444F31"/>
    <w:rsid w:val="005606F5"/>
    <w:rsid w:val="00682B6B"/>
    <w:rsid w:val="007A7DD1"/>
    <w:rsid w:val="0084565B"/>
    <w:rsid w:val="0094205C"/>
    <w:rsid w:val="009B7433"/>
    <w:rsid w:val="00A124F4"/>
    <w:rsid w:val="00A36CBE"/>
    <w:rsid w:val="00A9FB55"/>
    <w:rsid w:val="00B73620"/>
    <w:rsid w:val="00B93359"/>
    <w:rsid w:val="00BD6463"/>
    <w:rsid w:val="00C22BAC"/>
    <w:rsid w:val="00CB7545"/>
    <w:rsid w:val="00DE4D99"/>
    <w:rsid w:val="00E32856"/>
    <w:rsid w:val="00F21FE6"/>
    <w:rsid w:val="00FE3388"/>
    <w:rsid w:val="0CDF50B1"/>
    <w:rsid w:val="142BADCF"/>
    <w:rsid w:val="1FA93FCB"/>
    <w:rsid w:val="20150D1E"/>
    <w:rsid w:val="20622369"/>
    <w:rsid w:val="2108D011"/>
    <w:rsid w:val="2196FF1B"/>
    <w:rsid w:val="244070D3"/>
    <w:rsid w:val="24859998"/>
    <w:rsid w:val="34ED6734"/>
    <w:rsid w:val="3D458F64"/>
    <w:rsid w:val="43B4D0E8"/>
    <w:rsid w:val="4550A149"/>
    <w:rsid w:val="4888420B"/>
    <w:rsid w:val="4B3FC5C1"/>
    <w:rsid w:val="5120D83B"/>
    <w:rsid w:val="55D6B586"/>
    <w:rsid w:val="579019BF"/>
    <w:rsid w:val="57DD300A"/>
    <w:rsid w:val="6134397E"/>
    <w:rsid w:val="622ABEF8"/>
    <w:rsid w:val="6AE2D679"/>
    <w:rsid w:val="6E9B16CD"/>
    <w:rsid w:val="6EF019A3"/>
    <w:rsid w:val="711D86D7"/>
    <w:rsid w:val="7455F1E2"/>
    <w:rsid w:val="7535A3A7"/>
    <w:rsid w:val="78E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718"/>
  <w15:docId w15:val="{AC5904FC-65CA-40B2-9832-CE5A28C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805C-D54F-4BF2-82AC-05203528165D}"/>
      </w:docPartPr>
      <w:docPartBody>
        <w:p w:rsidR="0012590D" w:rsidRDefault="001259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0D"/>
    <w:rsid w:val="0012590D"/>
    <w:rsid w:val="00233B8A"/>
    <w:rsid w:val="00805972"/>
    <w:rsid w:val="009F78B6"/>
    <w:rsid w:val="00EE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BC91C59C764479BBB93B684B1B14F" ma:contentTypeVersion="2" ma:contentTypeDescription="Crée un document." ma:contentTypeScope="" ma:versionID="57b603e7958df7d926e02a3ad3af763e">
  <xsd:schema xmlns:xsd="http://www.w3.org/2001/XMLSchema" xmlns:xs="http://www.w3.org/2001/XMLSchema" xmlns:p="http://schemas.microsoft.com/office/2006/metadata/properties" xmlns:ns2="e80db04a-efea-4fc7-9e84-3611c10e21d4" targetNamespace="http://schemas.microsoft.com/office/2006/metadata/properties" ma:root="true" ma:fieldsID="4aa4c4fb1a09eb8dcfe1af0842a711dc" ns2:_="">
    <xsd:import namespace="e80db04a-efea-4fc7-9e84-3611c10e2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4a-efea-4fc7-9e84-3611c10e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6AB6E8-415C-42C4-B3D5-83EC29C1A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A9CB2B-6CC8-4203-B603-0A42407E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4a-efea-4fc7-9e84-3611c10e2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21097E-E8EE-4C81-A31E-7C6AD07A3F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Thierry</dc:creator>
  <cp:lastModifiedBy>Manuela Ortiz</cp:lastModifiedBy>
  <cp:revision>8</cp:revision>
  <cp:lastPrinted>2023-06-28T08:00:00Z</cp:lastPrinted>
  <dcterms:created xsi:type="dcterms:W3CDTF">2023-03-13T09:40:00Z</dcterms:created>
  <dcterms:modified xsi:type="dcterms:W3CDTF">2023-06-28T08:08:00Z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