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YSpec="bottom"/>
        <w:tblW w:w="3221" w:type="pct"/>
        <w:tblLook w:val="04A0" w:firstRow="1" w:lastRow="0" w:firstColumn="1" w:lastColumn="0" w:noHBand="0" w:noVBand="1"/>
      </w:tblPr>
      <w:tblGrid>
        <w:gridCol w:w="5661"/>
      </w:tblGrid>
      <w:tr w:rsidR="00176C62" w:rsidRPr="00BD7791" w14:paraId="29778A8D" w14:textId="77777777" w:rsidTr="00BD7791">
        <w:tc>
          <w:tcPr>
            <w:tcW w:w="5070" w:type="dxa"/>
          </w:tcPr>
          <w:p w14:paraId="29778A8C" w14:textId="77777777" w:rsidR="00176C62" w:rsidRPr="00BD7791" w:rsidRDefault="00176C62">
            <w:pPr>
              <w:pStyle w:val="NoSpacing"/>
              <w:rPr>
                <w:rFonts w:ascii="Cambria" w:hAnsi="Cambria"/>
                <w:b/>
                <w:bCs/>
                <w:color w:val="365F91"/>
                <w:sz w:val="48"/>
                <w:szCs w:val="48"/>
                <w:lang w:val="en-GB"/>
              </w:rPr>
            </w:pPr>
            <w:r w:rsidRPr="00BD7791">
              <w:rPr>
                <w:rFonts w:ascii="Cambria" w:hAnsi="Cambria"/>
                <w:b/>
                <w:bCs/>
                <w:sz w:val="48"/>
                <w:szCs w:val="48"/>
                <w:lang w:val="en-GB"/>
              </w:rPr>
              <w:t>Fail-safe Planning</w:t>
            </w:r>
          </w:p>
        </w:tc>
      </w:tr>
      <w:tr w:rsidR="00176C62" w:rsidRPr="00BD7791" w14:paraId="29778A8F" w14:textId="77777777" w:rsidTr="00BD7791">
        <w:tc>
          <w:tcPr>
            <w:tcW w:w="5070" w:type="dxa"/>
          </w:tcPr>
          <w:p w14:paraId="29778A8E" w14:textId="77777777" w:rsidR="00176C62" w:rsidRPr="00BD7791" w:rsidRDefault="00176C62">
            <w:pPr>
              <w:pStyle w:val="NoSpacing"/>
              <w:rPr>
                <w:color w:val="484329"/>
                <w:sz w:val="28"/>
                <w:szCs w:val="28"/>
                <w:lang w:val="en-GB"/>
              </w:rPr>
            </w:pPr>
          </w:p>
        </w:tc>
      </w:tr>
      <w:tr w:rsidR="00176C62" w:rsidRPr="00BD7791" w14:paraId="29778A91" w14:textId="77777777" w:rsidTr="00BD7791">
        <w:tc>
          <w:tcPr>
            <w:tcW w:w="5070" w:type="dxa"/>
          </w:tcPr>
          <w:p w14:paraId="29778A90" w14:textId="77777777" w:rsidR="00176C62" w:rsidRPr="00BD7791" w:rsidRDefault="00176C62">
            <w:pPr>
              <w:pStyle w:val="NoSpacing"/>
              <w:rPr>
                <w:color w:val="484329"/>
                <w:sz w:val="28"/>
                <w:szCs w:val="28"/>
                <w:lang w:val="en-GB"/>
              </w:rPr>
            </w:pPr>
          </w:p>
        </w:tc>
      </w:tr>
      <w:tr w:rsidR="00176C62" w:rsidRPr="00BD7791" w14:paraId="29778A93" w14:textId="77777777" w:rsidTr="00BD7791">
        <w:tc>
          <w:tcPr>
            <w:tcW w:w="5070" w:type="dxa"/>
          </w:tcPr>
          <w:p w14:paraId="29778A92" w14:textId="77777777" w:rsidR="00176C62" w:rsidRPr="00BD7791" w:rsidRDefault="00176C62">
            <w:pPr>
              <w:pStyle w:val="NoSpacing"/>
              <w:rPr>
                <w:lang w:val="en-GB"/>
              </w:rPr>
            </w:pPr>
          </w:p>
        </w:tc>
      </w:tr>
      <w:tr w:rsidR="00176C62" w:rsidRPr="00BD7791" w14:paraId="29778A95" w14:textId="77777777" w:rsidTr="00BD7791">
        <w:tc>
          <w:tcPr>
            <w:tcW w:w="5070" w:type="dxa"/>
          </w:tcPr>
          <w:p w14:paraId="29778A94" w14:textId="77777777" w:rsidR="00176C62" w:rsidRPr="00BD7791" w:rsidRDefault="00176C62">
            <w:pPr>
              <w:pStyle w:val="NoSpacing"/>
              <w:rPr>
                <w:lang w:val="en-GB"/>
              </w:rPr>
            </w:pPr>
          </w:p>
        </w:tc>
      </w:tr>
      <w:tr w:rsidR="00176C62" w:rsidRPr="00BD7791" w14:paraId="29778A97" w14:textId="77777777" w:rsidTr="00BD7791">
        <w:tc>
          <w:tcPr>
            <w:tcW w:w="5070" w:type="dxa"/>
          </w:tcPr>
          <w:p w14:paraId="29778A96" w14:textId="77777777" w:rsidR="00176C62" w:rsidRPr="00BD7791" w:rsidRDefault="00176C62">
            <w:pPr>
              <w:pStyle w:val="NoSpacing"/>
              <w:rPr>
                <w:b/>
                <w:bCs/>
                <w:lang w:val="en-GB"/>
              </w:rPr>
            </w:pPr>
            <w:r w:rsidRPr="00BD7791">
              <w:rPr>
                <w:b/>
                <w:bCs/>
                <w:lang w:val="en-GB"/>
              </w:rPr>
              <w:t>KNX Association</w:t>
            </w:r>
          </w:p>
        </w:tc>
      </w:tr>
      <w:tr w:rsidR="00176C62" w:rsidRPr="00BD7791" w14:paraId="29778A99" w14:textId="77777777" w:rsidTr="00BD7791">
        <w:tc>
          <w:tcPr>
            <w:tcW w:w="5070" w:type="dxa"/>
          </w:tcPr>
          <w:p w14:paraId="29778A98" w14:textId="77777777" w:rsidR="00176C62" w:rsidRPr="00BD7791" w:rsidRDefault="00176C62">
            <w:pPr>
              <w:pStyle w:val="NoSpacing"/>
              <w:rPr>
                <w:b/>
                <w:bCs/>
                <w:lang w:val="en-GB"/>
              </w:rPr>
            </w:pPr>
          </w:p>
        </w:tc>
      </w:tr>
      <w:tr w:rsidR="00176C62" w:rsidRPr="00BD7791" w14:paraId="29778A9B" w14:textId="77777777" w:rsidTr="00BD7791">
        <w:tc>
          <w:tcPr>
            <w:tcW w:w="5070" w:type="dxa"/>
          </w:tcPr>
          <w:p w14:paraId="29778A9A" w14:textId="77777777" w:rsidR="00176C62" w:rsidRPr="00BD7791" w:rsidRDefault="00176C62">
            <w:pPr>
              <w:pStyle w:val="NoSpacing"/>
              <w:rPr>
                <w:b/>
                <w:bCs/>
                <w:lang w:val="en-GB"/>
              </w:rPr>
            </w:pPr>
          </w:p>
        </w:tc>
      </w:tr>
    </w:tbl>
    <w:p w14:paraId="29778A9C" w14:textId="77777777" w:rsidR="00176C62" w:rsidRPr="00BD7791" w:rsidRDefault="00176C62">
      <w:pPr>
        <w:rPr>
          <w:lang w:val="en-GB"/>
        </w:rPr>
      </w:pPr>
    </w:p>
    <w:p w14:paraId="29778A9D" w14:textId="77777777" w:rsidR="00176C62" w:rsidRPr="00BD7791" w:rsidRDefault="004B4860">
      <w:pPr>
        <w:rPr>
          <w:lang w:val="en-GB"/>
        </w:rPr>
      </w:pPr>
      <w:r w:rsidRPr="00BD7791">
        <w:rPr>
          <w:noProof/>
        </w:rPr>
        <mc:AlternateContent>
          <mc:Choice Requires="wpg">
            <w:drawing>
              <wp:anchor distT="0" distB="0" distL="114300" distR="114300" simplePos="0" relativeHeight="251656704" behindDoc="0" locked="0" layoutInCell="1" allowOverlap="1" wp14:anchorId="29778BCB" wp14:editId="29778BCC">
                <wp:simplePos x="0" y="0"/>
                <wp:positionH relativeFrom="page">
                  <wp:align>right</wp:align>
                </wp:positionH>
                <wp:positionV relativeFrom="page">
                  <wp:align>bottom</wp:align>
                </wp:positionV>
                <wp:extent cx="3359785" cy="8771255"/>
                <wp:effectExtent l="0" t="0" r="0" b="0"/>
                <wp:wrapNone/>
                <wp:docPr id="29"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30" name="AutoShape 26"/>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31" name="Group 27"/>
                        <wpg:cNvGrpSpPr>
                          <a:grpSpLocks/>
                        </wpg:cNvGrpSpPr>
                        <wpg:grpSpPr bwMode="auto">
                          <a:xfrm>
                            <a:off x="5531" y="9226"/>
                            <a:ext cx="5291" cy="5845"/>
                            <a:chOff x="5531" y="9226"/>
                            <a:chExt cx="5291" cy="5845"/>
                          </a:xfrm>
                        </wpg:grpSpPr>
                        <wps:wsp>
                          <wps:cNvPr id="32" name="Freeform 28"/>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Oval 29"/>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34" name="Oval 30"/>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14F6941" id="Group 25" o:spid="_x0000_s1026" style="position:absolute;margin-left:213.35pt;margin-top:0;width:264.55pt;height:690.65pt;z-index:251656704;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">
                <v:shapetype id="_x0000_t32" coordsize="21600,21600" o:spt="32" o:oned="t" path="m,l21600,21600e" filled="f">
                  <v:path arrowok="t" fillok="f" o:connecttype="none"/>
                  <o:lock v:ext="edit" shapetype="t"/>
                </v:shapetype>
                <v:shape id="AutoShape 26" o:spid="_x0000_s1027" type="#_x0000_t32" style="position:absolute;left:6519;top:1258;width:4303;height:100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kG8MEAAADbAAAADwAAAGRycy9kb3ducmV2LnhtbERPy2rCQBTdF/yH4Qru6iSmSEkdpYhC&#10;dSNaN+6umdskNHMnzEzz+HtnUXB5OO/VZjCN6Mj52rKCdJ6AIC6srrlUcP3ev76D8AFZY2OZFIzk&#10;YbOevKww17bnM3WXUIoYwj5HBVUIbS6lLyoy6Oe2JY7cj3UGQ4SulNphH8NNIxdJspQGa44NFba0&#10;raj4vfwZBbvj2/KQ1en+dDfu5NKxvW/lTanZdPj8ABFoCE/xv/tLK8ji+vgl/gC5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2QbwwQAAANsAAAAPAAAAAAAAAAAAAAAA&#10;AKECAABkcnMvZG93bnJldi54bWxQSwUGAAAAAAQABAD5AAAAjwMAAAAA&#10;" strokecolor="#a7bfde"/>
                <v:group id="Group 27" o:spid="_x0000_s1028" style="position:absolute;left:5531;top:9226;width:5291;height:5845" coordorigin="5531,9226" coordsize="5291,5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Freeform 28" o:spid="_x0000_s1029" style="position:absolute;left:5531;top:9226;width:5291;height:5845;visibility:visible;mso-wrap-style:square;v-text-anchor:top" coordsize="6418,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4Wt8EA&#10;AADbAAAADwAAAGRycy9kb3ducmV2LnhtbESPQYvCMBSE74L/ITxhb5rqgrjVtKig6HFdQbw9kmdb&#10;2ryUJmr992ZhYY/DzHzDrPLeNuJBna8cK5hOEhDE2pmKCwXnn914AcIHZIONY1LwIg95NhysMDXu&#10;yd/0OIVCRAj7FBWUIbSplF6XZNFPXEscvZvrLIYou0KaDp8Rbhs5S5K5tFhxXCixpW1Juj7drQK3&#10;xx6Nvp7nN/m1qevLQvujVupj1K+XIAL14T/81z4YBZ8z+P0Sf4DM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aOFrfBAAAA2wAAAA8AAAAAAAAAAAAAAAAAmAIAAGRycy9kb3du&#10;cmV2LnhtbFBLBQYAAAAABAAEAPUAAACGAwAAAAA=&#10;" path="m6418,1185r,5485l1809,6669c974,5889,,3958,1407,1987,2830,,5591,411,6418,1185xe" fillcolor="#a7bfde" stroked="f">
                    <v:path arrowok="t" o:connecttype="custom" o:connectlocs="5291,1038;5291,5845;1491,5844;1160,1741;5291,1038" o:connectangles="0,0,0,0,0"/>
                  </v:shape>
                  <v:oval id="Oval 29" o:spid="_x0000_s1030" style="position:absolute;left:6117;top:10212;width:4526;height:4258;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lxc8IA&#10;AADbAAAADwAAAGRycy9kb3ducmV2LnhtbESP3WrCQBSE7wu+w3KE3tWNTRGNriEoQq6E2D7AMXvy&#10;o9mzIbvV9O3dguDlMDPfMJt0NJ240eBaywrmswgEcWl1y7WCn+/DxxKE88gaO8uk4I8cpNvJ2wYT&#10;be9c0O3kaxEg7BJU0HjfJ1K6siGDbmZ74uBVdjDogxxqqQe8B7jp5GcULaTBlsNCgz3tGiqvp1+j&#10;4Fh8+Vz3l/JS7Rdyda45q1axUu/TMVuD8DT6V/jZzrWCOIb/L+EH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2XFzwgAAANsAAAAPAAAAAAAAAAAAAAAAAJgCAABkcnMvZG93&#10;bnJldi54bWxQSwUGAAAAAAQABAD1AAAAhwMAAAAA&#10;" fillcolor="#d3dfee" stroked="f" strokecolor="#a7bfde"/>
                  <v:oval id="Oval 30" o:spid="_x0000_s1031" style="position:absolute;left:6217;top:10481;width:3424;height:3221;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GZAcIA&#10;AADbAAAADwAAAGRycy9kb3ducmV2LnhtbESP3WoCMRSE7wXfIRzBO836QymrUUQQFEqlWx/guDlu&#10;FjcnYRN19+2bQqGXw8x8w6y3nW3Ek9pQO1Ywm2YgiEuna64UXL4Pk3cQISJrbByTgp4CbDfDwRpz&#10;7V78Rc8iViJBOOSowMTocylDachimDpPnLybay3GJNtK6hZfCW4bOc+yN2mx5rRg0NPeUHkvHlbB&#10;dX/35xsfPk8f4WTOvi+4XxZKjUfdbgUiUhf/w3/to1awWMLvl/QD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MZkBwgAAANsAAAAPAAAAAAAAAAAAAAAAAJgCAABkcnMvZG93&#10;bnJldi54bWxQSwUGAAAAAAQABAD1AAAAhwMAAAAA&#10;" fillcolor="#7ba0cd" stroked="f" strokecolor="#a7bfde"/>
                </v:group>
                <w10:wrap anchorx="page" anchory="page"/>
              </v:group>
            </w:pict>
          </mc:Fallback>
        </mc:AlternateContent>
      </w:r>
      <w:r w:rsidRPr="00BD7791">
        <w:rPr>
          <w:noProof/>
        </w:rPr>
        <mc:AlternateContent>
          <mc:Choice Requires="wpg">
            <w:drawing>
              <wp:anchor distT="0" distB="0" distL="114300" distR="114300" simplePos="0" relativeHeight="251658752" behindDoc="0" locked="0" layoutInCell="0" allowOverlap="1" wp14:anchorId="29778BCD" wp14:editId="29778BCE">
                <wp:simplePos x="0" y="0"/>
                <wp:positionH relativeFrom="page">
                  <wp:align>left</wp:align>
                </wp:positionH>
                <wp:positionV relativeFrom="page">
                  <wp:align>top</wp:align>
                </wp:positionV>
                <wp:extent cx="5902960" cy="4838065"/>
                <wp:effectExtent l="0" t="0" r="0" b="0"/>
                <wp:wrapNone/>
                <wp:docPr id="23"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24" name="AutoShape 37"/>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25" name="Group 38"/>
                        <wpg:cNvGrpSpPr>
                          <a:grpSpLocks/>
                        </wpg:cNvGrpSpPr>
                        <wpg:grpSpPr bwMode="auto">
                          <a:xfrm>
                            <a:off x="7095" y="5418"/>
                            <a:ext cx="2216" cy="2216"/>
                            <a:chOff x="7907" y="4350"/>
                            <a:chExt cx="2216" cy="2216"/>
                          </a:xfrm>
                        </wpg:grpSpPr>
                        <wps:wsp>
                          <wps:cNvPr id="26" name="Oval 39"/>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Oval 40"/>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Oval 41"/>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DDEE607" id="Group 36" o:spid="_x0000_s1026" style="position:absolute;margin-left:0;margin-top:0;width:464.8pt;height:380.95pt;z-index:251658752;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" o:allowincell="f">
                <v:shape id="AutoShape 37" o:spid="_x0000_s1027" type="#_x0000_t32" style="position:absolute;left:15;top:15;width:7512;height:7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d78AAADbAAAADwAAAGRycy9kb3ducmV2LnhtbESPzQrCMBCE74LvEFbwIpoqIlqNIoLg&#10;RcGfB1ia7Q82m9rEWt/eCILHYXa+2VltWlOKhmpXWFYwHkUgiBOrC84U3K774RyE88gaS8uk4E0O&#10;NutuZ4Wxti8+U3PxmQgQdjEqyL2vYildkpNBN7IVcfBSWxv0QdaZ1DW+AtyUchJFM2mw4NCQY0W7&#10;nJL75WnCG6l0j8G9Oh1TWpyz5pSW04FUqt9rt0sQnlr/P/6lD1rBZArfLQEAcv0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1+d78AAADbAAAADwAAAAAAAAAAAAAAAACh&#10;AgAAZHJzL2Rvd25yZXYueG1sUEsFBgAAAAAEAAQA+QAAAI0DAAAAAA==&#10;" strokecolor="#a7bfde"/>
                <v:group id="Group 38" o:spid="_x0000_s1028" style="position:absolute;left:7095;top:5418;width:2216;height:2216" coordorigin="7907,4350" coordsize="2216,22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oval id="Oval 39" o:spid="_x0000_s1029" style="position:absolute;left:7907;top:4350;width:2216;height:2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3Mr8UA&#10;AADbAAAADwAAAGRycy9kb3ducmV2LnhtbESPQWvCQBSE74X+h+UVequbehBNXUMppBa0iKkXb4/s&#10;MxuafZtm1yT+e7cgeBxm5htmmY22ET11vnas4HWSgCAuna65UnD4yV/mIHxA1tg4JgUX8pCtHh+W&#10;mGo38J76IlQiQtinqMCE0KZS+tKQRT9xLXH0Tq6zGKLsKqk7HCLcNnKaJDNpsea4YLClD0Plb3G2&#10;CoZLmyw+nS4P683i2Oc787f9Nko9P43vbyACjeEevrW/tILpDP6/xB8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cyvxQAAANsAAAAPAAAAAAAAAAAAAAAAAJgCAABkcnMv&#10;ZG93bnJldi54bWxQSwUGAAAAAAQABAD1AAAAigMAAAAA&#10;" fillcolor="#a7bfde" stroked="f"/>
                  <v:oval id="Oval 40" o:spid="_x0000_s1030" style="position:absolute;left:7961;top:4684;width:1813;height:1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9B/cMA&#10;AADbAAAADwAAAGRycy9kb3ducmV2LnhtbESP0YrCMBRE3wX/IdwF32y6grpWo+iKoIjIqh9wae62&#10;ZZub0mRt9euNIPg4zMwZZrZoTSmuVLvCsoLPKAZBnFpdcKbgct70v0A4j6yxtEwKbuRgMe92Zpho&#10;2/APXU8+EwHCLkEFufdVIqVLczLoIlsRB+/X1gZ9kHUmdY1NgJtSDuJ4JA0WHBZyrOg7p/Tv9G8U&#10;7Id6U1Bb3tLdfTU+mEmzPsqlUr2PdjkF4an17/CrvdUKBmN4fgk/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9B/cMAAADbAAAADwAAAAAAAAAAAAAAAACYAgAAZHJzL2Rv&#10;d25yZXYueG1sUEsFBgAAAAAEAAQA9QAAAIgDAAAAAA==&#10;" fillcolor="#d3dfee" stroked="f"/>
                  <v:oval id="Oval 41" o:spid="_x0000_s1031" style="position:absolute;left:8006;top:5027;width:1375;height:1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BXbsAA&#10;AADbAAAADwAAAGRycy9kb3ducmV2LnhtbERPz2vCMBS+D/wfwhN2m6myrVKNMla2CTvZiudH80yL&#10;zUtJslr/++Uw2PHj+73dT7YXI/nQOVawXGQgiBunOzYKTvXH0xpEiMgae8ek4E4B9rvZwxYL7W58&#10;pLGKRqQQDgUqaGMcCilD05LFsHADceIuzluMCXojtcdbCre9XGXZq7TYcWpocaD3lppr9WMVfOZk&#10;rubleSgP9ddZ3+u8nPy3Uo/z6W0DItIU/8V/7oNWsEpj05f0A+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mBXbsAAAADbAAAADwAAAAAAAAAAAAAAAACYAgAAZHJzL2Rvd25y&#10;ZXYueG1sUEsFBgAAAAAEAAQA9QAAAIUDAAAAAA==&#10;" fillcolor="#7ba0cd" stroked="f"/>
                </v:group>
                <w10:wrap anchorx="page" anchory="page"/>
              </v:group>
            </w:pict>
          </mc:Fallback>
        </mc:AlternateContent>
      </w:r>
      <w:r w:rsidRPr="00BD7791">
        <w:rPr>
          <w:noProof/>
        </w:rPr>
        <mc:AlternateContent>
          <mc:Choice Requires="wpg">
            <w:drawing>
              <wp:anchor distT="0" distB="0" distL="114300" distR="114300" simplePos="0" relativeHeight="251657728" behindDoc="0" locked="0" layoutInCell="0" allowOverlap="1" wp14:anchorId="29778BCF" wp14:editId="29778BD0">
                <wp:simplePos x="0" y="0"/>
                <wp:positionH relativeFrom="margin">
                  <wp:align>right</wp:align>
                </wp:positionH>
                <wp:positionV relativeFrom="page">
                  <wp:align>top</wp:align>
                </wp:positionV>
                <wp:extent cx="4225290" cy="2886075"/>
                <wp:effectExtent l="0" t="0" r="0" b="0"/>
                <wp:wrapNone/>
                <wp:docPr id="16"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19" name="AutoShape 32"/>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20" name="Oval 33"/>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Oval 34"/>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Oval 35"/>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DECD5A" id="Group 31" o:spid="_x0000_s1026" style="position:absolute;margin-left:281.5pt;margin-top:0;width:332.7pt;height:227.25pt;z-index:251657728;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" o:allowincell="f">
                <v:shape id="AutoShape 32" o:spid="_x0000_s1027" type="#_x0000_t32" style="position:absolute;left:4136;top:15;width:3058;height:38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AbVL8AAADbAAAADwAAAGRycy9kb3ducmV2LnhtbESPzQrCMBCE74LvEFbwIpoqIlqNIoLg&#10;RcGfB1ia7Q82m9rEWt/eCIK3XWa+2dnVpjWlaKh2hWUF41EEgjixuuBMwe26H85BOI+ssbRMCt7k&#10;YLPudlYYa/viMzUXn4kQwi5GBbn3VSylS3Iy6Ea2Ig5aamuDPqx1JnWNrxBuSjmJopk0WHC4kGNF&#10;u5yS++VpQo1UusfgXp2OKS3OWXNKy+lAKtXvtdslCE+t/5t/9EEHbgHfX8IAcv0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YAbVL8AAADbAAAADwAAAAAAAAAAAAAAAACh&#10;AgAAZHJzL2Rvd25yZXYueG1sUEsFBgAAAAAEAAQA+QAAAI0DAAAAAA==&#10;" strokecolor="#a7bfde"/>
                <v:oval id="Oval 33" o:spid="_x0000_s1028" style="position:absolute;left:6674;top:444;width:4116;height:4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xQMIA&#10;AADbAAAADwAAAGRycy9kb3ducmV2LnhtbERPu2rDMBTdC/kHcQvdGrkeSuJECSHgttCWkseS7SLd&#10;WCbWlWOptvP30VDoeDjv5Xp0jeipC7VnBS/TDASx9qbmSsHxUD7PQISIbLDxTApuFGC9mjwssTB+&#10;4B31+1iJFMKhQAU2xraQMmhLDsPUt8SJO/vOYUywq6TpcEjhrpF5lr1KhzWnBostbS3py/7XKRhu&#10;bTZ/80Yf3z/np778sdevb6vU0+O4WYCINMZ/8Z/7wyjI0/r0Jf0A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6PFAwgAAANsAAAAPAAAAAAAAAAAAAAAAAJgCAABkcnMvZG93&#10;bnJldi54bWxQSwUGAAAAAAQABAD1AAAAhwMAAAAA&#10;" fillcolor="#a7bfde" stroked="f"/>
                <v:oval id="Oval 34" o:spid="_x0000_s1029" style="position:absolute;left:6773;top:1058;width:3367;height:33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p8EsQA&#10;AADbAAAADwAAAGRycy9kb3ducmV2LnhtbESP0WrCQBRE34X+w3ILfTObCK01ukraEmgRkaofcMne&#10;JqHZuyG7NYlf7xYEH4eZOcOsNoNpxJk6V1tWkEQxCOLC6ppLBadjPn0F4TyyxsYyKRjJwWb9MFlh&#10;qm3P33Q++FIECLsUFVTet6mUrqjIoItsSxy8H9sZ9EF2pdQd9gFuGjmL4xdpsOawUGFL7xUVv4c/&#10;o2D7rPOahmYsvi5v851Z9B97mSn19DhkSxCeBn8P39qfWsEsgf8v4Qf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KfBLEAAAA2wAAAA8AAAAAAAAAAAAAAAAAmAIAAGRycy9k&#10;b3ducmV2LnhtbFBLBQYAAAAABAAEAPUAAACJAwAAAAA=&#10;" fillcolor="#d3dfee" stroked="f"/>
                <v:oval id="Oval 35" o:spid="_x0000_s1030" style="position:absolute;left:6856;top:1709;width:2553;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hghMIA&#10;AADbAAAADwAAAGRycy9kb3ducmV2LnhtbESPQWsCMRSE7wX/Q3gFbzXbpVbZGkWUqtCTrnh+bF6z&#10;i5uXJYm6/nsjFHocZuYbZrbobSuu5EPjWMH7KANBXDndsFFwLL/fpiBCRNbYOiYFdwqwmA9eZlho&#10;d+M9XQ/RiAThUKCCOsaukDJUNVkMI9cRJ+/XeYsxSW+k9nhLcNvKPMs+pcWG00KNHa1qqs6Hi1Ww&#10;mZA5m/FHt96V25O+l5N173+UGr72yy8Qkfr4H/5r77SCPIfnl/QD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iGCEwgAAANsAAAAPAAAAAAAAAAAAAAAAAJgCAABkcnMvZG93&#10;bnJldi54bWxQSwUGAAAAAAQABAD1AAAAhwMAAAAA&#10;" fillcolor="#7ba0cd" stroked="f"/>
                <w10:wrap anchorx="margin" anchory="page"/>
              </v:group>
            </w:pict>
          </mc:Fallback>
        </mc:AlternateContent>
      </w:r>
    </w:p>
    <w:p w14:paraId="29778A9E" w14:textId="77777777" w:rsidR="00352E35" w:rsidRPr="00BD7791" w:rsidRDefault="00176C62" w:rsidP="00352E35">
      <w:pPr>
        <w:pStyle w:val="TOCHeading"/>
        <w:jc w:val="left"/>
        <w:rPr>
          <w:lang w:val="en-GB"/>
        </w:rPr>
      </w:pPr>
      <w:r w:rsidRPr="00BD7791">
        <w:rPr>
          <w:lang w:val="en-GB"/>
        </w:rPr>
        <w:br w:type="page"/>
      </w:r>
    </w:p>
    <w:p w14:paraId="29778A9F" w14:textId="77777777" w:rsidR="00352E35" w:rsidRPr="00056E8D" w:rsidRDefault="00352E35">
      <w:pPr>
        <w:pStyle w:val="TOCHeading0"/>
        <w:rPr>
          <w:rFonts w:ascii="Arial" w:hAnsi="Arial" w:cs="Arial"/>
          <w:lang w:val="en-GB"/>
        </w:rPr>
      </w:pPr>
      <w:r w:rsidRPr="00056E8D">
        <w:rPr>
          <w:rFonts w:ascii="Arial" w:hAnsi="Arial" w:cs="Arial"/>
          <w:bCs w:val="0"/>
          <w:lang w:val="en-GB"/>
        </w:rPr>
        <w:lastRenderedPageBreak/>
        <w:t>Table of Contents</w:t>
      </w:r>
    </w:p>
    <w:p w14:paraId="29778AA0" w14:textId="4743A0E3" w:rsidR="00056E8D" w:rsidRPr="00056E8D" w:rsidRDefault="00352E35">
      <w:pPr>
        <w:pStyle w:val="TOC1"/>
        <w:tabs>
          <w:tab w:val="left" w:pos="480"/>
          <w:tab w:val="right" w:leader="dot" w:pos="8778"/>
        </w:tabs>
        <w:rPr>
          <w:rFonts w:ascii="Arial" w:eastAsiaTheme="minorEastAsia" w:hAnsi="Arial"/>
          <w:b w:val="0"/>
          <w:bCs w:val="0"/>
          <w:i w:val="0"/>
          <w:iCs w:val="0"/>
          <w:noProof/>
          <w:szCs w:val="22"/>
        </w:rPr>
      </w:pPr>
      <w:r w:rsidRPr="00056E8D">
        <w:rPr>
          <w:rFonts w:ascii="Arial" w:hAnsi="Arial"/>
          <w:b w:val="0"/>
          <w:bCs w:val="0"/>
          <w:i w:val="0"/>
          <w:iCs w:val="0"/>
          <w:szCs w:val="22"/>
          <w:lang w:val="en-GB"/>
        </w:rPr>
        <w:fldChar w:fldCharType="begin"/>
      </w:r>
      <w:r w:rsidRPr="00056E8D">
        <w:rPr>
          <w:rFonts w:ascii="Arial" w:hAnsi="Arial"/>
          <w:b w:val="0"/>
          <w:bCs w:val="0"/>
          <w:i w:val="0"/>
          <w:iCs w:val="0"/>
          <w:szCs w:val="22"/>
          <w:lang w:val="en-GB"/>
        </w:rPr>
        <w:instrText xml:space="preserve"> TOC \o "1-3" \h \z \u </w:instrText>
      </w:r>
      <w:r w:rsidRPr="00056E8D">
        <w:rPr>
          <w:rFonts w:ascii="Arial" w:hAnsi="Arial"/>
          <w:b w:val="0"/>
          <w:bCs w:val="0"/>
          <w:i w:val="0"/>
          <w:iCs w:val="0"/>
          <w:szCs w:val="22"/>
          <w:lang w:val="en-GB"/>
        </w:rPr>
        <w:fldChar w:fldCharType="separate"/>
      </w:r>
      <w:hyperlink w:anchor="_Toc497482809" w:history="1">
        <w:r w:rsidR="00056E8D" w:rsidRPr="00056E8D">
          <w:rPr>
            <w:rStyle w:val="Hyperlink"/>
            <w:rFonts w:ascii="Arial" w:hAnsi="Arial"/>
            <w:noProof/>
            <w:szCs w:val="22"/>
            <w:lang w:val="en-GB"/>
          </w:rPr>
          <w:t>1</w:t>
        </w:r>
        <w:r w:rsidR="00056E8D" w:rsidRPr="00056E8D">
          <w:rPr>
            <w:rFonts w:ascii="Arial" w:eastAsiaTheme="minorEastAsia" w:hAnsi="Arial"/>
            <w:b w:val="0"/>
            <w:bCs w:val="0"/>
            <w:i w:val="0"/>
            <w:iCs w:val="0"/>
            <w:noProof/>
            <w:szCs w:val="22"/>
          </w:rPr>
          <w:tab/>
        </w:r>
        <w:r w:rsidR="00056E8D" w:rsidRPr="00056E8D">
          <w:rPr>
            <w:rStyle w:val="Hyperlink"/>
            <w:rFonts w:ascii="Arial" w:hAnsi="Arial"/>
            <w:noProof/>
            <w:szCs w:val="22"/>
            <w:lang w:val="en-GB"/>
          </w:rPr>
          <w:t>General</w:t>
        </w:r>
        <w:r w:rsidR="00056E8D" w:rsidRPr="00056E8D">
          <w:rPr>
            <w:rFonts w:ascii="Arial" w:hAnsi="Arial"/>
            <w:noProof/>
            <w:webHidden/>
            <w:szCs w:val="22"/>
          </w:rPr>
          <w:tab/>
        </w:r>
        <w:r w:rsidR="00056E8D" w:rsidRPr="00056E8D">
          <w:rPr>
            <w:rFonts w:ascii="Arial" w:hAnsi="Arial"/>
            <w:noProof/>
            <w:webHidden/>
            <w:szCs w:val="22"/>
          </w:rPr>
          <w:fldChar w:fldCharType="begin"/>
        </w:r>
        <w:r w:rsidR="00056E8D" w:rsidRPr="00056E8D">
          <w:rPr>
            <w:rFonts w:ascii="Arial" w:hAnsi="Arial"/>
            <w:noProof/>
            <w:webHidden/>
            <w:szCs w:val="22"/>
          </w:rPr>
          <w:instrText xml:space="preserve"> PAGEREF _Toc497482809 \h </w:instrText>
        </w:r>
        <w:r w:rsidR="00056E8D" w:rsidRPr="00056E8D">
          <w:rPr>
            <w:rFonts w:ascii="Arial" w:hAnsi="Arial"/>
            <w:noProof/>
            <w:webHidden/>
            <w:szCs w:val="22"/>
          </w:rPr>
        </w:r>
        <w:r w:rsidR="00056E8D" w:rsidRPr="00056E8D">
          <w:rPr>
            <w:rFonts w:ascii="Arial" w:hAnsi="Arial"/>
            <w:noProof/>
            <w:webHidden/>
            <w:szCs w:val="22"/>
          </w:rPr>
          <w:fldChar w:fldCharType="separate"/>
        </w:r>
        <w:r w:rsidR="00AE5509">
          <w:rPr>
            <w:rFonts w:ascii="Arial" w:hAnsi="Arial"/>
            <w:noProof/>
            <w:webHidden/>
            <w:szCs w:val="22"/>
          </w:rPr>
          <w:t>3</w:t>
        </w:r>
        <w:r w:rsidR="00056E8D" w:rsidRPr="00056E8D">
          <w:rPr>
            <w:rFonts w:ascii="Arial" w:hAnsi="Arial"/>
            <w:noProof/>
            <w:webHidden/>
            <w:szCs w:val="22"/>
          </w:rPr>
          <w:fldChar w:fldCharType="end"/>
        </w:r>
      </w:hyperlink>
    </w:p>
    <w:p w14:paraId="29778AA1" w14:textId="4C54844D" w:rsidR="00056E8D" w:rsidRPr="00056E8D" w:rsidRDefault="00056E8D">
      <w:pPr>
        <w:pStyle w:val="TOC1"/>
        <w:tabs>
          <w:tab w:val="left" w:pos="480"/>
          <w:tab w:val="right" w:leader="dot" w:pos="8778"/>
        </w:tabs>
        <w:rPr>
          <w:rFonts w:ascii="Arial" w:eastAsiaTheme="minorEastAsia" w:hAnsi="Arial"/>
          <w:b w:val="0"/>
          <w:bCs w:val="0"/>
          <w:i w:val="0"/>
          <w:iCs w:val="0"/>
          <w:noProof/>
          <w:szCs w:val="22"/>
        </w:rPr>
      </w:pPr>
      <w:hyperlink w:anchor="_Toc497482810" w:history="1">
        <w:r w:rsidRPr="00056E8D">
          <w:rPr>
            <w:rStyle w:val="Hyperlink"/>
            <w:rFonts w:ascii="Arial" w:hAnsi="Arial"/>
            <w:noProof/>
            <w:szCs w:val="22"/>
          </w:rPr>
          <w:t>2</w:t>
        </w:r>
        <w:r w:rsidRPr="00056E8D">
          <w:rPr>
            <w:rFonts w:ascii="Arial" w:eastAsiaTheme="minorEastAsia" w:hAnsi="Arial"/>
            <w:b w:val="0"/>
            <w:bCs w:val="0"/>
            <w:i w:val="0"/>
            <w:iCs w:val="0"/>
            <w:noProof/>
            <w:szCs w:val="22"/>
          </w:rPr>
          <w:tab/>
        </w:r>
        <w:r w:rsidRPr="00056E8D">
          <w:rPr>
            <w:rStyle w:val="Hyperlink"/>
            <w:rFonts w:ascii="Arial" w:hAnsi="Arial"/>
            <w:noProof/>
            <w:szCs w:val="22"/>
          </w:rPr>
          <w:t>Software Measures</w:t>
        </w:r>
        <w:r w:rsidRPr="00056E8D">
          <w:rPr>
            <w:rFonts w:ascii="Arial" w:hAnsi="Arial"/>
            <w:noProof/>
            <w:webHidden/>
            <w:szCs w:val="22"/>
          </w:rPr>
          <w:tab/>
        </w:r>
        <w:r w:rsidRPr="00056E8D">
          <w:rPr>
            <w:rFonts w:ascii="Arial" w:hAnsi="Arial"/>
            <w:noProof/>
            <w:webHidden/>
            <w:szCs w:val="22"/>
          </w:rPr>
          <w:fldChar w:fldCharType="begin"/>
        </w:r>
        <w:r w:rsidRPr="00056E8D">
          <w:rPr>
            <w:rFonts w:ascii="Arial" w:hAnsi="Arial"/>
            <w:noProof/>
            <w:webHidden/>
            <w:szCs w:val="22"/>
          </w:rPr>
          <w:instrText xml:space="preserve"> PAGEREF _Toc497482810 \h </w:instrText>
        </w:r>
        <w:r w:rsidRPr="00056E8D">
          <w:rPr>
            <w:rFonts w:ascii="Arial" w:hAnsi="Arial"/>
            <w:noProof/>
            <w:webHidden/>
            <w:szCs w:val="22"/>
          </w:rPr>
        </w:r>
        <w:r w:rsidRPr="00056E8D">
          <w:rPr>
            <w:rFonts w:ascii="Arial" w:hAnsi="Arial"/>
            <w:noProof/>
            <w:webHidden/>
            <w:szCs w:val="22"/>
          </w:rPr>
          <w:fldChar w:fldCharType="separate"/>
        </w:r>
        <w:r w:rsidR="00AE5509">
          <w:rPr>
            <w:rFonts w:ascii="Arial" w:hAnsi="Arial"/>
            <w:noProof/>
            <w:webHidden/>
            <w:szCs w:val="22"/>
          </w:rPr>
          <w:t>3</w:t>
        </w:r>
        <w:r w:rsidRPr="00056E8D">
          <w:rPr>
            <w:rFonts w:ascii="Arial" w:hAnsi="Arial"/>
            <w:noProof/>
            <w:webHidden/>
            <w:szCs w:val="22"/>
          </w:rPr>
          <w:fldChar w:fldCharType="end"/>
        </w:r>
      </w:hyperlink>
    </w:p>
    <w:p w14:paraId="29778AA2" w14:textId="1F9B6F7F" w:rsidR="00056E8D" w:rsidRPr="00056E8D" w:rsidRDefault="00056E8D">
      <w:pPr>
        <w:pStyle w:val="TOC2"/>
        <w:tabs>
          <w:tab w:val="left" w:pos="960"/>
          <w:tab w:val="right" w:leader="dot" w:pos="8778"/>
        </w:tabs>
        <w:rPr>
          <w:rFonts w:eastAsiaTheme="minorEastAsia"/>
          <w:b w:val="0"/>
          <w:bCs w:val="0"/>
          <w:noProof/>
        </w:rPr>
      </w:pPr>
      <w:hyperlink w:anchor="_Toc497482811" w:history="1">
        <w:r w:rsidRPr="00056E8D">
          <w:rPr>
            <w:rStyle w:val="Hyperlink"/>
            <w:noProof/>
          </w:rPr>
          <w:t>2.1</w:t>
        </w:r>
        <w:r w:rsidRPr="00056E8D">
          <w:rPr>
            <w:rFonts w:eastAsiaTheme="minorEastAsia"/>
            <w:b w:val="0"/>
            <w:bCs w:val="0"/>
            <w:noProof/>
          </w:rPr>
          <w:tab/>
        </w:r>
        <w:r w:rsidRPr="00056E8D">
          <w:rPr>
            <w:rStyle w:val="Hyperlink"/>
            <w:noProof/>
          </w:rPr>
          <w:t>Cyclical Telegrams for Monitoring</w:t>
        </w:r>
        <w:r w:rsidRPr="00056E8D">
          <w:rPr>
            <w:noProof/>
            <w:webHidden/>
          </w:rPr>
          <w:tab/>
        </w:r>
        <w:r w:rsidRPr="00056E8D">
          <w:rPr>
            <w:noProof/>
            <w:webHidden/>
          </w:rPr>
          <w:fldChar w:fldCharType="begin"/>
        </w:r>
        <w:r w:rsidRPr="00056E8D">
          <w:rPr>
            <w:noProof/>
            <w:webHidden/>
          </w:rPr>
          <w:instrText xml:space="preserve"> PAGEREF _Toc497482811 \h </w:instrText>
        </w:r>
        <w:r w:rsidRPr="00056E8D">
          <w:rPr>
            <w:noProof/>
            <w:webHidden/>
          </w:rPr>
        </w:r>
        <w:r w:rsidRPr="00056E8D">
          <w:rPr>
            <w:noProof/>
            <w:webHidden/>
          </w:rPr>
          <w:fldChar w:fldCharType="separate"/>
        </w:r>
        <w:r w:rsidR="00AE5509">
          <w:rPr>
            <w:noProof/>
            <w:webHidden/>
          </w:rPr>
          <w:t>3</w:t>
        </w:r>
        <w:r w:rsidRPr="00056E8D">
          <w:rPr>
            <w:noProof/>
            <w:webHidden/>
          </w:rPr>
          <w:fldChar w:fldCharType="end"/>
        </w:r>
      </w:hyperlink>
    </w:p>
    <w:p w14:paraId="29778AA3" w14:textId="7CA33665" w:rsidR="00056E8D" w:rsidRPr="00056E8D" w:rsidRDefault="00056E8D">
      <w:pPr>
        <w:pStyle w:val="TOC2"/>
        <w:tabs>
          <w:tab w:val="left" w:pos="960"/>
          <w:tab w:val="right" w:leader="dot" w:pos="8778"/>
        </w:tabs>
        <w:rPr>
          <w:rFonts w:eastAsiaTheme="minorEastAsia"/>
          <w:b w:val="0"/>
          <w:bCs w:val="0"/>
          <w:noProof/>
        </w:rPr>
      </w:pPr>
      <w:hyperlink w:anchor="_Toc497482812" w:history="1">
        <w:r w:rsidRPr="00056E8D">
          <w:rPr>
            <w:rStyle w:val="Hyperlink"/>
            <w:noProof/>
            <w:lang w:val="en-GB"/>
          </w:rPr>
          <w:t>2.2</w:t>
        </w:r>
        <w:r w:rsidRPr="00056E8D">
          <w:rPr>
            <w:rFonts w:eastAsiaTheme="minorEastAsia"/>
            <w:b w:val="0"/>
            <w:bCs w:val="0"/>
            <w:noProof/>
          </w:rPr>
          <w:tab/>
        </w:r>
        <w:r w:rsidRPr="00056E8D">
          <w:rPr>
            <w:rStyle w:val="Hyperlink"/>
            <w:noProof/>
            <w:lang w:val="en-GB"/>
          </w:rPr>
          <w:t>Parameterisation of a Weather Station</w:t>
        </w:r>
        <w:r w:rsidRPr="00056E8D">
          <w:rPr>
            <w:noProof/>
            <w:webHidden/>
          </w:rPr>
          <w:tab/>
        </w:r>
        <w:r w:rsidRPr="00056E8D">
          <w:rPr>
            <w:noProof/>
            <w:webHidden/>
          </w:rPr>
          <w:fldChar w:fldCharType="begin"/>
        </w:r>
        <w:r w:rsidRPr="00056E8D">
          <w:rPr>
            <w:noProof/>
            <w:webHidden/>
          </w:rPr>
          <w:instrText xml:space="preserve"> PAGEREF _Toc497482812 \h </w:instrText>
        </w:r>
        <w:r w:rsidRPr="00056E8D">
          <w:rPr>
            <w:noProof/>
            <w:webHidden/>
          </w:rPr>
        </w:r>
        <w:r w:rsidRPr="00056E8D">
          <w:rPr>
            <w:noProof/>
            <w:webHidden/>
          </w:rPr>
          <w:fldChar w:fldCharType="separate"/>
        </w:r>
        <w:r w:rsidR="00AE5509">
          <w:rPr>
            <w:noProof/>
            <w:webHidden/>
          </w:rPr>
          <w:t>4</w:t>
        </w:r>
        <w:r w:rsidRPr="00056E8D">
          <w:rPr>
            <w:noProof/>
            <w:webHidden/>
          </w:rPr>
          <w:fldChar w:fldCharType="end"/>
        </w:r>
      </w:hyperlink>
    </w:p>
    <w:p w14:paraId="29778AA4" w14:textId="708FA97B" w:rsidR="00056E8D" w:rsidRPr="00056E8D" w:rsidRDefault="00056E8D">
      <w:pPr>
        <w:pStyle w:val="TOC2"/>
        <w:tabs>
          <w:tab w:val="left" w:pos="960"/>
          <w:tab w:val="right" w:leader="dot" w:pos="8778"/>
        </w:tabs>
        <w:rPr>
          <w:rFonts w:eastAsiaTheme="minorEastAsia"/>
          <w:b w:val="0"/>
          <w:bCs w:val="0"/>
          <w:noProof/>
        </w:rPr>
      </w:pPr>
      <w:hyperlink w:anchor="_Toc497482813" w:history="1">
        <w:r w:rsidRPr="00056E8D">
          <w:rPr>
            <w:rStyle w:val="Hyperlink"/>
            <w:noProof/>
          </w:rPr>
          <w:t>2.3</w:t>
        </w:r>
        <w:r w:rsidRPr="00056E8D">
          <w:rPr>
            <w:rFonts w:eastAsiaTheme="minorEastAsia"/>
            <w:b w:val="0"/>
            <w:bCs w:val="0"/>
            <w:noProof/>
          </w:rPr>
          <w:tab/>
        </w:r>
        <w:r w:rsidRPr="00056E8D">
          <w:rPr>
            <w:rStyle w:val="Hyperlink"/>
            <w:noProof/>
          </w:rPr>
          <w:t>Priority of a Telegram</w:t>
        </w:r>
        <w:r w:rsidRPr="00056E8D">
          <w:rPr>
            <w:noProof/>
            <w:webHidden/>
          </w:rPr>
          <w:tab/>
        </w:r>
        <w:r w:rsidRPr="00056E8D">
          <w:rPr>
            <w:noProof/>
            <w:webHidden/>
          </w:rPr>
          <w:fldChar w:fldCharType="begin"/>
        </w:r>
        <w:r w:rsidRPr="00056E8D">
          <w:rPr>
            <w:noProof/>
            <w:webHidden/>
          </w:rPr>
          <w:instrText xml:space="preserve"> PAGEREF _Toc497482813 \h </w:instrText>
        </w:r>
        <w:r w:rsidRPr="00056E8D">
          <w:rPr>
            <w:noProof/>
            <w:webHidden/>
          </w:rPr>
        </w:r>
        <w:r w:rsidRPr="00056E8D">
          <w:rPr>
            <w:noProof/>
            <w:webHidden/>
          </w:rPr>
          <w:fldChar w:fldCharType="separate"/>
        </w:r>
        <w:r w:rsidR="00AE5509">
          <w:rPr>
            <w:noProof/>
            <w:webHidden/>
          </w:rPr>
          <w:t>5</w:t>
        </w:r>
        <w:r w:rsidRPr="00056E8D">
          <w:rPr>
            <w:noProof/>
            <w:webHidden/>
          </w:rPr>
          <w:fldChar w:fldCharType="end"/>
        </w:r>
      </w:hyperlink>
    </w:p>
    <w:p w14:paraId="29778AA5" w14:textId="3DE7C66D" w:rsidR="00056E8D" w:rsidRPr="00056E8D" w:rsidRDefault="00056E8D">
      <w:pPr>
        <w:pStyle w:val="TOC2"/>
        <w:tabs>
          <w:tab w:val="left" w:pos="960"/>
          <w:tab w:val="right" w:leader="dot" w:pos="8778"/>
        </w:tabs>
        <w:rPr>
          <w:rFonts w:eastAsiaTheme="minorEastAsia"/>
          <w:b w:val="0"/>
          <w:bCs w:val="0"/>
          <w:noProof/>
        </w:rPr>
      </w:pPr>
      <w:hyperlink w:anchor="_Toc497482814" w:history="1">
        <w:r w:rsidRPr="00056E8D">
          <w:rPr>
            <w:rStyle w:val="Hyperlink"/>
            <w:noProof/>
            <w:lang w:val="en-GB"/>
          </w:rPr>
          <w:t>2.4</w:t>
        </w:r>
        <w:r w:rsidRPr="00056E8D">
          <w:rPr>
            <w:rFonts w:eastAsiaTheme="minorEastAsia"/>
            <w:b w:val="0"/>
            <w:bCs w:val="0"/>
            <w:noProof/>
          </w:rPr>
          <w:tab/>
        </w:r>
        <w:r w:rsidRPr="00056E8D">
          <w:rPr>
            <w:rStyle w:val="Hyperlink"/>
            <w:noProof/>
            <w:lang w:val="en-GB"/>
          </w:rPr>
          <w:t>Behaviour after Bus Voltage Recovery</w:t>
        </w:r>
        <w:r w:rsidRPr="00056E8D">
          <w:rPr>
            <w:noProof/>
            <w:webHidden/>
          </w:rPr>
          <w:tab/>
        </w:r>
        <w:r w:rsidRPr="00056E8D">
          <w:rPr>
            <w:noProof/>
            <w:webHidden/>
          </w:rPr>
          <w:fldChar w:fldCharType="begin"/>
        </w:r>
        <w:r w:rsidRPr="00056E8D">
          <w:rPr>
            <w:noProof/>
            <w:webHidden/>
          </w:rPr>
          <w:instrText xml:space="preserve"> PAGEREF _Toc497482814 \h </w:instrText>
        </w:r>
        <w:r w:rsidRPr="00056E8D">
          <w:rPr>
            <w:noProof/>
            <w:webHidden/>
          </w:rPr>
        </w:r>
        <w:r w:rsidRPr="00056E8D">
          <w:rPr>
            <w:noProof/>
            <w:webHidden/>
          </w:rPr>
          <w:fldChar w:fldCharType="separate"/>
        </w:r>
        <w:r w:rsidR="00AE5509">
          <w:rPr>
            <w:noProof/>
            <w:webHidden/>
          </w:rPr>
          <w:t>6</w:t>
        </w:r>
        <w:r w:rsidRPr="00056E8D">
          <w:rPr>
            <w:noProof/>
            <w:webHidden/>
          </w:rPr>
          <w:fldChar w:fldCharType="end"/>
        </w:r>
      </w:hyperlink>
    </w:p>
    <w:p w14:paraId="29778AA6" w14:textId="774AE575" w:rsidR="00056E8D" w:rsidRPr="00056E8D" w:rsidRDefault="00056E8D">
      <w:pPr>
        <w:pStyle w:val="TOC2"/>
        <w:tabs>
          <w:tab w:val="left" w:pos="960"/>
          <w:tab w:val="right" w:leader="dot" w:pos="8778"/>
        </w:tabs>
        <w:rPr>
          <w:rFonts w:eastAsiaTheme="minorEastAsia"/>
          <w:b w:val="0"/>
          <w:bCs w:val="0"/>
          <w:noProof/>
        </w:rPr>
      </w:pPr>
      <w:hyperlink w:anchor="_Toc497482815" w:history="1">
        <w:r w:rsidRPr="00056E8D">
          <w:rPr>
            <w:rStyle w:val="Hyperlink"/>
            <w:noProof/>
            <w:lang w:val="en-GB"/>
          </w:rPr>
          <w:t>2.5</w:t>
        </w:r>
        <w:r w:rsidRPr="00056E8D">
          <w:rPr>
            <w:rFonts w:eastAsiaTheme="minorEastAsia"/>
            <w:b w:val="0"/>
            <w:bCs w:val="0"/>
            <w:noProof/>
          </w:rPr>
          <w:tab/>
        </w:r>
        <w:r w:rsidRPr="00056E8D">
          <w:rPr>
            <w:rStyle w:val="Hyperlink"/>
            <w:noProof/>
            <w:lang w:val="en-GB"/>
          </w:rPr>
          <w:t>Bus Voltage Monitoring</w:t>
        </w:r>
        <w:r w:rsidRPr="00056E8D">
          <w:rPr>
            <w:noProof/>
            <w:webHidden/>
          </w:rPr>
          <w:tab/>
        </w:r>
        <w:r w:rsidRPr="00056E8D">
          <w:rPr>
            <w:noProof/>
            <w:webHidden/>
          </w:rPr>
          <w:fldChar w:fldCharType="begin"/>
        </w:r>
        <w:r w:rsidRPr="00056E8D">
          <w:rPr>
            <w:noProof/>
            <w:webHidden/>
          </w:rPr>
          <w:instrText xml:space="preserve"> PAGEREF _Toc497482815 \h </w:instrText>
        </w:r>
        <w:r w:rsidRPr="00056E8D">
          <w:rPr>
            <w:noProof/>
            <w:webHidden/>
          </w:rPr>
        </w:r>
        <w:r w:rsidRPr="00056E8D">
          <w:rPr>
            <w:noProof/>
            <w:webHidden/>
          </w:rPr>
          <w:fldChar w:fldCharType="separate"/>
        </w:r>
        <w:r w:rsidR="00AE5509">
          <w:rPr>
            <w:noProof/>
            <w:webHidden/>
          </w:rPr>
          <w:t>7</w:t>
        </w:r>
        <w:r w:rsidRPr="00056E8D">
          <w:rPr>
            <w:noProof/>
            <w:webHidden/>
          </w:rPr>
          <w:fldChar w:fldCharType="end"/>
        </w:r>
      </w:hyperlink>
    </w:p>
    <w:p w14:paraId="29778AA7" w14:textId="02417F06" w:rsidR="00056E8D" w:rsidRPr="00056E8D" w:rsidRDefault="00056E8D">
      <w:pPr>
        <w:pStyle w:val="TOC1"/>
        <w:tabs>
          <w:tab w:val="left" w:pos="480"/>
          <w:tab w:val="right" w:leader="dot" w:pos="8778"/>
        </w:tabs>
        <w:rPr>
          <w:rFonts w:ascii="Arial" w:eastAsiaTheme="minorEastAsia" w:hAnsi="Arial"/>
          <w:b w:val="0"/>
          <w:bCs w:val="0"/>
          <w:i w:val="0"/>
          <w:iCs w:val="0"/>
          <w:noProof/>
          <w:szCs w:val="22"/>
        </w:rPr>
      </w:pPr>
      <w:hyperlink w:anchor="_Toc497482816" w:history="1">
        <w:r w:rsidRPr="00056E8D">
          <w:rPr>
            <w:rStyle w:val="Hyperlink"/>
            <w:rFonts w:ascii="Arial" w:hAnsi="Arial"/>
            <w:noProof/>
            <w:szCs w:val="22"/>
          </w:rPr>
          <w:t>3</w:t>
        </w:r>
        <w:r w:rsidRPr="00056E8D">
          <w:rPr>
            <w:rFonts w:ascii="Arial" w:eastAsiaTheme="minorEastAsia" w:hAnsi="Arial"/>
            <w:b w:val="0"/>
            <w:bCs w:val="0"/>
            <w:i w:val="0"/>
            <w:iCs w:val="0"/>
            <w:noProof/>
            <w:szCs w:val="22"/>
          </w:rPr>
          <w:tab/>
        </w:r>
        <w:r w:rsidRPr="00056E8D">
          <w:rPr>
            <w:rStyle w:val="Hyperlink"/>
            <w:rFonts w:ascii="Arial" w:hAnsi="Arial"/>
            <w:noProof/>
            <w:szCs w:val="22"/>
          </w:rPr>
          <w:t>Steps to a safe KNX installation</w:t>
        </w:r>
        <w:r w:rsidRPr="00056E8D">
          <w:rPr>
            <w:rFonts w:ascii="Arial" w:hAnsi="Arial"/>
            <w:noProof/>
            <w:webHidden/>
            <w:szCs w:val="22"/>
          </w:rPr>
          <w:tab/>
        </w:r>
        <w:r w:rsidRPr="00056E8D">
          <w:rPr>
            <w:rFonts w:ascii="Arial" w:hAnsi="Arial"/>
            <w:noProof/>
            <w:webHidden/>
            <w:szCs w:val="22"/>
          </w:rPr>
          <w:fldChar w:fldCharType="begin"/>
        </w:r>
        <w:r w:rsidRPr="00056E8D">
          <w:rPr>
            <w:rFonts w:ascii="Arial" w:hAnsi="Arial"/>
            <w:noProof/>
            <w:webHidden/>
            <w:szCs w:val="22"/>
          </w:rPr>
          <w:instrText xml:space="preserve"> PAGEREF _Toc497482816 \h </w:instrText>
        </w:r>
        <w:r w:rsidRPr="00056E8D">
          <w:rPr>
            <w:rFonts w:ascii="Arial" w:hAnsi="Arial"/>
            <w:noProof/>
            <w:webHidden/>
            <w:szCs w:val="22"/>
          </w:rPr>
        </w:r>
        <w:r w:rsidRPr="00056E8D">
          <w:rPr>
            <w:rFonts w:ascii="Arial" w:hAnsi="Arial"/>
            <w:noProof/>
            <w:webHidden/>
            <w:szCs w:val="22"/>
          </w:rPr>
          <w:fldChar w:fldCharType="separate"/>
        </w:r>
        <w:r w:rsidR="00AE5509">
          <w:rPr>
            <w:rFonts w:ascii="Arial" w:hAnsi="Arial"/>
            <w:noProof/>
            <w:webHidden/>
            <w:szCs w:val="22"/>
          </w:rPr>
          <w:t>8</w:t>
        </w:r>
        <w:r w:rsidRPr="00056E8D">
          <w:rPr>
            <w:rFonts w:ascii="Arial" w:hAnsi="Arial"/>
            <w:noProof/>
            <w:webHidden/>
            <w:szCs w:val="22"/>
          </w:rPr>
          <w:fldChar w:fldCharType="end"/>
        </w:r>
      </w:hyperlink>
    </w:p>
    <w:p w14:paraId="29778AA8" w14:textId="77728064" w:rsidR="00056E8D" w:rsidRPr="00056E8D" w:rsidRDefault="00056E8D">
      <w:pPr>
        <w:pStyle w:val="TOC2"/>
        <w:tabs>
          <w:tab w:val="left" w:pos="960"/>
          <w:tab w:val="right" w:leader="dot" w:pos="8778"/>
        </w:tabs>
        <w:rPr>
          <w:rFonts w:eastAsiaTheme="minorEastAsia"/>
          <w:b w:val="0"/>
          <w:bCs w:val="0"/>
          <w:noProof/>
        </w:rPr>
      </w:pPr>
      <w:hyperlink w:anchor="_Toc497482817" w:history="1">
        <w:r w:rsidRPr="00056E8D">
          <w:rPr>
            <w:rStyle w:val="Hyperlink"/>
            <w:noProof/>
          </w:rPr>
          <w:t>3.1</w:t>
        </w:r>
        <w:r w:rsidRPr="00056E8D">
          <w:rPr>
            <w:rFonts w:eastAsiaTheme="minorEastAsia"/>
            <w:b w:val="0"/>
            <w:bCs w:val="0"/>
            <w:noProof/>
          </w:rPr>
          <w:tab/>
        </w:r>
        <w:r w:rsidRPr="00056E8D">
          <w:rPr>
            <w:rStyle w:val="Hyperlink"/>
            <w:noProof/>
          </w:rPr>
          <w:t>Distributed System with Controllers</w:t>
        </w:r>
        <w:r w:rsidRPr="00056E8D">
          <w:rPr>
            <w:noProof/>
            <w:webHidden/>
          </w:rPr>
          <w:tab/>
        </w:r>
        <w:r w:rsidRPr="00056E8D">
          <w:rPr>
            <w:noProof/>
            <w:webHidden/>
          </w:rPr>
          <w:fldChar w:fldCharType="begin"/>
        </w:r>
        <w:r w:rsidRPr="00056E8D">
          <w:rPr>
            <w:noProof/>
            <w:webHidden/>
          </w:rPr>
          <w:instrText xml:space="preserve"> PAGEREF _Toc497482817 \h </w:instrText>
        </w:r>
        <w:r w:rsidRPr="00056E8D">
          <w:rPr>
            <w:noProof/>
            <w:webHidden/>
          </w:rPr>
        </w:r>
        <w:r w:rsidRPr="00056E8D">
          <w:rPr>
            <w:noProof/>
            <w:webHidden/>
          </w:rPr>
          <w:fldChar w:fldCharType="separate"/>
        </w:r>
        <w:r w:rsidR="00AE5509">
          <w:rPr>
            <w:noProof/>
            <w:webHidden/>
          </w:rPr>
          <w:t>8</w:t>
        </w:r>
        <w:r w:rsidRPr="00056E8D">
          <w:rPr>
            <w:noProof/>
            <w:webHidden/>
          </w:rPr>
          <w:fldChar w:fldCharType="end"/>
        </w:r>
      </w:hyperlink>
    </w:p>
    <w:p w14:paraId="29778AA9" w14:textId="7FFD478E" w:rsidR="00056E8D" w:rsidRPr="00056E8D" w:rsidRDefault="00056E8D">
      <w:pPr>
        <w:pStyle w:val="TOC2"/>
        <w:tabs>
          <w:tab w:val="left" w:pos="960"/>
          <w:tab w:val="right" w:leader="dot" w:pos="8778"/>
        </w:tabs>
        <w:rPr>
          <w:rFonts w:eastAsiaTheme="minorEastAsia"/>
          <w:b w:val="0"/>
          <w:bCs w:val="0"/>
          <w:noProof/>
        </w:rPr>
      </w:pPr>
      <w:hyperlink w:anchor="_Toc497482818" w:history="1">
        <w:r w:rsidRPr="00056E8D">
          <w:rPr>
            <w:rStyle w:val="Hyperlink"/>
            <w:noProof/>
          </w:rPr>
          <w:t>3.2</w:t>
        </w:r>
        <w:r w:rsidRPr="00056E8D">
          <w:rPr>
            <w:rFonts w:eastAsiaTheme="minorEastAsia"/>
            <w:b w:val="0"/>
            <w:bCs w:val="0"/>
            <w:noProof/>
          </w:rPr>
          <w:tab/>
        </w:r>
        <w:r w:rsidRPr="00056E8D">
          <w:rPr>
            <w:rStyle w:val="Hyperlink"/>
            <w:noProof/>
          </w:rPr>
          <w:t>Logic Modules and Visualisation in connection with Couplers</w:t>
        </w:r>
        <w:r w:rsidRPr="00056E8D">
          <w:rPr>
            <w:noProof/>
            <w:webHidden/>
          </w:rPr>
          <w:tab/>
        </w:r>
        <w:r w:rsidRPr="00056E8D">
          <w:rPr>
            <w:noProof/>
            <w:webHidden/>
          </w:rPr>
          <w:fldChar w:fldCharType="begin"/>
        </w:r>
        <w:r w:rsidRPr="00056E8D">
          <w:rPr>
            <w:noProof/>
            <w:webHidden/>
          </w:rPr>
          <w:instrText xml:space="preserve"> PAGEREF _Toc497482818 \h </w:instrText>
        </w:r>
        <w:r w:rsidRPr="00056E8D">
          <w:rPr>
            <w:noProof/>
            <w:webHidden/>
          </w:rPr>
        </w:r>
        <w:r w:rsidRPr="00056E8D">
          <w:rPr>
            <w:noProof/>
            <w:webHidden/>
          </w:rPr>
          <w:fldChar w:fldCharType="separate"/>
        </w:r>
        <w:r w:rsidR="00AE5509">
          <w:rPr>
            <w:noProof/>
            <w:webHidden/>
          </w:rPr>
          <w:t>8</w:t>
        </w:r>
        <w:r w:rsidRPr="00056E8D">
          <w:rPr>
            <w:noProof/>
            <w:webHidden/>
          </w:rPr>
          <w:fldChar w:fldCharType="end"/>
        </w:r>
      </w:hyperlink>
    </w:p>
    <w:p w14:paraId="29778AAA" w14:textId="5EBBC9B4" w:rsidR="00056E8D" w:rsidRPr="00056E8D" w:rsidRDefault="00056E8D">
      <w:pPr>
        <w:pStyle w:val="TOC2"/>
        <w:tabs>
          <w:tab w:val="left" w:pos="960"/>
          <w:tab w:val="right" w:leader="dot" w:pos="8778"/>
        </w:tabs>
        <w:rPr>
          <w:rFonts w:eastAsiaTheme="minorEastAsia"/>
          <w:b w:val="0"/>
          <w:bCs w:val="0"/>
          <w:noProof/>
        </w:rPr>
      </w:pPr>
      <w:hyperlink w:anchor="_Toc497482819" w:history="1">
        <w:r w:rsidRPr="00056E8D">
          <w:rPr>
            <w:rStyle w:val="Hyperlink"/>
            <w:noProof/>
            <w:lang w:val="en-GB"/>
          </w:rPr>
          <w:t>3.3</w:t>
        </w:r>
        <w:r w:rsidRPr="00056E8D">
          <w:rPr>
            <w:rFonts w:eastAsiaTheme="minorEastAsia"/>
            <w:b w:val="0"/>
            <w:bCs w:val="0"/>
            <w:noProof/>
          </w:rPr>
          <w:tab/>
        </w:r>
        <w:r w:rsidRPr="00056E8D">
          <w:rPr>
            <w:rStyle w:val="Hyperlink"/>
            <w:noProof/>
            <w:lang w:val="en-GB"/>
          </w:rPr>
          <w:t>Multi-channel Switch Actuators</w:t>
        </w:r>
        <w:r w:rsidRPr="00056E8D">
          <w:rPr>
            <w:noProof/>
            <w:webHidden/>
          </w:rPr>
          <w:tab/>
        </w:r>
        <w:r w:rsidRPr="00056E8D">
          <w:rPr>
            <w:noProof/>
            <w:webHidden/>
          </w:rPr>
          <w:fldChar w:fldCharType="begin"/>
        </w:r>
        <w:r w:rsidRPr="00056E8D">
          <w:rPr>
            <w:noProof/>
            <w:webHidden/>
          </w:rPr>
          <w:instrText xml:space="preserve"> PAGEREF _Toc497482819 \h </w:instrText>
        </w:r>
        <w:r w:rsidRPr="00056E8D">
          <w:rPr>
            <w:noProof/>
            <w:webHidden/>
          </w:rPr>
        </w:r>
        <w:r w:rsidRPr="00056E8D">
          <w:rPr>
            <w:noProof/>
            <w:webHidden/>
          </w:rPr>
          <w:fldChar w:fldCharType="separate"/>
        </w:r>
        <w:r w:rsidR="00AE5509">
          <w:rPr>
            <w:noProof/>
            <w:webHidden/>
          </w:rPr>
          <w:t>9</w:t>
        </w:r>
        <w:r w:rsidRPr="00056E8D">
          <w:rPr>
            <w:noProof/>
            <w:webHidden/>
          </w:rPr>
          <w:fldChar w:fldCharType="end"/>
        </w:r>
      </w:hyperlink>
    </w:p>
    <w:p w14:paraId="29778AAB" w14:textId="335C4401" w:rsidR="00056E8D" w:rsidRPr="00056E8D" w:rsidRDefault="00056E8D">
      <w:pPr>
        <w:pStyle w:val="TOC2"/>
        <w:tabs>
          <w:tab w:val="left" w:pos="960"/>
          <w:tab w:val="right" w:leader="dot" w:pos="8778"/>
        </w:tabs>
        <w:rPr>
          <w:rFonts w:eastAsiaTheme="minorEastAsia"/>
          <w:b w:val="0"/>
          <w:bCs w:val="0"/>
          <w:noProof/>
        </w:rPr>
      </w:pPr>
      <w:hyperlink w:anchor="_Toc497482820" w:history="1">
        <w:r w:rsidRPr="00056E8D">
          <w:rPr>
            <w:rStyle w:val="Hyperlink"/>
            <w:noProof/>
            <w:lang w:val="en-GB"/>
          </w:rPr>
          <w:t>3.4</w:t>
        </w:r>
        <w:r w:rsidRPr="00056E8D">
          <w:rPr>
            <w:rFonts w:eastAsiaTheme="minorEastAsia"/>
            <w:b w:val="0"/>
            <w:bCs w:val="0"/>
            <w:noProof/>
          </w:rPr>
          <w:tab/>
        </w:r>
        <w:r w:rsidRPr="00056E8D">
          <w:rPr>
            <w:rStyle w:val="Hyperlink"/>
            <w:noProof/>
            <w:lang w:val="en-GB"/>
          </w:rPr>
          <w:t>Benefits of Line Couplers</w:t>
        </w:r>
        <w:r w:rsidRPr="00056E8D">
          <w:rPr>
            <w:noProof/>
            <w:webHidden/>
          </w:rPr>
          <w:tab/>
        </w:r>
        <w:r w:rsidRPr="00056E8D">
          <w:rPr>
            <w:noProof/>
            <w:webHidden/>
          </w:rPr>
          <w:fldChar w:fldCharType="begin"/>
        </w:r>
        <w:r w:rsidRPr="00056E8D">
          <w:rPr>
            <w:noProof/>
            <w:webHidden/>
          </w:rPr>
          <w:instrText xml:space="preserve"> PAGEREF _Toc497482820 \h </w:instrText>
        </w:r>
        <w:r w:rsidRPr="00056E8D">
          <w:rPr>
            <w:noProof/>
            <w:webHidden/>
          </w:rPr>
        </w:r>
        <w:r w:rsidRPr="00056E8D">
          <w:rPr>
            <w:noProof/>
            <w:webHidden/>
          </w:rPr>
          <w:fldChar w:fldCharType="separate"/>
        </w:r>
        <w:r w:rsidR="00AE5509">
          <w:rPr>
            <w:noProof/>
            <w:webHidden/>
          </w:rPr>
          <w:t>10</w:t>
        </w:r>
        <w:r w:rsidRPr="00056E8D">
          <w:rPr>
            <w:noProof/>
            <w:webHidden/>
          </w:rPr>
          <w:fldChar w:fldCharType="end"/>
        </w:r>
      </w:hyperlink>
    </w:p>
    <w:p w14:paraId="29778AAC" w14:textId="2E7E91AF" w:rsidR="00056E8D" w:rsidRPr="00056E8D" w:rsidRDefault="00056E8D">
      <w:pPr>
        <w:pStyle w:val="TOC2"/>
        <w:tabs>
          <w:tab w:val="left" w:pos="960"/>
          <w:tab w:val="right" w:leader="dot" w:pos="8778"/>
        </w:tabs>
        <w:rPr>
          <w:rFonts w:eastAsiaTheme="minorEastAsia"/>
          <w:b w:val="0"/>
          <w:bCs w:val="0"/>
          <w:noProof/>
        </w:rPr>
      </w:pPr>
      <w:hyperlink w:anchor="_Toc497482821" w:history="1">
        <w:r w:rsidRPr="00056E8D">
          <w:rPr>
            <w:rStyle w:val="Hyperlink"/>
            <w:noProof/>
            <w:lang w:val="en-GB"/>
          </w:rPr>
          <w:t>3.5</w:t>
        </w:r>
        <w:r w:rsidRPr="00056E8D">
          <w:rPr>
            <w:rFonts w:eastAsiaTheme="minorEastAsia"/>
            <w:b w:val="0"/>
            <w:bCs w:val="0"/>
            <w:noProof/>
          </w:rPr>
          <w:tab/>
        </w:r>
        <w:r w:rsidRPr="00056E8D">
          <w:rPr>
            <w:rStyle w:val="Hyperlink"/>
            <w:noProof/>
            <w:lang w:val="en-GB"/>
          </w:rPr>
          <w:t>Power Supply</w:t>
        </w:r>
        <w:r w:rsidRPr="00056E8D">
          <w:rPr>
            <w:noProof/>
            <w:webHidden/>
          </w:rPr>
          <w:tab/>
        </w:r>
        <w:r w:rsidRPr="00056E8D">
          <w:rPr>
            <w:noProof/>
            <w:webHidden/>
          </w:rPr>
          <w:fldChar w:fldCharType="begin"/>
        </w:r>
        <w:r w:rsidRPr="00056E8D">
          <w:rPr>
            <w:noProof/>
            <w:webHidden/>
          </w:rPr>
          <w:instrText xml:space="preserve"> PAGEREF _Toc497482821 \h </w:instrText>
        </w:r>
        <w:r w:rsidRPr="00056E8D">
          <w:rPr>
            <w:noProof/>
            <w:webHidden/>
          </w:rPr>
        </w:r>
        <w:r w:rsidRPr="00056E8D">
          <w:rPr>
            <w:noProof/>
            <w:webHidden/>
          </w:rPr>
          <w:fldChar w:fldCharType="separate"/>
        </w:r>
        <w:r w:rsidR="00AE5509">
          <w:rPr>
            <w:noProof/>
            <w:webHidden/>
          </w:rPr>
          <w:t>10</w:t>
        </w:r>
        <w:r w:rsidRPr="00056E8D">
          <w:rPr>
            <w:noProof/>
            <w:webHidden/>
          </w:rPr>
          <w:fldChar w:fldCharType="end"/>
        </w:r>
      </w:hyperlink>
    </w:p>
    <w:p w14:paraId="29778AAD" w14:textId="1A827153" w:rsidR="00056E8D" w:rsidRPr="00056E8D" w:rsidRDefault="00056E8D">
      <w:pPr>
        <w:pStyle w:val="TOC2"/>
        <w:tabs>
          <w:tab w:val="left" w:pos="960"/>
          <w:tab w:val="right" w:leader="dot" w:pos="8778"/>
        </w:tabs>
        <w:rPr>
          <w:rFonts w:eastAsiaTheme="minorEastAsia"/>
          <w:b w:val="0"/>
          <w:bCs w:val="0"/>
          <w:noProof/>
        </w:rPr>
      </w:pPr>
      <w:hyperlink w:anchor="_Toc497482822" w:history="1">
        <w:r w:rsidRPr="00056E8D">
          <w:rPr>
            <w:rStyle w:val="Hyperlink"/>
            <w:noProof/>
            <w:lang w:val="en-GB"/>
          </w:rPr>
          <w:t>3.6</w:t>
        </w:r>
        <w:r w:rsidRPr="00056E8D">
          <w:rPr>
            <w:rFonts w:eastAsiaTheme="minorEastAsia"/>
            <w:b w:val="0"/>
            <w:bCs w:val="0"/>
            <w:noProof/>
          </w:rPr>
          <w:tab/>
        </w:r>
        <w:r w:rsidRPr="00056E8D">
          <w:rPr>
            <w:rStyle w:val="Hyperlink"/>
            <w:noProof/>
            <w:lang w:val="en-GB"/>
          </w:rPr>
          <w:t>Backup Power Supply on Voltage Failure</w:t>
        </w:r>
        <w:r w:rsidRPr="00056E8D">
          <w:rPr>
            <w:noProof/>
            <w:webHidden/>
          </w:rPr>
          <w:tab/>
        </w:r>
        <w:r w:rsidRPr="00056E8D">
          <w:rPr>
            <w:noProof/>
            <w:webHidden/>
          </w:rPr>
          <w:fldChar w:fldCharType="begin"/>
        </w:r>
        <w:r w:rsidRPr="00056E8D">
          <w:rPr>
            <w:noProof/>
            <w:webHidden/>
          </w:rPr>
          <w:instrText xml:space="preserve"> PAGEREF _Toc497482822 \h </w:instrText>
        </w:r>
        <w:r w:rsidRPr="00056E8D">
          <w:rPr>
            <w:noProof/>
            <w:webHidden/>
          </w:rPr>
        </w:r>
        <w:r w:rsidRPr="00056E8D">
          <w:rPr>
            <w:noProof/>
            <w:webHidden/>
          </w:rPr>
          <w:fldChar w:fldCharType="separate"/>
        </w:r>
        <w:r w:rsidR="00AE5509">
          <w:rPr>
            <w:noProof/>
            <w:webHidden/>
          </w:rPr>
          <w:t>10</w:t>
        </w:r>
        <w:r w:rsidRPr="00056E8D">
          <w:rPr>
            <w:noProof/>
            <w:webHidden/>
          </w:rPr>
          <w:fldChar w:fldCharType="end"/>
        </w:r>
      </w:hyperlink>
    </w:p>
    <w:p w14:paraId="29778AAE" w14:textId="0A2DD4B8" w:rsidR="00056E8D" w:rsidRPr="00056E8D" w:rsidRDefault="00056E8D">
      <w:pPr>
        <w:pStyle w:val="TOC2"/>
        <w:tabs>
          <w:tab w:val="left" w:pos="960"/>
          <w:tab w:val="right" w:leader="dot" w:pos="8778"/>
        </w:tabs>
        <w:rPr>
          <w:rFonts w:eastAsiaTheme="minorEastAsia"/>
          <w:b w:val="0"/>
          <w:bCs w:val="0"/>
          <w:noProof/>
        </w:rPr>
      </w:pPr>
      <w:hyperlink w:anchor="_Toc497482832" w:history="1">
        <w:r w:rsidRPr="00056E8D">
          <w:rPr>
            <w:rStyle w:val="Hyperlink"/>
            <w:noProof/>
          </w:rPr>
          <w:t>3.7</w:t>
        </w:r>
        <w:r w:rsidRPr="00056E8D">
          <w:rPr>
            <w:rFonts w:eastAsiaTheme="minorEastAsia"/>
            <w:b w:val="0"/>
            <w:bCs w:val="0"/>
            <w:noProof/>
          </w:rPr>
          <w:tab/>
        </w:r>
        <w:r w:rsidRPr="00056E8D">
          <w:rPr>
            <w:rStyle w:val="Hyperlink"/>
            <w:noProof/>
          </w:rPr>
          <w:t>Redundant Layout of Power Supplies</w:t>
        </w:r>
        <w:r w:rsidRPr="00056E8D">
          <w:rPr>
            <w:noProof/>
            <w:webHidden/>
          </w:rPr>
          <w:tab/>
        </w:r>
        <w:r w:rsidRPr="00056E8D">
          <w:rPr>
            <w:noProof/>
            <w:webHidden/>
          </w:rPr>
          <w:fldChar w:fldCharType="begin"/>
        </w:r>
        <w:r w:rsidRPr="00056E8D">
          <w:rPr>
            <w:noProof/>
            <w:webHidden/>
          </w:rPr>
          <w:instrText xml:space="preserve"> PAGEREF _Toc497482832 \h </w:instrText>
        </w:r>
        <w:r w:rsidRPr="00056E8D">
          <w:rPr>
            <w:noProof/>
            <w:webHidden/>
          </w:rPr>
        </w:r>
        <w:r w:rsidRPr="00056E8D">
          <w:rPr>
            <w:noProof/>
            <w:webHidden/>
          </w:rPr>
          <w:fldChar w:fldCharType="separate"/>
        </w:r>
        <w:r w:rsidR="00AE5509">
          <w:rPr>
            <w:noProof/>
            <w:webHidden/>
          </w:rPr>
          <w:t>11</w:t>
        </w:r>
        <w:r w:rsidRPr="00056E8D">
          <w:rPr>
            <w:noProof/>
            <w:webHidden/>
          </w:rPr>
          <w:fldChar w:fldCharType="end"/>
        </w:r>
      </w:hyperlink>
    </w:p>
    <w:p w14:paraId="29778AAF" w14:textId="04431876" w:rsidR="00056E8D" w:rsidRPr="00056E8D" w:rsidRDefault="00056E8D">
      <w:pPr>
        <w:pStyle w:val="TOC2"/>
        <w:tabs>
          <w:tab w:val="left" w:pos="960"/>
          <w:tab w:val="right" w:leader="dot" w:pos="8778"/>
        </w:tabs>
        <w:rPr>
          <w:rFonts w:eastAsiaTheme="minorEastAsia"/>
          <w:b w:val="0"/>
          <w:bCs w:val="0"/>
          <w:noProof/>
        </w:rPr>
      </w:pPr>
      <w:hyperlink w:anchor="_Toc497482833" w:history="1">
        <w:r w:rsidRPr="00056E8D">
          <w:rPr>
            <w:rStyle w:val="Hyperlink"/>
            <w:noProof/>
            <w:lang w:val="en-GB"/>
          </w:rPr>
          <w:t>3.8</w:t>
        </w:r>
        <w:r w:rsidRPr="00056E8D">
          <w:rPr>
            <w:rFonts w:eastAsiaTheme="minorEastAsia"/>
            <w:b w:val="0"/>
            <w:bCs w:val="0"/>
            <w:noProof/>
          </w:rPr>
          <w:tab/>
        </w:r>
        <w:r w:rsidRPr="00056E8D">
          <w:rPr>
            <w:rStyle w:val="Hyperlink"/>
            <w:noProof/>
            <w:lang w:val="en-GB"/>
          </w:rPr>
          <w:t>Power Supplies with Diagnostic Function</w:t>
        </w:r>
        <w:r w:rsidRPr="00056E8D">
          <w:rPr>
            <w:noProof/>
            <w:webHidden/>
          </w:rPr>
          <w:tab/>
        </w:r>
        <w:r w:rsidRPr="00056E8D">
          <w:rPr>
            <w:noProof/>
            <w:webHidden/>
          </w:rPr>
          <w:fldChar w:fldCharType="begin"/>
        </w:r>
        <w:r w:rsidRPr="00056E8D">
          <w:rPr>
            <w:noProof/>
            <w:webHidden/>
          </w:rPr>
          <w:instrText xml:space="preserve"> PAGEREF _Toc497482833 \h </w:instrText>
        </w:r>
        <w:r w:rsidRPr="00056E8D">
          <w:rPr>
            <w:noProof/>
            <w:webHidden/>
          </w:rPr>
        </w:r>
        <w:r w:rsidRPr="00056E8D">
          <w:rPr>
            <w:noProof/>
            <w:webHidden/>
          </w:rPr>
          <w:fldChar w:fldCharType="separate"/>
        </w:r>
        <w:r w:rsidR="00AE5509">
          <w:rPr>
            <w:noProof/>
            <w:webHidden/>
          </w:rPr>
          <w:t>13</w:t>
        </w:r>
        <w:r w:rsidRPr="00056E8D">
          <w:rPr>
            <w:noProof/>
            <w:webHidden/>
          </w:rPr>
          <w:fldChar w:fldCharType="end"/>
        </w:r>
      </w:hyperlink>
    </w:p>
    <w:p w14:paraId="29778AB0" w14:textId="4888E7D1" w:rsidR="00056E8D" w:rsidRPr="00056E8D" w:rsidRDefault="00056E8D">
      <w:pPr>
        <w:pStyle w:val="TOC1"/>
        <w:tabs>
          <w:tab w:val="left" w:pos="480"/>
          <w:tab w:val="right" w:leader="dot" w:pos="8778"/>
        </w:tabs>
        <w:rPr>
          <w:rFonts w:ascii="Arial" w:eastAsiaTheme="minorEastAsia" w:hAnsi="Arial"/>
          <w:b w:val="0"/>
          <w:bCs w:val="0"/>
          <w:i w:val="0"/>
          <w:iCs w:val="0"/>
          <w:noProof/>
          <w:szCs w:val="22"/>
        </w:rPr>
      </w:pPr>
      <w:hyperlink w:anchor="_Toc497482834" w:history="1">
        <w:r w:rsidRPr="00056E8D">
          <w:rPr>
            <w:rStyle w:val="Hyperlink"/>
            <w:rFonts w:ascii="Arial" w:hAnsi="Arial"/>
            <w:noProof/>
            <w:szCs w:val="22"/>
          </w:rPr>
          <w:t>4</w:t>
        </w:r>
        <w:r w:rsidRPr="00056E8D">
          <w:rPr>
            <w:rFonts w:ascii="Arial" w:eastAsiaTheme="minorEastAsia" w:hAnsi="Arial"/>
            <w:b w:val="0"/>
            <w:bCs w:val="0"/>
            <w:i w:val="0"/>
            <w:iCs w:val="0"/>
            <w:noProof/>
            <w:szCs w:val="22"/>
          </w:rPr>
          <w:tab/>
        </w:r>
        <w:r w:rsidRPr="00056E8D">
          <w:rPr>
            <w:rStyle w:val="Hyperlink"/>
            <w:rFonts w:ascii="Arial" w:hAnsi="Arial"/>
            <w:noProof/>
            <w:szCs w:val="22"/>
          </w:rPr>
          <w:t>Practical example</w:t>
        </w:r>
        <w:r w:rsidRPr="00056E8D">
          <w:rPr>
            <w:rFonts w:ascii="Arial" w:hAnsi="Arial"/>
            <w:noProof/>
            <w:webHidden/>
            <w:szCs w:val="22"/>
          </w:rPr>
          <w:tab/>
        </w:r>
        <w:r w:rsidRPr="00056E8D">
          <w:rPr>
            <w:rFonts w:ascii="Arial" w:hAnsi="Arial"/>
            <w:noProof/>
            <w:webHidden/>
            <w:szCs w:val="22"/>
          </w:rPr>
          <w:fldChar w:fldCharType="begin"/>
        </w:r>
        <w:r w:rsidRPr="00056E8D">
          <w:rPr>
            <w:rFonts w:ascii="Arial" w:hAnsi="Arial"/>
            <w:noProof/>
            <w:webHidden/>
            <w:szCs w:val="22"/>
          </w:rPr>
          <w:instrText xml:space="preserve"> PAGEREF _Toc497482834 \h </w:instrText>
        </w:r>
        <w:r w:rsidRPr="00056E8D">
          <w:rPr>
            <w:rFonts w:ascii="Arial" w:hAnsi="Arial"/>
            <w:noProof/>
            <w:webHidden/>
            <w:szCs w:val="22"/>
          </w:rPr>
        </w:r>
        <w:r w:rsidRPr="00056E8D">
          <w:rPr>
            <w:rFonts w:ascii="Arial" w:hAnsi="Arial"/>
            <w:noProof/>
            <w:webHidden/>
            <w:szCs w:val="22"/>
          </w:rPr>
          <w:fldChar w:fldCharType="separate"/>
        </w:r>
        <w:r w:rsidR="00AE5509">
          <w:rPr>
            <w:rFonts w:ascii="Arial" w:hAnsi="Arial"/>
            <w:noProof/>
            <w:webHidden/>
            <w:szCs w:val="22"/>
          </w:rPr>
          <w:t>14</w:t>
        </w:r>
        <w:r w:rsidRPr="00056E8D">
          <w:rPr>
            <w:rFonts w:ascii="Arial" w:hAnsi="Arial"/>
            <w:noProof/>
            <w:webHidden/>
            <w:szCs w:val="22"/>
          </w:rPr>
          <w:fldChar w:fldCharType="end"/>
        </w:r>
      </w:hyperlink>
    </w:p>
    <w:p w14:paraId="29778AB1" w14:textId="0441D0AD" w:rsidR="00056E8D" w:rsidRPr="00056E8D" w:rsidRDefault="00056E8D">
      <w:pPr>
        <w:pStyle w:val="TOC2"/>
        <w:tabs>
          <w:tab w:val="left" w:pos="960"/>
          <w:tab w:val="right" w:leader="dot" w:pos="8778"/>
        </w:tabs>
        <w:rPr>
          <w:rFonts w:eastAsiaTheme="minorEastAsia"/>
          <w:b w:val="0"/>
          <w:bCs w:val="0"/>
          <w:noProof/>
        </w:rPr>
      </w:pPr>
      <w:hyperlink w:anchor="_Toc497482835" w:history="1">
        <w:r w:rsidRPr="00056E8D">
          <w:rPr>
            <w:rStyle w:val="Hyperlink"/>
            <w:noProof/>
            <w:lang w:val="en-GB"/>
          </w:rPr>
          <w:t>4.1</w:t>
        </w:r>
        <w:r w:rsidRPr="00056E8D">
          <w:rPr>
            <w:rFonts w:eastAsiaTheme="minorEastAsia"/>
            <w:b w:val="0"/>
            <w:bCs w:val="0"/>
            <w:noProof/>
          </w:rPr>
          <w:tab/>
        </w:r>
        <w:r w:rsidRPr="00056E8D">
          <w:rPr>
            <w:rStyle w:val="Hyperlink"/>
            <w:noProof/>
            <w:lang w:val="en-GB"/>
          </w:rPr>
          <w:t>Cyclical Monitoring of 2 Lines using a Controller</w:t>
        </w:r>
        <w:r w:rsidRPr="00056E8D">
          <w:rPr>
            <w:noProof/>
            <w:webHidden/>
          </w:rPr>
          <w:tab/>
        </w:r>
        <w:r w:rsidRPr="00056E8D">
          <w:rPr>
            <w:noProof/>
            <w:webHidden/>
          </w:rPr>
          <w:fldChar w:fldCharType="begin"/>
        </w:r>
        <w:r w:rsidRPr="00056E8D">
          <w:rPr>
            <w:noProof/>
            <w:webHidden/>
          </w:rPr>
          <w:instrText xml:space="preserve"> PAGEREF _Toc497482835 \h </w:instrText>
        </w:r>
        <w:r w:rsidRPr="00056E8D">
          <w:rPr>
            <w:noProof/>
            <w:webHidden/>
          </w:rPr>
        </w:r>
        <w:r w:rsidRPr="00056E8D">
          <w:rPr>
            <w:noProof/>
            <w:webHidden/>
          </w:rPr>
          <w:fldChar w:fldCharType="separate"/>
        </w:r>
        <w:r w:rsidR="00AE5509">
          <w:rPr>
            <w:noProof/>
            <w:webHidden/>
          </w:rPr>
          <w:t>14</w:t>
        </w:r>
        <w:r w:rsidRPr="00056E8D">
          <w:rPr>
            <w:noProof/>
            <w:webHidden/>
          </w:rPr>
          <w:fldChar w:fldCharType="end"/>
        </w:r>
      </w:hyperlink>
    </w:p>
    <w:p w14:paraId="29778AB2" w14:textId="77777777" w:rsidR="00352E35" w:rsidRPr="00056E8D" w:rsidRDefault="00352E35">
      <w:pPr>
        <w:rPr>
          <w:lang w:val="en-GB"/>
        </w:rPr>
      </w:pPr>
      <w:r w:rsidRPr="00056E8D">
        <w:rPr>
          <w:lang w:val="en-GB"/>
        </w:rPr>
        <w:fldChar w:fldCharType="end"/>
      </w:r>
    </w:p>
    <w:p w14:paraId="29778AB3" w14:textId="77777777" w:rsidR="00BC3A81" w:rsidRPr="00BC3A81" w:rsidRDefault="00176C62" w:rsidP="00BC3A81">
      <w:pPr>
        <w:rPr>
          <w:szCs w:val="28"/>
          <w:lang w:val="en-GB"/>
        </w:rPr>
      </w:pPr>
      <w:r w:rsidRPr="00BD7791">
        <w:rPr>
          <w:lang w:val="en-GB"/>
        </w:rPr>
        <w:br w:type="page"/>
      </w:r>
      <w:bookmarkStart w:id="0" w:name="_Toc215041948"/>
      <w:bookmarkStart w:id="1" w:name="_Toc125428105"/>
      <w:bookmarkStart w:id="2" w:name="_Toc497482809"/>
    </w:p>
    <w:p w14:paraId="29778AB4" w14:textId="77777777" w:rsidR="00BC3A81" w:rsidRPr="00BC3A81" w:rsidRDefault="00BC3A81" w:rsidP="00BC3A81">
      <w:pPr>
        <w:rPr>
          <w:b/>
          <w:color w:val="FF0000"/>
          <w:lang w:val="en-GB"/>
        </w:rPr>
      </w:pPr>
      <w:r w:rsidRPr="00BC3A81">
        <w:rPr>
          <w:b/>
          <w:color w:val="FF0000"/>
          <w:lang w:val="en-GB"/>
        </w:rPr>
        <w:lastRenderedPageBreak/>
        <w:t>NOTE: This chapter is intended as an informative appendix to the ADVANCED COURSE.</w:t>
      </w:r>
    </w:p>
    <w:p w14:paraId="29778AB5" w14:textId="77777777" w:rsidR="00BC3A81" w:rsidRPr="00BC3A81" w:rsidRDefault="00BC3A81" w:rsidP="00BC3A81">
      <w:pPr>
        <w:rPr>
          <w:lang w:val="en-GB"/>
        </w:rPr>
      </w:pPr>
    </w:p>
    <w:p w14:paraId="29778AB6" w14:textId="77777777" w:rsidR="00A6250F" w:rsidRPr="00BD7791" w:rsidRDefault="00176C62" w:rsidP="00BD7791">
      <w:pPr>
        <w:pStyle w:val="Heading1"/>
        <w:rPr>
          <w:lang w:val="en-GB"/>
        </w:rPr>
      </w:pPr>
      <w:r w:rsidRPr="00BD7791">
        <w:rPr>
          <w:lang w:val="en-GB"/>
        </w:rPr>
        <w:t>General</w:t>
      </w:r>
      <w:bookmarkEnd w:id="0"/>
      <w:bookmarkEnd w:id="1"/>
      <w:bookmarkEnd w:id="2"/>
    </w:p>
    <w:p w14:paraId="29778AB7" w14:textId="77777777" w:rsidR="00A6250F" w:rsidRPr="00BD7791" w:rsidRDefault="00A6250F">
      <w:pPr>
        <w:rPr>
          <w:lang w:val="en-GB"/>
        </w:rPr>
      </w:pPr>
      <w:r w:rsidRPr="00BD7791">
        <w:rPr>
          <w:lang w:val="en-GB"/>
        </w:rPr>
        <w:t xml:space="preserve">Many KNX systems that are installed nowadays fulfil security-related functions. If these types of applications are required, software and hardware measures should be </w:t>
      </w:r>
      <w:proofErr w:type="gramStart"/>
      <w:r w:rsidRPr="00BD7791">
        <w:rPr>
          <w:lang w:val="en-GB"/>
        </w:rPr>
        <w:t>taken into account</w:t>
      </w:r>
      <w:proofErr w:type="gramEnd"/>
      <w:r w:rsidRPr="00BD7791">
        <w:rPr>
          <w:lang w:val="en-GB"/>
        </w:rPr>
        <w:t xml:space="preserve"> to make the KNX system fail-safe. </w:t>
      </w:r>
    </w:p>
    <w:p w14:paraId="29778AB8" w14:textId="77777777" w:rsidR="00A6250F" w:rsidRPr="00BD7791" w:rsidRDefault="00A6250F">
      <w:pPr>
        <w:rPr>
          <w:i/>
          <w:iCs/>
          <w:lang w:val="en-GB"/>
        </w:rPr>
      </w:pPr>
      <w:r w:rsidRPr="00BD7791">
        <w:rPr>
          <w:i/>
          <w:iCs/>
          <w:lang w:val="en-GB"/>
        </w:rPr>
        <w:t>Examples of these types of requirements include:</w:t>
      </w:r>
    </w:p>
    <w:p w14:paraId="29778AB9" w14:textId="77777777" w:rsidR="00A6250F" w:rsidRPr="00BD7791" w:rsidRDefault="00A6250F" w:rsidP="00EF5BB9">
      <w:pPr>
        <w:pStyle w:val="Bullet1"/>
        <w:rPr>
          <w:lang w:val="en-GB"/>
        </w:rPr>
      </w:pPr>
      <w:r w:rsidRPr="00BD7791">
        <w:rPr>
          <w:lang w:val="en-GB"/>
        </w:rPr>
        <w:t>Alarm functions</w:t>
      </w:r>
    </w:p>
    <w:p w14:paraId="29778ABA" w14:textId="77777777" w:rsidR="00A6250F" w:rsidRPr="00BD7791" w:rsidRDefault="00A6250F" w:rsidP="00EF5BB9">
      <w:pPr>
        <w:pStyle w:val="Bullet1"/>
        <w:rPr>
          <w:lang w:val="en-GB"/>
        </w:rPr>
      </w:pPr>
      <w:r w:rsidRPr="00BD7791">
        <w:rPr>
          <w:lang w:val="en-GB"/>
        </w:rPr>
        <w:t>Monitoring systems (windows, doors, …)</w:t>
      </w:r>
    </w:p>
    <w:p w14:paraId="29778ABB" w14:textId="77777777" w:rsidR="00A6250F" w:rsidRPr="00BD7791" w:rsidRDefault="00A6250F" w:rsidP="00EF5BB9">
      <w:pPr>
        <w:pStyle w:val="Bullet1"/>
        <w:rPr>
          <w:lang w:val="en-GB"/>
        </w:rPr>
      </w:pPr>
      <w:r w:rsidRPr="00BD7791">
        <w:rPr>
          <w:lang w:val="en-GB"/>
        </w:rPr>
        <w:t>Intruder and anti-theft alarm systems</w:t>
      </w:r>
    </w:p>
    <w:p w14:paraId="29778ABC" w14:textId="77777777" w:rsidR="00A6250F" w:rsidRPr="00BD7791" w:rsidRDefault="00A6250F" w:rsidP="00EF5BB9">
      <w:pPr>
        <w:pStyle w:val="Bullet1"/>
        <w:rPr>
          <w:lang w:val="en-GB"/>
        </w:rPr>
      </w:pPr>
      <w:r w:rsidRPr="00BD7791">
        <w:rPr>
          <w:lang w:val="en-GB"/>
        </w:rPr>
        <w:t>Remote signalling (telephone, web, …)</w:t>
      </w:r>
    </w:p>
    <w:p w14:paraId="29778ABD" w14:textId="77777777" w:rsidR="00A6250F" w:rsidRPr="00BD7791" w:rsidRDefault="00A6250F" w:rsidP="00EF5BB9">
      <w:pPr>
        <w:pStyle w:val="Bullet1"/>
        <w:rPr>
          <w:lang w:val="en-GB"/>
        </w:rPr>
      </w:pPr>
      <w:r w:rsidRPr="00BD7791">
        <w:rPr>
          <w:lang w:val="en-GB"/>
        </w:rPr>
        <w:t>Fire detectors</w:t>
      </w:r>
    </w:p>
    <w:p w14:paraId="29778ABE" w14:textId="77777777" w:rsidR="00A6250F" w:rsidRPr="00BD7791" w:rsidRDefault="00A6250F" w:rsidP="00EF5BB9">
      <w:pPr>
        <w:pStyle w:val="Bullet1"/>
        <w:rPr>
          <w:lang w:val="en-GB"/>
        </w:rPr>
      </w:pPr>
      <w:r w:rsidRPr="00BD7791">
        <w:rPr>
          <w:lang w:val="en-GB"/>
        </w:rPr>
        <w:t>Water detectors</w:t>
      </w:r>
    </w:p>
    <w:p w14:paraId="29778ABF" w14:textId="77777777" w:rsidR="00A6250F" w:rsidRPr="00BD7791" w:rsidRDefault="00A6250F" w:rsidP="00EF5BB9">
      <w:pPr>
        <w:pStyle w:val="Bullet1"/>
        <w:rPr>
          <w:lang w:val="en-GB"/>
        </w:rPr>
      </w:pPr>
      <w:r w:rsidRPr="00BD7791">
        <w:rPr>
          <w:lang w:val="en-GB"/>
        </w:rPr>
        <w:t xml:space="preserve">Control of devices and applications whose failure could lead to consequential damages (wind sensors for shutters, rain sensors for skylights, central disconnection of the water in unused </w:t>
      </w:r>
      <w:r w:rsidR="00BD7791" w:rsidRPr="00BD7791">
        <w:rPr>
          <w:lang w:val="en-GB"/>
        </w:rPr>
        <w:t>buildings …)</w:t>
      </w:r>
    </w:p>
    <w:p w14:paraId="29778AC0" w14:textId="77777777" w:rsidR="00A6250F" w:rsidRPr="00BD7791" w:rsidRDefault="00A6250F" w:rsidP="00BD7791">
      <w:pPr>
        <w:pStyle w:val="Heading1"/>
      </w:pPr>
      <w:bookmarkStart w:id="3" w:name="_Toc125428106"/>
      <w:bookmarkStart w:id="4" w:name="_Toc215041949"/>
      <w:bookmarkStart w:id="5" w:name="_Toc497482810"/>
      <w:r w:rsidRPr="00BD7791">
        <w:t>Software Measures</w:t>
      </w:r>
      <w:bookmarkEnd w:id="3"/>
      <w:bookmarkEnd w:id="4"/>
      <w:bookmarkEnd w:id="5"/>
    </w:p>
    <w:p w14:paraId="29778AC1" w14:textId="77777777" w:rsidR="00A6250F" w:rsidRPr="00BD7791" w:rsidRDefault="00A6250F" w:rsidP="00176C62">
      <w:pPr>
        <w:rPr>
          <w:lang w:val="en-GB"/>
        </w:rPr>
      </w:pPr>
      <w:r w:rsidRPr="00BD7791">
        <w:rPr>
          <w:lang w:val="en-GB"/>
        </w:rPr>
        <w:t>To implement functions, there are actuators, sensors and controllers available which the integrator must link together. During normal operation, telegrams are transmitted dependent on events. If an event occurs, a telegram is generated and sent to the bus system. If the sensor should no longer be in operation, it is possible to stop generating telegrams which cause an action to be carried out. In the worst case, an “important” telegram may be lost. To prevent this, it is possible to detect the failure of a telegram and to signal in succession that a fault has occurred in the transmission.</w:t>
      </w:r>
    </w:p>
    <w:p w14:paraId="29778AC2" w14:textId="77777777" w:rsidR="00A6250F" w:rsidRPr="00BD7791" w:rsidRDefault="00A6250F" w:rsidP="00BD7791">
      <w:pPr>
        <w:pStyle w:val="Heading2"/>
      </w:pPr>
      <w:bookmarkStart w:id="6" w:name="_Toc215041950"/>
      <w:bookmarkStart w:id="7" w:name="_Toc125428107"/>
      <w:bookmarkStart w:id="8" w:name="_Toc497482811"/>
      <w:r w:rsidRPr="00BD7791">
        <w:t>Cyclical Telegrams for Monitoring</w:t>
      </w:r>
      <w:bookmarkEnd w:id="6"/>
      <w:bookmarkEnd w:id="7"/>
      <w:bookmarkEnd w:id="8"/>
    </w:p>
    <w:p w14:paraId="29778AC3" w14:textId="77777777" w:rsidR="00A6250F" w:rsidRPr="00BD7791" w:rsidRDefault="00A6250F" w:rsidP="00176C62">
      <w:pPr>
        <w:rPr>
          <w:lang w:val="en-GB"/>
        </w:rPr>
      </w:pPr>
      <w:r w:rsidRPr="00BD7791">
        <w:rPr>
          <w:lang w:val="en-GB"/>
        </w:rPr>
        <w:t>For safety-related reasons, it can be advisable to repeat telegrams at cyclic intervals to guarantee that the output device is set to a defined switch position if the transmitting device fails. A function that occurs frequently in KNX systems is the wind or rain alarm. The method of operation of a wind sensor is described in the following section by way of illustration.</w:t>
      </w:r>
    </w:p>
    <w:p w14:paraId="29778AC4" w14:textId="77777777" w:rsidR="00A6250F" w:rsidRPr="00BD7791" w:rsidRDefault="00A6250F" w:rsidP="00176C62">
      <w:pPr>
        <w:rPr>
          <w:lang w:val="en-GB"/>
        </w:rPr>
      </w:pPr>
      <w:r w:rsidRPr="00BD7791">
        <w:rPr>
          <w:lang w:val="en-GB"/>
        </w:rPr>
        <w:t xml:space="preserve">The information that there is no wind (logic “0”) is transferred cyclically by the sensor. If the shutter actuator does not receive a safety telegram within a defined period, the shutter is moved into the safety position and any move, stop and step commands are only carried out if the wind sensor has sent the telegram “No wind present”. It should be noted that only the information “No wind” i.e. logic “0” should be repeated cyclically in the KNX system. </w:t>
      </w:r>
      <w:proofErr w:type="gramStart"/>
      <w:r w:rsidRPr="00BD7791">
        <w:rPr>
          <w:lang w:val="en-GB"/>
        </w:rPr>
        <w:t>The majority of</w:t>
      </w:r>
      <w:proofErr w:type="gramEnd"/>
      <w:r w:rsidRPr="00BD7791">
        <w:rPr>
          <w:lang w:val="en-GB"/>
        </w:rPr>
        <w:t xml:space="preserve"> shutter actuators carry out a movement command on receipt of the telegram “Wind present” (“logic 1”). If this telegram is also transmitted cyclically, it could lead to damage of the drive motors in the worst case.</w:t>
      </w:r>
    </w:p>
    <w:p w14:paraId="29778AC5" w14:textId="77777777" w:rsidR="00A6250F" w:rsidRPr="00BD7791" w:rsidRDefault="00A6250F">
      <w:pPr>
        <w:rPr>
          <w:lang w:val="en-GB"/>
        </w:rPr>
      </w:pPr>
      <w:r w:rsidRPr="00BD7791">
        <w:rPr>
          <w:lang w:val="en-GB"/>
        </w:rPr>
        <w:t>When configuring this type of cyclical monitoring, it should always</w:t>
      </w:r>
      <w:r w:rsidRPr="00BD7791">
        <w:rPr>
          <w:color w:val="BFBFBF" w:themeColor="background1" w:themeShade="BF"/>
          <w:lang w:val="en-GB"/>
        </w:rPr>
        <w:t xml:space="preserve"> </w:t>
      </w:r>
      <w:r w:rsidRPr="00BD7791">
        <w:rPr>
          <w:lang w:val="en-GB"/>
        </w:rPr>
        <w:t xml:space="preserve">be ensured that the monitoring time on the actuator side is selected as approx. three times as long as the cycle time of the sensor. Generally, telegrams which are sent cyclically should not be sent at very short intervals as this would lead to an unnecessarily high bus load. Normally, it </w:t>
      </w:r>
      <w:r w:rsidRPr="00BD7791">
        <w:rPr>
          <w:lang w:val="en-GB"/>
        </w:rPr>
        <w:lastRenderedPageBreak/>
        <w:t xml:space="preserve">can be assumed that the new state will be sent immediately, if there is a change in the state at the sensor. </w:t>
      </w:r>
    </w:p>
    <w:p w14:paraId="29778AC6" w14:textId="77777777" w:rsidR="00A6250F" w:rsidRPr="00BD7791" w:rsidRDefault="006D119F" w:rsidP="008834F2">
      <w:pPr>
        <w:pStyle w:val="Heading2"/>
        <w:rPr>
          <w:lang w:val="en-GB"/>
        </w:rPr>
      </w:pPr>
      <w:bookmarkStart w:id="9" w:name="_Toc497482812"/>
      <w:r w:rsidRPr="00BD7791">
        <w:rPr>
          <w:iCs w:val="0"/>
          <w:lang w:val="en-GB"/>
        </w:rPr>
        <w:t>Parameterisation of a Weather Station</w:t>
      </w:r>
      <w:bookmarkEnd w:id="9"/>
    </w:p>
    <w:p w14:paraId="29778AC7" w14:textId="77777777" w:rsidR="00A6250F" w:rsidRPr="00BD7791" w:rsidRDefault="00A6250F">
      <w:pPr>
        <w:rPr>
          <w:lang w:val="en-GB"/>
        </w:rPr>
      </w:pPr>
      <w:r w:rsidRPr="00BD7791">
        <w:rPr>
          <w:lang w:val="en-GB"/>
        </w:rPr>
        <w:t xml:space="preserve">The following diagrams show an example of the parameterisation of a conventional wind sensor which is connected to the binary input (Channel A) of a KNX weather station. </w:t>
      </w:r>
    </w:p>
    <w:p w14:paraId="29778AC8" w14:textId="77777777" w:rsidR="00265E47" w:rsidRPr="00BD7791" w:rsidRDefault="00A6250F" w:rsidP="00265E47">
      <w:pPr>
        <w:rPr>
          <w:lang w:val="en-GB"/>
        </w:rPr>
      </w:pPr>
      <w:r w:rsidRPr="00BD7791">
        <w:rPr>
          <w:lang w:val="en-GB"/>
        </w:rPr>
        <w:t xml:space="preserve">Due to this parameterisation, the input sends the sensor state on the bus with a cyclic period of 5 minutes. </w:t>
      </w:r>
    </w:p>
    <w:p w14:paraId="29778AC9" w14:textId="77777777" w:rsidR="00176C62" w:rsidRPr="00BD7791" w:rsidRDefault="00176C62" w:rsidP="00176C62">
      <w:pPr>
        <w:pStyle w:val="Picture"/>
        <w:rPr>
          <w:lang w:val="en-GB"/>
        </w:rPr>
      </w:pPr>
    </w:p>
    <w:p w14:paraId="29778ACA" w14:textId="77777777" w:rsidR="00176C62" w:rsidRPr="00BD7791" w:rsidRDefault="00176C62" w:rsidP="00176C62">
      <w:pPr>
        <w:pStyle w:val="Picture"/>
        <w:rPr>
          <w:lang w:val="en-GB"/>
        </w:rPr>
      </w:pPr>
      <w:r w:rsidRPr="00BD7791">
        <w:rPr>
          <w:noProof/>
        </w:rPr>
        <w:drawing>
          <wp:inline distT="0" distB="0" distL="0" distR="0" wp14:anchorId="29778BD1" wp14:editId="29778BD2">
            <wp:extent cx="5581650" cy="2152650"/>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650" cy="2152650"/>
                    </a:xfrm>
                    <a:prstGeom prst="rect">
                      <a:avLst/>
                    </a:prstGeom>
                    <a:noFill/>
                    <a:ln>
                      <a:noFill/>
                    </a:ln>
                  </pic:spPr>
                </pic:pic>
              </a:graphicData>
            </a:graphic>
          </wp:inline>
        </w:drawing>
      </w:r>
    </w:p>
    <w:p w14:paraId="29778ACB" w14:textId="77777777" w:rsidR="00A6250F" w:rsidRPr="00BD7791" w:rsidRDefault="00F87813" w:rsidP="00176C62">
      <w:pPr>
        <w:pStyle w:val="Caption"/>
        <w:rPr>
          <w:lang w:val="en-GB"/>
        </w:rPr>
      </w:pPr>
      <w:r w:rsidRPr="00BD7791">
        <w:rPr>
          <w:lang w:val="en-GB"/>
        </w:rPr>
        <w:t xml:space="preserve">Figure </w:t>
      </w:r>
      <w:r w:rsidRPr="00BD7791">
        <w:rPr>
          <w:lang w:val="en-GB"/>
        </w:rPr>
        <w:fldChar w:fldCharType="begin"/>
      </w:r>
      <w:r w:rsidRPr="00BD7791">
        <w:rPr>
          <w:lang w:val="en-GB"/>
        </w:rPr>
        <w:instrText xml:space="preserve"> SEQ Figure \* ARABIC </w:instrText>
      </w:r>
      <w:r w:rsidRPr="00BD7791">
        <w:rPr>
          <w:lang w:val="en-GB"/>
        </w:rPr>
        <w:fldChar w:fldCharType="separate"/>
      </w:r>
      <w:r w:rsidRPr="00BD7791">
        <w:rPr>
          <w:lang w:val="en-GB"/>
        </w:rPr>
        <w:t>1</w:t>
      </w:r>
      <w:r w:rsidRPr="00BD7791">
        <w:rPr>
          <w:lang w:val="en-GB"/>
        </w:rPr>
        <w:fldChar w:fldCharType="end"/>
      </w:r>
      <w:r w:rsidRPr="00BD7791">
        <w:rPr>
          <w:lang w:val="en-GB"/>
        </w:rPr>
        <w:t>:</w:t>
      </w:r>
      <w:r w:rsidRPr="00BD7791">
        <w:rPr>
          <w:b w:val="0"/>
          <w:bCs w:val="0"/>
          <w:lang w:val="en-GB"/>
        </w:rPr>
        <w:t xml:space="preserve"> </w:t>
      </w:r>
      <w:r w:rsidRPr="00BD7791">
        <w:rPr>
          <w:lang w:val="en-GB"/>
        </w:rPr>
        <w:t>ETS screenshot of a weather station (e.g. Sensor input 1, limit value 1, wind (54km/h), output 1 cyclical 50s / 5min delayed)</w:t>
      </w:r>
    </w:p>
    <w:p w14:paraId="29778ACC" w14:textId="77777777" w:rsidR="00F906F6" w:rsidRPr="00BD7791" w:rsidRDefault="00F906F6" w:rsidP="00836F3D">
      <w:pPr>
        <w:rPr>
          <w:lang w:val="en-GB"/>
        </w:rPr>
      </w:pPr>
    </w:p>
    <w:p w14:paraId="29778ACD" w14:textId="33B835A3" w:rsidR="00176C62" w:rsidRPr="00BD7791" w:rsidRDefault="00176C62" w:rsidP="00176C62">
      <w:pPr>
        <w:rPr>
          <w:lang w:val="en-GB"/>
        </w:rPr>
      </w:pPr>
      <w:r w:rsidRPr="00BD7791">
        <w:rPr>
          <w:lang w:val="en-GB"/>
        </w:rPr>
        <w:t xml:space="preserve">The shutter actuator must now be configured so that the shutter moves into the safety position if the information (“No wind present” (logic 0)) is </w:t>
      </w:r>
      <w:r w:rsidR="007A07E9">
        <w:rPr>
          <w:lang w:val="en-GB"/>
        </w:rPr>
        <w:t xml:space="preserve">not </w:t>
      </w:r>
      <w:r w:rsidRPr="00BD7791">
        <w:rPr>
          <w:lang w:val="en-GB"/>
        </w:rPr>
        <w:t>received within 15 minutes.</w:t>
      </w:r>
    </w:p>
    <w:p w14:paraId="29778ACE" w14:textId="77777777" w:rsidR="00F906F6" w:rsidRPr="00BD7791" w:rsidRDefault="00F906F6" w:rsidP="00176C62">
      <w:pPr>
        <w:rPr>
          <w:lang w:val="en-GB"/>
        </w:rPr>
      </w:pPr>
    </w:p>
    <w:p w14:paraId="29778ACF" w14:textId="77777777" w:rsidR="00176C62" w:rsidRPr="00BD7791" w:rsidRDefault="00BC23E1" w:rsidP="00176C62">
      <w:pPr>
        <w:pStyle w:val="Picture"/>
        <w:rPr>
          <w:lang w:val="en-GB"/>
        </w:rPr>
      </w:pPr>
      <w:r w:rsidRPr="00BC23E1">
        <w:rPr>
          <w:noProof/>
        </w:rPr>
        <w:drawing>
          <wp:inline distT="0" distB="0" distL="0" distR="0" wp14:anchorId="29778BD3" wp14:editId="29778BD4">
            <wp:extent cx="5580380" cy="166433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664335"/>
                    </a:xfrm>
                    <a:prstGeom prst="rect">
                      <a:avLst/>
                    </a:prstGeom>
                  </pic:spPr>
                </pic:pic>
              </a:graphicData>
            </a:graphic>
          </wp:inline>
        </w:drawing>
      </w:r>
    </w:p>
    <w:p w14:paraId="29778AD0" w14:textId="77777777" w:rsidR="00A6250F" w:rsidRPr="00BD7791" w:rsidRDefault="00F87813" w:rsidP="00176C62">
      <w:pPr>
        <w:pStyle w:val="Caption"/>
        <w:rPr>
          <w:lang w:val="en-GB"/>
        </w:rPr>
      </w:pPr>
      <w:r w:rsidRPr="00BD7791">
        <w:rPr>
          <w:lang w:val="en-GB"/>
        </w:rPr>
        <w:t xml:space="preserve">Figure </w:t>
      </w:r>
      <w:r w:rsidRPr="00BD7791">
        <w:rPr>
          <w:lang w:val="en-GB"/>
        </w:rPr>
        <w:fldChar w:fldCharType="begin"/>
      </w:r>
      <w:r w:rsidRPr="00BD7791">
        <w:rPr>
          <w:lang w:val="en-GB"/>
        </w:rPr>
        <w:instrText xml:space="preserve"> SEQ Figure \* ARABIC </w:instrText>
      </w:r>
      <w:r w:rsidRPr="00BD7791">
        <w:rPr>
          <w:lang w:val="en-GB"/>
        </w:rPr>
        <w:fldChar w:fldCharType="separate"/>
      </w:r>
      <w:r w:rsidRPr="00BD7791">
        <w:rPr>
          <w:lang w:val="en-GB"/>
        </w:rPr>
        <w:t>2</w:t>
      </w:r>
      <w:r w:rsidRPr="00BD7791">
        <w:rPr>
          <w:lang w:val="en-GB"/>
        </w:rPr>
        <w:fldChar w:fldCharType="end"/>
      </w:r>
      <w:r w:rsidRPr="00BD7791">
        <w:rPr>
          <w:lang w:val="en-GB"/>
        </w:rPr>
        <w:t>:</w:t>
      </w:r>
      <w:r w:rsidRPr="00BD7791">
        <w:rPr>
          <w:b w:val="0"/>
          <w:bCs w:val="0"/>
          <w:lang w:val="en-GB"/>
        </w:rPr>
        <w:t xml:space="preserve"> </w:t>
      </w:r>
      <w:r w:rsidRPr="00BD7791">
        <w:rPr>
          <w:lang w:val="en-GB"/>
        </w:rPr>
        <w:t>ETS screenshot of a shutter actuator</w:t>
      </w:r>
    </w:p>
    <w:p w14:paraId="29778AD1" w14:textId="77777777" w:rsidR="00F906F6" w:rsidRPr="00BD7791" w:rsidRDefault="00F906F6">
      <w:pPr>
        <w:rPr>
          <w:lang w:val="en-GB"/>
        </w:rPr>
      </w:pPr>
    </w:p>
    <w:p w14:paraId="29778AD2" w14:textId="77777777" w:rsidR="00BD7791" w:rsidRDefault="00BD7791">
      <w:pPr>
        <w:spacing w:before="0" w:after="0" w:line="240" w:lineRule="auto"/>
        <w:contextualSpacing w:val="0"/>
        <w:rPr>
          <w:lang w:val="en-GB"/>
        </w:rPr>
      </w:pPr>
      <w:r>
        <w:rPr>
          <w:lang w:val="en-GB"/>
        </w:rPr>
        <w:br w:type="page"/>
      </w:r>
    </w:p>
    <w:p w14:paraId="29778AD3" w14:textId="77777777" w:rsidR="00A6250F" w:rsidRPr="00BD7791" w:rsidRDefault="00A6250F">
      <w:pPr>
        <w:rPr>
          <w:lang w:val="en-GB"/>
        </w:rPr>
      </w:pPr>
      <w:r w:rsidRPr="00BD7791">
        <w:rPr>
          <w:lang w:val="en-GB"/>
        </w:rPr>
        <w:lastRenderedPageBreak/>
        <w:t>The previously described method of operation can also of course be implemented using switch actuators or controllers. The sensor or controller which can send a telegram cyclically must be configured so that it always triggers a time switch or staircase function in the output device, so that it does not change its state. If information is lost because for example the power supply of a primary line fails, the output object changes its state. This method can be used to check from a central position whether voltage has been applied to all the line segments of a KNX system. A device must be installed in each segment which sends cyclical telegrams and a device must be installed at a central point which evaluates this information.</w:t>
      </w:r>
    </w:p>
    <w:p w14:paraId="29778AD4" w14:textId="77777777" w:rsidR="00176C62" w:rsidRPr="00BD7791" w:rsidRDefault="00176C62" w:rsidP="00176C62">
      <w:pPr>
        <w:pStyle w:val="Picture"/>
        <w:rPr>
          <w:lang w:val="en-GB"/>
        </w:rPr>
      </w:pPr>
    </w:p>
    <w:p w14:paraId="29778AD5" w14:textId="77777777" w:rsidR="00176C62" w:rsidRPr="00BD7791" w:rsidRDefault="005546E9" w:rsidP="00836F3D">
      <w:pPr>
        <w:pStyle w:val="Picture"/>
        <w:rPr>
          <w:lang w:val="en-GB"/>
        </w:rPr>
      </w:pPr>
      <w:r>
        <w:object w:dxaOrig="14571" w:dyaOrig="2011" w14:anchorId="29778BD5">
          <v:shape id="_x0000_i1026" type="#_x0000_t75" style="width:439.5pt;height:60.75pt" o:ole="">
            <v:imagedata r:id="rId10" o:title=""/>
          </v:shape>
          <o:OLEObject Type="Embed" ProgID="Visio.Drawing.15" ShapeID="_x0000_i1026" DrawAspect="Content" ObjectID="_1821007791" r:id="rId11"/>
        </w:object>
      </w:r>
    </w:p>
    <w:p w14:paraId="29778AD6" w14:textId="77777777" w:rsidR="00A6250F" w:rsidRPr="00BD7791" w:rsidRDefault="00F87813" w:rsidP="00176C62">
      <w:pPr>
        <w:pStyle w:val="Caption"/>
        <w:rPr>
          <w:lang w:val="en-GB"/>
        </w:rPr>
      </w:pPr>
      <w:r w:rsidRPr="00BD7791">
        <w:rPr>
          <w:lang w:val="en-GB"/>
        </w:rPr>
        <w:t xml:space="preserve">Figure </w:t>
      </w:r>
      <w:r w:rsidRPr="00BD7791">
        <w:rPr>
          <w:lang w:val="en-GB"/>
        </w:rPr>
        <w:fldChar w:fldCharType="begin"/>
      </w:r>
      <w:r w:rsidRPr="00BD7791">
        <w:rPr>
          <w:lang w:val="en-GB"/>
        </w:rPr>
        <w:instrText xml:space="preserve"> SEQ Figure \* ARABIC </w:instrText>
      </w:r>
      <w:r w:rsidRPr="00BD7791">
        <w:rPr>
          <w:lang w:val="en-GB"/>
        </w:rPr>
        <w:fldChar w:fldCharType="separate"/>
      </w:r>
      <w:r w:rsidRPr="00BD7791">
        <w:rPr>
          <w:lang w:val="en-GB"/>
        </w:rPr>
        <w:t>3</w:t>
      </w:r>
      <w:r w:rsidRPr="00BD7791">
        <w:rPr>
          <w:lang w:val="en-GB"/>
        </w:rPr>
        <w:fldChar w:fldCharType="end"/>
      </w:r>
      <w:r w:rsidRPr="00BD7791">
        <w:rPr>
          <w:lang w:val="en-GB"/>
        </w:rPr>
        <w:t>:</w:t>
      </w:r>
      <w:r w:rsidRPr="00BD7791">
        <w:rPr>
          <w:b w:val="0"/>
          <w:bCs w:val="0"/>
          <w:lang w:val="en-GB"/>
        </w:rPr>
        <w:t xml:space="preserve"> </w:t>
      </w:r>
      <w:r w:rsidRPr="00BD7791">
        <w:rPr>
          <w:lang w:val="en-GB"/>
        </w:rPr>
        <w:t>Sensor repeats cyclically</w:t>
      </w:r>
    </w:p>
    <w:p w14:paraId="29778AD7" w14:textId="77777777" w:rsidR="001A0DC5" w:rsidRPr="00BD7791" w:rsidRDefault="001A0DC5" w:rsidP="001A0DC5">
      <w:pPr>
        <w:rPr>
          <w:lang w:val="en-GB"/>
        </w:rPr>
      </w:pPr>
      <w:r w:rsidRPr="00BD7791">
        <w:rPr>
          <w:lang w:val="en-GB"/>
        </w:rPr>
        <w:t xml:space="preserve">In event-controlled, decentralised systems, </w:t>
      </w:r>
      <w:proofErr w:type="gramStart"/>
      <w:r w:rsidRPr="00BD7791">
        <w:rPr>
          <w:lang w:val="en-GB"/>
        </w:rPr>
        <w:t>the majority of</w:t>
      </w:r>
      <w:proofErr w:type="gramEnd"/>
      <w:r w:rsidRPr="00BD7791">
        <w:rPr>
          <w:lang w:val="en-GB"/>
        </w:rPr>
        <w:t xml:space="preserve"> safety functions are based on cyclically transmitted telegrams whose transmission is monitored at another location. </w:t>
      </w:r>
      <w:r w:rsidRPr="00BD7791">
        <w:rPr>
          <w:lang w:val="en-GB"/>
        </w:rPr>
        <w:br/>
      </w:r>
    </w:p>
    <w:p w14:paraId="29778AD8" w14:textId="77777777" w:rsidR="00A6250F" w:rsidRPr="00BD7791" w:rsidRDefault="00A6250F" w:rsidP="00BD7791">
      <w:pPr>
        <w:pStyle w:val="Heading2"/>
      </w:pPr>
      <w:bookmarkStart w:id="10" w:name="_Toc463008305"/>
      <w:bookmarkStart w:id="11" w:name="_Toc462924006"/>
      <w:bookmarkStart w:id="12" w:name="_Toc462848109"/>
      <w:bookmarkStart w:id="13" w:name="_Toc463008304"/>
      <w:bookmarkStart w:id="14" w:name="_Toc462924005"/>
      <w:bookmarkStart w:id="15" w:name="_Toc462848108"/>
      <w:bookmarkStart w:id="16" w:name="_Toc215041952"/>
      <w:bookmarkStart w:id="17" w:name="_Toc125428109"/>
      <w:bookmarkStart w:id="18" w:name="_Toc497482813"/>
      <w:bookmarkEnd w:id="10"/>
      <w:bookmarkEnd w:id="11"/>
      <w:bookmarkEnd w:id="12"/>
      <w:bookmarkEnd w:id="13"/>
      <w:bookmarkEnd w:id="14"/>
      <w:bookmarkEnd w:id="15"/>
      <w:r w:rsidRPr="00BD7791">
        <w:t>Priority of a Telegram</w:t>
      </w:r>
      <w:bookmarkEnd w:id="16"/>
      <w:bookmarkEnd w:id="17"/>
      <w:bookmarkEnd w:id="18"/>
    </w:p>
    <w:p w14:paraId="29778AD9" w14:textId="77777777" w:rsidR="001A0DC5" w:rsidRPr="00BD7791" w:rsidRDefault="00A6250F">
      <w:pPr>
        <w:rPr>
          <w:lang w:val="en-GB"/>
        </w:rPr>
      </w:pPr>
      <w:r w:rsidRPr="00BD7791">
        <w:rPr>
          <w:lang w:val="en-GB"/>
        </w:rPr>
        <w:t xml:space="preserve">A further step in enabling telegrams to be sent as quickly as possible is the setting of priorities at the </w:t>
      </w:r>
      <w:r w:rsidR="00CA7760">
        <w:rPr>
          <w:lang w:val="en-GB"/>
        </w:rPr>
        <w:t>group object</w:t>
      </w:r>
      <w:r w:rsidRPr="00BD7791">
        <w:rPr>
          <w:lang w:val="en-GB"/>
        </w:rPr>
        <w:t xml:space="preserve">. Normally, these are set by the manufacturer. The priority of the sending telegrams of an object can be adapted individually on three levels with ETS as required. </w:t>
      </w:r>
    </w:p>
    <w:p w14:paraId="29778ADA" w14:textId="77777777" w:rsidR="001A0DC5" w:rsidRPr="00BD7791" w:rsidRDefault="001A0DC5">
      <w:pPr>
        <w:rPr>
          <w:lang w:val="en-GB"/>
        </w:rPr>
      </w:pPr>
    </w:p>
    <w:p w14:paraId="29778ADB" w14:textId="77777777" w:rsidR="00A6250F" w:rsidRPr="00BD7791" w:rsidRDefault="00A6250F">
      <w:pPr>
        <w:rPr>
          <w:lang w:val="en-GB"/>
        </w:rPr>
      </w:pPr>
      <w:r w:rsidRPr="00BD7791">
        <w:rPr>
          <w:lang w:val="en-GB"/>
        </w:rPr>
        <w:t>The following priority levels are available:</w:t>
      </w:r>
    </w:p>
    <w:p w14:paraId="29778ADC" w14:textId="77777777" w:rsidR="00C61D68" w:rsidRPr="00BD7791" w:rsidRDefault="00A6250F" w:rsidP="00EF5BB9">
      <w:pPr>
        <w:pStyle w:val="Bullet1"/>
        <w:rPr>
          <w:lang w:val="en-GB"/>
        </w:rPr>
      </w:pPr>
      <w:r w:rsidRPr="00BD7791">
        <w:rPr>
          <w:lang w:val="en-GB"/>
        </w:rPr>
        <w:t>Low operational priority</w:t>
      </w:r>
    </w:p>
    <w:p w14:paraId="29778ADD" w14:textId="77777777" w:rsidR="00A6250F" w:rsidRPr="00BD7791" w:rsidRDefault="00A6250F" w:rsidP="00EF5BB9">
      <w:pPr>
        <w:pStyle w:val="Bullet1"/>
        <w:rPr>
          <w:lang w:val="en-GB"/>
        </w:rPr>
      </w:pPr>
      <w:r w:rsidRPr="00BD7791">
        <w:rPr>
          <w:lang w:val="en-GB"/>
        </w:rPr>
        <w:t>High operational priority</w:t>
      </w:r>
    </w:p>
    <w:p w14:paraId="29778ADE" w14:textId="77777777" w:rsidR="00A6250F" w:rsidRPr="00BD7791" w:rsidRDefault="00A6250F" w:rsidP="00EF5BB9">
      <w:pPr>
        <w:pStyle w:val="Bullet1"/>
        <w:rPr>
          <w:lang w:val="en-GB"/>
        </w:rPr>
      </w:pPr>
      <w:r w:rsidRPr="00BD7791">
        <w:rPr>
          <w:lang w:val="en-GB"/>
        </w:rPr>
        <w:t>Alarm</w:t>
      </w:r>
    </w:p>
    <w:p w14:paraId="29778ADF" w14:textId="77777777" w:rsidR="00A6250F" w:rsidRPr="00BD7791" w:rsidRDefault="00A6250F" w:rsidP="00EF5BB9">
      <w:pPr>
        <w:pStyle w:val="Bullet1"/>
        <w:rPr>
          <w:lang w:val="en-GB"/>
        </w:rPr>
      </w:pPr>
      <w:r w:rsidRPr="00BD7791">
        <w:rPr>
          <w:lang w:val="en-GB"/>
        </w:rPr>
        <w:t>System (used by ETS during the download)</w:t>
      </w:r>
    </w:p>
    <w:p w14:paraId="29778AE0" w14:textId="77777777" w:rsidR="00176C62" w:rsidRPr="00BD7791" w:rsidRDefault="00A6250F">
      <w:pPr>
        <w:rPr>
          <w:lang w:val="en-GB"/>
        </w:rPr>
      </w:pPr>
      <w:r w:rsidRPr="00BD7791">
        <w:rPr>
          <w:lang w:val="en-GB"/>
        </w:rPr>
        <w:t xml:space="preserve">The following diagram indicates a weather station in which object 1 (Output Safety 2) has been set to ‘Alarm’ priority. This setting means that primarily several </w:t>
      </w:r>
      <w:proofErr w:type="gramStart"/>
      <w:r w:rsidRPr="00BD7791">
        <w:rPr>
          <w:lang w:val="en-GB"/>
        </w:rPr>
        <w:t>logic</w:t>
      </w:r>
      <w:proofErr w:type="gramEnd"/>
      <w:r w:rsidRPr="00BD7791">
        <w:rPr>
          <w:lang w:val="en-GB"/>
        </w:rPr>
        <w:t xml:space="preserve"> “0” are sent in the control field of the telegram and the telegram prevails immediately and without a delay against a device with an auto or normal priority.  It should however be noted that you should not set </w:t>
      </w:r>
      <w:proofErr w:type="gramStart"/>
      <w:r w:rsidRPr="00BD7791">
        <w:rPr>
          <w:lang w:val="en-GB"/>
        </w:rPr>
        <w:t>a large number of</w:t>
      </w:r>
      <w:proofErr w:type="gramEnd"/>
      <w:r w:rsidRPr="00BD7791">
        <w:rPr>
          <w:lang w:val="en-GB"/>
        </w:rPr>
        <w:t xml:space="preserve"> telegrams on the same priority level if they could possibly be sent at the same time.</w:t>
      </w:r>
    </w:p>
    <w:p w14:paraId="29778AE1" w14:textId="77777777" w:rsidR="00176C62" w:rsidRPr="00BD7791" w:rsidRDefault="00176C62" w:rsidP="00836F3D">
      <w:pPr>
        <w:pStyle w:val="Picture"/>
        <w:rPr>
          <w:lang w:val="en-GB"/>
        </w:rPr>
      </w:pPr>
      <w:r w:rsidRPr="00BD7791">
        <w:rPr>
          <w:lang w:val="en-GB"/>
        </w:rPr>
        <w:br w:type="page"/>
      </w:r>
      <w:r w:rsidR="007C3484" w:rsidRPr="007C3484">
        <w:rPr>
          <w:noProof/>
        </w:rPr>
        <w:lastRenderedPageBreak/>
        <w:drawing>
          <wp:inline distT="0" distB="0" distL="0" distR="0" wp14:anchorId="29778BD6" wp14:editId="29778BD7">
            <wp:extent cx="5580380" cy="123380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1233805"/>
                    </a:xfrm>
                    <a:prstGeom prst="rect">
                      <a:avLst/>
                    </a:prstGeom>
                  </pic:spPr>
                </pic:pic>
              </a:graphicData>
            </a:graphic>
          </wp:inline>
        </w:drawing>
      </w:r>
    </w:p>
    <w:p w14:paraId="29778AE2" w14:textId="77777777" w:rsidR="00A6250F" w:rsidRPr="00BD7791" w:rsidRDefault="00176C62" w:rsidP="00176C62">
      <w:pPr>
        <w:pStyle w:val="Caption"/>
        <w:rPr>
          <w:lang w:val="en-GB"/>
        </w:rPr>
      </w:pPr>
      <w:r w:rsidRPr="00BD7791">
        <w:rPr>
          <w:lang w:val="en-GB"/>
        </w:rPr>
        <w:t xml:space="preserve">Figure </w:t>
      </w:r>
      <w:r w:rsidRPr="00BD7791">
        <w:rPr>
          <w:lang w:val="en-GB"/>
        </w:rPr>
        <w:fldChar w:fldCharType="begin"/>
      </w:r>
      <w:r w:rsidRPr="00BD7791">
        <w:rPr>
          <w:lang w:val="en-GB"/>
        </w:rPr>
        <w:instrText xml:space="preserve"> SEQ Figure \* ARABIC </w:instrText>
      </w:r>
      <w:r w:rsidRPr="00BD7791">
        <w:rPr>
          <w:lang w:val="en-GB"/>
        </w:rPr>
        <w:fldChar w:fldCharType="separate"/>
      </w:r>
      <w:r w:rsidRPr="00BD7791">
        <w:rPr>
          <w:lang w:val="en-GB"/>
        </w:rPr>
        <w:t>4</w:t>
      </w:r>
      <w:r w:rsidRPr="00BD7791">
        <w:rPr>
          <w:lang w:val="en-GB"/>
        </w:rPr>
        <w:fldChar w:fldCharType="end"/>
      </w:r>
      <w:r w:rsidRPr="00BD7791">
        <w:rPr>
          <w:lang w:val="en-GB"/>
        </w:rPr>
        <w:t>:</w:t>
      </w:r>
      <w:r w:rsidRPr="00BD7791">
        <w:rPr>
          <w:b w:val="0"/>
          <w:bCs w:val="0"/>
          <w:lang w:val="en-GB"/>
        </w:rPr>
        <w:t xml:space="preserve"> </w:t>
      </w:r>
      <w:r w:rsidRPr="00BD7791">
        <w:rPr>
          <w:lang w:val="en-GB"/>
        </w:rPr>
        <w:t>Priority of a telegram</w:t>
      </w:r>
    </w:p>
    <w:p w14:paraId="29778AE3" w14:textId="77777777" w:rsidR="00176C62" w:rsidRDefault="00176C62" w:rsidP="00176C62">
      <w:pPr>
        <w:pStyle w:val="Picture"/>
        <w:rPr>
          <w:lang w:val="en-GB"/>
        </w:rPr>
      </w:pPr>
    </w:p>
    <w:p w14:paraId="29778AE4" w14:textId="77777777" w:rsidR="00C41F92" w:rsidRDefault="00C41F92" w:rsidP="00176C62">
      <w:pPr>
        <w:pStyle w:val="Picture"/>
        <w:rPr>
          <w:lang w:val="en-GB"/>
        </w:rPr>
      </w:pPr>
    </w:p>
    <w:p w14:paraId="29778AE5" w14:textId="77777777" w:rsidR="00C41F92" w:rsidRPr="00BD7791" w:rsidRDefault="00C41F92" w:rsidP="00176C62">
      <w:pPr>
        <w:pStyle w:val="Picture"/>
        <w:rPr>
          <w:lang w:val="en-GB"/>
        </w:rPr>
      </w:pPr>
      <w:r>
        <w:object w:dxaOrig="13944" w:dyaOrig="1184" w14:anchorId="29778BD8">
          <v:shape id="_x0000_i1027" type="#_x0000_t75" style="width:439.5pt;height:36.95pt" o:ole="">
            <v:imagedata r:id="rId13" o:title=""/>
          </v:shape>
          <o:OLEObject Type="Embed" ProgID="Visio.Drawing.15" ShapeID="_x0000_i1027" DrawAspect="Content" ObjectID="_1821007792" r:id="rId14"/>
        </w:object>
      </w:r>
    </w:p>
    <w:p w14:paraId="29778AE6" w14:textId="77777777" w:rsidR="001F2BD9" w:rsidRDefault="001F2BD9" w:rsidP="00836F3D">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8"/>
        <w:gridCol w:w="2351"/>
        <w:gridCol w:w="3169"/>
      </w:tblGrid>
      <w:tr w:rsidR="00C41F92" w:rsidRPr="002C615E" w14:paraId="29778B1A" w14:textId="77777777" w:rsidTr="00A37869">
        <w:tc>
          <w:tcPr>
            <w:tcW w:w="2926" w:type="dxa"/>
          </w:tcPr>
          <w:tbl>
            <w:tblPr>
              <w:tblStyle w:val="TableGrid"/>
              <w:tblW w:w="0" w:type="auto"/>
              <w:tblLook w:val="04A0" w:firstRow="1" w:lastRow="0" w:firstColumn="1" w:lastColumn="0" w:noHBand="0" w:noVBand="1"/>
            </w:tblPr>
            <w:tblGrid>
              <w:gridCol w:w="339"/>
              <w:gridCol w:w="339"/>
              <w:gridCol w:w="375"/>
              <w:gridCol w:w="339"/>
              <w:gridCol w:w="486"/>
              <w:gridCol w:w="486"/>
              <w:gridCol w:w="339"/>
              <w:gridCol w:w="339"/>
            </w:tblGrid>
            <w:tr w:rsidR="00C41F92" w:rsidRPr="00C41F92" w14:paraId="29778AE8" w14:textId="77777777" w:rsidTr="00A37869">
              <w:trPr>
                <w:trHeight w:val="465"/>
              </w:trPr>
              <w:tc>
                <w:tcPr>
                  <w:tcW w:w="3964" w:type="dxa"/>
                  <w:gridSpan w:val="8"/>
                  <w:shd w:val="clear" w:color="auto" w:fill="E2EFD9" w:themeFill="accent6" w:themeFillTint="33"/>
                  <w:vAlign w:val="center"/>
                </w:tcPr>
                <w:p w14:paraId="29778AE7" w14:textId="77777777" w:rsidR="00C41F92" w:rsidRPr="00C41F92" w:rsidRDefault="00C41F92" w:rsidP="00A37869">
                  <w:pPr>
                    <w:jc w:val="center"/>
                    <w:rPr>
                      <w:b/>
                      <w:lang w:val="en-GB"/>
                    </w:rPr>
                  </w:pPr>
                  <w:r w:rsidRPr="00C41F92">
                    <w:rPr>
                      <w:b/>
                      <w:lang w:val="en-GB"/>
                    </w:rPr>
                    <w:t>Control field</w:t>
                  </w:r>
                </w:p>
              </w:tc>
            </w:tr>
            <w:tr w:rsidR="00C41F92" w:rsidRPr="00C41F92" w14:paraId="29778AF1" w14:textId="77777777" w:rsidTr="00A37869">
              <w:trPr>
                <w:trHeight w:val="465"/>
              </w:trPr>
              <w:tc>
                <w:tcPr>
                  <w:tcW w:w="495" w:type="dxa"/>
                  <w:vAlign w:val="center"/>
                </w:tcPr>
                <w:p w14:paraId="29778AE9" w14:textId="77777777" w:rsidR="00C41F92" w:rsidRPr="00C41F92" w:rsidRDefault="00C41F92" w:rsidP="00A37869">
                  <w:pPr>
                    <w:jc w:val="center"/>
                    <w:rPr>
                      <w:lang w:val="en-GB"/>
                    </w:rPr>
                  </w:pPr>
                  <w:r w:rsidRPr="00C41F92">
                    <w:rPr>
                      <w:lang w:val="en-GB"/>
                    </w:rPr>
                    <w:t>7</w:t>
                  </w:r>
                </w:p>
              </w:tc>
              <w:tc>
                <w:tcPr>
                  <w:tcW w:w="496" w:type="dxa"/>
                  <w:vAlign w:val="center"/>
                </w:tcPr>
                <w:p w14:paraId="29778AEA" w14:textId="77777777" w:rsidR="00C41F92" w:rsidRPr="00C41F92" w:rsidRDefault="00C41F92" w:rsidP="00A37869">
                  <w:pPr>
                    <w:jc w:val="center"/>
                    <w:rPr>
                      <w:lang w:val="en-GB"/>
                    </w:rPr>
                  </w:pPr>
                  <w:r w:rsidRPr="00C41F92">
                    <w:rPr>
                      <w:lang w:val="en-GB"/>
                    </w:rPr>
                    <w:t>6</w:t>
                  </w:r>
                </w:p>
              </w:tc>
              <w:tc>
                <w:tcPr>
                  <w:tcW w:w="495" w:type="dxa"/>
                  <w:tcBorders>
                    <w:bottom w:val="single" w:sz="4" w:space="0" w:color="auto"/>
                  </w:tcBorders>
                  <w:vAlign w:val="center"/>
                </w:tcPr>
                <w:p w14:paraId="29778AEB" w14:textId="77777777" w:rsidR="00C41F92" w:rsidRPr="00C41F92" w:rsidRDefault="00C41F92" w:rsidP="00A37869">
                  <w:pPr>
                    <w:jc w:val="center"/>
                    <w:rPr>
                      <w:lang w:val="en-GB"/>
                    </w:rPr>
                  </w:pPr>
                  <w:r w:rsidRPr="00C41F92">
                    <w:rPr>
                      <w:lang w:val="en-GB"/>
                    </w:rPr>
                    <w:t>5</w:t>
                  </w:r>
                </w:p>
              </w:tc>
              <w:tc>
                <w:tcPr>
                  <w:tcW w:w="496" w:type="dxa"/>
                  <w:vAlign w:val="center"/>
                </w:tcPr>
                <w:p w14:paraId="29778AEC" w14:textId="77777777" w:rsidR="00C41F92" w:rsidRPr="00C41F92" w:rsidRDefault="00C41F92" w:rsidP="00A37869">
                  <w:pPr>
                    <w:jc w:val="center"/>
                    <w:rPr>
                      <w:lang w:val="en-GB"/>
                    </w:rPr>
                  </w:pPr>
                  <w:r w:rsidRPr="00C41F92">
                    <w:rPr>
                      <w:lang w:val="en-GB"/>
                    </w:rPr>
                    <w:t>4</w:t>
                  </w:r>
                </w:p>
              </w:tc>
              <w:tc>
                <w:tcPr>
                  <w:tcW w:w="495" w:type="dxa"/>
                  <w:tcBorders>
                    <w:bottom w:val="single" w:sz="4" w:space="0" w:color="auto"/>
                  </w:tcBorders>
                  <w:vAlign w:val="center"/>
                </w:tcPr>
                <w:p w14:paraId="29778AED" w14:textId="77777777" w:rsidR="00C41F92" w:rsidRPr="00C41F92" w:rsidRDefault="00C41F92" w:rsidP="00A37869">
                  <w:pPr>
                    <w:jc w:val="center"/>
                    <w:rPr>
                      <w:lang w:val="en-GB"/>
                    </w:rPr>
                  </w:pPr>
                  <w:r w:rsidRPr="00C41F92">
                    <w:rPr>
                      <w:lang w:val="en-GB"/>
                    </w:rPr>
                    <w:t>3</w:t>
                  </w:r>
                </w:p>
              </w:tc>
              <w:tc>
                <w:tcPr>
                  <w:tcW w:w="496" w:type="dxa"/>
                  <w:tcBorders>
                    <w:bottom w:val="single" w:sz="4" w:space="0" w:color="auto"/>
                  </w:tcBorders>
                  <w:vAlign w:val="center"/>
                </w:tcPr>
                <w:p w14:paraId="29778AEE" w14:textId="77777777" w:rsidR="00C41F92" w:rsidRPr="00C41F92" w:rsidRDefault="00C41F92" w:rsidP="00A37869">
                  <w:pPr>
                    <w:jc w:val="center"/>
                    <w:rPr>
                      <w:lang w:val="en-GB"/>
                    </w:rPr>
                  </w:pPr>
                  <w:r w:rsidRPr="00C41F92">
                    <w:rPr>
                      <w:lang w:val="en-GB"/>
                    </w:rPr>
                    <w:t>2</w:t>
                  </w:r>
                </w:p>
              </w:tc>
              <w:tc>
                <w:tcPr>
                  <w:tcW w:w="495" w:type="dxa"/>
                  <w:vAlign w:val="center"/>
                </w:tcPr>
                <w:p w14:paraId="29778AEF" w14:textId="77777777" w:rsidR="00C41F92" w:rsidRPr="00C41F92" w:rsidRDefault="00C41F92" w:rsidP="00A37869">
                  <w:pPr>
                    <w:jc w:val="center"/>
                    <w:rPr>
                      <w:lang w:val="en-GB"/>
                    </w:rPr>
                  </w:pPr>
                  <w:r w:rsidRPr="00C41F92">
                    <w:rPr>
                      <w:lang w:val="en-GB"/>
                    </w:rPr>
                    <w:t>1</w:t>
                  </w:r>
                </w:p>
              </w:tc>
              <w:tc>
                <w:tcPr>
                  <w:tcW w:w="496" w:type="dxa"/>
                  <w:vAlign w:val="center"/>
                </w:tcPr>
                <w:p w14:paraId="29778AF0" w14:textId="77777777" w:rsidR="00C41F92" w:rsidRPr="00C41F92" w:rsidRDefault="00C41F92" w:rsidP="00A37869">
                  <w:pPr>
                    <w:jc w:val="center"/>
                    <w:rPr>
                      <w:lang w:val="en-GB"/>
                    </w:rPr>
                  </w:pPr>
                  <w:r w:rsidRPr="00C41F92">
                    <w:rPr>
                      <w:lang w:val="en-GB"/>
                    </w:rPr>
                    <w:t>0</w:t>
                  </w:r>
                </w:p>
              </w:tc>
            </w:tr>
            <w:tr w:rsidR="00C41F92" w:rsidRPr="00C41F92" w14:paraId="29778AFA" w14:textId="77777777" w:rsidTr="00A37869">
              <w:trPr>
                <w:trHeight w:val="465"/>
              </w:trPr>
              <w:tc>
                <w:tcPr>
                  <w:tcW w:w="495" w:type="dxa"/>
                  <w:vAlign w:val="center"/>
                </w:tcPr>
                <w:p w14:paraId="29778AF2" w14:textId="77777777" w:rsidR="00C41F92" w:rsidRPr="00C41F92" w:rsidRDefault="00C41F92" w:rsidP="00A37869">
                  <w:pPr>
                    <w:jc w:val="center"/>
                    <w:rPr>
                      <w:lang w:val="en-GB"/>
                    </w:rPr>
                  </w:pPr>
                  <w:r w:rsidRPr="00C41F92">
                    <w:rPr>
                      <w:lang w:val="en-GB"/>
                    </w:rPr>
                    <w:t>1</w:t>
                  </w:r>
                </w:p>
              </w:tc>
              <w:tc>
                <w:tcPr>
                  <w:tcW w:w="496" w:type="dxa"/>
                  <w:vAlign w:val="center"/>
                </w:tcPr>
                <w:p w14:paraId="29778AF3" w14:textId="77777777" w:rsidR="00C41F92" w:rsidRPr="00C41F92" w:rsidRDefault="00C41F92" w:rsidP="00A37869">
                  <w:pPr>
                    <w:jc w:val="center"/>
                    <w:rPr>
                      <w:lang w:val="en-GB"/>
                    </w:rPr>
                  </w:pPr>
                  <w:r w:rsidRPr="00C41F92">
                    <w:rPr>
                      <w:lang w:val="en-GB"/>
                    </w:rPr>
                    <w:t>0</w:t>
                  </w:r>
                </w:p>
              </w:tc>
              <w:tc>
                <w:tcPr>
                  <w:tcW w:w="495" w:type="dxa"/>
                  <w:shd w:val="clear" w:color="auto" w:fill="FFFF00"/>
                  <w:vAlign w:val="center"/>
                </w:tcPr>
                <w:p w14:paraId="29778AF4" w14:textId="77777777" w:rsidR="00C41F92" w:rsidRPr="00C41F92" w:rsidRDefault="00C41F92" w:rsidP="00A37869">
                  <w:pPr>
                    <w:jc w:val="center"/>
                    <w:rPr>
                      <w:lang w:val="en-GB"/>
                    </w:rPr>
                  </w:pPr>
                  <w:r w:rsidRPr="00C41F92">
                    <w:rPr>
                      <w:lang w:val="en-GB"/>
                    </w:rPr>
                    <w:t>R</w:t>
                  </w:r>
                </w:p>
              </w:tc>
              <w:tc>
                <w:tcPr>
                  <w:tcW w:w="496" w:type="dxa"/>
                  <w:vAlign w:val="center"/>
                </w:tcPr>
                <w:p w14:paraId="29778AF5" w14:textId="77777777" w:rsidR="00C41F92" w:rsidRPr="00C41F92" w:rsidRDefault="00C41F92" w:rsidP="00A37869">
                  <w:pPr>
                    <w:jc w:val="center"/>
                    <w:rPr>
                      <w:lang w:val="en-GB"/>
                    </w:rPr>
                  </w:pPr>
                  <w:r w:rsidRPr="00C41F92">
                    <w:rPr>
                      <w:lang w:val="en-GB"/>
                    </w:rPr>
                    <w:t>1</w:t>
                  </w:r>
                </w:p>
              </w:tc>
              <w:tc>
                <w:tcPr>
                  <w:tcW w:w="495" w:type="dxa"/>
                  <w:shd w:val="clear" w:color="auto" w:fill="FFC000" w:themeFill="accent4"/>
                  <w:vAlign w:val="center"/>
                </w:tcPr>
                <w:p w14:paraId="29778AF6" w14:textId="77777777" w:rsidR="00C41F92" w:rsidRPr="00C41F92" w:rsidRDefault="00C41F92" w:rsidP="00A37869">
                  <w:pPr>
                    <w:jc w:val="center"/>
                    <w:rPr>
                      <w:lang w:val="en-GB"/>
                    </w:rPr>
                  </w:pPr>
                  <w:r w:rsidRPr="00C41F92">
                    <w:rPr>
                      <w:lang w:val="en-GB"/>
                    </w:rPr>
                    <w:t>P1</w:t>
                  </w:r>
                </w:p>
              </w:tc>
              <w:tc>
                <w:tcPr>
                  <w:tcW w:w="496" w:type="dxa"/>
                  <w:shd w:val="clear" w:color="auto" w:fill="FFC000" w:themeFill="accent4"/>
                  <w:vAlign w:val="center"/>
                </w:tcPr>
                <w:p w14:paraId="29778AF7" w14:textId="77777777" w:rsidR="00C41F92" w:rsidRPr="00C41F92" w:rsidRDefault="00C41F92" w:rsidP="00A37869">
                  <w:pPr>
                    <w:jc w:val="center"/>
                    <w:rPr>
                      <w:lang w:val="en-GB"/>
                    </w:rPr>
                  </w:pPr>
                  <w:r w:rsidRPr="00C41F92">
                    <w:rPr>
                      <w:lang w:val="en-GB"/>
                    </w:rPr>
                    <w:t>P0</w:t>
                  </w:r>
                </w:p>
              </w:tc>
              <w:tc>
                <w:tcPr>
                  <w:tcW w:w="495" w:type="dxa"/>
                  <w:vAlign w:val="center"/>
                </w:tcPr>
                <w:p w14:paraId="29778AF8" w14:textId="77777777" w:rsidR="00C41F92" w:rsidRPr="00C41F92" w:rsidRDefault="00C41F92" w:rsidP="00A37869">
                  <w:pPr>
                    <w:jc w:val="center"/>
                    <w:rPr>
                      <w:lang w:val="en-GB"/>
                    </w:rPr>
                  </w:pPr>
                  <w:r w:rsidRPr="00C41F92">
                    <w:rPr>
                      <w:lang w:val="en-GB"/>
                    </w:rPr>
                    <w:t>0</w:t>
                  </w:r>
                </w:p>
              </w:tc>
              <w:tc>
                <w:tcPr>
                  <w:tcW w:w="496" w:type="dxa"/>
                  <w:vAlign w:val="center"/>
                </w:tcPr>
                <w:p w14:paraId="29778AF9" w14:textId="77777777" w:rsidR="00C41F92" w:rsidRPr="00C41F92" w:rsidRDefault="00C41F92" w:rsidP="00A37869">
                  <w:pPr>
                    <w:jc w:val="center"/>
                    <w:rPr>
                      <w:lang w:val="en-GB"/>
                    </w:rPr>
                  </w:pPr>
                  <w:r w:rsidRPr="00C41F92">
                    <w:rPr>
                      <w:lang w:val="en-GB"/>
                    </w:rPr>
                    <w:t>0</w:t>
                  </w:r>
                </w:p>
              </w:tc>
            </w:tr>
          </w:tbl>
          <w:p w14:paraId="29778AFB" w14:textId="77777777" w:rsidR="00C41F92" w:rsidRPr="00C41F92" w:rsidRDefault="00C41F92" w:rsidP="00A37869">
            <w:pPr>
              <w:rPr>
                <w:lang w:val="en-GB"/>
              </w:rPr>
            </w:pPr>
          </w:p>
        </w:tc>
        <w:tc>
          <w:tcPr>
            <w:tcW w:w="2926" w:type="dxa"/>
          </w:tcPr>
          <w:tbl>
            <w:tblPr>
              <w:tblStyle w:val="TableGrid"/>
              <w:tblW w:w="0" w:type="auto"/>
              <w:tblLook w:val="04A0" w:firstRow="1" w:lastRow="0" w:firstColumn="1" w:lastColumn="0" w:noHBand="0" w:noVBand="1"/>
            </w:tblPr>
            <w:tblGrid>
              <w:gridCol w:w="444"/>
              <w:gridCol w:w="1681"/>
            </w:tblGrid>
            <w:tr w:rsidR="00C41F92" w:rsidRPr="00C41F92" w14:paraId="29778AFD" w14:textId="77777777" w:rsidTr="00A37869">
              <w:trPr>
                <w:trHeight w:val="465"/>
              </w:trPr>
              <w:tc>
                <w:tcPr>
                  <w:tcW w:w="2405" w:type="dxa"/>
                  <w:gridSpan w:val="2"/>
                  <w:shd w:val="clear" w:color="auto" w:fill="FFFF00"/>
                  <w:vAlign w:val="center"/>
                </w:tcPr>
                <w:p w14:paraId="29778AFC" w14:textId="77777777" w:rsidR="00C41F92" w:rsidRPr="00C41F92" w:rsidRDefault="00C41F92" w:rsidP="00A37869">
                  <w:pPr>
                    <w:jc w:val="center"/>
                    <w:rPr>
                      <w:b/>
                      <w:lang w:val="en-GB"/>
                    </w:rPr>
                  </w:pPr>
                  <w:r w:rsidRPr="00C41F92">
                    <w:rPr>
                      <w:b/>
                      <w:lang w:val="en-GB"/>
                    </w:rPr>
                    <w:t>Repeat flag</w:t>
                  </w:r>
                </w:p>
              </w:tc>
            </w:tr>
            <w:tr w:rsidR="00C41F92" w:rsidRPr="00C41F92" w14:paraId="29778B00" w14:textId="77777777" w:rsidTr="00A37869">
              <w:trPr>
                <w:trHeight w:val="465"/>
              </w:trPr>
              <w:tc>
                <w:tcPr>
                  <w:tcW w:w="495" w:type="dxa"/>
                  <w:vAlign w:val="center"/>
                </w:tcPr>
                <w:p w14:paraId="29778AFE" w14:textId="77777777" w:rsidR="00C41F92" w:rsidRPr="00C41F92" w:rsidRDefault="00C41F92" w:rsidP="00A37869">
                  <w:pPr>
                    <w:jc w:val="center"/>
                    <w:rPr>
                      <w:lang w:val="en-GB"/>
                    </w:rPr>
                  </w:pPr>
                  <w:r w:rsidRPr="00C41F92">
                    <w:rPr>
                      <w:lang w:val="en-GB"/>
                    </w:rPr>
                    <w:t>0</w:t>
                  </w:r>
                </w:p>
              </w:tc>
              <w:tc>
                <w:tcPr>
                  <w:tcW w:w="1910" w:type="dxa"/>
                  <w:vAlign w:val="center"/>
                </w:tcPr>
                <w:p w14:paraId="29778AFF" w14:textId="77777777" w:rsidR="00C41F92" w:rsidRPr="00C41F92" w:rsidRDefault="00C41F92" w:rsidP="00A37869">
                  <w:pPr>
                    <w:rPr>
                      <w:lang w:val="en-GB"/>
                    </w:rPr>
                  </w:pPr>
                  <w:r w:rsidRPr="00C41F92">
                    <w:rPr>
                      <w:lang w:val="en-GB"/>
                    </w:rPr>
                    <w:t>Repetition</w:t>
                  </w:r>
                </w:p>
              </w:tc>
            </w:tr>
            <w:tr w:rsidR="00C41F92" w:rsidRPr="00C41F92" w14:paraId="29778B03" w14:textId="77777777" w:rsidTr="00A37869">
              <w:trPr>
                <w:trHeight w:val="465"/>
              </w:trPr>
              <w:tc>
                <w:tcPr>
                  <w:tcW w:w="495" w:type="dxa"/>
                  <w:vAlign w:val="center"/>
                </w:tcPr>
                <w:p w14:paraId="29778B01" w14:textId="77777777" w:rsidR="00C41F92" w:rsidRPr="00C41F92" w:rsidRDefault="00C41F92" w:rsidP="00A37869">
                  <w:pPr>
                    <w:jc w:val="center"/>
                    <w:rPr>
                      <w:lang w:val="en-GB"/>
                    </w:rPr>
                  </w:pPr>
                  <w:r w:rsidRPr="00C41F92">
                    <w:rPr>
                      <w:lang w:val="en-GB"/>
                    </w:rPr>
                    <w:t>1</w:t>
                  </w:r>
                </w:p>
              </w:tc>
              <w:tc>
                <w:tcPr>
                  <w:tcW w:w="1910" w:type="dxa"/>
                  <w:vAlign w:val="center"/>
                </w:tcPr>
                <w:p w14:paraId="29778B02" w14:textId="77777777" w:rsidR="00C41F92" w:rsidRPr="00C41F92" w:rsidRDefault="00C41F92" w:rsidP="00A37869">
                  <w:pPr>
                    <w:rPr>
                      <w:lang w:val="en-GB"/>
                    </w:rPr>
                  </w:pPr>
                  <w:r w:rsidRPr="00C41F92">
                    <w:rPr>
                      <w:lang w:val="en-GB"/>
                    </w:rPr>
                    <w:t>Normal</w:t>
                  </w:r>
                </w:p>
              </w:tc>
            </w:tr>
          </w:tbl>
          <w:p w14:paraId="29778B04" w14:textId="77777777" w:rsidR="00C41F92" w:rsidRPr="00C41F92" w:rsidRDefault="00C41F92" w:rsidP="00A37869">
            <w:pPr>
              <w:rPr>
                <w:lang w:val="en-GB"/>
              </w:rPr>
            </w:pPr>
          </w:p>
        </w:tc>
        <w:tc>
          <w:tcPr>
            <w:tcW w:w="2926" w:type="dxa"/>
          </w:tcPr>
          <w:tbl>
            <w:tblPr>
              <w:tblStyle w:val="TableGrid"/>
              <w:tblW w:w="2943" w:type="dxa"/>
              <w:tblLook w:val="04A0" w:firstRow="1" w:lastRow="0" w:firstColumn="1" w:lastColumn="0" w:noHBand="0" w:noVBand="1"/>
            </w:tblPr>
            <w:tblGrid>
              <w:gridCol w:w="488"/>
              <w:gridCol w:w="513"/>
              <w:gridCol w:w="1942"/>
            </w:tblGrid>
            <w:tr w:rsidR="00C41F92" w:rsidRPr="00C41F92" w14:paraId="29778B08" w14:textId="77777777" w:rsidTr="00C41F92">
              <w:trPr>
                <w:trHeight w:val="465"/>
              </w:trPr>
              <w:tc>
                <w:tcPr>
                  <w:tcW w:w="488" w:type="dxa"/>
                  <w:shd w:val="clear" w:color="auto" w:fill="FFC000" w:themeFill="accent4"/>
                  <w:vAlign w:val="center"/>
                </w:tcPr>
                <w:p w14:paraId="29778B05" w14:textId="77777777" w:rsidR="00C41F92" w:rsidRPr="00C41F92" w:rsidRDefault="00C41F92" w:rsidP="00A37869">
                  <w:pPr>
                    <w:jc w:val="center"/>
                    <w:rPr>
                      <w:lang w:val="en-GB"/>
                    </w:rPr>
                  </w:pPr>
                  <w:r w:rsidRPr="00C41F92">
                    <w:rPr>
                      <w:lang w:val="en-GB"/>
                    </w:rPr>
                    <w:t>P1</w:t>
                  </w:r>
                </w:p>
              </w:tc>
              <w:tc>
                <w:tcPr>
                  <w:tcW w:w="513" w:type="dxa"/>
                  <w:shd w:val="clear" w:color="auto" w:fill="FFC000" w:themeFill="accent4"/>
                  <w:vAlign w:val="center"/>
                </w:tcPr>
                <w:p w14:paraId="29778B06" w14:textId="77777777" w:rsidR="00C41F92" w:rsidRPr="00C41F92" w:rsidRDefault="00C41F92" w:rsidP="00A37869">
                  <w:pPr>
                    <w:rPr>
                      <w:lang w:val="en-GB"/>
                    </w:rPr>
                  </w:pPr>
                  <w:r w:rsidRPr="00C41F92">
                    <w:rPr>
                      <w:lang w:val="en-GB"/>
                    </w:rPr>
                    <w:t>P2</w:t>
                  </w:r>
                </w:p>
              </w:tc>
              <w:tc>
                <w:tcPr>
                  <w:tcW w:w="1942" w:type="dxa"/>
                  <w:shd w:val="clear" w:color="auto" w:fill="FFC000" w:themeFill="accent4"/>
                  <w:vAlign w:val="center"/>
                </w:tcPr>
                <w:p w14:paraId="29778B07" w14:textId="77777777" w:rsidR="00C41F92" w:rsidRPr="00C41F92" w:rsidRDefault="00C41F92" w:rsidP="00A37869">
                  <w:pPr>
                    <w:rPr>
                      <w:lang w:val="en-GB"/>
                    </w:rPr>
                  </w:pPr>
                  <w:r w:rsidRPr="00C41F92">
                    <w:rPr>
                      <w:lang w:val="en-GB"/>
                    </w:rPr>
                    <w:t>Priority</w:t>
                  </w:r>
                </w:p>
              </w:tc>
            </w:tr>
            <w:tr w:rsidR="00C41F92" w:rsidRPr="00C41F92" w14:paraId="29778B0C" w14:textId="77777777" w:rsidTr="00C41F92">
              <w:trPr>
                <w:trHeight w:val="465"/>
              </w:trPr>
              <w:tc>
                <w:tcPr>
                  <w:tcW w:w="488" w:type="dxa"/>
                  <w:vAlign w:val="center"/>
                </w:tcPr>
                <w:p w14:paraId="29778B09" w14:textId="77777777" w:rsidR="00C41F92" w:rsidRPr="00C41F92" w:rsidRDefault="00C41F92" w:rsidP="00A37869">
                  <w:pPr>
                    <w:jc w:val="center"/>
                    <w:rPr>
                      <w:lang w:val="en-GB"/>
                    </w:rPr>
                  </w:pPr>
                  <w:r w:rsidRPr="00C41F92">
                    <w:rPr>
                      <w:lang w:val="en-GB"/>
                    </w:rPr>
                    <w:t>0</w:t>
                  </w:r>
                </w:p>
              </w:tc>
              <w:tc>
                <w:tcPr>
                  <w:tcW w:w="513" w:type="dxa"/>
                  <w:vAlign w:val="center"/>
                </w:tcPr>
                <w:p w14:paraId="29778B0A" w14:textId="77777777" w:rsidR="00C41F92" w:rsidRPr="00C41F92" w:rsidRDefault="00C41F92" w:rsidP="00A37869">
                  <w:pPr>
                    <w:jc w:val="center"/>
                    <w:rPr>
                      <w:lang w:val="en-GB"/>
                    </w:rPr>
                  </w:pPr>
                  <w:r w:rsidRPr="00C41F92">
                    <w:rPr>
                      <w:lang w:val="en-GB"/>
                    </w:rPr>
                    <w:t>0</w:t>
                  </w:r>
                </w:p>
              </w:tc>
              <w:tc>
                <w:tcPr>
                  <w:tcW w:w="1942" w:type="dxa"/>
                  <w:vAlign w:val="center"/>
                </w:tcPr>
                <w:p w14:paraId="29778B0B" w14:textId="77777777" w:rsidR="00C41F92" w:rsidRPr="00C41F92" w:rsidRDefault="00C41F92" w:rsidP="00A37869">
                  <w:pPr>
                    <w:rPr>
                      <w:lang w:val="en-GB"/>
                    </w:rPr>
                  </w:pPr>
                  <w:r w:rsidRPr="00C41F92">
                    <w:rPr>
                      <w:lang w:val="en-GB"/>
                    </w:rPr>
                    <w:t>System telegram</w:t>
                  </w:r>
                </w:p>
              </w:tc>
            </w:tr>
            <w:tr w:rsidR="00C41F92" w:rsidRPr="00C41F92" w14:paraId="29778B10" w14:textId="77777777" w:rsidTr="00C41F92">
              <w:trPr>
                <w:trHeight w:val="465"/>
              </w:trPr>
              <w:tc>
                <w:tcPr>
                  <w:tcW w:w="488" w:type="dxa"/>
                  <w:vAlign w:val="center"/>
                </w:tcPr>
                <w:p w14:paraId="29778B0D" w14:textId="77777777" w:rsidR="00C41F92" w:rsidRPr="00C41F92" w:rsidRDefault="00C41F92" w:rsidP="00A37869">
                  <w:pPr>
                    <w:jc w:val="center"/>
                    <w:rPr>
                      <w:lang w:val="en-GB"/>
                    </w:rPr>
                  </w:pPr>
                  <w:r w:rsidRPr="00C41F92">
                    <w:rPr>
                      <w:lang w:val="en-GB"/>
                    </w:rPr>
                    <w:t>1</w:t>
                  </w:r>
                </w:p>
              </w:tc>
              <w:tc>
                <w:tcPr>
                  <w:tcW w:w="513" w:type="dxa"/>
                  <w:vAlign w:val="center"/>
                </w:tcPr>
                <w:p w14:paraId="29778B0E" w14:textId="77777777" w:rsidR="00C41F92" w:rsidRPr="00C41F92" w:rsidRDefault="00C41F92" w:rsidP="00A37869">
                  <w:pPr>
                    <w:jc w:val="center"/>
                    <w:rPr>
                      <w:lang w:val="en-GB"/>
                    </w:rPr>
                  </w:pPr>
                  <w:r w:rsidRPr="00C41F92">
                    <w:rPr>
                      <w:lang w:val="en-GB"/>
                    </w:rPr>
                    <w:t>0</w:t>
                  </w:r>
                </w:p>
              </w:tc>
              <w:tc>
                <w:tcPr>
                  <w:tcW w:w="1942" w:type="dxa"/>
                  <w:vAlign w:val="center"/>
                </w:tcPr>
                <w:p w14:paraId="29778B0F" w14:textId="77777777" w:rsidR="00C41F92" w:rsidRPr="00C41F92" w:rsidRDefault="00C41F92" w:rsidP="00A37869">
                  <w:pPr>
                    <w:rPr>
                      <w:lang w:val="en-GB"/>
                    </w:rPr>
                  </w:pPr>
                  <w:r w:rsidRPr="00C41F92">
                    <w:rPr>
                      <w:lang w:val="en-GB"/>
                    </w:rPr>
                    <w:t>Alarm</w:t>
                  </w:r>
                </w:p>
              </w:tc>
            </w:tr>
            <w:tr w:rsidR="00C41F92" w:rsidRPr="00C41F92" w14:paraId="29778B14" w14:textId="77777777" w:rsidTr="00C41F92">
              <w:trPr>
                <w:trHeight w:val="465"/>
              </w:trPr>
              <w:tc>
                <w:tcPr>
                  <w:tcW w:w="488" w:type="dxa"/>
                  <w:vAlign w:val="center"/>
                </w:tcPr>
                <w:p w14:paraId="29778B11" w14:textId="77777777" w:rsidR="00C41F92" w:rsidRPr="00C41F92" w:rsidRDefault="00C41F92" w:rsidP="00A37869">
                  <w:pPr>
                    <w:jc w:val="center"/>
                    <w:rPr>
                      <w:lang w:val="en-GB"/>
                    </w:rPr>
                  </w:pPr>
                  <w:r w:rsidRPr="00C41F92">
                    <w:rPr>
                      <w:lang w:val="en-GB"/>
                    </w:rPr>
                    <w:t>0</w:t>
                  </w:r>
                </w:p>
              </w:tc>
              <w:tc>
                <w:tcPr>
                  <w:tcW w:w="513" w:type="dxa"/>
                  <w:vAlign w:val="center"/>
                </w:tcPr>
                <w:p w14:paraId="29778B12" w14:textId="77777777" w:rsidR="00C41F92" w:rsidRPr="00C41F92" w:rsidRDefault="00C41F92" w:rsidP="00A37869">
                  <w:pPr>
                    <w:jc w:val="center"/>
                    <w:rPr>
                      <w:lang w:val="en-GB"/>
                    </w:rPr>
                  </w:pPr>
                  <w:r w:rsidRPr="00C41F92">
                    <w:rPr>
                      <w:lang w:val="en-GB"/>
                    </w:rPr>
                    <w:t>1</w:t>
                  </w:r>
                </w:p>
              </w:tc>
              <w:tc>
                <w:tcPr>
                  <w:tcW w:w="1942" w:type="dxa"/>
                  <w:vAlign w:val="center"/>
                </w:tcPr>
                <w:p w14:paraId="29778B13" w14:textId="77777777" w:rsidR="00C41F92" w:rsidRPr="00C41F92" w:rsidRDefault="00C41F92" w:rsidP="00A37869">
                  <w:pPr>
                    <w:rPr>
                      <w:lang w:val="en-GB"/>
                    </w:rPr>
                  </w:pPr>
                  <w:r w:rsidRPr="00C41F92">
                    <w:rPr>
                      <w:lang w:val="en-GB"/>
                    </w:rPr>
                    <w:t>High</w:t>
                  </w:r>
                </w:p>
              </w:tc>
            </w:tr>
            <w:tr w:rsidR="00C41F92" w:rsidRPr="00C41F92" w14:paraId="29778B18" w14:textId="77777777" w:rsidTr="00C41F92">
              <w:trPr>
                <w:trHeight w:val="465"/>
              </w:trPr>
              <w:tc>
                <w:tcPr>
                  <w:tcW w:w="488" w:type="dxa"/>
                  <w:vAlign w:val="center"/>
                </w:tcPr>
                <w:p w14:paraId="29778B15" w14:textId="77777777" w:rsidR="00C41F92" w:rsidRPr="00C41F92" w:rsidRDefault="00C41F92" w:rsidP="00A37869">
                  <w:pPr>
                    <w:jc w:val="center"/>
                    <w:rPr>
                      <w:lang w:val="en-GB"/>
                    </w:rPr>
                  </w:pPr>
                  <w:r w:rsidRPr="00C41F92">
                    <w:rPr>
                      <w:lang w:val="en-GB"/>
                    </w:rPr>
                    <w:t>1</w:t>
                  </w:r>
                </w:p>
              </w:tc>
              <w:tc>
                <w:tcPr>
                  <w:tcW w:w="513" w:type="dxa"/>
                  <w:vAlign w:val="center"/>
                </w:tcPr>
                <w:p w14:paraId="29778B16" w14:textId="77777777" w:rsidR="00C41F92" w:rsidRPr="00C41F92" w:rsidRDefault="00C41F92" w:rsidP="00A37869">
                  <w:pPr>
                    <w:jc w:val="center"/>
                    <w:rPr>
                      <w:lang w:val="en-GB"/>
                    </w:rPr>
                  </w:pPr>
                  <w:r w:rsidRPr="00C41F92">
                    <w:rPr>
                      <w:lang w:val="en-GB"/>
                    </w:rPr>
                    <w:t>1</w:t>
                  </w:r>
                </w:p>
              </w:tc>
              <w:tc>
                <w:tcPr>
                  <w:tcW w:w="1942" w:type="dxa"/>
                  <w:vAlign w:val="center"/>
                </w:tcPr>
                <w:p w14:paraId="29778B17" w14:textId="77777777" w:rsidR="00C41F92" w:rsidRPr="00C41F92" w:rsidRDefault="00C41F92" w:rsidP="00A37869">
                  <w:pPr>
                    <w:rPr>
                      <w:lang w:val="en-GB"/>
                    </w:rPr>
                  </w:pPr>
                  <w:r w:rsidRPr="00C41F92">
                    <w:rPr>
                      <w:lang w:val="en-GB"/>
                    </w:rPr>
                    <w:t>Low</w:t>
                  </w:r>
                </w:p>
              </w:tc>
            </w:tr>
          </w:tbl>
          <w:p w14:paraId="29778B19" w14:textId="77777777" w:rsidR="00C41F92" w:rsidRPr="00C41F92" w:rsidRDefault="00C41F92" w:rsidP="00A37869">
            <w:pPr>
              <w:rPr>
                <w:lang w:val="en-GB"/>
              </w:rPr>
            </w:pPr>
          </w:p>
        </w:tc>
      </w:tr>
    </w:tbl>
    <w:p w14:paraId="29778B1B" w14:textId="77777777" w:rsidR="00C41F92" w:rsidRDefault="00C41F92" w:rsidP="00836F3D">
      <w:pPr>
        <w:rPr>
          <w:lang w:val="en-GB"/>
        </w:rPr>
      </w:pPr>
    </w:p>
    <w:p w14:paraId="29778B1C" w14:textId="77777777" w:rsidR="00DD271D" w:rsidRPr="00BD7791" w:rsidRDefault="00DD271D" w:rsidP="00176C62">
      <w:pPr>
        <w:pStyle w:val="Caption"/>
        <w:rPr>
          <w:lang w:val="en-GB"/>
        </w:rPr>
      </w:pPr>
      <w:r w:rsidRPr="00BD7791">
        <w:rPr>
          <w:lang w:val="en-GB"/>
        </w:rPr>
        <w:tab/>
      </w:r>
    </w:p>
    <w:p w14:paraId="29778B1D" w14:textId="77777777" w:rsidR="00A6250F" w:rsidRPr="00BD7791" w:rsidRDefault="00F87813" w:rsidP="00176C62">
      <w:pPr>
        <w:pStyle w:val="Caption"/>
        <w:rPr>
          <w:lang w:val="en-GB"/>
        </w:rPr>
      </w:pPr>
      <w:r w:rsidRPr="00BD7791">
        <w:rPr>
          <w:lang w:val="en-GB"/>
        </w:rPr>
        <w:t xml:space="preserve">Figure </w:t>
      </w:r>
      <w:r w:rsidRPr="00BD7791">
        <w:rPr>
          <w:lang w:val="en-GB"/>
        </w:rPr>
        <w:fldChar w:fldCharType="begin"/>
      </w:r>
      <w:r w:rsidRPr="00BD7791">
        <w:rPr>
          <w:lang w:val="en-GB"/>
        </w:rPr>
        <w:instrText xml:space="preserve"> SEQ Figure \* ARABIC </w:instrText>
      </w:r>
      <w:r w:rsidRPr="00BD7791">
        <w:rPr>
          <w:lang w:val="en-GB"/>
        </w:rPr>
        <w:fldChar w:fldCharType="separate"/>
      </w:r>
      <w:r w:rsidRPr="00BD7791">
        <w:rPr>
          <w:lang w:val="en-GB"/>
        </w:rPr>
        <w:t>5</w:t>
      </w:r>
      <w:r w:rsidRPr="00BD7791">
        <w:rPr>
          <w:lang w:val="en-GB"/>
        </w:rPr>
        <w:fldChar w:fldCharType="end"/>
      </w:r>
      <w:r w:rsidRPr="00BD7791">
        <w:rPr>
          <w:lang w:val="en-GB"/>
        </w:rPr>
        <w:t>:</w:t>
      </w:r>
      <w:r w:rsidRPr="00BD7791">
        <w:rPr>
          <w:b w:val="0"/>
          <w:bCs w:val="0"/>
          <w:lang w:val="en-GB"/>
        </w:rPr>
        <w:t xml:space="preserve"> </w:t>
      </w:r>
      <w:r w:rsidRPr="00BD7791">
        <w:rPr>
          <w:lang w:val="en-GB"/>
        </w:rPr>
        <w:t>TP1 telegram</w:t>
      </w:r>
    </w:p>
    <w:p w14:paraId="29778B1E" w14:textId="77777777" w:rsidR="001F2BD9" w:rsidRPr="00BD7791" w:rsidRDefault="001F2BD9" w:rsidP="00836F3D">
      <w:pPr>
        <w:rPr>
          <w:lang w:val="en-GB"/>
        </w:rPr>
      </w:pPr>
    </w:p>
    <w:p w14:paraId="29778B1F" w14:textId="77777777" w:rsidR="00A6250F" w:rsidRPr="00BD7791" w:rsidRDefault="00A6250F">
      <w:pPr>
        <w:pStyle w:val="Heading2"/>
        <w:rPr>
          <w:lang w:val="en-GB"/>
        </w:rPr>
      </w:pPr>
      <w:bookmarkStart w:id="19" w:name="_Toc215041953"/>
      <w:bookmarkStart w:id="20" w:name="_Toc125428110"/>
      <w:bookmarkStart w:id="21" w:name="_Toc497482814"/>
      <w:r w:rsidRPr="00BD7791">
        <w:rPr>
          <w:iCs w:val="0"/>
          <w:lang w:val="en-GB"/>
        </w:rPr>
        <w:t>Behaviour after Bus Voltage Recovery</w:t>
      </w:r>
      <w:bookmarkEnd w:id="19"/>
      <w:bookmarkEnd w:id="20"/>
      <w:bookmarkEnd w:id="21"/>
    </w:p>
    <w:p w14:paraId="29778B20" w14:textId="77777777" w:rsidR="00A6250F" w:rsidRPr="00BD7791" w:rsidRDefault="00A6250F">
      <w:pPr>
        <w:rPr>
          <w:lang w:val="en-GB"/>
        </w:rPr>
      </w:pPr>
      <w:r w:rsidRPr="00BD7791">
        <w:rPr>
          <w:lang w:val="en-GB"/>
        </w:rPr>
        <w:t>The start-up behaviour of a KNX installation after voltage failure must be planned and checked no later than the handover stage. In most cases, it can be assumed that switch actuators retain their state after bus voltage recovery or switch off the outputs.</w:t>
      </w:r>
      <w:r w:rsidRPr="00BD7791">
        <w:rPr>
          <w:color w:val="44546A" w:themeColor="text2"/>
          <w:lang w:val="en-GB"/>
        </w:rPr>
        <w:t xml:space="preserve"> </w:t>
      </w:r>
      <w:r w:rsidRPr="00BD7791">
        <w:rPr>
          <w:lang w:val="en-GB"/>
        </w:rPr>
        <w:t xml:space="preserve">For many devices, the “Status after voltage recovery” can be set in the device parameters. </w:t>
      </w:r>
      <w:proofErr w:type="gramStart"/>
      <w:r w:rsidRPr="00BD7791">
        <w:rPr>
          <w:lang w:val="en-GB"/>
        </w:rPr>
        <w:t>In particular, if</w:t>
      </w:r>
      <w:proofErr w:type="gramEnd"/>
      <w:r w:rsidRPr="00BD7791">
        <w:rPr>
          <w:lang w:val="en-GB"/>
        </w:rPr>
        <w:t xml:space="preserve"> irrigation systems, pump control systems or device controllers which cause very high operating costs are implemented using KNX, the start-up behaviour must be verified and become a part of the acceptance report. </w:t>
      </w:r>
    </w:p>
    <w:p w14:paraId="29778B21" w14:textId="77777777" w:rsidR="00A6250F" w:rsidRPr="00BD7791" w:rsidRDefault="00A6250F">
      <w:pPr>
        <w:rPr>
          <w:lang w:val="en-GB"/>
        </w:rPr>
      </w:pPr>
    </w:p>
    <w:p w14:paraId="29778B22" w14:textId="77777777" w:rsidR="00DD1C58" w:rsidRPr="00BD7791" w:rsidRDefault="00DD1C58">
      <w:pPr>
        <w:spacing w:before="0" w:after="0" w:line="240" w:lineRule="auto"/>
        <w:contextualSpacing w:val="0"/>
        <w:rPr>
          <w:lang w:val="en-GB"/>
        </w:rPr>
      </w:pPr>
      <w:r w:rsidRPr="00BD7791">
        <w:rPr>
          <w:lang w:val="en-GB"/>
        </w:rPr>
        <w:br w:type="page"/>
      </w:r>
    </w:p>
    <w:p w14:paraId="29778B23" w14:textId="77777777" w:rsidR="00823260" w:rsidRPr="00BD7791" w:rsidRDefault="00823260" w:rsidP="00823260">
      <w:pPr>
        <w:pStyle w:val="Heading2"/>
        <w:rPr>
          <w:lang w:val="en-GB"/>
        </w:rPr>
      </w:pPr>
      <w:bookmarkStart w:id="22" w:name="_Toc497482815"/>
      <w:r w:rsidRPr="00BD7791">
        <w:rPr>
          <w:iCs w:val="0"/>
          <w:lang w:val="en-GB"/>
        </w:rPr>
        <w:lastRenderedPageBreak/>
        <w:t>Bus Voltage Monitoring</w:t>
      </w:r>
      <w:bookmarkEnd w:id="22"/>
    </w:p>
    <w:p w14:paraId="29778B24" w14:textId="77777777" w:rsidR="00A6250F" w:rsidRDefault="00A6250F">
      <w:pPr>
        <w:rPr>
          <w:lang w:val="en-GB"/>
        </w:rPr>
      </w:pPr>
      <w:r w:rsidRPr="00BD7791">
        <w:rPr>
          <w:lang w:val="en-GB"/>
        </w:rPr>
        <w:t>It is possible to install a conventional time relay in parallel to the KNX power supply to establish a voltage failure. Controllers, setpoint values and other states in an installation can thus be reset to the initial state. The time relay switches with a delay (after approx. 30 sec) and the contact is linked with a channel of a KNX binary input. This binary input sends to a group address which reports a power failure and creates defined basic states. The following diagram represents the schematic configuration of this type of system.</w:t>
      </w:r>
    </w:p>
    <w:p w14:paraId="29778B25" w14:textId="77777777" w:rsidR="00C41F92" w:rsidRPr="00BD7791" w:rsidRDefault="00C41F92">
      <w:pPr>
        <w:rPr>
          <w:lang w:val="en-GB"/>
        </w:rPr>
      </w:pPr>
    </w:p>
    <w:p w14:paraId="29778B26" w14:textId="77777777" w:rsidR="00C55997" w:rsidRPr="00BD7791" w:rsidRDefault="00C41F92" w:rsidP="00C41F92">
      <w:pPr>
        <w:pStyle w:val="Picture"/>
        <w:rPr>
          <w:sz w:val="28"/>
          <w:lang w:val="en-GB"/>
        </w:rPr>
      </w:pPr>
      <w:r>
        <w:object w:dxaOrig="12946" w:dyaOrig="6260" w14:anchorId="29778BD9">
          <v:shape id="_x0000_i1028" type="#_x0000_t75" style="width:438.9pt;height:211.6pt" o:ole="">
            <v:imagedata r:id="rId15" o:title=""/>
          </v:shape>
          <o:OLEObject Type="Embed" ProgID="Visio.Drawing.15" ShapeID="_x0000_i1028" DrawAspect="Content" ObjectID="_1821007793" r:id="rId16"/>
        </w:object>
      </w:r>
    </w:p>
    <w:p w14:paraId="29778B27" w14:textId="77777777" w:rsidR="00A6250F" w:rsidRPr="00BD7791" w:rsidRDefault="00F87813" w:rsidP="00176C62">
      <w:pPr>
        <w:pStyle w:val="Caption"/>
        <w:rPr>
          <w:lang w:val="en-GB"/>
        </w:rPr>
      </w:pPr>
      <w:r w:rsidRPr="00BD7791">
        <w:rPr>
          <w:lang w:val="en-GB"/>
        </w:rPr>
        <w:t xml:space="preserve">Figure </w:t>
      </w:r>
      <w:r w:rsidRPr="00BD7791">
        <w:rPr>
          <w:lang w:val="en-GB"/>
        </w:rPr>
        <w:fldChar w:fldCharType="begin"/>
      </w:r>
      <w:r w:rsidRPr="00BD7791">
        <w:rPr>
          <w:lang w:val="en-GB"/>
        </w:rPr>
        <w:instrText xml:space="preserve"> SEQ Figure \* ARABIC </w:instrText>
      </w:r>
      <w:r w:rsidRPr="00BD7791">
        <w:rPr>
          <w:lang w:val="en-GB"/>
        </w:rPr>
        <w:fldChar w:fldCharType="separate"/>
      </w:r>
      <w:r w:rsidRPr="00BD7791">
        <w:rPr>
          <w:lang w:val="en-GB"/>
        </w:rPr>
        <w:t>6</w:t>
      </w:r>
      <w:r w:rsidRPr="00BD7791">
        <w:rPr>
          <w:lang w:val="en-GB"/>
        </w:rPr>
        <w:fldChar w:fldCharType="end"/>
      </w:r>
      <w:r w:rsidRPr="00BD7791">
        <w:rPr>
          <w:lang w:val="en-GB"/>
        </w:rPr>
        <w:t>:</w:t>
      </w:r>
      <w:r w:rsidRPr="00BD7791">
        <w:rPr>
          <w:b w:val="0"/>
          <w:bCs w:val="0"/>
          <w:lang w:val="en-GB"/>
        </w:rPr>
        <w:t xml:space="preserve"> </w:t>
      </w:r>
      <w:r w:rsidRPr="00BD7791">
        <w:rPr>
          <w:lang w:val="en-GB"/>
        </w:rPr>
        <w:t>The installation of a conventional time relay in parallel to the power cable of the KNX power supply</w:t>
      </w:r>
    </w:p>
    <w:p w14:paraId="29778B28" w14:textId="77777777" w:rsidR="00F7528E" w:rsidRPr="00BD7791" w:rsidRDefault="00A6250F">
      <w:pPr>
        <w:rPr>
          <w:lang w:val="en-GB"/>
        </w:rPr>
      </w:pPr>
      <w:r w:rsidRPr="00BD7791">
        <w:rPr>
          <w:lang w:val="en-GB"/>
        </w:rPr>
        <w:t xml:space="preserve">Newer power supplies offer diagnostic functions. With these devices, a start-up initialisation can be carried out directly via </w:t>
      </w:r>
      <w:r w:rsidR="00CA7760">
        <w:rPr>
          <w:lang w:val="en-GB"/>
        </w:rPr>
        <w:t>group object</w:t>
      </w:r>
      <w:r w:rsidRPr="00BD7791">
        <w:rPr>
          <w:lang w:val="en-GB"/>
        </w:rPr>
        <w:t>s. More about this topic in the chapter “Power Supplies with Diagnostic Functions” below.</w:t>
      </w:r>
    </w:p>
    <w:p w14:paraId="29778B29" w14:textId="77777777" w:rsidR="00823260" w:rsidRPr="00BD7791" w:rsidRDefault="00823260">
      <w:pPr>
        <w:rPr>
          <w:lang w:val="en-GB"/>
        </w:rPr>
      </w:pPr>
    </w:p>
    <w:p w14:paraId="29778B2A" w14:textId="77777777" w:rsidR="004244DC" w:rsidRPr="00BD7791" w:rsidRDefault="00B16D1C" w:rsidP="00B16D1C">
      <w:pPr>
        <w:rPr>
          <w:lang w:val="en-GB"/>
        </w:rPr>
      </w:pPr>
      <w:r w:rsidRPr="00BD7791">
        <w:rPr>
          <w:lang w:val="en-GB"/>
        </w:rPr>
        <w:t xml:space="preserve">If there is a request to transfer defined data to different group addresses on voltage recovery, a controller can be used which is able to trigger a telegram and to send defined data to group addresses on receipt of this initialisation telegram. </w:t>
      </w:r>
    </w:p>
    <w:p w14:paraId="29778B2B" w14:textId="77777777" w:rsidR="00176C62" w:rsidRPr="00BD7791" w:rsidRDefault="00176C62" w:rsidP="005546E9">
      <w:pPr>
        <w:pStyle w:val="Picture"/>
        <w:rPr>
          <w:lang w:val="en-GB"/>
        </w:rPr>
      </w:pPr>
      <w:r w:rsidRPr="00BD7791">
        <w:rPr>
          <w:lang w:val="en-GB"/>
        </w:rPr>
        <w:t>In this example, an initialisation telegram triggers the sending of data to different group addresses:</w:t>
      </w:r>
      <w:r w:rsidR="004244DC" w:rsidRPr="00BD7791">
        <w:rPr>
          <w:lang w:val="en-GB"/>
        </w:rPr>
        <w:t xml:space="preserve"> </w:t>
      </w:r>
      <w:r w:rsidR="005546E9">
        <w:object w:dxaOrig="13317" w:dyaOrig="4349" w14:anchorId="29778BDA">
          <v:shape id="_x0000_i1029" type="#_x0000_t75" style="width:439.5pt;height:143.35pt" o:ole="">
            <v:imagedata r:id="rId17" o:title=""/>
          </v:shape>
          <o:OLEObject Type="Embed" ProgID="Visio.Drawing.15" ShapeID="_x0000_i1029" DrawAspect="Content" ObjectID="_1821007794" r:id="rId18"/>
        </w:object>
      </w:r>
    </w:p>
    <w:p w14:paraId="29778B2C" w14:textId="77777777" w:rsidR="00C87CF7" w:rsidRPr="00BD7791" w:rsidRDefault="00F87813" w:rsidP="00176C62">
      <w:pPr>
        <w:pStyle w:val="Caption"/>
        <w:rPr>
          <w:lang w:val="en-GB"/>
        </w:rPr>
      </w:pPr>
      <w:r w:rsidRPr="00BD7791">
        <w:rPr>
          <w:lang w:val="en-GB"/>
        </w:rPr>
        <w:t xml:space="preserve">Figure </w:t>
      </w:r>
      <w:r w:rsidRPr="00BD7791">
        <w:rPr>
          <w:lang w:val="en-GB"/>
        </w:rPr>
        <w:fldChar w:fldCharType="begin"/>
      </w:r>
      <w:r w:rsidRPr="00BD7791">
        <w:rPr>
          <w:lang w:val="en-GB"/>
        </w:rPr>
        <w:instrText xml:space="preserve"> SEQ Figure \* ARABIC </w:instrText>
      </w:r>
      <w:r w:rsidRPr="00BD7791">
        <w:rPr>
          <w:lang w:val="en-GB"/>
        </w:rPr>
        <w:fldChar w:fldCharType="separate"/>
      </w:r>
      <w:r w:rsidRPr="00BD7791">
        <w:rPr>
          <w:lang w:val="en-GB"/>
        </w:rPr>
        <w:t>7</w:t>
      </w:r>
      <w:r w:rsidRPr="00BD7791">
        <w:rPr>
          <w:lang w:val="en-GB"/>
        </w:rPr>
        <w:fldChar w:fldCharType="end"/>
      </w:r>
      <w:r w:rsidRPr="00BD7791">
        <w:rPr>
          <w:lang w:val="en-GB"/>
        </w:rPr>
        <w:t>:</w:t>
      </w:r>
      <w:r w:rsidRPr="00BD7791">
        <w:rPr>
          <w:b w:val="0"/>
          <w:bCs w:val="0"/>
          <w:lang w:val="en-GB"/>
        </w:rPr>
        <w:t xml:space="preserve"> </w:t>
      </w:r>
      <w:r w:rsidRPr="00BD7791">
        <w:rPr>
          <w:lang w:val="en-GB"/>
        </w:rPr>
        <w:t>Trigger in response to a telegram</w:t>
      </w:r>
    </w:p>
    <w:p w14:paraId="29778B2D" w14:textId="77777777" w:rsidR="004244DC" w:rsidRPr="00BD7791" w:rsidRDefault="004244DC" w:rsidP="00836F3D">
      <w:pPr>
        <w:rPr>
          <w:lang w:val="en-GB"/>
        </w:rPr>
      </w:pPr>
    </w:p>
    <w:p w14:paraId="29778B2E" w14:textId="77777777" w:rsidR="00A6250F" w:rsidRPr="00D358A6" w:rsidRDefault="00A6250F" w:rsidP="00D358A6">
      <w:pPr>
        <w:pStyle w:val="Heading1"/>
      </w:pPr>
      <w:bookmarkStart w:id="23" w:name="_Toc462848112"/>
      <w:bookmarkStart w:id="24" w:name="_Toc125428111"/>
      <w:bookmarkStart w:id="25" w:name="_Toc497482816"/>
      <w:bookmarkEnd w:id="23"/>
      <w:r w:rsidRPr="00D358A6">
        <w:lastRenderedPageBreak/>
        <w:t>Steps to a safe KNX installation</w:t>
      </w:r>
      <w:bookmarkEnd w:id="24"/>
      <w:bookmarkEnd w:id="25"/>
    </w:p>
    <w:p w14:paraId="29778B2F" w14:textId="77777777" w:rsidR="00A6250F" w:rsidRPr="00D358A6" w:rsidRDefault="00A6250F" w:rsidP="00D358A6">
      <w:pPr>
        <w:pStyle w:val="Heading2"/>
      </w:pPr>
      <w:bookmarkStart w:id="26" w:name="_Toc215041955"/>
      <w:bookmarkStart w:id="27" w:name="_Toc125428112"/>
      <w:bookmarkStart w:id="28" w:name="_Toc497482817"/>
      <w:r w:rsidRPr="00D358A6">
        <w:t>Distributed System with Controllers</w:t>
      </w:r>
      <w:bookmarkEnd w:id="26"/>
      <w:bookmarkEnd w:id="27"/>
      <w:bookmarkEnd w:id="28"/>
    </w:p>
    <w:p w14:paraId="29778B30" w14:textId="77777777" w:rsidR="00A6250F" w:rsidRPr="00BD7791" w:rsidRDefault="00A6250F">
      <w:pPr>
        <w:rPr>
          <w:lang w:val="en-GB"/>
        </w:rPr>
      </w:pPr>
      <w:r w:rsidRPr="00BD7791">
        <w:rPr>
          <w:lang w:val="en-GB"/>
        </w:rPr>
        <w:t>Each bus device has its own authorisation and its own microprocessor. If a bus device fails, all the other bus devices function without any interference. This applies to all direct connections (e.g. sensor – actuator). If logic modules are used however between the input device and the output device, the failure of this device means that data transfer cannot take place.</w:t>
      </w:r>
    </w:p>
    <w:p w14:paraId="29778B31" w14:textId="77777777" w:rsidR="00352E35" w:rsidRPr="00BD7791" w:rsidRDefault="00352E35" w:rsidP="00352E35">
      <w:pPr>
        <w:pStyle w:val="Picture"/>
        <w:rPr>
          <w:lang w:val="en-GB"/>
        </w:rPr>
      </w:pPr>
    </w:p>
    <w:p w14:paraId="29778B32" w14:textId="77777777" w:rsidR="00352E35" w:rsidRPr="00BD7791" w:rsidRDefault="005546E9" w:rsidP="005546E9">
      <w:pPr>
        <w:pStyle w:val="Picture"/>
        <w:rPr>
          <w:lang w:val="en-GB"/>
        </w:rPr>
      </w:pPr>
      <w:r w:rsidRPr="005546E9">
        <w:object w:dxaOrig="14073" w:dyaOrig="7828" w14:anchorId="29778BDB">
          <v:shape id="_x0000_i1030" type="#_x0000_t75" style="width:438.9pt;height:244.15pt" o:ole="">
            <v:imagedata r:id="rId19" o:title=""/>
          </v:shape>
          <o:OLEObject Type="Embed" ProgID="Visio.Drawing.15" ShapeID="_x0000_i1030" DrawAspect="Content" ObjectID="_1821007795" r:id="rId20"/>
        </w:object>
      </w:r>
    </w:p>
    <w:p w14:paraId="29778B33" w14:textId="77777777" w:rsidR="00767402" w:rsidRPr="00BD7791" w:rsidRDefault="00767402" w:rsidP="00352E35">
      <w:pPr>
        <w:pStyle w:val="Caption"/>
        <w:rPr>
          <w:lang w:val="en-GB"/>
        </w:rPr>
      </w:pPr>
    </w:p>
    <w:p w14:paraId="29778B34" w14:textId="77777777" w:rsidR="00A6250F" w:rsidRPr="00BD7791" w:rsidRDefault="00F87813" w:rsidP="00352E35">
      <w:pPr>
        <w:pStyle w:val="Caption"/>
        <w:rPr>
          <w:lang w:val="en-GB"/>
        </w:rPr>
      </w:pPr>
      <w:r w:rsidRPr="00BD7791">
        <w:rPr>
          <w:lang w:val="en-GB"/>
        </w:rPr>
        <w:t xml:space="preserve">Figure </w:t>
      </w:r>
      <w:r w:rsidRPr="00BD7791">
        <w:rPr>
          <w:lang w:val="en-GB"/>
        </w:rPr>
        <w:fldChar w:fldCharType="begin"/>
      </w:r>
      <w:r w:rsidRPr="00BD7791">
        <w:rPr>
          <w:lang w:val="en-GB"/>
        </w:rPr>
        <w:instrText xml:space="preserve"> SEQ Figure \* ARABIC </w:instrText>
      </w:r>
      <w:r w:rsidRPr="00BD7791">
        <w:rPr>
          <w:lang w:val="en-GB"/>
        </w:rPr>
        <w:fldChar w:fldCharType="separate"/>
      </w:r>
      <w:r w:rsidRPr="00BD7791">
        <w:rPr>
          <w:lang w:val="en-GB"/>
        </w:rPr>
        <w:t>8</w:t>
      </w:r>
      <w:r w:rsidRPr="00BD7791">
        <w:rPr>
          <w:lang w:val="en-GB"/>
        </w:rPr>
        <w:fldChar w:fldCharType="end"/>
      </w:r>
      <w:r w:rsidRPr="00BD7791">
        <w:rPr>
          <w:lang w:val="en-GB"/>
        </w:rPr>
        <w:t>:</w:t>
      </w:r>
      <w:r w:rsidRPr="00BD7791">
        <w:rPr>
          <w:b w:val="0"/>
          <w:bCs w:val="0"/>
          <w:lang w:val="en-GB"/>
        </w:rPr>
        <w:t xml:space="preserve"> </w:t>
      </w:r>
      <w:r w:rsidRPr="00BD7791">
        <w:rPr>
          <w:lang w:val="en-GB"/>
        </w:rPr>
        <w:t>Distributed system with controllers</w:t>
      </w:r>
    </w:p>
    <w:p w14:paraId="29778B35" w14:textId="77777777" w:rsidR="00DC6366" w:rsidRPr="00BD7791" w:rsidRDefault="00DC6366">
      <w:pPr>
        <w:rPr>
          <w:lang w:val="en-GB"/>
        </w:rPr>
      </w:pPr>
    </w:p>
    <w:p w14:paraId="29778B36" w14:textId="77777777" w:rsidR="00A6250F" w:rsidRPr="00BD7791" w:rsidRDefault="00A6250F">
      <w:pPr>
        <w:rPr>
          <w:lang w:val="en-GB"/>
        </w:rPr>
      </w:pPr>
      <w:r w:rsidRPr="00BD7791">
        <w:rPr>
          <w:lang w:val="en-GB"/>
        </w:rPr>
        <w:t xml:space="preserve">The above should be noted </w:t>
      </w:r>
      <w:proofErr w:type="gramStart"/>
      <w:r w:rsidRPr="00BD7791">
        <w:rPr>
          <w:lang w:val="en-GB"/>
        </w:rPr>
        <w:t>in particular if</w:t>
      </w:r>
      <w:proofErr w:type="gramEnd"/>
      <w:r w:rsidRPr="00BD7791">
        <w:rPr>
          <w:lang w:val="en-GB"/>
        </w:rPr>
        <w:t xml:space="preserve"> the lighting can for example only be switched via scene modules.</w:t>
      </w:r>
    </w:p>
    <w:p w14:paraId="29778B37" w14:textId="77777777" w:rsidR="00C87CF7" w:rsidRPr="00BD7791" w:rsidRDefault="00A6250F">
      <w:pPr>
        <w:rPr>
          <w:lang w:val="en-GB"/>
        </w:rPr>
      </w:pPr>
      <w:r w:rsidRPr="00BD7791">
        <w:rPr>
          <w:lang w:val="en-GB"/>
        </w:rPr>
        <w:t>To be able to switch the lighting on and off after the failure of the scene module, it is advisable to assign a central ON/OFF function for the room to at least one sensor and to allocate this group address to the respective actuators.</w:t>
      </w:r>
    </w:p>
    <w:p w14:paraId="29778B38" w14:textId="77777777" w:rsidR="00A6250F" w:rsidRPr="00D358A6" w:rsidRDefault="00352E35" w:rsidP="00D358A6">
      <w:pPr>
        <w:pStyle w:val="Heading2"/>
      </w:pPr>
      <w:bookmarkStart w:id="29" w:name="_Toc215041956"/>
      <w:bookmarkStart w:id="30" w:name="_Toc125428113"/>
      <w:bookmarkStart w:id="31" w:name="_Toc497482818"/>
      <w:r w:rsidRPr="00D358A6">
        <w:t>Logic Modules and Visualisation in connection with Couplers</w:t>
      </w:r>
      <w:bookmarkEnd w:id="29"/>
      <w:bookmarkEnd w:id="30"/>
      <w:bookmarkEnd w:id="31"/>
      <w:r w:rsidRPr="00D358A6">
        <w:t xml:space="preserve"> </w:t>
      </w:r>
    </w:p>
    <w:p w14:paraId="29778B39" w14:textId="77777777" w:rsidR="00A6250F" w:rsidRPr="00BD7791" w:rsidRDefault="00A6250F">
      <w:pPr>
        <w:rPr>
          <w:lang w:val="en-GB"/>
        </w:rPr>
      </w:pPr>
      <w:r w:rsidRPr="00BD7791">
        <w:rPr>
          <w:lang w:val="en-GB"/>
        </w:rPr>
        <w:t>In KNX systems that extend over several rooms, it is advisable to distribute the controllers i.e. to position several modules. The fault tolerance is thereby increased. It also relieves the load from the filter tables and the telegram traffic across the lines and areas is reduced to a minimum.</w:t>
      </w:r>
    </w:p>
    <w:p w14:paraId="29778B3A" w14:textId="77777777" w:rsidR="0049458F" w:rsidRPr="00BD7791" w:rsidRDefault="00A6250F">
      <w:pPr>
        <w:rPr>
          <w:lang w:val="en-GB"/>
        </w:rPr>
      </w:pPr>
      <w:r w:rsidRPr="00BD7791">
        <w:rPr>
          <w:lang w:val="en-GB"/>
        </w:rPr>
        <w:t xml:space="preserve">If a visualisation program is present in a KNX system, it can take over logic functions and sequence control in many cases. Products are also available which can be freely programmed and possibly contain logic functions. As regards operational reliability, it is not a good idea to link functions from different zones in one device as a failure of the PC or central control system leads to there no longer being any functions throughout the KNX system.  </w:t>
      </w:r>
    </w:p>
    <w:p w14:paraId="29778B3B" w14:textId="77777777" w:rsidR="00A6250F" w:rsidRPr="00BD7791" w:rsidRDefault="00A6250F">
      <w:pPr>
        <w:rPr>
          <w:lang w:val="en-GB"/>
        </w:rPr>
      </w:pPr>
      <w:r w:rsidRPr="00BD7791">
        <w:rPr>
          <w:lang w:val="en-GB"/>
        </w:rPr>
        <w:lastRenderedPageBreak/>
        <w:t xml:space="preserve">In any case, it is advisable to connect the PC on which the visualisation is installed to a UPS. In </w:t>
      </w:r>
      <w:r w:rsidR="00D358A6" w:rsidRPr="00BD7791">
        <w:rPr>
          <w:lang w:val="en-GB"/>
        </w:rPr>
        <w:t>general,</w:t>
      </w:r>
      <w:r w:rsidRPr="00BD7791">
        <w:rPr>
          <w:lang w:val="en-GB"/>
        </w:rPr>
        <w:t xml:space="preserve"> however a control option should always be provided next to the PC to ensure emergency operation. This can take the form of a switch sensor or panel units for example.</w:t>
      </w:r>
    </w:p>
    <w:p w14:paraId="29778B3C" w14:textId="77777777" w:rsidR="00A6250F" w:rsidRPr="00BD7791" w:rsidRDefault="00A6250F" w:rsidP="00352E35">
      <w:pPr>
        <w:pStyle w:val="Heading2"/>
        <w:rPr>
          <w:lang w:val="en-GB"/>
        </w:rPr>
      </w:pPr>
      <w:bookmarkStart w:id="32" w:name="_Toc215041957"/>
      <w:bookmarkStart w:id="33" w:name="_Toc125428114"/>
      <w:bookmarkStart w:id="34" w:name="_Toc497482819"/>
      <w:r w:rsidRPr="00BD7791">
        <w:rPr>
          <w:iCs w:val="0"/>
          <w:lang w:val="en-GB"/>
        </w:rPr>
        <w:t>Multi-channel Switch Actuators</w:t>
      </w:r>
      <w:bookmarkEnd w:id="32"/>
      <w:bookmarkEnd w:id="33"/>
      <w:bookmarkEnd w:id="34"/>
    </w:p>
    <w:p w14:paraId="29778B3D" w14:textId="77777777" w:rsidR="00A6250F" w:rsidRPr="00BD7791" w:rsidRDefault="00A6250F" w:rsidP="00352E35">
      <w:pPr>
        <w:rPr>
          <w:lang w:val="en-GB"/>
        </w:rPr>
      </w:pPr>
      <w:r w:rsidRPr="00BD7791">
        <w:rPr>
          <w:lang w:val="en-GB"/>
        </w:rPr>
        <w:t xml:space="preserve">When costing KNX systems, multi-channel switch actuators are being installed with increasing frequency. These devices appear perhaps to be a good idea in most cases as regards project </w:t>
      </w:r>
      <w:proofErr w:type="gramStart"/>
      <w:r w:rsidRPr="00BD7791">
        <w:rPr>
          <w:lang w:val="en-GB"/>
        </w:rPr>
        <w:t>costs</w:t>
      </w:r>
      <w:proofErr w:type="gramEnd"/>
      <w:r w:rsidRPr="00BD7791">
        <w:rPr>
          <w:lang w:val="en-GB"/>
        </w:rPr>
        <w:t xml:space="preserve"> but a possible disruption of the device means that several loads can no longer be controlled in the event of a fault. This fact should also be considered when planning a KNX system. </w:t>
      </w:r>
      <w:proofErr w:type="gramStart"/>
      <w:r w:rsidRPr="00BD7791">
        <w:rPr>
          <w:lang w:val="en-GB"/>
        </w:rPr>
        <w:t>If</w:t>
      </w:r>
      <w:proofErr w:type="gramEnd"/>
      <w:r w:rsidRPr="00BD7791">
        <w:rPr>
          <w:lang w:val="en-GB"/>
        </w:rPr>
        <w:t xml:space="preserve"> however output devices are used with many channels, the allocation should be distributed so that on failure of a device, complete areas of a building or entire rooms are no</w:t>
      </w:r>
      <w:r w:rsidR="00D358A6">
        <w:rPr>
          <w:lang w:val="en-GB"/>
        </w:rPr>
        <w:t xml:space="preserve">t affected by the malfunction. </w:t>
      </w:r>
      <w:r w:rsidRPr="00BD7791">
        <w:rPr>
          <w:lang w:val="en-GB"/>
        </w:rPr>
        <w:t>(See example).</w:t>
      </w:r>
    </w:p>
    <w:p w14:paraId="29778B3E" w14:textId="77777777" w:rsidR="003A302F" w:rsidRPr="00BD7791" w:rsidRDefault="003A302F" w:rsidP="00352E35">
      <w:pPr>
        <w:rPr>
          <w:lang w:val="en-GB"/>
        </w:rPr>
      </w:pPr>
    </w:p>
    <w:p w14:paraId="29778B3F" w14:textId="77777777" w:rsidR="00A6250F" w:rsidRPr="00BD7791" w:rsidRDefault="00A6250F" w:rsidP="00352E35">
      <w:pPr>
        <w:rPr>
          <w:lang w:val="en-GB"/>
        </w:rPr>
      </w:pPr>
      <w:r w:rsidRPr="00BD7791">
        <w:rPr>
          <w:lang w:val="en-GB"/>
        </w:rPr>
        <w:t>The light strips are often placed on the switch actuators in sequence:</w:t>
      </w:r>
    </w:p>
    <w:p w14:paraId="29778B40" w14:textId="77777777" w:rsidR="00352E35" w:rsidRPr="00BD7791" w:rsidRDefault="00352E35" w:rsidP="00352E35">
      <w:pPr>
        <w:rPr>
          <w:lang w:val="en-GB"/>
        </w:rPr>
      </w:pPr>
    </w:p>
    <w:tbl>
      <w:tblPr>
        <w:tblStyle w:val="GridTable3-Accent1"/>
        <w:tblW w:w="0" w:type="auto"/>
        <w:tblLook w:val="0000" w:firstRow="0" w:lastRow="0" w:firstColumn="0" w:lastColumn="0" w:noHBand="0" w:noVBand="0"/>
      </w:tblPr>
      <w:tblGrid>
        <w:gridCol w:w="2263"/>
        <w:gridCol w:w="1276"/>
        <w:gridCol w:w="1177"/>
        <w:gridCol w:w="2268"/>
      </w:tblGrid>
      <w:tr w:rsidR="001B4F36" w:rsidRPr="00BD7791" w14:paraId="29778B45" w14:textId="77777777" w:rsidTr="00D358A6">
        <w:trPr>
          <w:cnfStyle w:val="000000100000" w:firstRow="0" w:lastRow="0" w:firstColumn="0" w:lastColumn="0" w:oddVBand="0" w:evenVBand="0" w:oddHBand="1" w:evenHBand="0" w:firstRowFirstColumn="0" w:firstRowLastColumn="0" w:lastRowFirstColumn="0" w:lastRowLastColumn="0"/>
          <w:trHeight w:val="504"/>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29778B41" w14:textId="77777777" w:rsidR="00A6250F" w:rsidRPr="00BD7791" w:rsidRDefault="00A6250F">
            <w:pPr>
              <w:pStyle w:val="Figure"/>
              <w:rPr>
                <w:lang w:val="en-GB"/>
              </w:rPr>
            </w:pPr>
            <w:r w:rsidRPr="00BD7791">
              <w:rPr>
                <w:lang w:val="en-GB"/>
              </w:rPr>
              <w:t>Switch actuator 1</w:t>
            </w:r>
          </w:p>
        </w:tc>
        <w:tc>
          <w:tcPr>
            <w:tcW w:w="1276" w:type="dxa"/>
            <w:vAlign w:val="center"/>
          </w:tcPr>
          <w:p w14:paraId="29778B42" w14:textId="77777777" w:rsidR="00A6250F" w:rsidRPr="00BD7791" w:rsidRDefault="00A6250F">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en-GB"/>
              </w:rPr>
              <w:t>Channel A</w:t>
            </w:r>
          </w:p>
        </w:tc>
        <w:tc>
          <w:tcPr>
            <w:cnfStyle w:val="000010000000" w:firstRow="0" w:lastRow="0" w:firstColumn="0" w:lastColumn="0" w:oddVBand="1" w:evenVBand="0" w:oddHBand="0" w:evenHBand="0" w:firstRowFirstColumn="0" w:firstRowLastColumn="0" w:lastRowFirstColumn="0" w:lastRowLastColumn="0"/>
            <w:tcW w:w="1177" w:type="dxa"/>
            <w:vAlign w:val="center"/>
          </w:tcPr>
          <w:p w14:paraId="29778B43" w14:textId="77777777" w:rsidR="00A6250F" w:rsidRPr="00BD7791" w:rsidRDefault="00A6250F">
            <w:pPr>
              <w:pStyle w:val="Figure"/>
              <w:rPr>
                <w:lang w:val="en-GB"/>
              </w:rPr>
            </w:pPr>
            <w:r w:rsidRPr="00BD7791">
              <w:rPr>
                <w:lang w:val="en-GB"/>
              </w:rPr>
              <w:t>Room 1</w:t>
            </w:r>
          </w:p>
        </w:tc>
        <w:tc>
          <w:tcPr>
            <w:tcW w:w="2268" w:type="dxa"/>
            <w:vAlign w:val="center"/>
          </w:tcPr>
          <w:p w14:paraId="29778B44" w14:textId="77777777" w:rsidR="00A6250F" w:rsidRPr="00BD7791" w:rsidRDefault="00A6250F">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en-GB"/>
              </w:rPr>
              <w:t>Door light strip</w:t>
            </w:r>
          </w:p>
        </w:tc>
      </w:tr>
      <w:tr w:rsidR="001B4F36" w:rsidRPr="00BD7791" w14:paraId="29778B4A" w14:textId="77777777" w:rsidTr="00D358A6">
        <w:trPr>
          <w:trHeight w:val="505"/>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29778B46" w14:textId="77777777" w:rsidR="00A6250F" w:rsidRPr="00BD7791" w:rsidRDefault="00A6250F">
            <w:pPr>
              <w:pStyle w:val="Figure"/>
              <w:rPr>
                <w:lang w:val="en-GB"/>
              </w:rPr>
            </w:pPr>
            <w:r w:rsidRPr="00BD7791">
              <w:rPr>
                <w:lang w:val="en-GB"/>
              </w:rPr>
              <w:t>Switch actuator 1</w:t>
            </w:r>
          </w:p>
        </w:tc>
        <w:tc>
          <w:tcPr>
            <w:tcW w:w="1276" w:type="dxa"/>
            <w:shd w:val="clear" w:color="auto" w:fill="DEEAF6" w:themeFill="accent1" w:themeFillTint="33"/>
            <w:vAlign w:val="center"/>
          </w:tcPr>
          <w:p w14:paraId="29778B47" w14:textId="77777777" w:rsidR="00A6250F" w:rsidRPr="00BD7791" w:rsidRDefault="00A6250F">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en-GB"/>
              </w:rPr>
              <w:t>Channel B</w:t>
            </w:r>
          </w:p>
        </w:tc>
        <w:tc>
          <w:tcPr>
            <w:cnfStyle w:val="000010000000" w:firstRow="0" w:lastRow="0" w:firstColumn="0" w:lastColumn="0" w:oddVBand="1" w:evenVBand="0" w:oddHBand="0" w:evenHBand="0" w:firstRowFirstColumn="0" w:firstRowLastColumn="0" w:lastRowFirstColumn="0" w:lastRowLastColumn="0"/>
            <w:tcW w:w="1177" w:type="dxa"/>
            <w:vAlign w:val="center"/>
          </w:tcPr>
          <w:p w14:paraId="29778B48" w14:textId="77777777" w:rsidR="00A6250F" w:rsidRPr="00BD7791" w:rsidRDefault="00A6250F">
            <w:pPr>
              <w:pStyle w:val="Figure"/>
              <w:rPr>
                <w:lang w:val="en-GB"/>
              </w:rPr>
            </w:pPr>
            <w:r w:rsidRPr="00BD7791">
              <w:rPr>
                <w:lang w:val="en-GB"/>
              </w:rPr>
              <w:t>Room 1</w:t>
            </w:r>
          </w:p>
        </w:tc>
        <w:tc>
          <w:tcPr>
            <w:tcW w:w="2268" w:type="dxa"/>
            <w:shd w:val="clear" w:color="auto" w:fill="DEEAF6" w:themeFill="accent1" w:themeFillTint="33"/>
            <w:vAlign w:val="center"/>
          </w:tcPr>
          <w:p w14:paraId="29778B49" w14:textId="77777777" w:rsidR="00A6250F" w:rsidRPr="00BD7791" w:rsidRDefault="00A6250F">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en-GB"/>
              </w:rPr>
              <w:t>Window light strip</w:t>
            </w:r>
          </w:p>
        </w:tc>
      </w:tr>
      <w:tr w:rsidR="001B4F36" w:rsidRPr="00BD7791" w14:paraId="29778B4F" w14:textId="77777777" w:rsidTr="00D358A6">
        <w:trPr>
          <w:cnfStyle w:val="000000100000" w:firstRow="0" w:lastRow="0" w:firstColumn="0" w:lastColumn="0" w:oddVBand="0" w:evenVBand="0" w:oddHBand="1" w:evenHBand="0" w:firstRowFirstColumn="0" w:firstRowLastColumn="0" w:lastRowFirstColumn="0" w:lastRowLastColumn="0"/>
          <w:trHeight w:val="504"/>
        </w:trPr>
        <w:tc>
          <w:tcPr>
            <w:cnfStyle w:val="000010000000" w:firstRow="0" w:lastRow="0" w:firstColumn="0" w:lastColumn="0" w:oddVBand="1" w:evenVBand="0" w:oddHBand="0" w:evenHBand="0" w:firstRowFirstColumn="0" w:firstRowLastColumn="0" w:lastRowFirstColumn="0" w:lastRowLastColumn="0"/>
            <w:tcW w:w="2263" w:type="dxa"/>
            <w:shd w:val="clear" w:color="auto" w:fill="FFFFFF" w:themeFill="background1"/>
            <w:vAlign w:val="center"/>
          </w:tcPr>
          <w:p w14:paraId="29778B4B" w14:textId="77777777" w:rsidR="00A6250F" w:rsidRPr="00BD7791" w:rsidRDefault="00A6250F">
            <w:pPr>
              <w:pStyle w:val="Figure"/>
              <w:rPr>
                <w:lang w:val="en-GB"/>
              </w:rPr>
            </w:pPr>
            <w:r w:rsidRPr="00BD7791">
              <w:rPr>
                <w:lang w:val="en-GB"/>
              </w:rPr>
              <w:t>Switch actuator 2</w:t>
            </w:r>
          </w:p>
        </w:tc>
        <w:tc>
          <w:tcPr>
            <w:tcW w:w="1276" w:type="dxa"/>
            <w:shd w:val="clear" w:color="auto" w:fill="FFFFFF" w:themeFill="background1"/>
            <w:vAlign w:val="center"/>
          </w:tcPr>
          <w:p w14:paraId="29778B4C" w14:textId="77777777" w:rsidR="00A6250F" w:rsidRPr="00BD7791" w:rsidRDefault="00A6250F">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en-GB"/>
              </w:rPr>
              <w:t>Channel A</w:t>
            </w:r>
          </w:p>
        </w:tc>
        <w:tc>
          <w:tcPr>
            <w:cnfStyle w:val="000010000000" w:firstRow="0" w:lastRow="0" w:firstColumn="0" w:lastColumn="0" w:oddVBand="1" w:evenVBand="0" w:oddHBand="0" w:evenHBand="0" w:firstRowFirstColumn="0" w:firstRowLastColumn="0" w:lastRowFirstColumn="0" w:lastRowLastColumn="0"/>
            <w:tcW w:w="1177" w:type="dxa"/>
            <w:shd w:val="clear" w:color="auto" w:fill="FFFFFF" w:themeFill="background1"/>
            <w:vAlign w:val="center"/>
          </w:tcPr>
          <w:p w14:paraId="29778B4D" w14:textId="77777777" w:rsidR="00A6250F" w:rsidRPr="00BD7791" w:rsidRDefault="00A6250F">
            <w:pPr>
              <w:pStyle w:val="Figure"/>
              <w:rPr>
                <w:lang w:val="en-GB"/>
              </w:rPr>
            </w:pPr>
            <w:r w:rsidRPr="00BD7791">
              <w:rPr>
                <w:lang w:val="en-GB"/>
              </w:rPr>
              <w:t>Room 2</w:t>
            </w:r>
          </w:p>
        </w:tc>
        <w:tc>
          <w:tcPr>
            <w:tcW w:w="2268" w:type="dxa"/>
            <w:shd w:val="clear" w:color="auto" w:fill="FFFFFF" w:themeFill="background1"/>
            <w:vAlign w:val="center"/>
          </w:tcPr>
          <w:p w14:paraId="29778B4E" w14:textId="77777777" w:rsidR="00A6250F" w:rsidRPr="00BD7791" w:rsidRDefault="00A6250F">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en-GB"/>
              </w:rPr>
              <w:t>Door light strip</w:t>
            </w:r>
          </w:p>
        </w:tc>
      </w:tr>
      <w:tr w:rsidR="001B4F36" w:rsidRPr="00BD7791" w14:paraId="29778B54" w14:textId="77777777" w:rsidTr="00D358A6">
        <w:trPr>
          <w:trHeight w:val="505"/>
        </w:trPr>
        <w:tc>
          <w:tcPr>
            <w:cnfStyle w:val="000010000000" w:firstRow="0" w:lastRow="0" w:firstColumn="0" w:lastColumn="0" w:oddVBand="1" w:evenVBand="0" w:oddHBand="0" w:evenHBand="0" w:firstRowFirstColumn="0" w:firstRowLastColumn="0" w:lastRowFirstColumn="0" w:lastRowLastColumn="0"/>
            <w:tcW w:w="2263" w:type="dxa"/>
            <w:shd w:val="clear" w:color="auto" w:fill="FFFFFF" w:themeFill="background1"/>
            <w:vAlign w:val="center"/>
          </w:tcPr>
          <w:p w14:paraId="29778B50" w14:textId="77777777" w:rsidR="00A6250F" w:rsidRPr="00BD7791" w:rsidRDefault="00A6250F">
            <w:pPr>
              <w:pStyle w:val="Figure"/>
              <w:rPr>
                <w:lang w:val="en-GB"/>
              </w:rPr>
            </w:pPr>
            <w:r w:rsidRPr="00BD7791">
              <w:rPr>
                <w:lang w:val="en-GB"/>
              </w:rPr>
              <w:t>Switch actuator 2</w:t>
            </w:r>
          </w:p>
        </w:tc>
        <w:tc>
          <w:tcPr>
            <w:tcW w:w="1276" w:type="dxa"/>
            <w:shd w:val="clear" w:color="auto" w:fill="FFFFFF" w:themeFill="background1"/>
            <w:vAlign w:val="center"/>
          </w:tcPr>
          <w:p w14:paraId="29778B51" w14:textId="77777777" w:rsidR="00A6250F" w:rsidRPr="00BD7791" w:rsidRDefault="00A6250F">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en-GB"/>
              </w:rPr>
              <w:t>Channel B</w:t>
            </w:r>
          </w:p>
        </w:tc>
        <w:tc>
          <w:tcPr>
            <w:cnfStyle w:val="000010000000" w:firstRow="0" w:lastRow="0" w:firstColumn="0" w:lastColumn="0" w:oddVBand="1" w:evenVBand="0" w:oddHBand="0" w:evenHBand="0" w:firstRowFirstColumn="0" w:firstRowLastColumn="0" w:lastRowFirstColumn="0" w:lastRowLastColumn="0"/>
            <w:tcW w:w="1177" w:type="dxa"/>
            <w:shd w:val="clear" w:color="auto" w:fill="FFFFFF" w:themeFill="background1"/>
            <w:vAlign w:val="center"/>
          </w:tcPr>
          <w:p w14:paraId="29778B52" w14:textId="77777777" w:rsidR="00A6250F" w:rsidRPr="00BD7791" w:rsidRDefault="00A6250F">
            <w:pPr>
              <w:pStyle w:val="Figure"/>
              <w:rPr>
                <w:lang w:val="en-GB"/>
              </w:rPr>
            </w:pPr>
            <w:r w:rsidRPr="00BD7791">
              <w:rPr>
                <w:lang w:val="en-GB"/>
              </w:rPr>
              <w:t>Room 2</w:t>
            </w:r>
          </w:p>
        </w:tc>
        <w:tc>
          <w:tcPr>
            <w:tcW w:w="2268" w:type="dxa"/>
            <w:shd w:val="clear" w:color="auto" w:fill="FFFFFF" w:themeFill="background1"/>
            <w:vAlign w:val="center"/>
          </w:tcPr>
          <w:p w14:paraId="29778B53" w14:textId="77777777" w:rsidR="00A6250F" w:rsidRPr="00BD7791" w:rsidRDefault="00A6250F">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en-GB"/>
              </w:rPr>
              <w:t>Window light strip</w:t>
            </w:r>
          </w:p>
        </w:tc>
      </w:tr>
    </w:tbl>
    <w:p w14:paraId="29778B55" w14:textId="77777777" w:rsidR="007B42C7" w:rsidRPr="00BD7791" w:rsidRDefault="007B42C7" w:rsidP="007B42C7">
      <w:pPr>
        <w:pStyle w:val="Caption"/>
        <w:rPr>
          <w:lang w:val="en-GB"/>
        </w:rPr>
      </w:pPr>
      <w:r w:rsidRPr="00BD7791">
        <w:rPr>
          <w:lang w:val="en-GB"/>
        </w:rPr>
        <w:t>Table 1: Room function based on the actuator</w:t>
      </w:r>
    </w:p>
    <w:p w14:paraId="29778B56" w14:textId="77777777" w:rsidR="0019644E" w:rsidRPr="00BD7791" w:rsidRDefault="0019644E" w:rsidP="00836F3D">
      <w:pPr>
        <w:jc w:val="both"/>
        <w:rPr>
          <w:lang w:val="en-GB"/>
        </w:rPr>
      </w:pPr>
    </w:p>
    <w:p w14:paraId="29778B57" w14:textId="77777777" w:rsidR="00A6250F" w:rsidRPr="00BD7791" w:rsidRDefault="00A6250F">
      <w:pPr>
        <w:rPr>
          <w:lang w:val="en-GB"/>
        </w:rPr>
      </w:pPr>
      <w:r w:rsidRPr="00BD7791">
        <w:rPr>
          <w:lang w:val="en-GB"/>
        </w:rPr>
        <w:t xml:space="preserve">A failure of switch </w:t>
      </w:r>
      <w:proofErr w:type="gramStart"/>
      <w:r w:rsidRPr="00BD7791">
        <w:rPr>
          <w:lang w:val="en-GB"/>
        </w:rPr>
        <w:t>actuator</w:t>
      </w:r>
      <w:proofErr w:type="gramEnd"/>
      <w:r w:rsidRPr="00BD7791">
        <w:rPr>
          <w:lang w:val="en-GB"/>
        </w:rPr>
        <w:t xml:space="preserve"> 1 or 2 would mean that it would not be possible to switch any loads throughout the room. The operational reliability is improved if the switching groups of a room or an area are distributed among many actuators. </w:t>
      </w:r>
    </w:p>
    <w:p w14:paraId="29778B58" w14:textId="77777777" w:rsidR="00045CF6" w:rsidRPr="00BD7791" w:rsidRDefault="00045CF6">
      <w:pPr>
        <w:rPr>
          <w:lang w:val="en-GB"/>
        </w:rPr>
      </w:pPr>
    </w:p>
    <w:p w14:paraId="29778B59" w14:textId="77777777" w:rsidR="00045CF6" w:rsidRPr="00BD7791" w:rsidRDefault="00045CF6">
      <w:pPr>
        <w:rPr>
          <w:lang w:val="en-GB"/>
        </w:rPr>
      </w:pPr>
      <w:r w:rsidRPr="00BD7791">
        <w:rPr>
          <w:lang w:val="en-GB"/>
        </w:rPr>
        <w:t>Distribution of the room function spanning the actuator:</w:t>
      </w:r>
    </w:p>
    <w:p w14:paraId="29778B5A" w14:textId="77777777" w:rsidR="00045CF6" w:rsidRPr="00BD7791" w:rsidRDefault="00045CF6">
      <w:pPr>
        <w:rPr>
          <w:lang w:val="en-GB"/>
        </w:rPr>
      </w:pPr>
    </w:p>
    <w:tbl>
      <w:tblPr>
        <w:tblStyle w:val="GridTable3-Accent1"/>
        <w:tblW w:w="0" w:type="auto"/>
        <w:tblLayout w:type="fixed"/>
        <w:tblLook w:val="0000" w:firstRow="0" w:lastRow="0" w:firstColumn="0" w:lastColumn="0" w:noHBand="0" w:noVBand="0"/>
      </w:tblPr>
      <w:tblGrid>
        <w:gridCol w:w="2263"/>
        <w:gridCol w:w="1701"/>
        <w:gridCol w:w="1418"/>
        <w:gridCol w:w="2551"/>
      </w:tblGrid>
      <w:tr w:rsidR="001B4F36" w:rsidRPr="00BD7791" w14:paraId="29778B5F" w14:textId="77777777" w:rsidTr="00D358A6">
        <w:trPr>
          <w:cnfStyle w:val="000000100000" w:firstRow="0" w:lastRow="0" w:firstColumn="0" w:lastColumn="0" w:oddVBand="0" w:evenVBand="0" w:oddHBand="1" w:evenHBand="0" w:firstRowFirstColumn="0" w:firstRowLastColumn="0" w:lastRowFirstColumn="0" w:lastRowLastColumn="0"/>
          <w:trHeight w:val="538"/>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29778B5B" w14:textId="77777777" w:rsidR="00A6250F" w:rsidRPr="00BD7791" w:rsidRDefault="00A6250F">
            <w:pPr>
              <w:pStyle w:val="Figure"/>
              <w:rPr>
                <w:lang w:val="en-GB"/>
              </w:rPr>
            </w:pPr>
            <w:r w:rsidRPr="00BD7791">
              <w:rPr>
                <w:lang w:val="en-GB"/>
              </w:rPr>
              <w:t>Switch actuator 1</w:t>
            </w:r>
          </w:p>
        </w:tc>
        <w:tc>
          <w:tcPr>
            <w:tcW w:w="1701" w:type="dxa"/>
            <w:vAlign w:val="center"/>
          </w:tcPr>
          <w:p w14:paraId="29778B5C" w14:textId="77777777" w:rsidR="00A6250F" w:rsidRPr="00BD7791" w:rsidRDefault="00A6250F">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en-GB"/>
              </w:rPr>
              <w:t>Channel A</w:t>
            </w:r>
          </w:p>
        </w:tc>
        <w:tc>
          <w:tcPr>
            <w:cnfStyle w:val="000010000000" w:firstRow="0" w:lastRow="0" w:firstColumn="0" w:lastColumn="0" w:oddVBand="1" w:evenVBand="0" w:oddHBand="0" w:evenHBand="0" w:firstRowFirstColumn="0" w:firstRowLastColumn="0" w:lastRowFirstColumn="0" w:lastRowLastColumn="0"/>
            <w:tcW w:w="1418" w:type="dxa"/>
            <w:vAlign w:val="center"/>
          </w:tcPr>
          <w:p w14:paraId="29778B5D" w14:textId="77777777" w:rsidR="00A6250F" w:rsidRPr="00BD7791" w:rsidRDefault="00A6250F">
            <w:pPr>
              <w:pStyle w:val="Figure"/>
              <w:rPr>
                <w:lang w:val="en-GB"/>
              </w:rPr>
            </w:pPr>
            <w:r w:rsidRPr="00BD7791">
              <w:rPr>
                <w:lang w:val="en-GB"/>
              </w:rPr>
              <w:t>Room 1</w:t>
            </w:r>
          </w:p>
        </w:tc>
        <w:tc>
          <w:tcPr>
            <w:tcW w:w="2551" w:type="dxa"/>
            <w:vAlign w:val="center"/>
          </w:tcPr>
          <w:p w14:paraId="29778B5E" w14:textId="77777777" w:rsidR="00A6250F" w:rsidRPr="00BD7791" w:rsidRDefault="00A6250F">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en-GB"/>
              </w:rPr>
              <w:t>Door light strip</w:t>
            </w:r>
          </w:p>
        </w:tc>
      </w:tr>
      <w:tr w:rsidR="001B4F36" w:rsidRPr="00BD7791" w14:paraId="29778B64" w14:textId="77777777" w:rsidTr="00D358A6">
        <w:trPr>
          <w:trHeight w:val="483"/>
        </w:trPr>
        <w:tc>
          <w:tcPr>
            <w:cnfStyle w:val="000010000000" w:firstRow="0" w:lastRow="0" w:firstColumn="0" w:lastColumn="0" w:oddVBand="1" w:evenVBand="0" w:oddHBand="0" w:evenHBand="0" w:firstRowFirstColumn="0" w:firstRowLastColumn="0" w:lastRowFirstColumn="0" w:lastRowLastColumn="0"/>
            <w:tcW w:w="2263" w:type="dxa"/>
            <w:shd w:val="clear" w:color="auto" w:fill="auto"/>
            <w:vAlign w:val="center"/>
          </w:tcPr>
          <w:p w14:paraId="29778B60" w14:textId="77777777" w:rsidR="00A6250F" w:rsidRPr="00BD7791" w:rsidRDefault="00A6250F">
            <w:pPr>
              <w:pStyle w:val="Figure"/>
              <w:rPr>
                <w:lang w:val="en-GB"/>
              </w:rPr>
            </w:pPr>
            <w:r w:rsidRPr="00BD7791">
              <w:rPr>
                <w:lang w:val="en-GB"/>
              </w:rPr>
              <w:t>Switch actuator 2</w:t>
            </w:r>
          </w:p>
        </w:tc>
        <w:tc>
          <w:tcPr>
            <w:tcW w:w="1701" w:type="dxa"/>
            <w:vAlign w:val="center"/>
          </w:tcPr>
          <w:p w14:paraId="29778B61" w14:textId="77777777" w:rsidR="00A6250F" w:rsidRPr="00BD7791" w:rsidRDefault="00A6250F">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en-GB"/>
              </w:rPr>
              <w:t>Channel A</w:t>
            </w:r>
          </w:p>
        </w:tc>
        <w:tc>
          <w:tcPr>
            <w:cnfStyle w:val="000010000000" w:firstRow="0" w:lastRow="0" w:firstColumn="0" w:lastColumn="0" w:oddVBand="1" w:evenVBand="0" w:oddHBand="0" w:evenHBand="0" w:firstRowFirstColumn="0" w:firstRowLastColumn="0" w:lastRowFirstColumn="0" w:lastRowLastColumn="0"/>
            <w:tcW w:w="1418" w:type="dxa"/>
            <w:vAlign w:val="center"/>
          </w:tcPr>
          <w:p w14:paraId="29778B62" w14:textId="77777777" w:rsidR="00A6250F" w:rsidRPr="00BD7791" w:rsidRDefault="00A6250F">
            <w:pPr>
              <w:pStyle w:val="Figure"/>
              <w:rPr>
                <w:lang w:val="en-GB"/>
              </w:rPr>
            </w:pPr>
            <w:r w:rsidRPr="00BD7791">
              <w:rPr>
                <w:lang w:val="en-GB"/>
              </w:rPr>
              <w:t>Room 1</w:t>
            </w:r>
          </w:p>
        </w:tc>
        <w:tc>
          <w:tcPr>
            <w:tcW w:w="2551" w:type="dxa"/>
            <w:shd w:val="clear" w:color="auto" w:fill="DEEAF6" w:themeFill="accent1" w:themeFillTint="33"/>
            <w:vAlign w:val="center"/>
          </w:tcPr>
          <w:p w14:paraId="29778B63" w14:textId="77777777" w:rsidR="00A6250F" w:rsidRPr="00BD7791" w:rsidRDefault="00A6250F">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en-GB"/>
              </w:rPr>
              <w:t>Window light strip</w:t>
            </w:r>
          </w:p>
        </w:tc>
      </w:tr>
      <w:tr w:rsidR="001B4F36" w:rsidRPr="00BD7791" w14:paraId="29778B69" w14:textId="77777777" w:rsidTr="00D358A6">
        <w:trPr>
          <w:cnfStyle w:val="000000100000" w:firstRow="0" w:lastRow="0" w:firstColumn="0" w:lastColumn="0" w:oddVBand="0" w:evenVBand="0" w:oddHBand="1" w:evenHBand="0" w:firstRowFirstColumn="0" w:firstRowLastColumn="0" w:lastRowFirstColumn="0" w:lastRowLastColumn="0"/>
          <w:trHeight w:val="565"/>
        </w:trPr>
        <w:tc>
          <w:tcPr>
            <w:cnfStyle w:val="000010000000" w:firstRow="0" w:lastRow="0" w:firstColumn="0" w:lastColumn="0" w:oddVBand="1" w:evenVBand="0" w:oddHBand="0" w:evenHBand="0" w:firstRowFirstColumn="0" w:firstRowLastColumn="0" w:lastRowFirstColumn="0" w:lastRowLastColumn="0"/>
            <w:tcW w:w="2263" w:type="dxa"/>
            <w:vAlign w:val="center"/>
          </w:tcPr>
          <w:p w14:paraId="29778B65" w14:textId="77777777" w:rsidR="00A6250F" w:rsidRPr="00BD7791" w:rsidRDefault="00A6250F">
            <w:pPr>
              <w:pStyle w:val="Figure"/>
              <w:rPr>
                <w:lang w:val="en-GB"/>
              </w:rPr>
            </w:pPr>
            <w:r w:rsidRPr="00BD7791">
              <w:rPr>
                <w:lang w:val="en-GB"/>
              </w:rPr>
              <w:t>Switch actuator 1</w:t>
            </w:r>
          </w:p>
        </w:tc>
        <w:tc>
          <w:tcPr>
            <w:tcW w:w="1701" w:type="dxa"/>
            <w:vAlign w:val="center"/>
          </w:tcPr>
          <w:p w14:paraId="29778B66" w14:textId="77777777" w:rsidR="00A6250F" w:rsidRPr="00BD7791" w:rsidRDefault="00A6250F">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en-GB"/>
              </w:rPr>
              <w:t>Channel B</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FFFFFF" w:themeFill="background1"/>
            <w:vAlign w:val="center"/>
          </w:tcPr>
          <w:p w14:paraId="29778B67" w14:textId="77777777" w:rsidR="00A6250F" w:rsidRPr="00BD7791" w:rsidRDefault="00A6250F">
            <w:pPr>
              <w:pStyle w:val="Figure"/>
              <w:rPr>
                <w:lang w:val="en-GB"/>
              </w:rPr>
            </w:pPr>
            <w:r w:rsidRPr="00BD7791">
              <w:rPr>
                <w:lang w:val="en-GB"/>
              </w:rPr>
              <w:t>Room 2</w:t>
            </w:r>
          </w:p>
        </w:tc>
        <w:tc>
          <w:tcPr>
            <w:tcW w:w="2551" w:type="dxa"/>
            <w:shd w:val="clear" w:color="auto" w:fill="FFFFFF" w:themeFill="background1"/>
            <w:vAlign w:val="center"/>
          </w:tcPr>
          <w:p w14:paraId="29778B68" w14:textId="77777777" w:rsidR="00A6250F" w:rsidRPr="00BD7791" w:rsidRDefault="00A6250F">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en-GB"/>
              </w:rPr>
              <w:t>Door light strip</w:t>
            </w:r>
          </w:p>
        </w:tc>
      </w:tr>
      <w:tr w:rsidR="001B4F36" w:rsidRPr="00BD7791" w14:paraId="29778B6E" w14:textId="77777777" w:rsidTr="00D358A6">
        <w:trPr>
          <w:trHeight w:val="559"/>
        </w:trPr>
        <w:tc>
          <w:tcPr>
            <w:cnfStyle w:val="000010000000" w:firstRow="0" w:lastRow="0" w:firstColumn="0" w:lastColumn="0" w:oddVBand="1" w:evenVBand="0" w:oddHBand="0" w:evenHBand="0" w:firstRowFirstColumn="0" w:firstRowLastColumn="0" w:lastRowFirstColumn="0" w:lastRowLastColumn="0"/>
            <w:tcW w:w="2263" w:type="dxa"/>
            <w:shd w:val="clear" w:color="auto" w:fill="FFFFFF" w:themeFill="background1"/>
            <w:vAlign w:val="center"/>
          </w:tcPr>
          <w:p w14:paraId="29778B6A" w14:textId="77777777" w:rsidR="00A6250F" w:rsidRPr="00BD7791" w:rsidRDefault="00A6250F">
            <w:pPr>
              <w:pStyle w:val="Figure"/>
              <w:rPr>
                <w:lang w:val="en-GB"/>
              </w:rPr>
            </w:pPr>
            <w:r w:rsidRPr="00BD7791">
              <w:rPr>
                <w:lang w:val="en-GB"/>
              </w:rPr>
              <w:t>Switch actuator 2</w:t>
            </w:r>
          </w:p>
        </w:tc>
        <w:tc>
          <w:tcPr>
            <w:tcW w:w="1701" w:type="dxa"/>
            <w:shd w:val="clear" w:color="auto" w:fill="FFFFFF" w:themeFill="background1"/>
            <w:vAlign w:val="center"/>
          </w:tcPr>
          <w:p w14:paraId="29778B6B" w14:textId="77777777" w:rsidR="00A6250F" w:rsidRPr="00BD7791" w:rsidRDefault="00A6250F">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en-GB"/>
              </w:rPr>
              <w:t>Channel B</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FFFFFF" w:themeFill="background1"/>
            <w:vAlign w:val="center"/>
          </w:tcPr>
          <w:p w14:paraId="29778B6C" w14:textId="77777777" w:rsidR="00A6250F" w:rsidRPr="00BD7791" w:rsidRDefault="00A6250F">
            <w:pPr>
              <w:pStyle w:val="Figure"/>
              <w:rPr>
                <w:lang w:val="en-GB"/>
              </w:rPr>
            </w:pPr>
            <w:r w:rsidRPr="00BD7791">
              <w:rPr>
                <w:lang w:val="en-GB"/>
              </w:rPr>
              <w:t>Room 2</w:t>
            </w:r>
          </w:p>
        </w:tc>
        <w:tc>
          <w:tcPr>
            <w:tcW w:w="2551" w:type="dxa"/>
            <w:shd w:val="clear" w:color="auto" w:fill="FFFFFF" w:themeFill="background1"/>
            <w:vAlign w:val="center"/>
          </w:tcPr>
          <w:p w14:paraId="29778B6D" w14:textId="77777777" w:rsidR="00A6250F" w:rsidRPr="00BD7791" w:rsidRDefault="00A6250F">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en-GB"/>
              </w:rPr>
              <w:t>Window light strip</w:t>
            </w:r>
          </w:p>
        </w:tc>
      </w:tr>
    </w:tbl>
    <w:p w14:paraId="29778B6F" w14:textId="77777777" w:rsidR="007B42C7" w:rsidRPr="00BD7791" w:rsidRDefault="00767402" w:rsidP="007B42C7">
      <w:pPr>
        <w:pStyle w:val="Caption"/>
        <w:rPr>
          <w:lang w:val="en-GB"/>
        </w:rPr>
      </w:pPr>
      <w:r w:rsidRPr="00BD7791">
        <w:rPr>
          <w:lang w:val="en-GB"/>
        </w:rPr>
        <w:t>Table 2: Room function spanning the actuator</w:t>
      </w:r>
    </w:p>
    <w:p w14:paraId="29778B70" w14:textId="77777777" w:rsidR="00767402" w:rsidRPr="00BD7791" w:rsidRDefault="00767402">
      <w:pPr>
        <w:rPr>
          <w:lang w:val="en-GB"/>
        </w:rPr>
      </w:pPr>
    </w:p>
    <w:p w14:paraId="29778B71" w14:textId="77777777" w:rsidR="00A6250F" w:rsidRPr="00BD7791" w:rsidRDefault="00A6250F">
      <w:pPr>
        <w:rPr>
          <w:lang w:val="en-GB"/>
        </w:rPr>
      </w:pPr>
      <w:r w:rsidRPr="00BD7791">
        <w:rPr>
          <w:lang w:val="en-GB"/>
        </w:rPr>
        <w:t>If one of the two actuators should now have a malfunction, it does indeed affect both rooms but at least one light strip per room would always remain functional.</w:t>
      </w:r>
      <w:r w:rsidRPr="00BD7791">
        <w:rPr>
          <w:lang w:val="en-GB"/>
        </w:rPr>
        <w:br w:type="page"/>
      </w:r>
    </w:p>
    <w:p w14:paraId="29778B72" w14:textId="77777777" w:rsidR="00A6250F" w:rsidRPr="00BD7791" w:rsidRDefault="00A6250F">
      <w:pPr>
        <w:pStyle w:val="Heading2"/>
        <w:rPr>
          <w:lang w:val="en-GB"/>
        </w:rPr>
      </w:pPr>
      <w:bookmarkStart w:id="35" w:name="_Toc215041958"/>
      <w:bookmarkStart w:id="36" w:name="_Toc125428115"/>
      <w:bookmarkStart w:id="37" w:name="_Toc497482820"/>
      <w:r w:rsidRPr="00BD7791">
        <w:rPr>
          <w:iCs w:val="0"/>
          <w:lang w:val="en-GB"/>
        </w:rPr>
        <w:lastRenderedPageBreak/>
        <w:t>Benefits of Line Couplers</w:t>
      </w:r>
      <w:bookmarkEnd w:id="35"/>
      <w:bookmarkEnd w:id="36"/>
      <w:bookmarkEnd w:id="37"/>
    </w:p>
    <w:p w14:paraId="29778B73" w14:textId="77777777" w:rsidR="00A6250F" w:rsidRPr="00BD7791" w:rsidRDefault="00A6250F">
      <w:pPr>
        <w:rPr>
          <w:lang w:val="en-GB"/>
        </w:rPr>
      </w:pPr>
      <w:r w:rsidRPr="00BD7791">
        <w:rPr>
          <w:lang w:val="en-GB"/>
        </w:rPr>
        <w:t>The more line couplers are installed in a system, the better the structure and reliability of the entire installation. The basic requirement is of course the proper commissioning of the filter tables to reduce the total number of telegrams in the KNX system and to avoid repeat telegrams. The fastest possible information transfer is thus guaranteed.</w:t>
      </w:r>
    </w:p>
    <w:p w14:paraId="29778B74" w14:textId="77777777" w:rsidR="00A6250F" w:rsidRPr="00BD7791" w:rsidRDefault="00A6250F">
      <w:pPr>
        <w:rPr>
          <w:lang w:val="en-GB"/>
        </w:rPr>
      </w:pPr>
      <w:r w:rsidRPr="00BD7791">
        <w:rPr>
          <w:lang w:val="en-GB"/>
        </w:rPr>
        <w:t>The failure safety is considerably improved by the electrical isolation of the line segments via line couplers. Short-circuits, overvoltage and other signal defects can thus be limited to line segments. To avoid the build-up of telegrams via controllers (telegrams circulating via logic modules due to faulty programming) or repeat telegrams, the filter tables should be loaded correctly into the couplers and configured.</w:t>
      </w:r>
    </w:p>
    <w:p w14:paraId="29778B75" w14:textId="77777777" w:rsidR="00A6250F" w:rsidRPr="00BD7791" w:rsidRDefault="00A6250F">
      <w:pPr>
        <w:pStyle w:val="Heading2"/>
        <w:rPr>
          <w:lang w:val="en-GB"/>
        </w:rPr>
      </w:pPr>
      <w:bookmarkStart w:id="38" w:name="_Toc215041959"/>
      <w:bookmarkStart w:id="39" w:name="_Toc125428116"/>
      <w:bookmarkStart w:id="40" w:name="_Toc497482821"/>
      <w:r w:rsidRPr="00BD7791">
        <w:rPr>
          <w:iCs w:val="0"/>
          <w:lang w:val="en-GB"/>
        </w:rPr>
        <w:t>Power Supply</w:t>
      </w:r>
      <w:bookmarkEnd w:id="38"/>
      <w:bookmarkEnd w:id="39"/>
      <w:bookmarkEnd w:id="40"/>
    </w:p>
    <w:p w14:paraId="29778B76" w14:textId="77777777" w:rsidR="00A6250F" w:rsidRPr="00BD7791" w:rsidRDefault="00A6250F">
      <w:pPr>
        <w:rPr>
          <w:lang w:val="en-GB"/>
        </w:rPr>
      </w:pPr>
      <w:r w:rsidRPr="00BD7791">
        <w:rPr>
          <w:lang w:val="en-GB"/>
        </w:rPr>
        <w:t xml:space="preserve">A </w:t>
      </w:r>
      <w:proofErr w:type="gramStart"/>
      <w:r w:rsidRPr="00BD7791">
        <w:rPr>
          <w:lang w:val="en-GB"/>
        </w:rPr>
        <w:t>640 mA</w:t>
      </w:r>
      <w:proofErr w:type="gramEnd"/>
      <w:r w:rsidRPr="00BD7791">
        <w:rPr>
          <w:lang w:val="en-GB"/>
        </w:rPr>
        <w:t xml:space="preserve"> power supply offers the opportunity in most cases to supply more than one line segment with power. It must however be noted that </w:t>
      </w:r>
      <w:proofErr w:type="gramStart"/>
      <w:r w:rsidRPr="00BD7791">
        <w:rPr>
          <w:lang w:val="en-GB"/>
        </w:rPr>
        <w:t>2 line</w:t>
      </w:r>
      <w:proofErr w:type="gramEnd"/>
      <w:r w:rsidRPr="00BD7791">
        <w:rPr>
          <w:lang w:val="en-GB"/>
        </w:rPr>
        <w:t xml:space="preserve"> segments can no longer be operated if this power supply fails.</w:t>
      </w:r>
    </w:p>
    <w:p w14:paraId="29778B77" w14:textId="77777777" w:rsidR="00A6250F" w:rsidRPr="00BD7791" w:rsidRDefault="00A6250F">
      <w:pPr>
        <w:pStyle w:val="Heading2"/>
        <w:rPr>
          <w:lang w:val="en-GB"/>
        </w:rPr>
      </w:pPr>
      <w:bookmarkStart w:id="41" w:name="_Toc215041960"/>
      <w:bookmarkStart w:id="42" w:name="_Toc125428117"/>
      <w:bookmarkStart w:id="43" w:name="_Toc497482822"/>
      <w:r w:rsidRPr="00BD7791">
        <w:rPr>
          <w:iCs w:val="0"/>
          <w:lang w:val="en-GB"/>
        </w:rPr>
        <w:t>Backup Power Supply on Voltage Failure</w:t>
      </w:r>
      <w:bookmarkEnd w:id="41"/>
      <w:bookmarkEnd w:id="42"/>
      <w:bookmarkEnd w:id="43"/>
    </w:p>
    <w:p w14:paraId="29778B78" w14:textId="77777777" w:rsidR="008D40D6" w:rsidRPr="00BD7791" w:rsidRDefault="00A6250F">
      <w:pPr>
        <w:rPr>
          <w:lang w:val="en-GB"/>
        </w:rPr>
      </w:pPr>
      <w:r w:rsidRPr="00BD7791">
        <w:rPr>
          <w:lang w:val="en-GB"/>
        </w:rPr>
        <w:t>To guarantee the operation of a line segment for a certain period without the 230 V power supply, there are two possibilities:</w:t>
      </w:r>
    </w:p>
    <w:p w14:paraId="29778B79" w14:textId="77777777" w:rsidR="00A6250F" w:rsidRPr="00BD7791" w:rsidRDefault="008D40D6" w:rsidP="00836F3D">
      <w:pPr>
        <w:pStyle w:val="ListParagraph"/>
        <w:numPr>
          <w:ilvl w:val="0"/>
          <w:numId w:val="45"/>
        </w:numPr>
        <w:rPr>
          <w:lang w:val="en-GB"/>
        </w:rPr>
      </w:pPr>
      <w:r w:rsidRPr="00BD7791">
        <w:rPr>
          <w:lang w:val="en-GB"/>
        </w:rPr>
        <w:t>Use of power supplies with battery connection which can buffer the KNX system for a certain period even in the event of a complete power failure. Depending on the capacity and voltage, it is moreover possible to control an alarm siren with a flashing light via a switch actuator with floating contacts. (See the “Security Technology” chapter).</w:t>
      </w:r>
    </w:p>
    <w:p w14:paraId="29778B7A" w14:textId="77777777" w:rsidR="00A6250F" w:rsidRPr="00BD7791" w:rsidRDefault="00A6250F" w:rsidP="00836F3D">
      <w:pPr>
        <w:pStyle w:val="ListParagraph"/>
        <w:numPr>
          <w:ilvl w:val="0"/>
          <w:numId w:val="45"/>
        </w:numPr>
        <w:rPr>
          <w:lang w:val="en-GB"/>
        </w:rPr>
      </w:pPr>
      <w:r w:rsidRPr="00BD7791">
        <w:rPr>
          <w:lang w:val="en-GB"/>
        </w:rPr>
        <w:t xml:space="preserve">Sometimes bus devices require a separate power supply. </w:t>
      </w:r>
      <w:r w:rsidRPr="00BD7791">
        <w:rPr>
          <w:lang w:val="en-GB"/>
        </w:rPr>
        <w:br/>
        <w:t>These include built-in panels, PCs with a visualisation system running on them or telephone dialling devices which are connected to telecommunication systems. The request is often made that it should also be possible to send signals in the event of a mains failure. The KNX power supply can be maintained e.g. via an uninterruptible power supply (UPS) for a certain period.</w:t>
      </w:r>
      <w:r w:rsidRPr="00BD7791">
        <w:rPr>
          <w:lang w:val="en-GB"/>
        </w:rPr>
        <w:br/>
        <w:t xml:space="preserve">Other 230V devices can of course also be connected via the USP such as telephone dialling devices, telephone systems and power supplies for 24V binary inputs which are often used to monitor window contacts.      </w:t>
      </w:r>
    </w:p>
    <w:p w14:paraId="29778B7B" w14:textId="77777777" w:rsidR="005A5C30" w:rsidRDefault="005A5C30" w:rsidP="00836F3D">
      <w:pPr>
        <w:rPr>
          <w:lang w:val="en-GB"/>
        </w:rPr>
      </w:pPr>
    </w:p>
    <w:p w14:paraId="29778B7C" w14:textId="77777777" w:rsidR="009F65DF" w:rsidRPr="00BD7791" w:rsidRDefault="00A6250F" w:rsidP="00836F3D">
      <w:pPr>
        <w:rPr>
          <w:lang w:val="en-GB"/>
        </w:rPr>
      </w:pPr>
      <w:r w:rsidRPr="00BD7791">
        <w:rPr>
          <w:lang w:val="en-GB"/>
        </w:rPr>
        <w:t>If several line couplers are installed in a KNX system, each segment should also be buffered.</w:t>
      </w:r>
      <w:r w:rsidR="005A5C30">
        <w:rPr>
          <w:lang w:val="en-GB"/>
        </w:rPr>
        <w:t xml:space="preserve"> </w:t>
      </w:r>
      <w:r w:rsidR="00241A4D" w:rsidRPr="00BD7791">
        <w:rPr>
          <w:lang w:val="en-GB"/>
        </w:rPr>
        <w:t>If a monitoring system is implemented with KNX, it is advisable to connect all the sensors and actuators required for the alarm signalling to a buffered line segment. This segment can be separated from the rest of the system with a line coupler. This generates a saving as only one line segment must be buffered.</w:t>
      </w:r>
      <w:r w:rsidR="00241A4D" w:rsidRPr="00BD7791">
        <w:rPr>
          <w:lang w:val="en-GB"/>
        </w:rPr>
        <w:br/>
      </w:r>
    </w:p>
    <w:p w14:paraId="29778B7D" w14:textId="77777777" w:rsidR="00E31F3F" w:rsidRPr="00BD7791" w:rsidRDefault="00E31F3F" w:rsidP="00E31F3F">
      <w:pPr>
        <w:pStyle w:val="ListParagraph"/>
        <w:keepNext/>
        <w:numPr>
          <w:ilvl w:val="0"/>
          <w:numId w:val="44"/>
        </w:numPr>
        <w:spacing w:before="240"/>
        <w:outlineLvl w:val="1"/>
        <w:rPr>
          <w:rFonts w:eastAsia="Times New Roman"/>
          <w:b/>
          <w:bCs/>
          <w:iCs/>
          <w:vanish/>
          <w:sz w:val="26"/>
          <w:szCs w:val="26"/>
          <w:lang w:val="en-GB"/>
        </w:rPr>
      </w:pPr>
      <w:bookmarkStart w:id="44" w:name="_Toc462924017"/>
      <w:bookmarkStart w:id="45" w:name="_Toc463008316"/>
      <w:bookmarkStart w:id="46" w:name="_Toc494976484"/>
      <w:bookmarkStart w:id="47" w:name="_Toc497209910"/>
      <w:bookmarkStart w:id="48" w:name="_Toc497482823"/>
      <w:bookmarkEnd w:id="44"/>
      <w:bookmarkEnd w:id="45"/>
      <w:bookmarkEnd w:id="46"/>
      <w:bookmarkEnd w:id="47"/>
      <w:bookmarkEnd w:id="48"/>
    </w:p>
    <w:p w14:paraId="29778B7E" w14:textId="77777777" w:rsidR="00E31F3F" w:rsidRPr="00BD7791" w:rsidRDefault="00E31F3F" w:rsidP="00E31F3F">
      <w:pPr>
        <w:pStyle w:val="ListParagraph"/>
        <w:keepNext/>
        <w:numPr>
          <w:ilvl w:val="0"/>
          <w:numId w:val="44"/>
        </w:numPr>
        <w:spacing w:before="240"/>
        <w:outlineLvl w:val="1"/>
        <w:rPr>
          <w:rFonts w:eastAsia="Times New Roman"/>
          <w:b/>
          <w:bCs/>
          <w:iCs/>
          <w:vanish/>
          <w:sz w:val="26"/>
          <w:szCs w:val="26"/>
          <w:lang w:val="en-GB"/>
        </w:rPr>
      </w:pPr>
      <w:bookmarkStart w:id="49" w:name="_Toc462924018"/>
      <w:bookmarkStart w:id="50" w:name="_Toc463008317"/>
      <w:bookmarkStart w:id="51" w:name="_Toc494976485"/>
      <w:bookmarkStart w:id="52" w:name="_Toc497209911"/>
      <w:bookmarkStart w:id="53" w:name="_Toc497482824"/>
      <w:bookmarkEnd w:id="49"/>
      <w:bookmarkEnd w:id="50"/>
      <w:bookmarkEnd w:id="51"/>
      <w:bookmarkEnd w:id="52"/>
      <w:bookmarkEnd w:id="53"/>
    </w:p>
    <w:p w14:paraId="29778B7F" w14:textId="77777777" w:rsidR="00E31F3F" w:rsidRPr="00BD7791" w:rsidRDefault="00E31F3F" w:rsidP="00E31F3F">
      <w:pPr>
        <w:pStyle w:val="ListParagraph"/>
        <w:keepNext/>
        <w:numPr>
          <w:ilvl w:val="0"/>
          <w:numId w:val="44"/>
        </w:numPr>
        <w:spacing w:before="240"/>
        <w:outlineLvl w:val="1"/>
        <w:rPr>
          <w:rFonts w:eastAsia="Times New Roman"/>
          <w:b/>
          <w:bCs/>
          <w:iCs/>
          <w:vanish/>
          <w:sz w:val="26"/>
          <w:szCs w:val="26"/>
          <w:lang w:val="en-GB"/>
        </w:rPr>
      </w:pPr>
      <w:bookmarkStart w:id="54" w:name="_Toc462924019"/>
      <w:bookmarkStart w:id="55" w:name="_Toc463008318"/>
      <w:bookmarkStart w:id="56" w:name="_Toc494976486"/>
      <w:bookmarkStart w:id="57" w:name="_Toc497209912"/>
      <w:bookmarkStart w:id="58" w:name="_Toc497482825"/>
      <w:bookmarkEnd w:id="54"/>
      <w:bookmarkEnd w:id="55"/>
      <w:bookmarkEnd w:id="56"/>
      <w:bookmarkEnd w:id="57"/>
      <w:bookmarkEnd w:id="58"/>
    </w:p>
    <w:p w14:paraId="29778B80" w14:textId="77777777" w:rsidR="00E31F3F" w:rsidRPr="00BD7791" w:rsidRDefault="00E31F3F" w:rsidP="00E31F3F">
      <w:pPr>
        <w:pStyle w:val="ListParagraph"/>
        <w:keepNext/>
        <w:numPr>
          <w:ilvl w:val="1"/>
          <w:numId w:val="44"/>
        </w:numPr>
        <w:spacing w:before="240"/>
        <w:outlineLvl w:val="1"/>
        <w:rPr>
          <w:rFonts w:eastAsia="Times New Roman"/>
          <w:b/>
          <w:bCs/>
          <w:iCs/>
          <w:vanish/>
          <w:sz w:val="26"/>
          <w:szCs w:val="26"/>
          <w:lang w:val="en-GB"/>
        </w:rPr>
      </w:pPr>
      <w:bookmarkStart w:id="59" w:name="_Toc462924020"/>
      <w:bookmarkStart w:id="60" w:name="_Toc463008319"/>
      <w:bookmarkStart w:id="61" w:name="_Toc494976487"/>
      <w:bookmarkStart w:id="62" w:name="_Toc497209913"/>
      <w:bookmarkStart w:id="63" w:name="_Toc497482826"/>
      <w:bookmarkEnd w:id="59"/>
      <w:bookmarkEnd w:id="60"/>
      <w:bookmarkEnd w:id="61"/>
      <w:bookmarkEnd w:id="62"/>
      <w:bookmarkEnd w:id="63"/>
    </w:p>
    <w:p w14:paraId="29778B81" w14:textId="77777777" w:rsidR="00E31F3F" w:rsidRPr="00BD7791" w:rsidRDefault="00E31F3F" w:rsidP="00E31F3F">
      <w:pPr>
        <w:pStyle w:val="ListParagraph"/>
        <w:keepNext/>
        <w:numPr>
          <w:ilvl w:val="1"/>
          <w:numId w:val="44"/>
        </w:numPr>
        <w:spacing w:before="240"/>
        <w:outlineLvl w:val="1"/>
        <w:rPr>
          <w:rFonts w:eastAsia="Times New Roman"/>
          <w:b/>
          <w:bCs/>
          <w:iCs/>
          <w:vanish/>
          <w:sz w:val="26"/>
          <w:szCs w:val="26"/>
          <w:lang w:val="en-GB"/>
        </w:rPr>
      </w:pPr>
      <w:bookmarkStart w:id="64" w:name="_Toc462924021"/>
      <w:bookmarkStart w:id="65" w:name="_Toc463008320"/>
      <w:bookmarkStart w:id="66" w:name="_Toc494976488"/>
      <w:bookmarkStart w:id="67" w:name="_Toc497209914"/>
      <w:bookmarkStart w:id="68" w:name="_Toc497482827"/>
      <w:bookmarkEnd w:id="64"/>
      <w:bookmarkEnd w:id="65"/>
      <w:bookmarkEnd w:id="66"/>
      <w:bookmarkEnd w:id="67"/>
      <w:bookmarkEnd w:id="68"/>
    </w:p>
    <w:p w14:paraId="29778B82" w14:textId="77777777" w:rsidR="00E31F3F" w:rsidRPr="00BD7791" w:rsidRDefault="00E31F3F" w:rsidP="00E31F3F">
      <w:pPr>
        <w:pStyle w:val="ListParagraph"/>
        <w:keepNext/>
        <w:numPr>
          <w:ilvl w:val="1"/>
          <w:numId w:val="44"/>
        </w:numPr>
        <w:spacing w:before="240"/>
        <w:outlineLvl w:val="1"/>
        <w:rPr>
          <w:rFonts w:eastAsia="Times New Roman"/>
          <w:b/>
          <w:bCs/>
          <w:iCs/>
          <w:vanish/>
          <w:sz w:val="26"/>
          <w:szCs w:val="26"/>
          <w:lang w:val="en-GB"/>
        </w:rPr>
      </w:pPr>
      <w:bookmarkStart w:id="69" w:name="_Toc462924022"/>
      <w:bookmarkStart w:id="70" w:name="_Toc463008321"/>
      <w:bookmarkStart w:id="71" w:name="_Toc494976489"/>
      <w:bookmarkStart w:id="72" w:name="_Toc497209915"/>
      <w:bookmarkStart w:id="73" w:name="_Toc497482828"/>
      <w:bookmarkEnd w:id="69"/>
      <w:bookmarkEnd w:id="70"/>
      <w:bookmarkEnd w:id="71"/>
      <w:bookmarkEnd w:id="72"/>
      <w:bookmarkEnd w:id="73"/>
    </w:p>
    <w:p w14:paraId="29778B83" w14:textId="77777777" w:rsidR="00E31F3F" w:rsidRPr="00BD7791" w:rsidRDefault="00E31F3F" w:rsidP="00E31F3F">
      <w:pPr>
        <w:pStyle w:val="ListParagraph"/>
        <w:keepNext/>
        <w:numPr>
          <w:ilvl w:val="1"/>
          <w:numId w:val="44"/>
        </w:numPr>
        <w:spacing w:before="240"/>
        <w:outlineLvl w:val="1"/>
        <w:rPr>
          <w:rFonts w:eastAsia="Times New Roman"/>
          <w:b/>
          <w:bCs/>
          <w:iCs/>
          <w:vanish/>
          <w:sz w:val="26"/>
          <w:szCs w:val="26"/>
          <w:lang w:val="en-GB"/>
        </w:rPr>
      </w:pPr>
      <w:bookmarkStart w:id="74" w:name="_Toc462924023"/>
      <w:bookmarkStart w:id="75" w:name="_Toc463008322"/>
      <w:bookmarkStart w:id="76" w:name="_Toc494976490"/>
      <w:bookmarkStart w:id="77" w:name="_Toc497209916"/>
      <w:bookmarkStart w:id="78" w:name="_Toc497482829"/>
      <w:bookmarkEnd w:id="74"/>
      <w:bookmarkEnd w:id="75"/>
      <w:bookmarkEnd w:id="76"/>
      <w:bookmarkEnd w:id="77"/>
      <w:bookmarkEnd w:id="78"/>
    </w:p>
    <w:p w14:paraId="29778B84" w14:textId="77777777" w:rsidR="00E31F3F" w:rsidRPr="00BD7791" w:rsidRDefault="00E31F3F" w:rsidP="00E31F3F">
      <w:pPr>
        <w:pStyle w:val="ListParagraph"/>
        <w:keepNext/>
        <w:numPr>
          <w:ilvl w:val="1"/>
          <w:numId w:val="44"/>
        </w:numPr>
        <w:spacing w:before="240"/>
        <w:outlineLvl w:val="1"/>
        <w:rPr>
          <w:rFonts w:eastAsia="Times New Roman"/>
          <w:b/>
          <w:bCs/>
          <w:iCs/>
          <w:vanish/>
          <w:sz w:val="26"/>
          <w:szCs w:val="26"/>
          <w:lang w:val="en-GB"/>
        </w:rPr>
      </w:pPr>
      <w:bookmarkStart w:id="79" w:name="_Toc462924024"/>
      <w:bookmarkStart w:id="80" w:name="_Toc463008323"/>
      <w:bookmarkStart w:id="81" w:name="_Toc494976491"/>
      <w:bookmarkStart w:id="82" w:name="_Toc497209917"/>
      <w:bookmarkStart w:id="83" w:name="_Toc497482830"/>
      <w:bookmarkEnd w:id="79"/>
      <w:bookmarkEnd w:id="80"/>
      <w:bookmarkEnd w:id="81"/>
      <w:bookmarkEnd w:id="82"/>
      <w:bookmarkEnd w:id="83"/>
    </w:p>
    <w:p w14:paraId="29778B85" w14:textId="77777777" w:rsidR="00E31F3F" w:rsidRPr="00BD7791" w:rsidRDefault="00E31F3F" w:rsidP="00E31F3F">
      <w:pPr>
        <w:pStyle w:val="ListParagraph"/>
        <w:keepNext/>
        <w:numPr>
          <w:ilvl w:val="1"/>
          <w:numId w:val="44"/>
        </w:numPr>
        <w:spacing w:before="240"/>
        <w:outlineLvl w:val="1"/>
        <w:rPr>
          <w:rFonts w:eastAsia="Times New Roman"/>
          <w:b/>
          <w:bCs/>
          <w:iCs/>
          <w:vanish/>
          <w:sz w:val="26"/>
          <w:szCs w:val="26"/>
          <w:lang w:val="en-GB"/>
        </w:rPr>
      </w:pPr>
      <w:bookmarkStart w:id="84" w:name="_Toc462924025"/>
      <w:bookmarkStart w:id="85" w:name="_Toc463008324"/>
      <w:bookmarkStart w:id="86" w:name="_Toc494976492"/>
      <w:bookmarkStart w:id="87" w:name="_Toc497209918"/>
      <w:bookmarkStart w:id="88" w:name="_Toc497482831"/>
      <w:bookmarkEnd w:id="84"/>
      <w:bookmarkEnd w:id="85"/>
      <w:bookmarkEnd w:id="86"/>
      <w:bookmarkEnd w:id="87"/>
      <w:bookmarkEnd w:id="88"/>
    </w:p>
    <w:p w14:paraId="29778B86" w14:textId="77777777" w:rsidR="005546E9" w:rsidRDefault="005546E9">
      <w:pPr>
        <w:spacing w:before="0" w:after="0" w:line="240" w:lineRule="auto"/>
        <w:contextualSpacing w:val="0"/>
        <w:rPr>
          <w:rFonts w:eastAsia="Times New Roman"/>
          <w:b/>
          <w:bCs/>
          <w:sz w:val="26"/>
          <w:szCs w:val="26"/>
          <w:lang w:val="en-GB"/>
        </w:rPr>
      </w:pPr>
      <w:r>
        <w:rPr>
          <w:iCs/>
          <w:lang w:val="en-GB"/>
        </w:rPr>
        <w:br w:type="page"/>
      </w:r>
    </w:p>
    <w:p w14:paraId="29778B87" w14:textId="77777777" w:rsidR="0019644E" w:rsidRPr="001F79BC" w:rsidRDefault="00916BC7" w:rsidP="001F79BC">
      <w:pPr>
        <w:pStyle w:val="Heading2"/>
      </w:pPr>
      <w:bookmarkStart w:id="89" w:name="_Toc497482832"/>
      <w:r w:rsidRPr="001F79BC">
        <w:lastRenderedPageBreak/>
        <w:t>Redundant Layout of Power Supplies</w:t>
      </w:r>
      <w:bookmarkEnd w:id="89"/>
    </w:p>
    <w:p w14:paraId="29778B88" w14:textId="7507AE88" w:rsidR="00420B3F" w:rsidRPr="00BD7791" w:rsidRDefault="00916BC7" w:rsidP="0019644E">
      <w:pPr>
        <w:rPr>
          <w:lang w:val="en-GB"/>
        </w:rPr>
      </w:pPr>
      <w:r w:rsidRPr="00BD7791">
        <w:rPr>
          <w:lang w:val="en-GB"/>
        </w:rPr>
        <w:t>Standard KNX power supplies (PSU, Power Supply Unit) are primarily used to supply bus segments (lines or line segments) centrally. This means that a PSU is installed per line. If the bus voltage supply should be designed as redundant, two power supplies can be installed per line</w:t>
      </w:r>
      <w:r w:rsidR="007C433B">
        <w:rPr>
          <w:lang w:val="en-GB"/>
        </w:rPr>
        <w:t>. The d</w:t>
      </w:r>
      <w:r w:rsidR="00831C92">
        <w:rPr>
          <w:lang w:val="en-GB"/>
        </w:rPr>
        <w:t xml:space="preserve">istance between 2 Power Supply Units in one line is </w:t>
      </w:r>
      <w:r w:rsidR="00332B8F">
        <w:rPr>
          <w:lang w:val="en-GB"/>
        </w:rPr>
        <w:t>specified by the manufacturer</w:t>
      </w:r>
      <w:r w:rsidRPr="00BD7791">
        <w:rPr>
          <w:lang w:val="en-GB"/>
        </w:rPr>
        <w:t xml:space="preserve">. The data sheet contains the information as to whether the manufacturer permits this operation mode. </w:t>
      </w:r>
    </w:p>
    <w:p w14:paraId="29778B89" w14:textId="77777777" w:rsidR="0004631E" w:rsidRPr="00BD7791" w:rsidRDefault="00420B3F" w:rsidP="0019644E">
      <w:pPr>
        <w:rPr>
          <w:lang w:val="en-GB"/>
        </w:rPr>
      </w:pPr>
      <w:r w:rsidRPr="00BD7791">
        <w:rPr>
          <w:lang w:val="en-GB"/>
        </w:rPr>
        <w:t xml:space="preserve">A further possibility of the redundant layout is the use of DPSU (Decentralised Power Supply Unit). A maximum of 8 DPSUs can be distributed on a line. DPSUs are particularly intended for the supply of small installations with a few devices but can also be combined with a central power supply. In each case, the data sheets of the manufacturers must be </w:t>
      </w:r>
      <w:proofErr w:type="gramStart"/>
      <w:r w:rsidRPr="00BD7791">
        <w:rPr>
          <w:lang w:val="en-GB"/>
        </w:rPr>
        <w:t>taken into account</w:t>
      </w:r>
      <w:proofErr w:type="gramEnd"/>
      <w:r w:rsidRPr="00BD7791">
        <w:rPr>
          <w:lang w:val="en-GB"/>
        </w:rPr>
        <w:t>. The maximum short-circuit current produced on a line may not exceed 3A.</w:t>
      </w:r>
    </w:p>
    <w:p w14:paraId="29778B8A" w14:textId="77777777" w:rsidR="008E7821" w:rsidRDefault="008E7821" w:rsidP="0019644E">
      <w:pPr>
        <w:rPr>
          <w:lang w:val="en-GB"/>
        </w:rPr>
      </w:pPr>
    </w:p>
    <w:tbl>
      <w:tblPr>
        <w:tblStyle w:val="TableGrid"/>
        <w:tblW w:w="0" w:type="auto"/>
        <w:tblLook w:val="04A0" w:firstRow="1" w:lastRow="0" w:firstColumn="1" w:lastColumn="0" w:noHBand="0" w:noVBand="1"/>
      </w:tblPr>
      <w:tblGrid>
        <w:gridCol w:w="3539"/>
        <w:gridCol w:w="851"/>
        <w:gridCol w:w="869"/>
        <w:gridCol w:w="1089"/>
        <w:gridCol w:w="2430"/>
      </w:tblGrid>
      <w:tr w:rsidR="005546E9" w:rsidRPr="0035019C" w14:paraId="29778B8D" w14:textId="77777777" w:rsidTr="00A37869">
        <w:tc>
          <w:tcPr>
            <w:tcW w:w="3539" w:type="dxa"/>
            <w:vMerge w:val="restart"/>
            <w:shd w:val="clear" w:color="auto" w:fill="D9E2F3" w:themeFill="accent5" w:themeFillTint="33"/>
            <w:vAlign w:val="center"/>
          </w:tcPr>
          <w:p w14:paraId="29778B8B" w14:textId="77777777" w:rsidR="005546E9" w:rsidRPr="0035019C" w:rsidRDefault="005546E9" w:rsidP="00A37869">
            <w:pPr>
              <w:rPr>
                <w:lang w:val="en-GB"/>
              </w:rPr>
            </w:pPr>
            <w:r w:rsidRPr="0035019C">
              <w:rPr>
                <w:lang w:val="en-GB"/>
              </w:rPr>
              <w:t>Cable length</w:t>
            </w:r>
          </w:p>
        </w:tc>
        <w:tc>
          <w:tcPr>
            <w:tcW w:w="5239" w:type="dxa"/>
            <w:gridSpan w:val="4"/>
            <w:shd w:val="clear" w:color="auto" w:fill="D9E2F3" w:themeFill="accent5" w:themeFillTint="33"/>
            <w:vAlign w:val="center"/>
          </w:tcPr>
          <w:p w14:paraId="29778B8C" w14:textId="77777777" w:rsidR="005546E9" w:rsidRPr="0035019C" w:rsidRDefault="005546E9" w:rsidP="00A37869">
            <w:pPr>
              <w:rPr>
                <w:lang w:val="en-GB"/>
              </w:rPr>
            </w:pPr>
            <w:r w:rsidRPr="0035019C">
              <w:rPr>
                <w:lang w:val="en-GB"/>
              </w:rPr>
              <w:t>Power supply type</w:t>
            </w:r>
          </w:p>
        </w:tc>
      </w:tr>
      <w:tr w:rsidR="005546E9" w:rsidRPr="0035019C" w14:paraId="29778B91" w14:textId="77777777" w:rsidTr="00A37869">
        <w:tc>
          <w:tcPr>
            <w:tcW w:w="3539" w:type="dxa"/>
            <w:vMerge/>
            <w:shd w:val="clear" w:color="auto" w:fill="D9E2F3" w:themeFill="accent5" w:themeFillTint="33"/>
            <w:vAlign w:val="center"/>
          </w:tcPr>
          <w:p w14:paraId="29778B8E" w14:textId="77777777" w:rsidR="005546E9" w:rsidRPr="0035019C" w:rsidRDefault="005546E9" w:rsidP="00A37869">
            <w:pPr>
              <w:rPr>
                <w:lang w:val="en-GB"/>
              </w:rPr>
            </w:pPr>
          </w:p>
        </w:tc>
        <w:tc>
          <w:tcPr>
            <w:tcW w:w="2809" w:type="dxa"/>
            <w:gridSpan w:val="3"/>
            <w:shd w:val="clear" w:color="auto" w:fill="D9E2F3" w:themeFill="accent5" w:themeFillTint="33"/>
            <w:vAlign w:val="center"/>
          </w:tcPr>
          <w:p w14:paraId="29778B8F" w14:textId="77777777" w:rsidR="005546E9" w:rsidRPr="0035019C" w:rsidRDefault="0035019C" w:rsidP="0035019C">
            <w:pPr>
              <w:rPr>
                <w:lang w:val="en-GB"/>
              </w:rPr>
            </w:pPr>
            <w:r w:rsidRPr="0035019C">
              <w:rPr>
                <w:lang w:val="en-GB"/>
              </w:rPr>
              <w:t>Decentralized power supply with number of power-feeding devices with decentralized bus supply</w:t>
            </w:r>
          </w:p>
        </w:tc>
        <w:tc>
          <w:tcPr>
            <w:tcW w:w="2430" w:type="dxa"/>
            <w:tcBorders>
              <w:bottom w:val="single" w:sz="4" w:space="0" w:color="auto"/>
            </w:tcBorders>
            <w:shd w:val="clear" w:color="auto" w:fill="B4C6E7" w:themeFill="accent5" w:themeFillTint="66"/>
            <w:vAlign w:val="center"/>
          </w:tcPr>
          <w:p w14:paraId="29778B90" w14:textId="77777777" w:rsidR="005546E9" w:rsidRPr="0035019C" w:rsidRDefault="005546E9" w:rsidP="00A37869">
            <w:pPr>
              <w:rPr>
                <w:lang w:val="en-GB"/>
              </w:rPr>
            </w:pPr>
            <w:r w:rsidRPr="0035019C">
              <w:rPr>
                <w:lang w:val="en-GB"/>
              </w:rPr>
              <w:t>Central power supply</w:t>
            </w:r>
          </w:p>
        </w:tc>
      </w:tr>
      <w:tr w:rsidR="005546E9" w:rsidRPr="0035019C" w14:paraId="29778B97" w14:textId="77777777" w:rsidTr="00A37869">
        <w:trPr>
          <w:trHeight w:val="873"/>
        </w:trPr>
        <w:tc>
          <w:tcPr>
            <w:tcW w:w="3539" w:type="dxa"/>
            <w:shd w:val="clear" w:color="auto" w:fill="D9E2F3" w:themeFill="accent5" w:themeFillTint="33"/>
            <w:vAlign w:val="center"/>
          </w:tcPr>
          <w:p w14:paraId="29778B92" w14:textId="77777777" w:rsidR="005546E9" w:rsidRPr="0035019C" w:rsidRDefault="005546E9" w:rsidP="005546E9">
            <w:pPr>
              <w:rPr>
                <w:lang w:val="en-GB"/>
              </w:rPr>
            </w:pPr>
            <w:r w:rsidRPr="0035019C">
              <w:rPr>
                <w:lang w:val="en-GB"/>
              </w:rPr>
              <w:t>Number of DPSUs</w:t>
            </w:r>
          </w:p>
        </w:tc>
        <w:tc>
          <w:tcPr>
            <w:tcW w:w="851" w:type="dxa"/>
            <w:shd w:val="clear" w:color="auto" w:fill="D9E2F3" w:themeFill="accent5" w:themeFillTint="33"/>
            <w:vAlign w:val="center"/>
          </w:tcPr>
          <w:p w14:paraId="29778B93" w14:textId="77777777" w:rsidR="005546E9" w:rsidRPr="0035019C" w:rsidRDefault="005546E9" w:rsidP="00A37869">
            <w:pPr>
              <w:rPr>
                <w:lang w:val="en-GB"/>
              </w:rPr>
            </w:pPr>
            <w:r w:rsidRPr="0035019C">
              <w:rPr>
                <w:lang w:val="en-GB"/>
              </w:rPr>
              <w:t>1</w:t>
            </w:r>
          </w:p>
        </w:tc>
        <w:tc>
          <w:tcPr>
            <w:tcW w:w="869" w:type="dxa"/>
            <w:shd w:val="clear" w:color="auto" w:fill="D9E2F3" w:themeFill="accent5" w:themeFillTint="33"/>
            <w:vAlign w:val="center"/>
          </w:tcPr>
          <w:p w14:paraId="29778B94" w14:textId="77777777" w:rsidR="005546E9" w:rsidRPr="0035019C" w:rsidRDefault="005546E9" w:rsidP="00A37869">
            <w:pPr>
              <w:rPr>
                <w:lang w:val="en-GB"/>
              </w:rPr>
            </w:pPr>
            <w:r w:rsidRPr="0035019C">
              <w:rPr>
                <w:lang w:val="en-GB"/>
              </w:rPr>
              <w:t>2</w:t>
            </w:r>
          </w:p>
        </w:tc>
        <w:tc>
          <w:tcPr>
            <w:tcW w:w="1089" w:type="dxa"/>
            <w:shd w:val="clear" w:color="auto" w:fill="D9E2F3" w:themeFill="accent5" w:themeFillTint="33"/>
            <w:vAlign w:val="center"/>
          </w:tcPr>
          <w:p w14:paraId="29778B95" w14:textId="77777777" w:rsidR="005546E9" w:rsidRPr="0035019C" w:rsidRDefault="005546E9" w:rsidP="00A37869">
            <w:pPr>
              <w:rPr>
                <w:lang w:val="en-GB"/>
              </w:rPr>
            </w:pPr>
            <w:r w:rsidRPr="0035019C">
              <w:rPr>
                <w:lang w:val="en-GB"/>
              </w:rPr>
              <w:t>3…8</w:t>
            </w:r>
          </w:p>
        </w:tc>
        <w:tc>
          <w:tcPr>
            <w:tcW w:w="2430" w:type="dxa"/>
            <w:tcBorders>
              <w:tr2bl w:val="single" w:sz="4" w:space="0" w:color="auto"/>
            </w:tcBorders>
            <w:shd w:val="clear" w:color="auto" w:fill="B4C6E7" w:themeFill="accent5" w:themeFillTint="66"/>
            <w:vAlign w:val="center"/>
          </w:tcPr>
          <w:p w14:paraId="29778B96" w14:textId="77777777" w:rsidR="005546E9" w:rsidRPr="0035019C" w:rsidRDefault="005546E9" w:rsidP="00A37869">
            <w:pPr>
              <w:rPr>
                <w:lang w:val="en-GB"/>
              </w:rPr>
            </w:pPr>
          </w:p>
        </w:tc>
      </w:tr>
      <w:tr w:rsidR="005546E9" w:rsidRPr="0035019C" w14:paraId="29778B9D" w14:textId="77777777" w:rsidTr="00A37869">
        <w:trPr>
          <w:trHeight w:val="873"/>
        </w:trPr>
        <w:tc>
          <w:tcPr>
            <w:tcW w:w="3539" w:type="dxa"/>
            <w:shd w:val="clear" w:color="auto" w:fill="D9E2F3" w:themeFill="accent5" w:themeFillTint="33"/>
            <w:vAlign w:val="center"/>
          </w:tcPr>
          <w:p w14:paraId="29778B98" w14:textId="77777777" w:rsidR="005546E9" w:rsidRPr="0035019C" w:rsidRDefault="005546E9" w:rsidP="00A37869">
            <w:pPr>
              <w:rPr>
                <w:lang w:val="en-GB"/>
              </w:rPr>
            </w:pPr>
            <w:r w:rsidRPr="0035019C">
              <w:rPr>
                <w:lang w:val="en-GB"/>
              </w:rPr>
              <w:t>Max. total cable length</w:t>
            </w:r>
          </w:p>
        </w:tc>
        <w:tc>
          <w:tcPr>
            <w:tcW w:w="851" w:type="dxa"/>
            <w:shd w:val="clear" w:color="auto" w:fill="D9E2F3" w:themeFill="accent5" w:themeFillTint="33"/>
            <w:vAlign w:val="center"/>
          </w:tcPr>
          <w:p w14:paraId="29778B99" w14:textId="77777777" w:rsidR="005546E9" w:rsidRPr="0035019C" w:rsidRDefault="005546E9" w:rsidP="00A37869">
            <w:pPr>
              <w:rPr>
                <w:lang w:val="en-GB"/>
              </w:rPr>
            </w:pPr>
            <w:r w:rsidRPr="0035019C">
              <w:rPr>
                <w:lang w:val="en-GB"/>
              </w:rPr>
              <w:t>350 m</w:t>
            </w:r>
          </w:p>
        </w:tc>
        <w:tc>
          <w:tcPr>
            <w:tcW w:w="869" w:type="dxa"/>
            <w:shd w:val="clear" w:color="auto" w:fill="D9E2F3" w:themeFill="accent5" w:themeFillTint="33"/>
            <w:vAlign w:val="center"/>
          </w:tcPr>
          <w:p w14:paraId="29778B9A" w14:textId="77777777" w:rsidR="005546E9" w:rsidRPr="0035019C" w:rsidRDefault="005546E9" w:rsidP="00A37869">
            <w:pPr>
              <w:rPr>
                <w:lang w:val="en-GB"/>
              </w:rPr>
            </w:pPr>
            <w:r w:rsidRPr="0035019C">
              <w:rPr>
                <w:lang w:val="en-GB"/>
              </w:rPr>
              <w:t>700 m</w:t>
            </w:r>
          </w:p>
        </w:tc>
        <w:tc>
          <w:tcPr>
            <w:tcW w:w="1089" w:type="dxa"/>
            <w:shd w:val="clear" w:color="auto" w:fill="D9E2F3" w:themeFill="accent5" w:themeFillTint="33"/>
            <w:vAlign w:val="center"/>
          </w:tcPr>
          <w:p w14:paraId="29778B9B" w14:textId="77777777" w:rsidR="005546E9" w:rsidRPr="0035019C" w:rsidRDefault="005546E9" w:rsidP="00A37869">
            <w:pPr>
              <w:rPr>
                <w:lang w:val="en-GB"/>
              </w:rPr>
            </w:pPr>
            <w:r w:rsidRPr="0035019C">
              <w:rPr>
                <w:lang w:val="en-GB"/>
              </w:rPr>
              <w:t>1000 m</w:t>
            </w:r>
          </w:p>
        </w:tc>
        <w:tc>
          <w:tcPr>
            <w:tcW w:w="2430" w:type="dxa"/>
            <w:shd w:val="clear" w:color="auto" w:fill="B4C6E7" w:themeFill="accent5" w:themeFillTint="66"/>
            <w:vAlign w:val="center"/>
          </w:tcPr>
          <w:p w14:paraId="29778B9C" w14:textId="77777777" w:rsidR="005546E9" w:rsidRPr="0035019C" w:rsidRDefault="005546E9" w:rsidP="00A37869">
            <w:pPr>
              <w:rPr>
                <w:lang w:val="en-GB"/>
              </w:rPr>
            </w:pPr>
            <w:r w:rsidRPr="0035019C">
              <w:rPr>
                <w:lang w:val="en-GB"/>
              </w:rPr>
              <w:t>1000 m</w:t>
            </w:r>
          </w:p>
        </w:tc>
      </w:tr>
      <w:tr w:rsidR="005546E9" w:rsidRPr="0035019C" w14:paraId="29778BA3" w14:textId="77777777" w:rsidTr="00A37869">
        <w:trPr>
          <w:trHeight w:val="873"/>
        </w:trPr>
        <w:tc>
          <w:tcPr>
            <w:tcW w:w="3539" w:type="dxa"/>
            <w:shd w:val="clear" w:color="auto" w:fill="D9E2F3" w:themeFill="accent5" w:themeFillTint="33"/>
            <w:vAlign w:val="center"/>
          </w:tcPr>
          <w:p w14:paraId="29778B9E" w14:textId="77777777" w:rsidR="005546E9" w:rsidRPr="0035019C" w:rsidRDefault="005546E9" w:rsidP="00A37869">
            <w:pPr>
              <w:rPr>
                <w:lang w:val="en-GB"/>
              </w:rPr>
            </w:pPr>
            <w:r w:rsidRPr="0035019C">
              <w:rPr>
                <w:lang w:val="en-GB"/>
              </w:rPr>
              <w:t>Max. distance between two bus devices</w:t>
            </w:r>
          </w:p>
        </w:tc>
        <w:tc>
          <w:tcPr>
            <w:tcW w:w="851" w:type="dxa"/>
            <w:shd w:val="clear" w:color="auto" w:fill="D9E2F3" w:themeFill="accent5" w:themeFillTint="33"/>
            <w:vAlign w:val="center"/>
          </w:tcPr>
          <w:p w14:paraId="29778B9F" w14:textId="77777777" w:rsidR="005546E9" w:rsidRPr="0035019C" w:rsidRDefault="005546E9" w:rsidP="00A37869">
            <w:pPr>
              <w:rPr>
                <w:lang w:val="en-GB"/>
              </w:rPr>
            </w:pPr>
            <w:r w:rsidRPr="0035019C">
              <w:rPr>
                <w:lang w:val="en-GB"/>
              </w:rPr>
              <w:t>350 m</w:t>
            </w:r>
          </w:p>
        </w:tc>
        <w:tc>
          <w:tcPr>
            <w:tcW w:w="869" w:type="dxa"/>
            <w:shd w:val="clear" w:color="auto" w:fill="D9E2F3" w:themeFill="accent5" w:themeFillTint="33"/>
            <w:vAlign w:val="center"/>
          </w:tcPr>
          <w:p w14:paraId="29778BA0" w14:textId="77777777" w:rsidR="005546E9" w:rsidRPr="0035019C" w:rsidRDefault="005546E9" w:rsidP="00A37869">
            <w:pPr>
              <w:rPr>
                <w:lang w:val="en-GB"/>
              </w:rPr>
            </w:pPr>
            <w:r w:rsidRPr="0035019C">
              <w:rPr>
                <w:lang w:val="en-GB"/>
              </w:rPr>
              <w:t>700 m</w:t>
            </w:r>
          </w:p>
        </w:tc>
        <w:tc>
          <w:tcPr>
            <w:tcW w:w="1089" w:type="dxa"/>
            <w:shd w:val="clear" w:color="auto" w:fill="D9E2F3" w:themeFill="accent5" w:themeFillTint="33"/>
            <w:vAlign w:val="center"/>
          </w:tcPr>
          <w:p w14:paraId="29778BA1" w14:textId="77777777" w:rsidR="005546E9" w:rsidRPr="0035019C" w:rsidRDefault="005546E9" w:rsidP="00A37869">
            <w:pPr>
              <w:rPr>
                <w:lang w:val="en-GB"/>
              </w:rPr>
            </w:pPr>
            <w:r w:rsidRPr="0035019C">
              <w:rPr>
                <w:lang w:val="en-GB"/>
              </w:rPr>
              <w:t>700 m</w:t>
            </w:r>
          </w:p>
        </w:tc>
        <w:tc>
          <w:tcPr>
            <w:tcW w:w="2430" w:type="dxa"/>
            <w:shd w:val="clear" w:color="auto" w:fill="B4C6E7" w:themeFill="accent5" w:themeFillTint="66"/>
            <w:vAlign w:val="center"/>
          </w:tcPr>
          <w:p w14:paraId="29778BA2" w14:textId="77777777" w:rsidR="005546E9" w:rsidRPr="0035019C" w:rsidRDefault="005546E9" w:rsidP="00A37869">
            <w:pPr>
              <w:rPr>
                <w:lang w:val="en-GB"/>
              </w:rPr>
            </w:pPr>
            <w:r w:rsidRPr="0035019C">
              <w:rPr>
                <w:lang w:val="en-GB"/>
              </w:rPr>
              <w:t>700 m</w:t>
            </w:r>
          </w:p>
        </w:tc>
      </w:tr>
      <w:tr w:rsidR="005546E9" w:rsidRPr="0035019C" w14:paraId="29778BA9" w14:textId="77777777" w:rsidTr="00A37869">
        <w:trPr>
          <w:trHeight w:val="873"/>
        </w:trPr>
        <w:tc>
          <w:tcPr>
            <w:tcW w:w="3539" w:type="dxa"/>
            <w:shd w:val="clear" w:color="auto" w:fill="D9E2F3" w:themeFill="accent5" w:themeFillTint="33"/>
            <w:vAlign w:val="center"/>
          </w:tcPr>
          <w:p w14:paraId="29778BA4" w14:textId="47EF1276" w:rsidR="005546E9" w:rsidRPr="0035019C" w:rsidRDefault="005546E9" w:rsidP="005546E9">
            <w:pPr>
              <w:rPr>
                <w:lang w:val="en-GB"/>
              </w:rPr>
            </w:pPr>
            <w:r w:rsidRPr="0035019C">
              <w:rPr>
                <w:lang w:val="en-GB"/>
              </w:rPr>
              <w:t xml:space="preserve">Max. distance between </w:t>
            </w:r>
            <w:r w:rsidR="009479CE">
              <w:rPr>
                <w:lang w:val="en-GB"/>
              </w:rPr>
              <w:t>non-power feeding device and power supply</w:t>
            </w:r>
          </w:p>
        </w:tc>
        <w:tc>
          <w:tcPr>
            <w:tcW w:w="851" w:type="dxa"/>
            <w:tcBorders>
              <w:bottom w:val="single" w:sz="4" w:space="0" w:color="auto"/>
            </w:tcBorders>
            <w:shd w:val="clear" w:color="auto" w:fill="D9E2F3" w:themeFill="accent5" w:themeFillTint="33"/>
            <w:vAlign w:val="center"/>
          </w:tcPr>
          <w:p w14:paraId="29778BA5" w14:textId="77777777" w:rsidR="005546E9" w:rsidRPr="0035019C" w:rsidRDefault="005546E9" w:rsidP="00A37869">
            <w:pPr>
              <w:rPr>
                <w:lang w:val="en-GB"/>
              </w:rPr>
            </w:pPr>
            <w:r w:rsidRPr="0035019C">
              <w:rPr>
                <w:lang w:val="en-GB"/>
              </w:rPr>
              <w:t>350 m</w:t>
            </w:r>
          </w:p>
        </w:tc>
        <w:tc>
          <w:tcPr>
            <w:tcW w:w="869" w:type="dxa"/>
            <w:tcBorders>
              <w:bottom w:val="single" w:sz="4" w:space="0" w:color="auto"/>
            </w:tcBorders>
            <w:shd w:val="clear" w:color="auto" w:fill="D9E2F3" w:themeFill="accent5" w:themeFillTint="33"/>
            <w:vAlign w:val="center"/>
          </w:tcPr>
          <w:p w14:paraId="29778BA6" w14:textId="77777777" w:rsidR="005546E9" w:rsidRPr="0035019C" w:rsidRDefault="005546E9" w:rsidP="00A37869">
            <w:pPr>
              <w:rPr>
                <w:lang w:val="en-GB"/>
              </w:rPr>
            </w:pPr>
            <w:r w:rsidRPr="0035019C">
              <w:rPr>
                <w:lang w:val="en-GB"/>
              </w:rPr>
              <w:t>350 m</w:t>
            </w:r>
          </w:p>
        </w:tc>
        <w:tc>
          <w:tcPr>
            <w:tcW w:w="1089" w:type="dxa"/>
            <w:tcBorders>
              <w:bottom w:val="single" w:sz="4" w:space="0" w:color="auto"/>
            </w:tcBorders>
            <w:shd w:val="clear" w:color="auto" w:fill="D9E2F3" w:themeFill="accent5" w:themeFillTint="33"/>
            <w:vAlign w:val="center"/>
          </w:tcPr>
          <w:p w14:paraId="29778BA7" w14:textId="77777777" w:rsidR="005546E9" w:rsidRPr="0035019C" w:rsidRDefault="005546E9" w:rsidP="00A37869">
            <w:pPr>
              <w:rPr>
                <w:lang w:val="en-GB"/>
              </w:rPr>
            </w:pPr>
            <w:r w:rsidRPr="0035019C">
              <w:rPr>
                <w:lang w:val="en-GB"/>
              </w:rPr>
              <w:t>350 m</w:t>
            </w:r>
          </w:p>
        </w:tc>
        <w:tc>
          <w:tcPr>
            <w:tcW w:w="2430" w:type="dxa"/>
            <w:shd w:val="clear" w:color="auto" w:fill="B4C6E7" w:themeFill="accent5" w:themeFillTint="66"/>
            <w:vAlign w:val="center"/>
          </w:tcPr>
          <w:p w14:paraId="29778BA8" w14:textId="41D4F3A2" w:rsidR="005546E9" w:rsidRPr="0035019C" w:rsidRDefault="005546E9" w:rsidP="00A37869">
            <w:pPr>
              <w:rPr>
                <w:lang w:val="en-GB"/>
              </w:rPr>
            </w:pPr>
            <w:r w:rsidRPr="0035019C">
              <w:rPr>
                <w:lang w:val="en-GB"/>
              </w:rPr>
              <w:t>350 m</w:t>
            </w:r>
          </w:p>
        </w:tc>
      </w:tr>
      <w:tr w:rsidR="005546E9" w:rsidRPr="0035019C" w14:paraId="29778BAD" w14:textId="77777777" w:rsidTr="00A37869">
        <w:trPr>
          <w:trHeight w:val="873"/>
        </w:trPr>
        <w:tc>
          <w:tcPr>
            <w:tcW w:w="3539" w:type="dxa"/>
            <w:shd w:val="clear" w:color="auto" w:fill="D9E2F3" w:themeFill="accent5" w:themeFillTint="33"/>
            <w:vAlign w:val="center"/>
          </w:tcPr>
          <w:p w14:paraId="29778BAA" w14:textId="77777777" w:rsidR="005546E9" w:rsidRPr="0035019C" w:rsidRDefault="005546E9" w:rsidP="005546E9">
            <w:pPr>
              <w:rPr>
                <w:lang w:val="en-GB"/>
              </w:rPr>
            </w:pPr>
            <w:r w:rsidRPr="0035019C">
              <w:rPr>
                <w:lang w:val="en-GB"/>
              </w:rPr>
              <w:t>Minimum distance between two power supply units</w:t>
            </w:r>
          </w:p>
        </w:tc>
        <w:tc>
          <w:tcPr>
            <w:tcW w:w="2809" w:type="dxa"/>
            <w:gridSpan w:val="3"/>
            <w:tcBorders>
              <w:tr2bl w:val="single" w:sz="4" w:space="0" w:color="auto"/>
            </w:tcBorders>
            <w:shd w:val="clear" w:color="auto" w:fill="D9E2F3" w:themeFill="accent5" w:themeFillTint="33"/>
            <w:vAlign w:val="center"/>
          </w:tcPr>
          <w:p w14:paraId="29778BAB" w14:textId="77777777" w:rsidR="005546E9" w:rsidRPr="0035019C" w:rsidRDefault="005546E9" w:rsidP="00A37869">
            <w:pPr>
              <w:rPr>
                <w:lang w:val="en-GB"/>
              </w:rPr>
            </w:pPr>
          </w:p>
        </w:tc>
        <w:tc>
          <w:tcPr>
            <w:tcW w:w="2430" w:type="dxa"/>
            <w:shd w:val="clear" w:color="auto" w:fill="B4C6E7" w:themeFill="accent5" w:themeFillTint="66"/>
            <w:vAlign w:val="center"/>
          </w:tcPr>
          <w:p w14:paraId="29778BAC" w14:textId="39A40BBD" w:rsidR="005546E9" w:rsidRPr="0035019C" w:rsidRDefault="00AF49F7" w:rsidP="00A37869">
            <w:pPr>
              <w:rPr>
                <w:lang w:val="en-GB"/>
              </w:rPr>
            </w:pPr>
            <w:r>
              <w:rPr>
                <w:lang w:val="en-GB"/>
              </w:rPr>
              <w:t>As specified by the manufacturer</w:t>
            </w:r>
          </w:p>
        </w:tc>
      </w:tr>
    </w:tbl>
    <w:p w14:paraId="29778BAE" w14:textId="77777777" w:rsidR="005546E9" w:rsidRPr="00663E81" w:rsidRDefault="005546E9" w:rsidP="0019644E"/>
    <w:p w14:paraId="29778BAF" w14:textId="77777777" w:rsidR="00865D3F" w:rsidRPr="0035019C" w:rsidRDefault="008E7821" w:rsidP="00836F3D">
      <w:pPr>
        <w:pStyle w:val="Caption"/>
        <w:rPr>
          <w:lang w:val="en-GB"/>
        </w:rPr>
      </w:pPr>
      <w:r w:rsidRPr="0035019C">
        <w:rPr>
          <w:lang w:val="en-GB"/>
        </w:rPr>
        <w:t>Table 3: Decentralised and central power supplies</w:t>
      </w:r>
      <w:r w:rsidRPr="0035019C">
        <w:rPr>
          <w:b w:val="0"/>
          <w:bCs w:val="0"/>
          <w:lang w:val="en-GB"/>
        </w:rPr>
        <w:br w:type="page"/>
      </w:r>
    </w:p>
    <w:p w14:paraId="29778BB0" w14:textId="77777777" w:rsidR="0004631E" w:rsidRPr="00BD7791" w:rsidRDefault="0004631E" w:rsidP="0019644E">
      <w:pPr>
        <w:rPr>
          <w:lang w:val="en-GB"/>
        </w:rPr>
      </w:pPr>
      <w:r w:rsidRPr="00BD7791">
        <w:rPr>
          <w:lang w:val="en-GB"/>
        </w:rPr>
        <w:lastRenderedPageBreak/>
        <w:t xml:space="preserve">Since very recently, devices are available which combine two electrically isolated power supplies in one housing. A central redundancy can be implemented with these types of devices. </w:t>
      </w:r>
    </w:p>
    <w:p w14:paraId="29778BB1" w14:textId="77777777" w:rsidR="00723715" w:rsidRPr="00BD7791" w:rsidRDefault="00723715" w:rsidP="0019644E">
      <w:pPr>
        <w:rPr>
          <w:lang w:val="en-GB"/>
        </w:rPr>
      </w:pPr>
    </w:p>
    <w:p w14:paraId="29778BB2" w14:textId="77777777" w:rsidR="00902ED1" w:rsidRPr="00BD7791" w:rsidRDefault="007352AF" w:rsidP="007352AF">
      <w:pPr>
        <w:pStyle w:val="Picture"/>
        <w:rPr>
          <w:lang w:val="en-GB"/>
        </w:rPr>
      </w:pPr>
      <w:r w:rsidRPr="007352AF">
        <w:object w:dxaOrig="8569" w:dyaOrig="8669" w14:anchorId="29778BDC">
          <v:shape id="_x0000_i1031" type="#_x0000_t75" style="width:344.95pt;height:348.1pt" o:ole="">
            <v:imagedata r:id="rId21" o:title=""/>
          </v:shape>
          <o:OLEObject Type="Embed" ProgID="Visio.Drawing.15" ShapeID="_x0000_i1031" DrawAspect="Content" ObjectID="_1821007796" r:id="rId22"/>
        </w:object>
      </w:r>
    </w:p>
    <w:p w14:paraId="29778BB3" w14:textId="77777777" w:rsidR="007B42C7" w:rsidRPr="00BD7791" w:rsidRDefault="007B42C7" w:rsidP="007B42C7">
      <w:pPr>
        <w:pStyle w:val="Caption"/>
        <w:rPr>
          <w:lang w:val="en-GB"/>
        </w:rPr>
      </w:pPr>
      <w:r w:rsidRPr="00BD7791">
        <w:rPr>
          <w:lang w:val="en-GB"/>
        </w:rPr>
        <w:t>Figure 9: Redundant power supply</w:t>
      </w:r>
    </w:p>
    <w:p w14:paraId="29778BB4" w14:textId="77777777" w:rsidR="00902ED1" w:rsidRPr="00BD7791" w:rsidRDefault="00902ED1" w:rsidP="0019644E">
      <w:pPr>
        <w:rPr>
          <w:lang w:val="en-GB"/>
        </w:rPr>
      </w:pPr>
    </w:p>
    <w:p w14:paraId="29778BB5" w14:textId="77777777" w:rsidR="00FE60E3" w:rsidRPr="00BD7791" w:rsidRDefault="00415B0A" w:rsidP="0019644E">
      <w:pPr>
        <w:rPr>
          <w:lang w:val="en-GB"/>
        </w:rPr>
      </w:pPr>
      <w:r w:rsidRPr="00BD7791">
        <w:rPr>
          <w:lang w:val="en-GB"/>
        </w:rPr>
        <w:t xml:space="preserve">It should be noted that if one power supply fails, the remaining power supplies must supply the required bus current. The bus supply must also be dimensioned accordingly. A further variant of making a fail-safe connection of the KNX power </w:t>
      </w:r>
      <w:r w:rsidR="001F2EE1" w:rsidRPr="00BD7791">
        <w:rPr>
          <w:lang w:val="en-GB"/>
        </w:rPr>
        <w:t>supply</w:t>
      </w:r>
      <w:r w:rsidRPr="00BD7791">
        <w:rPr>
          <w:lang w:val="en-GB"/>
        </w:rPr>
        <w:t xml:space="preserve"> is the use of several standard power supplies with a separate KNX choke. </w:t>
      </w:r>
    </w:p>
    <w:p w14:paraId="29778BB6" w14:textId="77777777" w:rsidR="00125497" w:rsidRPr="00BD7791" w:rsidRDefault="00125497" w:rsidP="0019644E">
      <w:pPr>
        <w:rPr>
          <w:lang w:val="en-GB"/>
        </w:rPr>
      </w:pPr>
    </w:p>
    <w:p w14:paraId="29778BB7" w14:textId="77777777" w:rsidR="00125497" w:rsidRPr="00BD7791" w:rsidRDefault="007352AF" w:rsidP="00836F3D">
      <w:pPr>
        <w:pStyle w:val="Picture"/>
        <w:rPr>
          <w:lang w:val="en-GB"/>
        </w:rPr>
      </w:pPr>
      <w:r>
        <w:object w:dxaOrig="13902" w:dyaOrig="6915" w14:anchorId="29778BDD">
          <v:shape id="_x0000_i1032" type="#_x0000_t75" style="width:439.5pt;height:219.15pt" o:ole="">
            <v:imagedata r:id="rId23" o:title=""/>
          </v:shape>
          <o:OLEObject Type="Embed" ProgID="Visio.Drawing.15" ShapeID="_x0000_i1032" DrawAspect="Content" ObjectID="_1821007797" r:id="rId24"/>
        </w:object>
      </w:r>
    </w:p>
    <w:p w14:paraId="29778BB8" w14:textId="77777777" w:rsidR="00125497" w:rsidRPr="00BD7791" w:rsidRDefault="00125497" w:rsidP="00125497">
      <w:pPr>
        <w:pStyle w:val="Caption"/>
        <w:rPr>
          <w:lang w:val="en-GB"/>
        </w:rPr>
      </w:pPr>
      <w:r w:rsidRPr="00BD7791">
        <w:rPr>
          <w:lang w:val="en-GB"/>
        </w:rPr>
        <w:t>Figure 10: Redundant power supply with separate choke</w:t>
      </w:r>
    </w:p>
    <w:p w14:paraId="29778BB9" w14:textId="77777777" w:rsidR="00125497" w:rsidRPr="00BD7791" w:rsidRDefault="00125497" w:rsidP="0019644E">
      <w:pPr>
        <w:rPr>
          <w:lang w:val="en-GB"/>
        </w:rPr>
      </w:pPr>
    </w:p>
    <w:p w14:paraId="29778BBA" w14:textId="77777777" w:rsidR="0019644E" w:rsidRPr="00BD7791" w:rsidRDefault="004F6594" w:rsidP="0019644E">
      <w:pPr>
        <w:rPr>
          <w:lang w:val="en-GB"/>
        </w:rPr>
      </w:pPr>
      <w:r w:rsidRPr="00BD7791">
        <w:rPr>
          <w:lang w:val="en-GB"/>
        </w:rPr>
        <w:t xml:space="preserve">When planning a redundant bus supply, the 230V supply must also be </w:t>
      </w:r>
      <w:proofErr w:type="gramStart"/>
      <w:r w:rsidRPr="00BD7791">
        <w:rPr>
          <w:lang w:val="en-GB"/>
        </w:rPr>
        <w:t>taken into account</w:t>
      </w:r>
      <w:proofErr w:type="gramEnd"/>
      <w:r w:rsidRPr="00BD7791">
        <w:rPr>
          <w:lang w:val="en-GB"/>
        </w:rPr>
        <w:t xml:space="preserve">. If e.g. two power supplies provide redundant power to a line, they should be fed by different external conductors which are fused independently, if </w:t>
      </w:r>
      <w:proofErr w:type="gramStart"/>
      <w:r w:rsidRPr="00BD7791">
        <w:rPr>
          <w:lang w:val="en-GB"/>
        </w:rPr>
        <w:t>possible</w:t>
      </w:r>
      <w:proofErr w:type="gramEnd"/>
      <w:r w:rsidRPr="00BD7791">
        <w:rPr>
          <w:lang w:val="en-GB"/>
        </w:rPr>
        <w:t xml:space="preserve"> in different </w:t>
      </w:r>
      <w:proofErr w:type="spellStart"/>
      <w:r w:rsidRPr="00BD7791">
        <w:rPr>
          <w:lang w:val="en-GB"/>
        </w:rPr>
        <w:t>subdistribution</w:t>
      </w:r>
      <w:proofErr w:type="spellEnd"/>
      <w:r w:rsidRPr="00BD7791">
        <w:rPr>
          <w:lang w:val="en-GB"/>
        </w:rPr>
        <w:t xml:space="preserve"> boards. </w:t>
      </w:r>
    </w:p>
    <w:p w14:paraId="29778BBB" w14:textId="77777777" w:rsidR="00A71F47" w:rsidRPr="00BD7791" w:rsidRDefault="00A71F47" w:rsidP="0019644E">
      <w:pPr>
        <w:rPr>
          <w:lang w:val="en-GB"/>
        </w:rPr>
      </w:pPr>
    </w:p>
    <w:p w14:paraId="29778BBC" w14:textId="77777777" w:rsidR="005A3B98" w:rsidRPr="00BD7791" w:rsidRDefault="005A3B98" w:rsidP="00836F3D">
      <w:pPr>
        <w:pStyle w:val="Heading2"/>
        <w:numPr>
          <w:ilvl w:val="1"/>
          <w:numId w:val="43"/>
        </w:numPr>
        <w:rPr>
          <w:lang w:val="en-GB"/>
        </w:rPr>
      </w:pPr>
      <w:bookmarkStart w:id="90" w:name="_Toc497482833"/>
      <w:r w:rsidRPr="00BD7791">
        <w:rPr>
          <w:iCs w:val="0"/>
          <w:lang w:val="en-GB"/>
        </w:rPr>
        <w:t>Power Supplies with Diagnostic Function</w:t>
      </w:r>
      <w:bookmarkEnd w:id="90"/>
    </w:p>
    <w:p w14:paraId="29778BBD" w14:textId="77777777" w:rsidR="002344FF" w:rsidRPr="00BD7791" w:rsidRDefault="002344FF" w:rsidP="005A3B98">
      <w:pPr>
        <w:rPr>
          <w:lang w:val="en-GB"/>
        </w:rPr>
      </w:pPr>
      <w:r w:rsidRPr="00BD7791">
        <w:rPr>
          <w:lang w:val="en-GB"/>
        </w:rPr>
        <w:t>For the early detection of problems with the bus voltage supply, some manufacturers offer power supplies with a diagnostics function. These devices have a bus coupler and can send telegrams on the bus. Typical diagnoses are e.g. the early detection of voltage dips, overcurrent or excess temperature. If these diagnoses are monitored, problems can possibly be detected before the voltage supply fails. If there is a bus voltage failure, the system must be frequently brought to a defined state after voltage recovery. (See 2.3 “Behaviour after Bus Voltage Failure”) Power supplies with an integrated diagnostic function frequently report the voltage recovery with a time delay or send their status cyclically so that defined recovery procedures can be implemented.</w:t>
      </w:r>
    </w:p>
    <w:p w14:paraId="29778BBE" w14:textId="77777777" w:rsidR="002D35A1" w:rsidRPr="00BD7791" w:rsidRDefault="007352AF" w:rsidP="00836F3D">
      <w:pPr>
        <w:pStyle w:val="Picture"/>
        <w:rPr>
          <w:lang w:val="en-GB"/>
        </w:rPr>
      </w:pPr>
      <w:r w:rsidRPr="007352AF">
        <w:rPr>
          <w:noProof/>
        </w:rPr>
        <w:drawing>
          <wp:inline distT="0" distB="0" distL="0" distR="0" wp14:anchorId="29778BDE" wp14:editId="29778BDF">
            <wp:extent cx="5580380" cy="125730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1257300"/>
                    </a:xfrm>
                    <a:prstGeom prst="rect">
                      <a:avLst/>
                    </a:prstGeom>
                  </pic:spPr>
                </pic:pic>
              </a:graphicData>
            </a:graphic>
          </wp:inline>
        </w:drawing>
      </w:r>
    </w:p>
    <w:p w14:paraId="29778BBF" w14:textId="77777777" w:rsidR="00A8148C" w:rsidRPr="00BD7791" w:rsidRDefault="00A8148C" w:rsidP="005A3B98">
      <w:pPr>
        <w:rPr>
          <w:lang w:val="en-GB"/>
        </w:rPr>
      </w:pPr>
    </w:p>
    <w:p w14:paraId="29778BC0" w14:textId="77777777" w:rsidR="00A95E81" w:rsidRPr="00BD7791" w:rsidRDefault="00F87813" w:rsidP="00836F3D">
      <w:pPr>
        <w:rPr>
          <w:lang w:val="en-GB"/>
        </w:rPr>
      </w:pPr>
      <w:r w:rsidRPr="00BD7791">
        <w:rPr>
          <w:b/>
          <w:bCs/>
          <w:sz w:val="20"/>
          <w:lang w:val="en-GB"/>
        </w:rPr>
        <w:t>Figure 11: Power supply with diagnostic function</w:t>
      </w:r>
      <w:bookmarkStart w:id="91" w:name="_Toc125428118"/>
    </w:p>
    <w:p w14:paraId="29778BC1" w14:textId="77777777" w:rsidR="00A95E81" w:rsidRPr="00BD7791" w:rsidRDefault="00A95E81" w:rsidP="00836F3D">
      <w:pPr>
        <w:rPr>
          <w:lang w:val="en-GB"/>
        </w:rPr>
      </w:pPr>
    </w:p>
    <w:p w14:paraId="29778BC2" w14:textId="77777777" w:rsidR="007B42C7" w:rsidRPr="00BD7791" w:rsidRDefault="007B42C7">
      <w:pPr>
        <w:spacing w:before="0" w:after="0" w:line="240" w:lineRule="auto"/>
        <w:contextualSpacing w:val="0"/>
        <w:rPr>
          <w:rFonts w:eastAsia="Times New Roman"/>
          <w:b/>
          <w:bCs/>
          <w:kern w:val="32"/>
          <w:sz w:val="28"/>
          <w:szCs w:val="28"/>
          <w:lang w:val="en-GB"/>
        </w:rPr>
      </w:pPr>
      <w:r w:rsidRPr="00BD7791">
        <w:rPr>
          <w:lang w:val="en-GB"/>
        </w:rPr>
        <w:br w:type="page"/>
      </w:r>
    </w:p>
    <w:p w14:paraId="29778BC3" w14:textId="77777777" w:rsidR="00A6250F" w:rsidRPr="007352AF" w:rsidRDefault="00A6250F" w:rsidP="007352AF">
      <w:pPr>
        <w:pStyle w:val="Heading1"/>
      </w:pPr>
      <w:bookmarkStart w:id="92" w:name="_Toc215041961"/>
      <w:bookmarkStart w:id="93" w:name="_Toc497482834"/>
      <w:r w:rsidRPr="007352AF">
        <w:lastRenderedPageBreak/>
        <w:t>Practical example</w:t>
      </w:r>
      <w:bookmarkEnd w:id="91"/>
      <w:bookmarkEnd w:id="92"/>
      <w:bookmarkEnd w:id="93"/>
    </w:p>
    <w:p w14:paraId="29778BC4" w14:textId="77777777" w:rsidR="00A6250F" w:rsidRPr="00BD7791" w:rsidRDefault="00A6250F">
      <w:pPr>
        <w:pStyle w:val="Heading2"/>
        <w:rPr>
          <w:lang w:val="en-GB"/>
        </w:rPr>
      </w:pPr>
      <w:bookmarkStart w:id="94" w:name="_Toc215041962"/>
      <w:bookmarkStart w:id="95" w:name="_Toc125428119"/>
      <w:bookmarkStart w:id="96" w:name="_Toc497482835"/>
      <w:r w:rsidRPr="00BD7791">
        <w:rPr>
          <w:iCs w:val="0"/>
          <w:lang w:val="en-GB"/>
        </w:rPr>
        <w:t>Cyclical Monitoring of 2 Lines using a Controller</w:t>
      </w:r>
      <w:bookmarkEnd w:id="94"/>
      <w:bookmarkEnd w:id="95"/>
      <w:bookmarkEnd w:id="96"/>
    </w:p>
    <w:p w14:paraId="29778BC5" w14:textId="77777777" w:rsidR="00A6250F" w:rsidRPr="00BD7791" w:rsidRDefault="00A6250F">
      <w:pPr>
        <w:jc w:val="both"/>
        <w:rPr>
          <w:lang w:val="en-GB"/>
        </w:rPr>
      </w:pPr>
      <w:r w:rsidRPr="00BD7791">
        <w:rPr>
          <w:lang w:val="en-GB"/>
        </w:rPr>
        <w:t>Configure a KNX system with 2 lines and a main line.</w:t>
      </w:r>
    </w:p>
    <w:p w14:paraId="29778BC6" w14:textId="77777777" w:rsidR="00A6250F" w:rsidRPr="00BD7791" w:rsidRDefault="00A6250F">
      <w:pPr>
        <w:rPr>
          <w:lang w:val="en-GB"/>
        </w:rPr>
      </w:pPr>
      <w:r w:rsidRPr="00BD7791">
        <w:rPr>
          <w:lang w:val="en-GB"/>
        </w:rPr>
        <w:t xml:space="preserve">A device which </w:t>
      </w:r>
      <w:proofErr w:type="gramStart"/>
      <w:r w:rsidRPr="00BD7791">
        <w:rPr>
          <w:lang w:val="en-GB"/>
        </w:rPr>
        <w:t>is able to</w:t>
      </w:r>
      <w:proofErr w:type="gramEnd"/>
      <w:r w:rsidRPr="00BD7791">
        <w:rPr>
          <w:lang w:val="en-GB"/>
        </w:rPr>
        <w:t xml:space="preserve"> send cyclical telegrams is installed in each of the two secondary lines. An output device (actuator, LED, display, visualisation...) should be installed on the main line of the system which indicates whether bus voltage is present in line 1 or 2. You require a controller whose application enables time switch operation.</w:t>
      </w:r>
    </w:p>
    <w:p w14:paraId="29778BC7" w14:textId="77777777" w:rsidR="00A6250F" w:rsidRPr="00BD7791" w:rsidRDefault="00A6250F">
      <w:pPr>
        <w:rPr>
          <w:lang w:val="en-GB"/>
        </w:rPr>
      </w:pPr>
      <w:r w:rsidRPr="00BD7791">
        <w:rPr>
          <w:lang w:val="en-GB"/>
        </w:rPr>
        <w:t>Integrate a wind sensor into your system which acts on shutter actuators. This should move the shutter to the end position when the limit value is exceeded.</w:t>
      </w:r>
    </w:p>
    <w:p w14:paraId="29778BC8" w14:textId="77777777" w:rsidR="00A6250F" w:rsidRPr="00BD7791" w:rsidRDefault="00A6250F">
      <w:pPr>
        <w:rPr>
          <w:lang w:val="en-GB"/>
        </w:rPr>
      </w:pPr>
      <w:r w:rsidRPr="00BD7791">
        <w:rPr>
          <w:lang w:val="en-GB"/>
        </w:rPr>
        <w:t>The information of the cyclic wind telegram should also be represented on the main line on the output device.</w:t>
      </w:r>
    </w:p>
    <w:p w14:paraId="29778BC9" w14:textId="77777777" w:rsidR="00A6250F" w:rsidRPr="00BD7791" w:rsidRDefault="00A6250F">
      <w:pPr>
        <w:rPr>
          <w:lang w:val="en-GB"/>
        </w:rPr>
      </w:pPr>
      <w:r w:rsidRPr="00BD7791">
        <w:rPr>
          <w:lang w:val="en-GB"/>
        </w:rPr>
        <w:t>Consider whether it is a good idea to place the cyclical information at an OR gate and to signal at one channel of an output device. Which problems could arise?</w:t>
      </w:r>
    </w:p>
    <w:p w14:paraId="29778BCA" w14:textId="77777777" w:rsidR="00135679" w:rsidRPr="00BD7791" w:rsidRDefault="00135679">
      <w:pPr>
        <w:rPr>
          <w:lang w:val="en-GB"/>
        </w:rPr>
      </w:pPr>
    </w:p>
    <w:sectPr w:rsidR="00135679" w:rsidRPr="00BD7791" w:rsidSect="00176C62">
      <w:headerReference w:type="default" r:id="rId26"/>
      <w:footerReference w:type="default" r:id="rId27"/>
      <w:pgSz w:w="11907" w:h="16840" w:code="9"/>
      <w:pgMar w:top="1134" w:right="1418" w:bottom="1134" w:left="1701"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253C" w14:textId="77777777" w:rsidR="00F5644D" w:rsidRDefault="00F5644D">
      <w:r>
        <w:separator/>
      </w:r>
    </w:p>
  </w:endnote>
  <w:endnote w:type="continuationSeparator" w:id="0">
    <w:p w14:paraId="235781AD" w14:textId="77777777" w:rsidR="00F5644D" w:rsidRDefault="00F5644D">
      <w:r>
        <w:continuationSeparator/>
      </w:r>
    </w:p>
  </w:endnote>
  <w:endnote w:type="continuationNotice" w:id="1">
    <w:p w14:paraId="50D7BC86" w14:textId="77777777" w:rsidR="00F5644D" w:rsidRDefault="00F5644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8BE8" w14:textId="77777777" w:rsidR="00DD1C58" w:rsidRPr="001A3069" w:rsidRDefault="00DD1C58" w:rsidP="00176C62">
    <w:pPr>
      <w:pStyle w:val="Footer"/>
      <w:pBdr>
        <w:top w:val="single" w:sz="12" w:space="1" w:color="00B050"/>
      </w:pBdr>
      <w:tabs>
        <w:tab w:val="clear" w:pos="9360"/>
        <w:tab w:val="right" w:pos="8789"/>
      </w:tabs>
      <w:rPr>
        <w:noProof/>
      </w:rPr>
    </w:pPr>
    <w:r>
      <w:rPr>
        <w:noProof/>
        <w:lang w:val="en-GB"/>
      </w:rPr>
      <w:t>Home and Building Management Systems</w:t>
    </w:r>
    <w:r>
      <w:rPr>
        <w:noProof/>
        <w:lang w:val="en-GB"/>
      </w:rPr>
      <w:tab/>
    </w:r>
    <w:r>
      <w:rPr>
        <w:noProof/>
        <w:lang w:val="en-GB"/>
      </w:rPr>
      <w:tab/>
      <w:t>KNX Association</w:t>
    </w:r>
  </w:p>
  <w:p w14:paraId="29778BE9" w14:textId="15CDA2A6" w:rsidR="00DD1C58" w:rsidRPr="00F16237" w:rsidRDefault="00DD1C58" w:rsidP="00176C62">
    <w:pPr>
      <w:pStyle w:val="Footer"/>
      <w:pBdr>
        <w:top w:val="single" w:sz="12" w:space="1" w:color="00B050"/>
      </w:pBdr>
      <w:tabs>
        <w:tab w:val="clear" w:pos="4680"/>
        <w:tab w:val="clear" w:pos="9360"/>
        <w:tab w:val="center" w:pos="5103"/>
        <w:tab w:val="right" w:pos="8789"/>
      </w:tabs>
      <w:rPr>
        <w:noProof/>
        <w:sz w:val="20"/>
        <w:szCs w:val="20"/>
      </w:rPr>
    </w:pPr>
    <w:r>
      <w:rPr>
        <w:noProof/>
        <w:sz w:val="20"/>
        <w:szCs w:val="20"/>
        <w:lang w:val="en-GB"/>
      </w:rPr>
      <w:fldChar w:fldCharType="begin"/>
    </w:r>
    <w:r w:rsidRPr="00F16237">
      <w:rPr>
        <w:noProof/>
        <w:sz w:val="20"/>
        <w:szCs w:val="20"/>
      </w:rPr>
      <w:instrText xml:space="preserve"> DOCPROPERTY  Title  \* MERGEFORMAT </w:instrText>
    </w:r>
    <w:r>
      <w:rPr>
        <w:noProof/>
        <w:sz w:val="20"/>
        <w:szCs w:val="20"/>
        <w:lang w:val="en-GB"/>
      </w:rPr>
      <w:fldChar w:fldCharType="separate"/>
    </w:r>
    <w:r w:rsidR="00CC6D19">
      <w:rPr>
        <w:noProof/>
        <w:sz w:val="20"/>
        <w:szCs w:val="20"/>
      </w:rPr>
      <w:t>Fail-safe planning</w:t>
    </w:r>
    <w:r>
      <w:rPr>
        <w:noProof/>
        <w:sz w:val="20"/>
        <w:szCs w:val="20"/>
        <w:lang w:val="en-GB"/>
      </w:rPr>
      <w:fldChar w:fldCharType="end"/>
    </w:r>
    <w:r w:rsidRPr="00F16237">
      <w:rPr>
        <w:noProof/>
        <w:sz w:val="20"/>
        <w:szCs w:val="20"/>
      </w:rPr>
      <w:tab/>
    </w:r>
    <w:r>
      <w:rPr>
        <w:noProof/>
        <w:lang w:val="en-GB"/>
      </w:rPr>
      <w:fldChar w:fldCharType="begin"/>
    </w:r>
    <w:r w:rsidRPr="00F16237">
      <w:rPr>
        <w:noProof/>
      </w:rPr>
      <w:instrText xml:space="preserve"> FILENAME  \* FirstCap  \* MERGEFORMAT </w:instrText>
    </w:r>
    <w:r>
      <w:rPr>
        <w:noProof/>
        <w:lang w:val="en-GB"/>
      </w:rPr>
      <w:fldChar w:fldCharType="separate"/>
    </w:r>
    <w:r w:rsidR="00CC6D19">
      <w:rPr>
        <w:noProof/>
      </w:rPr>
      <w:t>Informative appx_Fail-safe planning_EN1017e.docx</w:t>
    </w:r>
    <w:r>
      <w:rPr>
        <w:noProof/>
        <w:lang w:val="en-GB"/>
      </w:rPr>
      <w:fldChar w:fldCharType="end"/>
    </w:r>
    <w:r w:rsidRPr="00F16237">
      <w:rPr>
        <w:noProof/>
        <w:sz w:val="20"/>
        <w:szCs w:val="20"/>
      </w:rPr>
      <w:tab/>
    </w:r>
    <w:r>
      <w:rPr>
        <w:noProof/>
        <w:sz w:val="20"/>
        <w:szCs w:val="20"/>
        <w:lang w:val="en-GB"/>
      </w:rPr>
      <w:fldChar w:fldCharType="begin"/>
    </w:r>
    <w:r w:rsidRPr="00F16237">
      <w:rPr>
        <w:noProof/>
        <w:sz w:val="20"/>
        <w:szCs w:val="20"/>
      </w:rPr>
      <w:instrText xml:space="preserve"> PAGE </w:instrText>
    </w:r>
    <w:r>
      <w:rPr>
        <w:noProof/>
        <w:sz w:val="20"/>
        <w:szCs w:val="20"/>
        <w:lang w:val="en-GB"/>
      </w:rPr>
      <w:fldChar w:fldCharType="separate"/>
    </w:r>
    <w:r w:rsidR="00F16237">
      <w:rPr>
        <w:noProof/>
        <w:sz w:val="20"/>
        <w:szCs w:val="20"/>
      </w:rPr>
      <w:t>6</w:t>
    </w:r>
    <w:r>
      <w:rPr>
        <w:noProof/>
        <w:sz w:val="20"/>
        <w:szCs w:val="20"/>
        <w:lang w:val="en-GB"/>
      </w:rPr>
      <w:fldChar w:fldCharType="end"/>
    </w:r>
    <w:r w:rsidRPr="00F16237">
      <w:rPr>
        <w:noProof/>
        <w:sz w:val="20"/>
        <w:szCs w:val="20"/>
      </w:rPr>
      <w:t>/</w:t>
    </w:r>
    <w:r>
      <w:rPr>
        <w:noProof/>
        <w:sz w:val="20"/>
        <w:szCs w:val="20"/>
        <w:lang w:val="en-GB"/>
      </w:rPr>
      <w:fldChar w:fldCharType="begin"/>
    </w:r>
    <w:r w:rsidRPr="00F16237">
      <w:rPr>
        <w:noProof/>
        <w:sz w:val="20"/>
        <w:szCs w:val="20"/>
      </w:rPr>
      <w:instrText xml:space="preserve"> NUMPAGES  </w:instrText>
    </w:r>
    <w:r>
      <w:rPr>
        <w:noProof/>
        <w:sz w:val="20"/>
        <w:szCs w:val="20"/>
        <w:lang w:val="en-GB"/>
      </w:rPr>
      <w:fldChar w:fldCharType="separate"/>
    </w:r>
    <w:r w:rsidR="00F16237">
      <w:rPr>
        <w:noProof/>
        <w:sz w:val="20"/>
        <w:szCs w:val="20"/>
      </w:rPr>
      <w:t>14</w:t>
    </w:r>
    <w:r>
      <w:rPr>
        <w:noProof/>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9277" w14:textId="77777777" w:rsidR="00F5644D" w:rsidRDefault="00F5644D">
      <w:r>
        <w:separator/>
      </w:r>
    </w:p>
  </w:footnote>
  <w:footnote w:type="continuationSeparator" w:id="0">
    <w:p w14:paraId="0BE874D1" w14:textId="77777777" w:rsidR="00F5644D" w:rsidRDefault="00F5644D">
      <w:r>
        <w:continuationSeparator/>
      </w:r>
    </w:p>
  </w:footnote>
  <w:footnote w:type="continuationNotice" w:id="1">
    <w:p w14:paraId="07ED8FD9" w14:textId="77777777" w:rsidR="00F5644D" w:rsidRDefault="00F5644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8BE6" w14:textId="77777777" w:rsidR="00DD1C58" w:rsidRPr="00AF53C3" w:rsidRDefault="00DD1C58" w:rsidP="00176C62">
    <w:pPr>
      <w:pStyle w:val="Header"/>
      <w:pBdr>
        <w:bottom w:val="single" w:sz="12" w:space="1" w:color="00B050"/>
      </w:pBdr>
      <w:tabs>
        <w:tab w:val="clear" w:pos="9360"/>
        <w:tab w:val="right" w:pos="8789"/>
      </w:tabs>
      <w:ind w:right="-1"/>
      <w:rPr>
        <w:szCs w:val="28"/>
      </w:rPr>
    </w:pPr>
    <w:r>
      <w:rPr>
        <w:snapToGrid w:val="0"/>
        <w:szCs w:val="28"/>
        <w:lang w:val="en-GB"/>
      </w:rPr>
      <w:t>KNX ADVANCED COURSE</w:t>
    </w:r>
    <w:r>
      <w:rPr>
        <w:snapToGrid w:val="0"/>
        <w:szCs w:val="28"/>
        <w:lang w:val="en-GB"/>
      </w:rPr>
      <w:tab/>
    </w:r>
    <w:r>
      <w:rPr>
        <w:snapToGrid w:val="0"/>
        <w:szCs w:val="28"/>
        <w:lang w:val="en-GB"/>
      </w:rPr>
      <w:tab/>
    </w:r>
    <w:r>
      <w:rPr>
        <w:noProof/>
        <w:snapToGrid w:val="0"/>
      </w:rPr>
      <w:drawing>
        <wp:inline distT="0" distB="0" distL="0" distR="0" wp14:anchorId="29778BEA" wp14:editId="29778BEB">
          <wp:extent cx="800100" cy="361950"/>
          <wp:effectExtent l="0" t="0" r="0" b="0"/>
          <wp:docPr id="1" name="Bild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61950"/>
                  </a:xfrm>
                  <a:prstGeom prst="rect">
                    <a:avLst/>
                  </a:prstGeom>
                  <a:noFill/>
                  <a:ln>
                    <a:noFill/>
                  </a:ln>
                </pic:spPr>
              </pic:pic>
            </a:graphicData>
          </a:graphic>
        </wp:inline>
      </w:drawing>
    </w:r>
  </w:p>
  <w:p w14:paraId="29778BE7" w14:textId="77777777" w:rsidR="00DD1C58" w:rsidRDefault="00DD1C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9pt;height:11.9pt" o:bullet="t">
        <v:imagedata r:id="rId1" o:title="mso27"/>
      </v:shape>
    </w:pict>
  </w:numPicBullet>
  <w:abstractNum w:abstractNumId="0" w15:restartNumberingAfterBreak="0">
    <w:nsid w:val="FFFFFF7D"/>
    <w:multiLevelType w:val="singleLevel"/>
    <w:tmpl w:val="6F069472"/>
    <w:lvl w:ilvl="0">
      <w:start w:val="1"/>
      <w:numFmt w:val="decimal"/>
      <w:lvlText w:val="%1."/>
      <w:lvlJc w:val="left"/>
      <w:pPr>
        <w:tabs>
          <w:tab w:val="num" w:pos="1209"/>
        </w:tabs>
        <w:ind w:left="1209" w:hanging="360"/>
      </w:pPr>
    </w:lvl>
  </w:abstractNum>
  <w:abstractNum w:abstractNumId="1" w15:restartNumberingAfterBreak="0">
    <w:nsid w:val="FFFFFF7E"/>
    <w:multiLevelType w:val="singleLevel"/>
    <w:tmpl w:val="E738F93E"/>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22602AA0"/>
    <w:lvl w:ilvl="0">
      <w:start w:val="1"/>
      <w:numFmt w:val="decimal"/>
      <w:lvlText w:val="%1."/>
      <w:lvlJc w:val="left"/>
      <w:pPr>
        <w:tabs>
          <w:tab w:val="num" w:pos="643"/>
        </w:tabs>
        <w:ind w:left="643" w:hanging="360"/>
      </w:pPr>
    </w:lvl>
  </w:abstractNum>
  <w:abstractNum w:abstractNumId="3" w15:restartNumberingAfterBreak="0">
    <w:nsid w:val="FFFFFF88"/>
    <w:multiLevelType w:val="singleLevel"/>
    <w:tmpl w:val="A164195C"/>
    <w:lvl w:ilvl="0">
      <w:start w:val="1"/>
      <w:numFmt w:val="decimal"/>
      <w:lvlText w:val="%1."/>
      <w:lvlJc w:val="left"/>
      <w:pPr>
        <w:tabs>
          <w:tab w:val="num" w:pos="360"/>
        </w:tabs>
        <w:ind w:left="360" w:hanging="360"/>
      </w:p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023727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7" w15:restartNumberingAfterBreak="0">
    <w:nsid w:val="036D23D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004015"/>
    <w:multiLevelType w:val="hybridMultilevel"/>
    <w:tmpl w:val="2E2EF93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3BA0A52"/>
    <w:multiLevelType w:val="hybridMultilevel"/>
    <w:tmpl w:val="D90C4C6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D5621C1"/>
    <w:multiLevelType w:val="hybridMultilevel"/>
    <w:tmpl w:val="349C9506"/>
    <w:lvl w:ilvl="0" w:tplc="B4CC9BD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6C12F4"/>
    <w:multiLevelType w:val="hybridMultilevel"/>
    <w:tmpl w:val="59AEED3A"/>
    <w:lvl w:ilvl="0" w:tplc="61C099D2">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2179C"/>
    <w:multiLevelType w:val="singleLevel"/>
    <w:tmpl w:val="08090001"/>
    <w:lvl w:ilvl="0">
      <w:start w:val="1"/>
      <w:numFmt w:val="bullet"/>
      <w:pStyle w:val="Normalbulletted2"/>
      <w:lvlText w:val=""/>
      <w:lvlJc w:val="left"/>
      <w:pPr>
        <w:tabs>
          <w:tab w:val="num" w:pos="360"/>
        </w:tabs>
        <w:ind w:left="360" w:hanging="360"/>
      </w:pPr>
      <w:rPr>
        <w:rFonts w:ascii="Symbol" w:hAnsi="Symbol" w:hint="default"/>
      </w:rPr>
    </w:lvl>
  </w:abstractNum>
  <w:abstractNum w:abstractNumId="14" w15:restartNumberingAfterBreak="0">
    <w:nsid w:val="220C4E1C"/>
    <w:multiLevelType w:val="multilevel"/>
    <w:tmpl w:val="504867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2A76289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7B43357"/>
    <w:multiLevelType w:val="singleLevel"/>
    <w:tmpl w:val="08090017"/>
    <w:lvl w:ilvl="0">
      <w:start w:val="1"/>
      <w:numFmt w:val="lowerLetter"/>
      <w:lvlText w:val="%1)"/>
      <w:lvlJc w:val="left"/>
      <w:pPr>
        <w:tabs>
          <w:tab w:val="num" w:pos="360"/>
        </w:tabs>
        <w:ind w:left="360" w:hanging="360"/>
      </w:pPr>
      <w:rPr>
        <w:rFonts w:hint="default"/>
      </w:rPr>
    </w:lvl>
  </w:abstractNum>
  <w:abstractNum w:abstractNumId="17" w15:restartNumberingAfterBreak="0">
    <w:nsid w:val="3A7847C8"/>
    <w:multiLevelType w:val="hybridMultilevel"/>
    <w:tmpl w:val="32BA9AF8"/>
    <w:lvl w:ilvl="0" w:tplc="FE30266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AF027F"/>
    <w:multiLevelType w:val="hybridMultilevel"/>
    <w:tmpl w:val="EC08815C"/>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9" w15:restartNumberingAfterBreak="0">
    <w:nsid w:val="3BEB5DE3"/>
    <w:multiLevelType w:val="hybridMultilevel"/>
    <w:tmpl w:val="18A494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CCC1C88"/>
    <w:multiLevelType w:val="hybridMultilevel"/>
    <w:tmpl w:val="88689B96"/>
    <w:lvl w:ilvl="0" w:tplc="0407000F">
      <w:start w:val="1"/>
      <w:numFmt w:val="decimal"/>
      <w:lvlText w:val="%1."/>
      <w:lvlJc w:val="left"/>
      <w:pPr>
        <w:tabs>
          <w:tab w:val="num" w:pos="294"/>
        </w:tabs>
        <w:ind w:left="294" w:hanging="360"/>
      </w:pPr>
    </w:lvl>
    <w:lvl w:ilvl="1" w:tplc="04070019" w:tentative="1">
      <w:start w:val="1"/>
      <w:numFmt w:val="lowerLetter"/>
      <w:lvlText w:val="%2."/>
      <w:lvlJc w:val="left"/>
      <w:pPr>
        <w:tabs>
          <w:tab w:val="num" w:pos="1014"/>
        </w:tabs>
        <w:ind w:left="1014" w:hanging="360"/>
      </w:pPr>
    </w:lvl>
    <w:lvl w:ilvl="2" w:tplc="0407001B" w:tentative="1">
      <w:start w:val="1"/>
      <w:numFmt w:val="lowerRoman"/>
      <w:lvlText w:val="%3."/>
      <w:lvlJc w:val="right"/>
      <w:pPr>
        <w:tabs>
          <w:tab w:val="num" w:pos="1734"/>
        </w:tabs>
        <w:ind w:left="1734" w:hanging="180"/>
      </w:pPr>
    </w:lvl>
    <w:lvl w:ilvl="3" w:tplc="0407000F" w:tentative="1">
      <w:start w:val="1"/>
      <w:numFmt w:val="decimal"/>
      <w:lvlText w:val="%4."/>
      <w:lvlJc w:val="left"/>
      <w:pPr>
        <w:tabs>
          <w:tab w:val="num" w:pos="2454"/>
        </w:tabs>
        <w:ind w:left="2454" w:hanging="360"/>
      </w:pPr>
    </w:lvl>
    <w:lvl w:ilvl="4" w:tplc="04070019" w:tentative="1">
      <w:start w:val="1"/>
      <w:numFmt w:val="lowerLetter"/>
      <w:lvlText w:val="%5."/>
      <w:lvlJc w:val="left"/>
      <w:pPr>
        <w:tabs>
          <w:tab w:val="num" w:pos="3174"/>
        </w:tabs>
        <w:ind w:left="3174" w:hanging="360"/>
      </w:pPr>
    </w:lvl>
    <w:lvl w:ilvl="5" w:tplc="0407001B" w:tentative="1">
      <w:start w:val="1"/>
      <w:numFmt w:val="lowerRoman"/>
      <w:lvlText w:val="%6."/>
      <w:lvlJc w:val="right"/>
      <w:pPr>
        <w:tabs>
          <w:tab w:val="num" w:pos="3894"/>
        </w:tabs>
        <w:ind w:left="3894" w:hanging="180"/>
      </w:pPr>
    </w:lvl>
    <w:lvl w:ilvl="6" w:tplc="0407000F" w:tentative="1">
      <w:start w:val="1"/>
      <w:numFmt w:val="decimal"/>
      <w:lvlText w:val="%7."/>
      <w:lvlJc w:val="left"/>
      <w:pPr>
        <w:tabs>
          <w:tab w:val="num" w:pos="4614"/>
        </w:tabs>
        <w:ind w:left="4614" w:hanging="360"/>
      </w:pPr>
    </w:lvl>
    <w:lvl w:ilvl="7" w:tplc="04070019" w:tentative="1">
      <w:start w:val="1"/>
      <w:numFmt w:val="lowerLetter"/>
      <w:lvlText w:val="%8."/>
      <w:lvlJc w:val="left"/>
      <w:pPr>
        <w:tabs>
          <w:tab w:val="num" w:pos="5334"/>
        </w:tabs>
        <w:ind w:left="5334" w:hanging="360"/>
      </w:pPr>
    </w:lvl>
    <w:lvl w:ilvl="8" w:tplc="0407001B" w:tentative="1">
      <w:start w:val="1"/>
      <w:numFmt w:val="lowerRoman"/>
      <w:lvlText w:val="%9."/>
      <w:lvlJc w:val="right"/>
      <w:pPr>
        <w:tabs>
          <w:tab w:val="num" w:pos="6054"/>
        </w:tabs>
        <w:ind w:left="6054" w:hanging="180"/>
      </w:pPr>
    </w:lvl>
  </w:abstractNum>
  <w:abstractNum w:abstractNumId="21" w15:restartNumberingAfterBreak="0">
    <w:nsid w:val="3F3F04A6"/>
    <w:multiLevelType w:val="hybridMultilevel"/>
    <w:tmpl w:val="F5B8214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20C0881"/>
    <w:multiLevelType w:val="singleLevel"/>
    <w:tmpl w:val="08090017"/>
    <w:lvl w:ilvl="0">
      <w:start w:val="1"/>
      <w:numFmt w:val="lowerLetter"/>
      <w:lvlText w:val="%1)"/>
      <w:lvlJc w:val="left"/>
      <w:pPr>
        <w:tabs>
          <w:tab w:val="num" w:pos="360"/>
        </w:tabs>
        <w:ind w:left="360" w:hanging="360"/>
      </w:pPr>
      <w:rPr>
        <w:rFonts w:hint="default"/>
      </w:rPr>
    </w:lvl>
  </w:abstractNum>
  <w:abstractNum w:abstractNumId="23" w15:restartNumberingAfterBreak="0">
    <w:nsid w:val="44B9427D"/>
    <w:multiLevelType w:val="hybridMultilevel"/>
    <w:tmpl w:val="CAA25EC2"/>
    <w:lvl w:ilvl="0" w:tplc="77BA9A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A5E30D5"/>
    <w:multiLevelType w:val="hybridMultilevel"/>
    <w:tmpl w:val="880EEB22"/>
    <w:lvl w:ilvl="0" w:tplc="16980CF2">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194F04"/>
    <w:multiLevelType w:val="singleLevel"/>
    <w:tmpl w:val="7D662514"/>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0876EE"/>
    <w:multiLevelType w:val="hybridMultilevel"/>
    <w:tmpl w:val="4A422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15B3E2E"/>
    <w:multiLevelType w:val="hybridMultilevel"/>
    <w:tmpl w:val="CF162668"/>
    <w:lvl w:ilvl="0" w:tplc="FFFFFFFF">
      <w:start w:val="1"/>
      <w:numFmt w:val="decimal"/>
      <w:lvlText w:val="%1."/>
      <w:lvlJc w:val="left"/>
      <w:pPr>
        <w:tabs>
          <w:tab w:val="num" w:pos="360"/>
        </w:tabs>
        <w:ind w:left="360" w:hanging="360"/>
      </w:pPr>
      <w:rPr>
        <w:rFonts w:hint="default"/>
      </w:rPr>
    </w:lvl>
    <w:lvl w:ilvl="1" w:tplc="04070001">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9" w15:restartNumberingAfterBreak="0">
    <w:nsid w:val="653F014C"/>
    <w:multiLevelType w:val="hybridMultilevel"/>
    <w:tmpl w:val="966C2AD4"/>
    <w:lvl w:ilvl="0" w:tplc="15223D8E">
      <w:start w:val="1"/>
      <w:numFmt w:val="decimal"/>
      <w:lvlText w:val="%1"/>
      <w:lvlJc w:val="left"/>
      <w:pPr>
        <w:tabs>
          <w:tab w:val="num" w:pos="1080"/>
        </w:tabs>
        <w:ind w:left="1080" w:hanging="360"/>
      </w:pPr>
      <w:rPr>
        <w:rFonts w:hint="default"/>
      </w:rPr>
    </w:lvl>
    <w:lvl w:ilvl="1" w:tplc="92BCC110">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1800FD1"/>
    <w:multiLevelType w:val="hybridMultilevel"/>
    <w:tmpl w:val="CF162668"/>
    <w:lvl w:ilvl="0" w:tplc="FFFFFFFF">
      <w:start w:val="1"/>
      <w:numFmt w:val="decimal"/>
      <w:pStyle w:val="Normalbulleted1"/>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111542"/>
    <w:multiLevelType w:val="multilevel"/>
    <w:tmpl w:val="97C611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B3A3D9C"/>
    <w:multiLevelType w:val="hybridMultilevel"/>
    <w:tmpl w:val="6CDC8E00"/>
    <w:lvl w:ilvl="0" w:tplc="1DB89F3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CC7EDD"/>
    <w:multiLevelType w:val="singleLevel"/>
    <w:tmpl w:val="08090017"/>
    <w:lvl w:ilvl="0">
      <w:start w:val="1"/>
      <w:numFmt w:val="lowerLetter"/>
      <w:lvlText w:val="%1)"/>
      <w:lvlJc w:val="left"/>
      <w:pPr>
        <w:tabs>
          <w:tab w:val="num" w:pos="360"/>
        </w:tabs>
        <w:ind w:left="360" w:hanging="360"/>
      </w:pPr>
      <w:rPr>
        <w:rFonts w:hint="default"/>
      </w:rPr>
    </w:lvl>
  </w:abstractNum>
  <w:abstractNum w:abstractNumId="37"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10622044">
    <w:abstractNumId w:val="4"/>
    <w:lvlOverride w:ilvl="0">
      <w:lvl w:ilvl="0">
        <w:start w:val="1"/>
        <w:numFmt w:val="bullet"/>
        <w:lvlText w:val=""/>
        <w:legacy w:legacy="1" w:legacySpace="0" w:legacyIndent="425"/>
        <w:lvlJc w:val="left"/>
        <w:pPr>
          <w:ind w:left="426" w:hanging="425"/>
        </w:pPr>
        <w:rPr>
          <w:rFonts w:ascii="Symbol" w:hAnsi="Symbol" w:hint="default"/>
        </w:rPr>
      </w:lvl>
    </w:lvlOverride>
  </w:num>
  <w:num w:numId="2" w16cid:durableId="1377123409">
    <w:abstractNumId w:val="4"/>
    <w:lvlOverride w:ilvl="0">
      <w:lvl w:ilvl="0">
        <w:start w:val="1"/>
        <w:numFmt w:val="bullet"/>
        <w:lvlText w:val=""/>
        <w:legacy w:legacy="1" w:legacySpace="0" w:legacyIndent="283"/>
        <w:lvlJc w:val="left"/>
        <w:pPr>
          <w:ind w:left="284" w:hanging="283"/>
        </w:pPr>
        <w:rPr>
          <w:rFonts w:ascii="Symbol" w:hAnsi="Symbol" w:hint="default"/>
        </w:rPr>
      </w:lvl>
    </w:lvlOverride>
  </w:num>
  <w:num w:numId="3" w16cid:durableId="1073814188">
    <w:abstractNumId w:val="4"/>
    <w:lvlOverride w:ilvl="0">
      <w:lvl w:ilvl="0">
        <w:start w:val="1"/>
        <w:numFmt w:val="bullet"/>
        <w:lvlText w:val=""/>
        <w:legacy w:legacy="1" w:legacySpace="0" w:legacyIndent="283"/>
        <w:lvlJc w:val="left"/>
        <w:pPr>
          <w:ind w:left="284" w:hanging="283"/>
        </w:pPr>
        <w:rPr>
          <w:rFonts w:ascii="Symbol" w:hAnsi="Symbol" w:hint="default"/>
        </w:rPr>
      </w:lvl>
    </w:lvlOverride>
  </w:num>
  <w:num w:numId="4" w16cid:durableId="799155951">
    <w:abstractNumId w:val="30"/>
  </w:num>
  <w:num w:numId="5" w16cid:durableId="2030174997">
    <w:abstractNumId w:val="15"/>
  </w:num>
  <w:num w:numId="6" w16cid:durableId="692803235">
    <w:abstractNumId w:val="28"/>
  </w:num>
  <w:num w:numId="7" w16cid:durableId="492330673">
    <w:abstractNumId w:val="20"/>
  </w:num>
  <w:num w:numId="8" w16cid:durableId="2135322197">
    <w:abstractNumId w:val="18"/>
  </w:num>
  <w:num w:numId="9" w16cid:durableId="559755487">
    <w:abstractNumId w:val="10"/>
  </w:num>
  <w:num w:numId="10" w16cid:durableId="1352949150">
    <w:abstractNumId w:val="16"/>
  </w:num>
  <w:num w:numId="11" w16cid:durableId="615868471">
    <w:abstractNumId w:val="22"/>
  </w:num>
  <w:num w:numId="12" w16cid:durableId="809134522">
    <w:abstractNumId w:val="36"/>
  </w:num>
  <w:num w:numId="13" w16cid:durableId="434517247">
    <w:abstractNumId w:val="25"/>
  </w:num>
  <w:num w:numId="14" w16cid:durableId="159858948">
    <w:abstractNumId w:val="13"/>
  </w:num>
  <w:num w:numId="15" w16cid:durableId="972180251">
    <w:abstractNumId w:val="5"/>
  </w:num>
  <w:num w:numId="16" w16cid:durableId="2129885899">
    <w:abstractNumId w:val="4"/>
    <w:lvlOverride w:ilvl="0">
      <w:lvl w:ilvl="0">
        <w:start w:val="1"/>
        <w:numFmt w:val="bullet"/>
        <w:lvlText w:val=""/>
        <w:legacy w:legacy="1" w:legacySpace="0" w:legacyIndent="283"/>
        <w:lvlJc w:val="left"/>
        <w:pPr>
          <w:ind w:left="283" w:hanging="283"/>
        </w:pPr>
        <w:rPr>
          <w:rFonts w:ascii="Symbol" w:hAnsi="Symbol" w:hint="default"/>
        </w:rPr>
      </w:lvl>
    </w:lvlOverride>
  </w:num>
  <w:num w:numId="17" w16cid:durableId="491797444">
    <w:abstractNumId w:val="4"/>
    <w:lvlOverride w:ilvl="0">
      <w:lvl w:ilvl="0">
        <w:start w:val="1"/>
        <w:numFmt w:val="bullet"/>
        <w:lvlText w:val=""/>
        <w:legacy w:legacy="1" w:legacySpace="0" w:legacyIndent="360"/>
        <w:lvlJc w:val="left"/>
        <w:pPr>
          <w:ind w:left="360" w:hanging="360"/>
        </w:pPr>
        <w:rPr>
          <w:rFonts w:ascii="Wingdings" w:hAnsi="Wingdings" w:hint="default"/>
        </w:rPr>
      </w:lvl>
    </w:lvlOverride>
  </w:num>
  <w:num w:numId="18" w16cid:durableId="2030326818">
    <w:abstractNumId w:val="21"/>
  </w:num>
  <w:num w:numId="19" w16cid:durableId="801462751">
    <w:abstractNumId w:val="34"/>
  </w:num>
  <w:num w:numId="20" w16cid:durableId="1986470939">
    <w:abstractNumId w:val="3"/>
  </w:num>
  <w:num w:numId="21" w16cid:durableId="945387754">
    <w:abstractNumId w:val="2"/>
  </w:num>
  <w:num w:numId="22" w16cid:durableId="1029331744">
    <w:abstractNumId w:val="6"/>
  </w:num>
  <w:num w:numId="23" w16cid:durableId="457140428">
    <w:abstractNumId w:val="17"/>
  </w:num>
  <w:num w:numId="24" w16cid:durableId="1597518344">
    <w:abstractNumId w:val="11"/>
  </w:num>
  <w:num w:numId="25" w16cid:durableId="1769228113">
    <w:abstractNumId w:val="11"/>
    <w:lvlOverride w:ilvl="0">
      <w:startOverride w:val="1"/>
    </w:lvlOverride>
  </w:num>
  <w:num w:numId="26" w16cid:durableId="359472746">
    <w:abstractNumId w:val="23"/>
  </w:num>
  <w:num w:numId="27" w16cid:durableId="526141515">
    <w:abstractNumId w:val="23"/>
    <w:lvlOverride w:ilvl="0">
      <w:startOverride w:val="1"/>
    </w:lvlOverride>
  </w:num>
  <w:num w:numId="28" w16cid:durableId="1850951388">
    <w:abstractNumId w:val="1"/>
  </w:num>
  <w:num w:numId="29" w16cid:durableId="1235159715">
    <w:abstractNumId w:val="0"/>
  </w:num>
  <w:num w:numId="30" w16cid:durableId="1971475323">
    <w:abstractNumId w:val="29"/>
  </w:num>
  <w:num w:numId="31" w16cid:durableId="871378760">
    <w:abstractNumId w:val="8"/>
  </w:num>
  <w:num w:numId="32" w16cid:durableId="1040975785">
    <w:abstractNumId w:val="27"/>
  </w:num>
  <w:num w:numId="33" w16cid:durableId="1847860437">
    <w:abstractNumId w:val="37"/>
  </w:num>
  <w:num w:numId="34" w16cid:durableId="1389496393">
    <w:abstractNumId w:val="14"/>
  </w:num>
  <w:num w:numId="35" w16cid:durableId="1488208773">
    <w:abstractNumId w:val="31"/>
  </w:num>
  <w:num w:numId="36" w16cid:durableId="1957903951">
    <w:abstractNumId w:val="35"/>
  </w:num>
  <w:num w:numId="37" w16cid:durableId="829250293">
    <w:abstractNumId w:val="32"/>
  </w:num>
  <w:num w:numId="38" w16cid:durableId="1600143617">
    <w:abstractNumId w:val="9"/>
  </w:num>
  <w:num w:numId="39" w16cid:durableId="301279693">
    <w:abstractNumId w:val="26"/>
  </w:num>
  <w:num w:numId="40" w16cid:durableId="1471242853">
    <w:abstractNumId w:val="24"/>
  </w:num>
  <w:num w:numId="41" w16cid:durableId="288821337">
    <w:abstractNumId w:val="12"/>
  </w:num>
  <w:num w:numId="42" w16cid:durableId="1658336761">
    <w:abstractNumId w:val="33"/>
  </w:num>
  <w:num w:numId="43" w16cid:durableId="1446542539">
    <w:abstractNumId w:val="14"/>
    <w:lvlOverride w:ilvl="0">
      <w:startOverride w:val="3"/>
    </w:lvlOverride>
    <w:lvlOverride w:ilvl="1">
      <w:startOverride w:val="8"/>
    </w:lvlOverride>
  </w:num>
  <w:num w:numId="44" w16cid:durableId="1628775934">
    <w:abstractNumId w:val="7"/>
  </w:num>
  <w:num w:numId="45" w16cid:durableId="21283521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YwMzYxtzQxtzA3MrBQ0lEKTi0uzszPAykwNKgFAHntovctAAAA"/>
  </w:docVars>
  <w:rsids>
    <w:rsidRoot w:val="00A5629D"/>
    <w:rsid w:val="000023D8"/>
    <w:rsid w:val="00023B60"/>
    <w:rsid w:val="00045CF6"/>
    <w:rsid w:val="0004631E"/>
    <w:rsid w:val="00056E8D"/>
    <w:rsid w:val="00080F19"/>
    <w:rsid w:val="000B724D"/>
    <w:rsid w:val="000E0239"/>
    <w:rsid w:val="000E10D2"/>
    <w:rsid w:val="00111449"/>
    <w:rsid w:val="00117D8A"/>
    <w:rsid w:val="00125497"/>
    <w:rsid w:val="00135679"/>
    <w:rsid w:val="0013735E"/>
    <w:rsid w:val="00152CB1"/>
    <w:rsid w:val="00164370"/>
    <w:rsid w:val="001746FC"/>
    <w:rsid w:val="0017508E"/>
    <w:rsid w:val="00175267"/>
    <w:rsid w:val="00176C62"/>
    <w:rsid w:val="00176E1A"/>
    <w:rsid w:val="0019644E"/>
    <w:rsid w:val="001A0DC5"/>
    <w:rsid w:val="001B1590"/>
    <w:rsid w:val="001B2BB2"/>
    <w:rsid w:val="001B4F36"/>
    <w:rsid w:val="001C2609"/>
    <w:rsid w:val="001D131C"/>
    <w:rsid w:val="001E4C69"/>
    <w:rsid w:val="001F2BD9"/>
    <w:rsid w:val="001F2EE1"/>
    <w:rsid w:val="001F79BC"/>
    <w:rsid w:val="002025BB"/>
    <w:rsid w:val="0020572B"/>
    <w:rsid w:val="002137DB"/>
    <w:rsid w:val="002246C8"/>
    <w:rsid w:val="002344FF"/>
    <w:rsid w:val="00241A4D"/>
    <w:rsid w:val="00265E47"/>
    <w:rsid w:val="002709FE"/>
    <w:rsid w:val="002A1E9E"/>
    <w:rsid w:val="002A6725"/>
    <w:rsid w:val="002B2B27"/>
    <w:rsid w:val="002D35A1"/>
    <w:rsid w:val="002D60F4"/>
    <w:rsid w:val="002F0EA6"/>
    <w:rsid w:val="00332B8F"/>
    <w:rsid w:val="00343422"/>
    <w:rsid w:val="0035019C"/>
    <w:rsid w:val="00352E35"/>
    <w:rsid w:val="003706AD"/>
    <w:rsid w:val="0038020F"/>
    <w:rsid w:val="0038199B"/>
    <w:rsid w:val="00383FE9"/>
    <w:rsid w:val="003905B3"/>
    <w:rsid w:val="003A302F"/>
    <w:rsid w:val="003B6313"/>
    <w:rsid w:val="003B65FB"/>
    <w:rsid w:val="003C10A1"/>
    <w:rsid w:val="003E5EE9"/>
    <w:rsid w:val="003F0C71"/>
    <w:rsid w:val="003F4C63"/>
    <w:rsid w:val="00405906"/>
    <w:rsid w:val="00415B0A"/>
    <w:rsid w:val="0041615D"/>
    <w:rsid w:val="00417B75"/>
    <w:rsid w:val="00420B3F"/>
    <w:rsid w:val="004244DC"/>
    <w:rsid w:val="00425EE2"/>
    <w:rsid w:val="004313F2"/>
    <w:rsid w:val="004450E2"/>
    <w:rsid w:val="0045689A"/>
    <w:rsid w:val="004612DF"/>
    <w:rsid w:val="00463206"/>
    <w:rsid w:val="0046373D"/>
    <w:rsid w:val="00466C1E"/>
    <w:rsid w:val="00472614"/>
    <w:rsid w:val="00472AF4"/>
    <w:rsid w:val="00490F2A"/>
    <w:rsid w:val="0049458F"/>
    <w:rsid w:val="004B3325"/>
    <w:rsid w:val="004B3E99"/>
    <w:rsid w:val="004B4860"/>
    <w:rsid w:val="004B686F"/>
    <w:rsid w:val="004C7772"/>
    <w:rsid w:val="004E1D51"/>
    <w:rsid w:val="004F6594"/>
    <w:rsid w:val="005018D9"/>
    <w:rsid w:val="00504E8E"/>
    <w:rsid w:val="00506CB1"/>
    <w:rsid w:val="005102A5"/>
    <w:rsid w:val="00521C9D"/>
    <w:rsid w:val="00531875"/>
    <w:rsid w:val="00532F82"/>
    <w:rsid w:val="005546E9"/>
    <w:rsid w:val="005703A3"/>
    <w:rsid w:val="005875BA"/>
    <w:rsid w:val="00595F58"/>
    <w:rsid w:val="005A3B98"/>
    <w:rsid w:val="005A586C"/>
    <w:rsid w:val="005A5C30"/>
    <w:rsid w:val="005C04F4"/>
    <w:rsid w:val="005C1E3E"/>
    <w:rsid w:val="005D2720"/>
    <w:rsid w:val="005D4088"/>
    <w:rsid w:val="00606567"/>
    <w:rsid w:val="00614ED3"/>
    <w:rsid w:val="00632391"/>
    <w:rsid w:val="006436DD"/>
    <w:rsid w:val="00663E81"/>
    <w:rsid w:val="006D119F"/>
    <w:rsid w:val="007043CD"/>
    <w:rsid w:val="00705FBD"/>
    <w:rsid w:val="00723715"/>
    <w:rsid w:val="007352AF"/>
    <w:rsid w:val="00745989"/>
    <w:rsid w:val="00755D82"/>
    <w:rsid w:val="00767402"/>
    <w:rsid w:val="00771550"/>
    <w:rsid w:val="007720B3"/>
    <w:rsid w:val="007808DE"/>
    <w:rsid w:val="007824F6"/>
    <w:rsid w:val="007832BA"/>
    <w:rsid w:val="00790CA4"/>
    <w:rsid w:val="00793A0D"/>
    <w:rsid w:val="007A07E9"/>
    <w:rsid w:val="007A16BC"/>
    <w:rsid w:val="007A53A2"/>
    <w:rsid w:val="007B42C7"/>
    <w:rsid w:val="007C282D"/>
    <w:rsid w:val="007C3484"/>
    <w:rsid w:val="007C433B"/>
    <w:rsid w:val="007D1DC8"/>
    <w:rsid w:val="007E0936"/>
    <w:rsid w:val="007E41ED"/>
    <w:rsid w:val="007F23AA"/>
    <w:rsid w:val="0081355B"/>
    <w:rsid w:val="00821CB8"/>
    <w:rsid w:val="00823260"/>
    <w:rsid w:val="00831C92"/>
    <w:rsid w:val="008332A4"/>
    <w:rsid w:val="00836F3D"/>
    <w:rsid w:val="0085189F"/>
    <w:rsid w:val="00854004"/>
    <w:rsid w:val="00864252"/>
    <w:rsid w:val="00865D3F"/>
    <w:rsid w:val="00880434"/>
    <w:rsid w:val="008834F2"/>
    <w:rsid w:val="00890C02"/>
    <w:rsid w:val="008965AE"/>
    <w:rsid w:val="008B69F7"/>
    <w:rsid w:val="008C3368"/>
    <w:rsid w:val="008D40D6"/>
    <w:rsid w:val="008E3776"/>
    <w:rsid w:val="008E7821"/>
    <w:rsid w:val="00902ED1"/>
    <w:rsid w:val="009152DF"/>
    <w:rsid w:val="00916BC7"/>
    <w:rsid w:val="0093204A"/>
    <w:rsid w:val="009479CE"/>
    <w:rsid w:val="009915A1"/>
    <w:rsid w:val="009D7F12"/>
    <w:rsid w:val="009E7405"/>
    <w:rsid w:val="009F65DF"/>
    <w:rsid w:val="00A23004"/>
    <w:rsid w:val="00A317E4"/>
    <w:rsid w:val="00A5629D"/>
    <w:rsid w:val="00A6250F"/>
    <w:rsid w:val="00A71F47"/>
    <w:rsid w:val="00A8148C"/>
    <w:rsid w:val="00A95E81"/>
    <w:rsid w:val="00AA0D9C"/>
    <w:rsid w:val="00AC581F"/>
    <w:rsid w:val="00AE3560"/>
    <w:rsid w:val="00AE5509"/>
    <w:rsid w:val="00AE5DBD"/>
    <w:rsid w:val="00AF49F7"/>
    <w:rsid w:val="00B165C5"/>
    <w:rsid w:val="00B16D1C"/>
    <w:rsid w:val="00B31D31"/>
    <w:rsid w:val="00B777C1"/>
    <w:rsid w:val="00B85297"/>
    <w:rsid w:val="00B924F7"/>
    <w:rsid w:val="00B9254E"/>
    <w:rsid w:val="00B9497D"/>
    <w:rsid w:val="00BB2142"/>
    <w:rsid w:val="00BB747F"/>
    <w:rsid w:val="00BB7535"/>
    <w:rsid w:val="00BC23E1"/>
    <w:rsid w:val="00BC3A81"/>
    <w:rsid w:val="00BC7CCC"/>
    <w:rsid w:val="00BD7791"/>
    <w:rsid w:val="00C14A95"/>
    <w:rsid w:val="00C41860"/>
    <w:rsid w:val="00C41F92"/>
    <w:rsid w:val="00C55997"/>
    <w:rsid w:val="00C61D68"/>
    <w:rsid w:val="00C87CF7"/>
    <w:rsid w:val="00CA7760"/>
    <w:rsid w:val="00CC20A3"/>
    <w:rsid w:val="00CC6D19"/>
    <w:rsid w:val="00D02D32"/>
    <w:rsid w:val="00D20864"/>
    <w:rsid w:val="00D358A6"/>
    <w:rsid w:val="00D466E4"/>
    <w:rsid w:val="00D657E3"/>
    <w:rsid w:val="00D73CE5"/>
    <w:rsid w:val="00DC6366"/>
    <w:rsid w:val="00DD1C58"/>
    <w:rsid w:val="00DD271D"/>
    <w:rsid w:val="00E17AB8"/>
    <w:rsid w:val="00E31F3F"/>
    <w:rsid w:val="00E55D43"/>
    <w:rsid w:val="00EC66B1"/>
    <w:rsid w:val="00EF45EA"/>
    <w:rsid w:val="00EF5BB9"/>
    <w:rsid w:val="00EF637D"/>
    <w:rsid w:val="00F11035"/>
    <w:rsid w:val="00F16237"/>
    <w:rsid w:val="00F2561E"/>
    <w:rsid w:val="00F3126B"/>
    <w:rsid w:val="00F351B1"/>
    <w:rsid w:val="00F505A3"/>
    <w:rsid w:val="00F54365"/>
    <w:rsid w:val="00F5644D"/>
    <w:rsid w:val="00F7528E"/>
    <w:rsid w:val="00F87813"/>
    <w:rsid w:val="00F906F6"/>
    <w:rsid w:val="00F93B43"/>
    <w:rsid w:val="00F95893"/>
    <w:rsid w:val="00FE60E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778A8C"/>
  <w15:chartTrackingRefBased/>
  <w15:docId w15:val="{4E4DDE65-3F78-48FE-83C4-07C2DC74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1B1"/>
    <w:pPr>
      <w:spacing w:before="60" w:after="60" w:line="276" w:lineRule="auto"/>
      <w:contextualSpacing/>
    </w:pPr>
    <w:rPr>
      <w:rFonts w:ascii="Arial" w:eastAsia="Calibri" w:hAnsi="Arial" w:cs="Arial"/>
      <w:sz w:val="22"/>
      <w:szCs w:val="22"/>
      <w:lang w:val="en-US" w:eastAsia="en-US"/>
    </w:rPr>
  </w:style>
  <w:style w:type="paragraph" w:styleId="Heading1">
    <w:name w:val="heading 1"/>
    <w:basedOn w:val="Normal"/>
    <w:next w:val="Normal"/>
    <w:link w:val="Heading1Char"/>
    <w:uiPriority w:val="9"/>
    <w:qFormat/>
    <w:rsid w:val="001B4F36"/>
    <w:pPr>
      <w:keepNext/>
      <w:numPr>
        <w:numId w:val="34"/>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F351B1"/>
    <w:pPr>
      <w:keepNext/>
      <w:numPr>
        <w:ilvl w:val="1"/>
        <w:numId w:val="34"/>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F351B1"/>
    <w:pPr>
      <w:keepNext/>
      <w:numPr>
        <w:ilvl w:val="2"/>
        <w:numId w:val="34"/>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F351B1"/>
    <w:pPr>
      <w:keepNext/>
      <w:numPr>
        <w:ilvl w:val="3"/>
        <w:numId w:val="34"/>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F351B1"/>
    <w:pPr>
      <w:numPr>
        <w:ilvl w:val="4"/>
        <w:numId w:val="34"/>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F351B1"/>
    <w:pPr>
      <w:numPr>
        <w:ilvl w:val="5"/>
        <w:numId w:val="34"/>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F351B1"/>
    <w:pPr>
      <w:numPr>
        <w:ilvl w:val="6"/>
        <w:numId w:val="34"/>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F351B1"/>
    <w:pPr>
      <w:numPr>
        <w:ilvl w:val="7"/>
        <w:numId w:val="34"/>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F351B1"/>
    <w:pPr>
      <w:numPr>
        <w:ilvl w:val="8"/>
        <w:numId w:val="34"/>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1B4F36"/>
    <w:pPr>
      <w:tabs>
        <w:tab w:val="left" w:pos="993"/>
        <w:tab w:val="left" w:pos="7088"/>
      </w:tabs>
      <w:ind w:left="426" w:hanging="425"/>
    </w:pPr>
  </w:style>
  <w:style w:type="paragraph" w:styleId="TOC4">
    <w:name w:val="toc 4"/>
    <w:basedOn w:val="Normal"/>
    <w:next w:val="Normal"/>
    <w:semiHidden/>
    <w:pPr>
      <w:spacing w:before="0" w:after="0"/>
      <w:ind w:left="720"/>
    </w:pPr>
    <w:rPr>
      <w:rFonts w:ascii="Times New Roman" w:hAnsi="Times New Roman"/>
      <w:sz w:val="20"/>
    </w:rPr>
  </w:style>
  <w:style w:type="paragraph" w:styleId="TOC3">
    <w:name w:val="toc 3"/>
    <w:basedOn w:val="Normal"/>
    <w:next w:val="Normal"/>
    <w:uiPriority w:val="39"/>
    <w:pPr>
      <w:spacing w:before="0" w:after="0"/>
      <w:ind w:left="480"/>
    </w:pPr>
    <w:rPr>
      <w:rFonts w:ascii="Times New Roman" w:hAnsi="Times New Roman"/>
      <w:sz w:val="20"/>
    </w:rPr>
  </w:style>
  <w:style w:type="paragraph" w:styleId="TOC2">
    <w:name w:val="toc 2"/>
    <w:basedOn w:val="Normal"/>
    <w:next w:val="Normal"/>
    <w:uiPriority w:val="39"/>
    <w:rsid w:val="001B4F36"/>
    <w:pPr>
      <w:spacing w:after="0"/>
      <w:ind w:left="240"/>
    </w:pPr>
    <w:rPr>
      <w:b/>
      <w:bCs/>
    </w:rPr>
  </w:style>
  <w:style w:type="paragraph" w:styleId="TOC1">
    <w:name w:val="toc 1"/>
    <w:basedOn w:val="Normal"/>
    <w:uiPriority w:val="39"/>
    <w:pPr>
      <w:spacing w:after="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F351B1"/>
    <w:pPr>
      <w:tabs>
        <w:tab w:val="center" w:pos="4680"/>
        <w:tab w:val="right" w:pos="9360"/>
      </w:tabs>
      <w:spacing w:after="0" w:line="240" w:lineRule="auto"/>
    </w:pPr>
  </w:style>
  <w:style w:type="paragraph" w:styleId="Header">
    <w:name w:val="header"/>
    <w:basedOn w:val="Normal"/>
    <w:link w:val="HeaderChar"/>
    <w:unhideWhenUsed/>
    <w:rsid w:val="00F351B1"/>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rsid w:val="001B4F36"/>
    <w:rPr>
      <w:b/>
      <w:sz w:val="24"/>
    </w:rPr>
  </w:style>
  <w:style w:type="paragraph" w:customStyle="1" w:styleId="Tabelle">
    <w:name w:val="Tabelle"/>
    <w:basedOn w:val="Normal"/>
    <w:rsid w:val="001B4F36"/>
    <w:pPr>
      <w:spacing w:before="120" w:after="120" w:line="240" w:lineRule="auto"/>
      <w:ind w:left="113" w:right="11"/>
    </w:pPr>
    <w:rPr>
      <w:sz w:val="20"/>
    </w:rPr>
  </w:style>
  <w:style w:type="paragraph" w:customStyle="1" w:styleId="Fuzeile20">
    <w:name w:val="Fußzeile 2"/>
    <w:basedOn w:val="Footer"/>
    <w:rsid w:val="001B4F36"/>
    <w:pPr>
      <w:widowControl w:val="0"/>
      <w:spacing w:line="360" w:lineRule="auto"/>
      <w:jc w:val="both"/>
    </w:pPr>
    <w:rPr>
      <w:b/>
      <w:sz w:val="24"/>
    </w:rPr>
  </w:style>
  <w:style w:type="character" w:styleId="PageNumber">
    <w:name w:val="page number"/>
    <w:basedOn w:val="DefaultParagraphFont"/>
  </w:style>
  <w:style w:type="paragraph" w:customStyle="1" w:styleId="Anmerkung">
    <w:name w:val="Anmerkung"/>
    <w:basedOn w:val="NormalIndent"/>
    <w:rsid w:val="001B4F36"/>
    <w:pPr>
      <w:tabs>
        <w:tab w:val="left" w:pos="360"/>
      </w:tabs>
      <w:ind w:left="360" w:hanging="360"/>
    </w:pPr>
  </w:style>
  <w:style w:type="paragraph" w:customStyle="1" w:styleId="Anmerkung0">
    <w:name w:val="Anmerkung_+"/>
    <w:basedOn w:val="Anmerkung"/>
  </w:style>
  <w:style w:type="paragraph" w:customStyle="1" w:styleId="Anmerkung-">
    <w:name w:val="Anmerkung_-"/>
    <w:basedOn w:val="NormalIndent"/>
    <w:rsid w:val="001B4F36"/>
    <w:pPr>
      <w:tabs>
        <w:tab w:val="left" w:pos="360"/>
      </w:tabs>
      <w:ind w:left="360" w:hanging="360"/>
    </w:pPr>
  </w:style>
  <w:style w:type="paragraph" w:styleId="BodyText">
    <w:name w:val="Body Text"/>
    <w:basedOn w:val="Normal"/>
    <w:rsid w:val="001B4F36"/>
    <w:pPr>
      <w:spacing w:line="240" w:lineRule="auto"/>
    </w:pPr>
  </w:style>
  <w:style w:type="paragraph" w:styleId="BodyText2">
    <w:name w:val="Body Text 2"/>
    <w:basedOn w:val="Normal"/>
    <w:rsid w:val="001B4F36"/>
    <w:pPr>
      <w:jc w:val="both"/>
    </w:pPr>
  </w:style>
  <w:style w:type="paragraph" w:customStyle="1" w:styleId="Table">
    <w:name w:val="Table"/>
    <w:basedOn w:val="Normal"/>
    <w:rsid w:val="001B4F36"/>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1B4F36"/>
    <w:pPr>
      <w:tabs>
        <w:tab w:val="left" w:pos="567"/>
      </w:tabs>
      <w:ind w:left="284" w:right="-1844" w:hanging="284"/>
    </w:pPr>
    <w:rPr>
      <w:b/>
      <w:sz w:val="72"/>
      <w:szCs w:val="72"/>
      <w:u w:val="single"/>
    </w:rPr>
  </w:style>
  <w:style w:type="paragraph" w:customStyle="1" w:styleId="SubTitle">
    <w:name w:val="Sub_Title"/>
    <w:basedOn w:val="Normal"/>
    <w:autoRedefine/>
    <w:rsid w:val="001B4F36"/>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1B4F36"/>
    <w:pPr>
      <w:tabs>
        <w:tab w:val="center" w:pos="4820"/>
        <w:tab w:val="right" w:pos="9639"/>
      </w:tabs>
      <w:spacing w:before="0"/>
      <w:ind w:right="-1985"/>
    </w:pPr>
    <w:rPr>
      <w:b/>
      <w:szCs w:val="24"/>
    </w:rPr>
  </w:style>
  <w:style w:type="paragraph" w:customStyle="1" w:styleId="Footermaintitle">
    <w:name w:val="Footer_main_title"/>
    <w:basedOn w:val="Footer"/>
    <w:autoRedefine/>
    <w:rsid w:val="001B4F36"/>
    <w:pPr>
      <w:tabs>
        <w:tab w:val="left" w:pos="4536"/>
        <w:tab w:val="left" w:pos="6237"/>
      </w:tabs>
    </w:pPr>
    <w:rPr>
      <w:sz w:val="20"/>
    </w:rPr>
  </w:style>
  <w:style w:type="paragraph" w:customStyle="1" w:styleId="Footerchaptertitle">
    <w:name w:val="Footer_chapter_title"/>
    <w:basedOn w:val="Footer"/>
    <w:autoRedefine/>
    <w:rsid w:val="001B4F36"/>
    <w:pPr>
      <w:tabs>
        <w:tab w:val="left" w:pos="4536"/>
        <w:tab w:val="left" w:pos="6237"/>
      </w:tabs>
    </w:pPr>
    <w:rPr>
      <w:b/>
      <w:sz w:val="16"/>
    </w:rPr>
  </w:style>
  <w:style w:type="paragraph" w:customStyle="1" w:styleId="FooterCopyright">
    <w:name w:val="Footer_Copyright"/>
    <w:basedOn w:val="Footer"/>
    <w:autoRedefine/>
    <w:rsid w:val="001B4F36"/>
    <w:pPr>
      <w:tabs>
        <w:tab w:val="left" w:pos="4536"/>
        <w:tab w:val="left" w:pos="6237"/>
      </w:tabs>
    </w:pPr>
    <w:rPr>
      <w:b/>
      <w:sz w:val="24"/>
    </w:rPr>
  </w:style>
  <w:style w:type="paragraph" w:customStyle="1" w:styleId="Figure">
    <w:name w:val="Figure"/>
    <w:basedOn w:val="Normal"/>
    <w:autoRedefine/>
    <w:rsid w:val="001B4F36"/>
    <w:pPr>
      <w:spacing w:before="0" w:after="0"/>
    </w:pPr>
  </w:style>
  <w:style w:type="paragraph" w:customStyle="1" w:styleId="MarginText">
    <w:name w:val="Margin_Text"/>
    <w:basedOn w:val="Normal"/>
    <w:autoRedefine/>
    <w:rsid w:val="001B4F36"/>
    <w:pPr>
      <w:spacing w:before="0" w:after="0"/>
    </w:pPr>
    <w:rPr>
      <w:b/>
      <w:bCs/>
      <w:lang w:val="fr-FR"/>
    </w:rPr>
  </w:style>
  <w:style w:type="paragraph" w:customStyle="1" w:styleId="Normalbulleted1">
    <w:name w:val="Normal bulleted 1"/>
    <w:basedOn w:val="Normal"/>
    <w:autoRedefine/>
    <w:rsid w:val="001B4F36"/>
    <w:pPr>
      <w:numPr>
        <w:numId w:val="4"/>
      </w:numPr>
      <w:ind w:left="357" w:hanging="357"/>
    </w:pPr>
  </w:style>
  <w:style w:type="paragraph" w:customStyle="1" w:styleId="Normalbulletted2">
    <w:name w:val="Normal bulletted 2"/>
    <w:basedOn w:val="Normal"/>
    <w:autoRedefine/>
    <w:rsid w:val="001B4F36"/>
    <w:pPr>
      <w:numPr>
        <w:numId w:val="14"/>
      </w:numPr>
    </w:pPr>
  </w:style>
  <w:style w:type="paragraph" w:customStyle="1" w:styleId="Normalnote">
    <w:name w:val="Normal_note"/>
    <w:basedOn w:val="Normal"/>
    <w:autoRedefine/>
    <w:rPr>
      <w:b/>
      <w:i/>
      <w:u w:val="double"/>
    </w:rPr>
  </w:style>
  <w:style w:type="paragraph" w:styleId="Caption">
    <w:name w:val="caption"/>
    <w:basedOn w:val="Normal"/>
    <w:next w:val="Normal"/>
    <w:uiPriority w:val="35"/>
    <w:unhideWhenUsed/>
    <w:qFormat/>
    <w:rsid w:val="00F351B1"/>
    <w:rPr>
      <w:b/>
      <w:bCs/>
      <w:sz w:val="20"/>
      <w:szCs w:val="20"/>
    </w:rPr>
  </w:style>
  <w:style w:type="paragraph" w:styleId="TOC5">
    <w:name w:val="toc 5"/>
    <w:basedOn w:val="Normal"/>
    <w:next w:val="Normal"/>
    <w:autoRedefine/>
    <w:semiHidden/>
    <w:pPr>
      <w:spacing w:before="0" w:after="0"/>
      <w:ind w:left="960"/>
    </w:pPr>
    <w:rPr>
      <w:rFonts w:ascii="Times New Roman" w:hAnsi="Times New Roman"/>
      <w:sz w:val="20"/>
    </w:rPr>
  </w:style>
  <w:style w:type="paragraph" w:styleId="TOC6">
    <w:name w:val="toc 6"/>
    <w:basedOn w:val="Normal"/>
    <w:next w:val="Normal"/>
    <w:autoRedefine/>
    <w:semiHidden/>
    <w:pPr>
      <w:spacing w:before="0" w:after="0"/>
      <w:ind w:left="1200"/>
    </w:pPr>
    <w:rPr>
      <w:rFonts w:ascii="Times New Roman" w:hAnsi="Times New Roman"/>
      <w:sz w:val="20"/>
    </w:rPr>
  </w:style>
  <w:style w:type="paragraph" w:styleId="TOC7">
    <w:name w:val="toc 7"/>
    <w:basedOn w:val="Normal"/>
    <w:next w:val="Normal"/>
    <w:autoRedefine/>
    <w:semiHidden/>
    <w:pPr>
      <w:spacing w:before="0" w:after="0"/>
      <w:ind w:left="1440"/>
    </w:pPr>
    <w:rPr>
      <w:rFonts w:ascii="Times New Roman" w:hAnsi="Times New Roman"/>
      <w:sz w:val="20"/>
    </w:rPr>
  </w:style>
  <w:style w:type="paragraph" w:styleId="TOC8">
    <w:name w:val="toc 8"/>
    <w:basedOn w:val="Normal"/>
    <w:next w:val="Normal"/>
    <w:autoRedefine/>
    <w:semiHidden/>
    <w:pPr>
      <w:spacing w:before="0" w:after="0"/>
      <w:ind w:left="1680"/>
    </w:pPr>
    <w:rPr>
      <w:rFonts w:ascii="Times New Roman" w:hAnsi="Times New Roman"/>
      <w:sz w:val="20"/>
    </w:rPr>
  </w:style>
  <w:style w:type="paragraph" w:styleId="TOC9">
    <w:name w:val="toc 9"/>
    <w:basedOn w:val="Normal"/>
    <w:next w:val="Normal"/>
    <w:autoRedefine/>
    <w:semiHidden/>
    <w:pPr>
      <w:spacing w:before="0" w:after="0"/>
      <w:ind w:left="1920"/>
    </w:pPr>
    <w:rPr>
      <w:rFonts w:ascii="Times New Roman" w:hAnsi="Times New Roman"/>
      <w:sz w:val="20"/>
    </w:rPr>
  </w:style>
  <w:style w:type="character" w:styleId="Hyperlink">
    <w:name w:val="Hyperlink"/>
    <w:uiPriority w:val="99"/>
    <w:rPr>
      <w:color w:val="0000FF"/>
      <w:u w:val="single"/>
    </w:rPr>
  </w:style>
  <w:style w:type="character" w:customStyle="1" w:styleId="HeaderChar">
    <w:name w:val="Header Char"/>
    <w:link w:val="Header"/>
    <w:rsid w:val="00F351B1"/>
    <w:rPr>
      <w:rFonts w:ascii="Arial" w:eastAsia="Calibri" w:hAnsi="Arial" w:cs="Arial"/>
      <w:sz w:val="22"/>
      <w:szCs w:val="22"/>
    </w:rPr>
  </w:style>
  <w:style w:type="character" w:customStyle="1" w:styleId="FooterChar">
    <w:name w:val="Footer Char"/>
    <w:link w:val="Footer"/>
    <w:uiPriority w:val="99"/>
    <w:rsid w:val="00F351B1"/>
    <w:rPr>
      <w:rFonts w:ascii="Arial" w:eastAsia="Calibri" w:hAnsi="Arial" w:cs="Arial"/>
      <w:sz w:val="22"/>
      <w:szCs w:val="22"/>
    </w:rPr>
  </w:style>
  <w:style w:type="character" w:styleId="PlaceholderText">
    <w:name w:val="Placeholder Text"/>
    <w:uiPriority w:val="99"/>
    <w:semiHidden/>
    <w:rsid w:val="00F351B1"/>
    <w:rPr>
      <w:color w:val="808080"/>
    </w:rPr>
  </w:style>
  <w:style w:type="character" w:customStyle="1" w:styleId="Heading1Char">
    <w:name w:val="Heading 1 Char"/>
    <w:link w:val="Heading1"/>
    <w:uiPriority w:val="9"/>
    <w:rsid w:val="00F351B1"/>
    <w:rPr>
      <w:rFonts w:ascii="Arial" w:hAnsi="Arial" w:cs="Arial"/>
      <w:b/>
      <w:bCs/>
      <w:kern w:val="32"/>
      <w:sz w:val="28"/>
      <w:szCs w:val="28"/>
      <w:lang w:val="en-US" w:eastAsia="en-US"/>
    </w:rPr>
  </w:style>
  <w:style w:type="character" w:customStyle="1" w:styleId="Heading2Char">
    <w:name w:val="Heading 2 Char"/>
    <w:link w:val="Heading2"/>
    <w:uiPriority w:val="9"/>
    <w:rsid w:val="00F351B1"/>
    <w:rPr>
      <w:rFonts w:ascii="Arial" w:hAnsi="Arial" w:cs="Arial"/>
      <w:b/>
      <w:bCs/>
      <w:iCs/>
      <w:sz w:val="26"/>
      <w:szCs w:val="26"/>
    </w:rPr>
  </w:style>
  <w:style w:type="character" w:customStyle="1" w:styleId="Heading3Char">
    <w:name w:val="Heading 3 Char"/>
    <w:link w:val="Heading3"/>
    <w:uiPriority w:val="9"/>
    <w:rsid w:val="00F351B1"/>
    <w:rPr>
      <w:rFonts w:ascii="Arial" w:hAnsi="Arial" w:cs="Arial"/>
      <w:b/>
      <w:bCs/>
      <w:sz w:val="22"/>
      <w:szCs w:val="22"/>
    </w:rPr>
  </w:style>
  <w:style w:type="character" w:customStyle="1" w:styleId="Heading4Char">
    <w:name w:val="Heading 4 Char"/>
    <w:link w:val="Heading4"/>
    <w:uiPriority w:val="9"/>
    <w:rsid w:val="00F351B1"/>
    <w:rPr>
      <w:rFonts w:ascii="Arial" w:hAnsi="Arial" w:cs="Arial"/>
      <w:b/>
      <w:bCs/>
      <w:sz w:val="22"/>
      <w:szCs w:val="22"/>
    </w:rPr>
  </w:style>
  <w:style w:type="character" w:customStyle="1" w:styleId="Heading5Char">
    <w:name w:val="Heading 5 Char"/>
    <w:link w:val="Heading5"/>
    <w:uiPriority w:val="9"/>
    <w:rsid w:val="00F351B1"/>
    <w:rPr>
      <w:rFonts w:ascii="Arial" w:hAnsi="Arial" w:cs="Arial"/>
      <w:b/>
      <w:bCs/>
      <w:iCs/>
      <w:sz w:val="22"/>
      <w:szCs w:val="22"/>
    </w:rPr>
  </w:style>
  <w:style w:type="character" w:customStyle="1" w:styleId="Heading6Char">
    <w:name w:val="Heading 6 Char"/>
    <w:link w:val="Heading6"/>
    <w:uiPriority w:val="9"/>
    <w:rsid w:val="00F351B1"/>
    <w:rPr>
      <w:rFonts w:ascii="Calibri" w:hAnsi="Calibri"/>
      <w:b/>
      <w:bCs/>
      <w:sz w:val="22"/>
      <w:szCs w:val="22"/>
    </w:rPr>
  </w:style>
  <w:style w:type="character" w:customStyle="1" w:styleId="Heading7Char">
    <w:name w:val="Heading 7 Char"/>
    <w:link w:val="Heading7"/>
    <w:uiPriority w:val="9"/>
    <w:rsid w:val="00F351B1"/>
    <w:rPr>
      <w:rFonts w:ascii="Calibri" w:hAnsi="Calibri"/>
      <w:sz w:val="24"/>
      <w:szCs w:val="24"/>
    </w:rPr>
  </w:style>
  <w:style w:type="character" w:customStyle="1" w:styleId="Heading8Char">
    <w:name w:val="Heading 8 Char"/>
    <w:link w:val="Heading8"/>
    <w:uiPriority w:val="9"/>
    <w:rsid w:val="00F351B1"/>
    <w:rPr>
      <w:rFonts w:ascii="Calibri" w:hAnsi="Calibri"/>
      <w:i/>
      <w:iCs/>
      <w:sz w:val="24"/>
      <w:szCs w:val="24"/>
    </w:rPr>
  </w:style>
  <w:style w:type="character" w:customStyle="1" w:styleId="Heading9Char">
    <w:name w:val="Heading 9 Char"/>
    <w:link w:val="Heading9"/>
    <w:uiPriority w:val="9"/>
    <w:rsid w:val="00F351B1"/>
    <w:rPr>
      <w:rFonts w:ascii="Cambria" w:hAnsi="Cambria"/>
      <w:sz w:val="22"/>
      <w:szCs w:val="22"/>
    </w:rPr>
  </w:style>
  <w:style w:type="paragraph" w:customStyle="1" w:styleId="Bullet1">
    <w:name w:val="Bullet 1"/>
    <w:basedOn w:val="Normal"/>
    <w:link w:val="Bullet1Char"/>
    <w:qFormat/>
    <w:rsid w:val="001B4F36"/>
    <w:pPr>
      <w:numPr>
        <w:numId w:val="40"/>
      </w:numPr>
    </w:pPr>
  </w:style>
  <w:style w:type="paragraph" w:customStyle="1" w:styleId="Bullet2">
    <w:name w:val="Bullet 2"/>
    <w:basedOn w:val="Normal"/>
    <w:link w:val="Bullet2Char"/>
    <w:qFormat/>
    <w:rsid w:val="001B4F36"/>
    <w:pPr>
      <w:numPr>
        <w:numId w:val="41"/>
      </w:numPr>
    </w:pPr>
  </w:style>
  <w:style w:type="character" w:customStyle="1" w:styleId="Bullet1Char">
    <w:name w:val="Bullet 1 Char"/>
    <w:link w:val="Bullet1"/>
    <w:rsid w:val="00F351B1"/>
    <w:rPr>
      <w:rFonts w:ascii="Arial" w:eastAsia="Calibri" w:hAnsi="Arial" w:cs="Arial"/>
      <w:sz w:val="22"/>
      <w:szCs w:val="22"/>
      <w:lang w:val="en-US" w:eastAsia="en-US"/>
    </w:rPr>
  </w:style>
  <w:style w:type="paragraph" w:customStyle="1" w:styleId="Bullet3">
    <w:name w:val="Bullet 3"/>
    <w:basedOn w:val="Normal"/>
    <w:link w:val="Bullet3Char"/>
    <w:qFormat/>
    <w:rsid w:val="00F351B1"/>
    <w:pPr>
      <w:numPr>
        <w:ilvl w:val="1"/>
        <w:numId w:val="37"/>
      </w:numPr>
    </w:pPr>
  </w:style>
  <w:style w:type="character" w:customStyle="1" w:styleId="Bullet2Char">
    <w:name w:val="Bullet 2 Char"/>
    <w:link w:val="Bullet2"/>
    <w:rsid w:val="00F351B1"/>
    <w:rPr>
      <w:rFonts w:ascii="Arial" w:eastAsia="Calibri" w:hAnsi="Arial" w:cs="Arial"/>
      <w:sz w:val="22"/>
      <w:szCs w:val="22"/>
      <w:lang w:val="en-US" w:eastAsia="en-US"/>
    </w:rPr>
  </w:style>
  <w:style w:type="paragraph" w:customStyle="1" w:styleId="Bullet4">
    <w:name w:val="Bullet 4"/>
    <w:basedOn w:val="Normal"/>
    <w:link w:val="Bullet4Char"/>
    <w:qFormat/>
    <w:rsid w:val="001B4F36"/>
    <w:pPr>
      <w:numPr>
        <w:numId w:val="38"/>
      </w:numPr>
    </w:pPr>
  </w:style>
  <w:style w:type="character" w:customStyle="1" w:styleId="Bullet3Char">
    <w:name w:val="Bullet 3 Char"/>
    <w:link w:val="Bullet3"/>
    <w:rsid w:val="00F351B1"/>
    <w:rPr>
      <w:rFonts w:ascii="Arial" w:eastAsia="Calibri" w:hAnsi="Arial" w:cs="Arial"/>
      <w:sz w:val="22"/>
      <w:szCs w:val="22"/>
    </w:rPr>
  </w:style>
  <w:style w:type="character" w:customStyle="1" w:styleId="Bullet4Char">
    <w:name w:val="Bullet 4 Char"/>
    <w:link w:val="Bullet4"/>
    <w:rsid w:val="00F351B1"/>
    <w:rPr>
      <w:rFonts w:ascii="Arial" w:eastAsia="Calibri" w:hAnsi="Arial" w:cs="Arial"/>
      <w:sz w:val="22"/>
      <w:szCs w:val="22"/>
      <w:lang w:val="en-US" w:eastAsia="en-US"/>
    </w:rPr>
  </w:style>
  <w:style w:type="paragraph" w:customStyle="1" w:styleId="Picture">
    <w:name w:val="Picture"/>
    <w:basedOn w:val="Normal"/>
    <w:link w:val="PictureChar"/>
    <w:qFormat/>
    <w:rsid w:val="00F351B1"/>
    <w:pPr>
      <w:keepNext/>
    </w:pPr>
  </w:style>
  <w:style w:type="character" w:customStyle="1" w:styleId="PictureChar">
    <w:name w:val="Picture Char"/>
    <w:link w:val="Picture"/>
    <w:rsid w:val="00F351B1"/>
    <w:rPr>
      <w:rFonts w:ascii="Arial" w:eastAsia="Calibri" w:hAnsi="Arial" w:cs="Arial"/>
      <w:sz w:val="22"/>
      <w:szCs w:val="22"/>
    </w:rPr>
  </w:style>
  <w:style w:type="paragraph" w:styleId="NoSpacing">
    <w:name w:val="No Spacing"/>
    <w:link w:val="NoSpacingChar"/>
    <w:uiPriority w:val="1"/>
    <w:qFormat/>
    <w:rsid w:val="00176C62"/>
    <w:rPr>
      <w:rFonts w:ascii="Calibri" w:hAnsi="Calibri"/>
      <w:sz w:val="22"/>
      <w:szCs w:val="22"/>
      <w:lang w:val="en-US" w:eastAsia="en-US"/>
    </w:rPr>
  </w:style>
  <w:style w:type="character" w:customStyle="1" w:styleId="NoSpacingChar">
    <w:name w:val="No Spacing Char"/>
    <w:link w:val="NoSpacing"/>
    <w:uiPriority w:val="1"/>
    <w:rsid w:val="00176C62"/>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1B4F36"/>
    <w:pPr>
      <w:keepLines/>
      <w:numPr>
        <w:numId w:val="0"/>
      </w:numPr>
      <w:spacing w:before="480" w:after="0"/>
      <w:contextualSpacing w:val="0"/>
      <w:outlineLvl w:val="9"/>
    </w:pPr>
    <w:rPr>
      <w:rFonts w:ascii="Cambria" w:hAnsi="Cambria" w:cs="Times New Roman"/>
      <w:color w:val="365F91"/>
      <w:kern w:val="0"/>
    </w:rPr>
  </w:style>
  <w:style w:type="paragraph" w:styleId="Revision">
    <w:name w:val="Revision"/>
    <w:hidden/>
    <w:uiPriority w:val="99"/>
    <w:semiHidden/>
    <w:rsid w:val="00705FBD"/>
    <w:rPr>
      <w:rFonts w:ascii="Arial" w:eastAsia="Calibri" w:hAnsi="Arial" w:cs="Arial"/>
      <w:sz w:val="22"/>
      <w:szCs w:val="22"/>
      <w:lang w:val="en-US" w:eastAsia="en-US"/>
    </w:rPr>
  </w:style>
  <w:style w:type="paragraph" w:styleId="BalloonText">
    <w:name w:val="Balloon Text"/>
    <w:basedOn w:val="Normal"/>
    <w:link w:val="BalloonTextChar"/>
    <w:rsid w:val="00705FB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05FBD"/>
    <w:rPr>
      <w:rFonts w:ascii="Segoe UI" w:eastAsia="Calibri" w:hAnsi="Segoe UI" w:cs="Segoe UI"/>
      <w:sz w:val="18"/>
      <w:szCs w:val="18"/>
      <w:lang w:val="en-US" w:eastAsia="en-US"/>
    </w:rPr>
  </w:style>
  <w:style w:type="table" w:styleId="GridTable3-Accent1">
    <w:name w:val="Grid Table 3 Accent 1"/>
    <w:basedOn w:val="TableNormal"/>
    <w:uiPriority w:val="48"/>
    <w:rsid w:val="00E17AB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ListParagraph">
    <w:name w:val="List Paragraph"/>
    <w:basedOn w:val="Normal"/>
    <w:uiPriority w:val="34"/>
    <w:qFormat/>
    <w:rsid w:val="00E31F3F"/>
    <w:pPr>
      <w:ind w:left="720"/>
    </w:pPr>
  </w:style>
  <w:style w:type="table" w:styleId="TableGrid">
    <w:name w:val="Table Grid"/>
    <w:basedOn w:val="TableNormal"/>
    <w:rsid w:val="00C41F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package" Target="embeddings/Microsoft_Visio_Drawing3.vsdx"/><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emf"/><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package" Target="embeddings/Microsoft_Visio_Drawing6.vsdx"/><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771CF1-219D-4B5F-BFC9-4D7A2789D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162</TotalTime>
  <Pages>14</Pages>
  <Words>3015</Words>
  <Characters>17191</Characters>
  <Application>Microsoft Office Word</Application>
  <DocSecurity>0</DocSecurity>
  <Lines>143</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Ausfallsicher planen</vt:lpstr>
      <vt:lpstr>Ausfallsicher planen</vt:lpstr>
    </vt:vector>
  </TitlesOfParts>
  <Company>KNX Association</Company>
  <LinksUpToDate>false</LinksUpToDate>
  <CharactersWithSpaces>20166</CharactersWithSpaces>
  <SharedDoc>false</SharedDoc>
  <HLinks>
    <vt:vector size="102" baseType="variant">
      <vt:variant>
        <vt:i4>1900592</vt:i4>
      </vt:variant>
      <vt:variant>
        <vt:i4>98</vt:i4>
      </vt:variant>
      <vt:variant>
        <vt:i4>0</vt:i4>
      </vt:variant>
      <vt:variant>
        <vt:i4>5</vt:i4>
      </vt:variant>
      <vt:variant>
        <vt:lpwstr/>
      </vt:variant>
      <vt:variant>
        <vt:lpwstr>_Toc461653090</vt:lpwstr>
      </vt:variant>
      <vt:variant>
        <vt:i4>1835056</vt:i4>
      </vt:variant>
      <vt:variant>
        <vt:i4>92</vt:i4>
      </vt:variant>
      <vt:variant>
        <vt:i4>0</vt:i4>
      </vt:variant>
      <vt:variant>
        <vt:i4>5</vt:i4>
      </vt:variant>
      <vt:variant>
        <vt:lpwstr/>
      </vt:variant>
      <vt:variant>
        <vt:lpwstr>_Toc461653089</vt:lpwstr>
      </vt:variant>
      <vt:variant>
        <vt:i4>1835056</vt:i4>
      </vt:variant>
      <vt:variant>
        <vt:i4>86</vt:i4>
      </vt:variant>
      <vt:variant>
        <vt:i4>0</vt:i4>
      </vt:variant>
      <vt:variant>
        <vt:i4>5</vt:i4>
      </vt:variant>
      <vt:variant>
        <vt:lpwstr/>
      </vt:variant>
      <vt:variant>
        <vt:lpwstr>_Toc461653088</vt:lpwstr>
      </vt:variant>
      <vt:variant>
        <vt:i4>1835056</vt:i4>
      </vt:variant>
      <vt:variant>
        <vt:i4>80</vt:i4>
      </vt:variant>
      <vt:variant>
        <vt:i4>0</vt:i4>
      </vt:variant>
      <vt:variant>
        <vt:i4>5</vt:i4>
      </vt:variant>
      <vt:variant>
        <vt:lpwstr/>
      </vt:variant>
      <vt:variant>
        <vt:lpwstr>_Toc461653087</vt:lpwstr>
      </vt:variant>
      <vt:variant>
        <vt:i4>1835056</vt:i4>
      </vt:variant>
      <vt:variant>
        <vt:i4>74</vt:i4>
      </vt:variant>
      <vt:variant>
        <vt:i4>0</vt:i4>
      </vt:variant>
      <vt:variant>
        <vt:i4>5</vt:i4>
      </vt:variant>
      <vt:variant>
        <vt:lpwstr/>
      </vt:variant>
      <vt:variant>
        <vt:lpwstr>_Toc461653086</vt:lpwstr>
      </vt:variant>
      <vt:variant>
        <vt:i4>1835056</vt:i4>
      </vt:variant>
      <vt:variant>
        <vt:i4>68</vt:i4>
      </vt:variant>
      <vt:variant>
        <vt:i4>0</vt:i4>
      </vt:variant>
      <vt:variant>
        <vt:i4>5</vt:i4>
      </vt:variant>
      <vt:variant>
        <vt:lpwstr/>
      </vt:variant>
      <vt:variant>
        <vt:lpwstr>_Toc461653085</vt:lpwstr>
      </vt:variant>
      <vt:variant>
        <vt:i4>1835056</vt:i4>
      </vt:variant>
      <vt:variant>
        <vt:i4>62</vt:i4>
      </vt:variant>
      <vt:variant>
        <vt:i4>0</vt:i4>
      </vt:variant>
      <vt:variant>
        <vt:i4>5</vt:i4>
      </vt:variant>
      <vt:variant>
        <vt:lpwstr/>
      </vt:variant>
      <vt:variant>
        <vt:lpwstr>_Toc461653084</vt:lpwstr>
      </vt:variant>
      <vt:variant>
        <vt:i4>1835056</vt:i4>
      </vt:variant>
      <vt:variant>
        <vt:i4>56</vt:i4>
      </vt:variant>
      <vt:variant>
        <vt:i4>0</vt:i4>
      </vt:variant>
      <vt:variant>
        <vt:i4>5</vt:i4>
      </vt:variant>
      <vt:variant>
        <vt:lpwstr/>
      </vt:variant>
      <vt:variant>
        <vt:lpwstr>_Toc461653083</vt:lpwstr>
      </vt:variant>
      <vt:variant>
        <vt:i4>1835056</vt:i4>
      </vt:variant>
      <vt:variant>
        <vt:i4>50</vt:i4>
      </vt:variant>
      <vt:variant>
        <vt:i4>0</vt:i4>
      </vt:variant>
      <vt:variant>
        <vt:i4>5</vt:i4>
      </vt:variant>
      <vt:variant>
        <vt:lpwstr/>
      </vt:variant>
      <vt:variant>
        <vt:lpwstr>_Toc461653082</vt:lpwstr>
      </vt:variant>
      <vt:variant>
        <vt:i4>1835056</vt:i4>
      </vt:variant>
      <vt:variant>
        <vt:i4>44</vt:i4>
      </vt:variant>
      <vt:variant>
        <vt:i4>0</vt:i4>
      </vt:variant>
      <vt:variant>
        <vt:i4>5</vt:i4>
      </vt:variant>
      <vt:variant>
        <vt:lpwstr/>
      </vt:variant>
      <vt:variant>
        <vt:lpwstr>_Toc461653081</vt:lpwstr>
      </vt:variant>
      <vt:variant>
        <vt:i4>1835056</vt:i4>
      </vt:variant>
      <vt:variant>
        <vt:i4>38</vt:i4>
      </vt:variant>
      <vt:variant>
        <vt:i4>0</vt:i4>
      </vt:variant>
      <vt:variant>
        <vt:i4>5</vt:i4>
      </vt:variant>
      <vt:variant>
        <vt:lpwstr/>
      </vt:variant>
      <vt:variant>
        <vt:lpwstr>_Toc461653080</vt:lpwstr>
      </vt:variant>
      <vt:variant>
        <vt:i4>1245232</vt:i4>
      </vt:variant>
      <vt:variant>
        <vt:i4>32</vt:i4>
      </vt:variant>
      <vt:variant>
        <vt:i4>0</vt:i4>
      </vt:variant>
      <vt:variant>
        <vt:i4>5</vt:i4>
      </vt:variant>
      <vt:variant>
        <vt:lpwstr/>
      </vt:variant>
      <vt:variant>
        <vt:lpwstr>_Toc461653079</vt:lpwstr>
      </vt:variant>
      <vt:variant>
        <vt:i4>1245232</vt:i4>
      </vt:variant>
      <vt:variant>
        <vt:i4>26</vt:i4>
      </vt:variant>
      <vt:variant>
        <vt:i4>0</vt:i4>
      </vt:variant>
      <vt:variant>
        <vt:i4>5</vt:i4>
      </vt:variant>
      <vt:variant>
        <vt:lpwstr/>
      </vt:variant>
      <vt:variant>
        <vt:lpwstr>_Toc461653078</vt:lpwstr>
      </vt:variant>
      <vt:variant>
        <vt:i4>1245232</vt:i4>
      </vt:variant>
      <vt:variant>
        <vt:i4>20</vt:i4>
      </vt:variant>
      <vt:variant>
        <vt:i4>0</vt:i4>
      </vt:variant>
      <vt:variant>
        <vt:i4>5</vt:i4>
      </vt:variant>
      <vt:variant>
        <vt:lpwstr/>
      </vt:variant>
      <vt:variant>
        <vt:lpwstr>_Toc461653077</vt:lpwstr>
      </vt:variant>
      <vt:variant>
        <vt:i4>1245232</vt:i4>
      </vt:variant>
      <vt:variant>
        <vt:i4>14</vt:i4>
      </vt:variant>
      <vt:variant>
        <vt:i4>0</vt:i4>
      </vt:variant>
      <vt:variant>
        <vt:i4>5</vt:i4>
      </vt:variant>
      <vt:variant>
        <vt:lpwstr/>
      </vt:variant>
      <vt:variant>
        <vt:lpwstr>_Toc461653076</vt:lpwstr>
      </vt:variant>
      <vt:variant>
        <vt:i4>1245232</vt:i4>
      </vt:variant>
      <vt:variant>
        <vt:i4>8</vt:i4>
      </vt:variant>
      <vt:variant>
        <vt:i4>0</vt:i4>
      </vt:variant>
      <vt:variant>
        <vt:i4>5</vt:i4>
      </vt:variant>
      <vt:variant>
        <vt:lpwstr/>
      </vt:variant>
      <vt:variant>
        <vt:lpwstr>_Toc461653075</vt:lpwstr>
      </vt:variant>
      <vt:variant>
        <vt:i4>1245232</vt:i4>
      </vt:variant>
      <vt:variant>
        <vt:i4>2</vt:i4>
      </vt:variant>
      <vt:variant>
        <vt:i4>0</vt:i4>
      </vt:variant>
      <vt:variant>
        <vt:i4>5</vt:i4>
      </vt:variant>
      <vt:variant>
        <vt:lpwstr/>
      </vt:variant>
      <vt:variant>
        <vt:lpwstr>_Toc461653074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Fail-safe planning</dc:title>
  <dc:subject/>
  <dc:creator>KNX Association</dc:creator>
  <cp:keywords/>
  <dc:description/>
  <cp:lastModifiedBy>Ufuk Unal</cp:lastModifiedBy>
  <cp:revision>31</cp:revision>
  <cp:lastPrinted>2016-09-29T15:20:00Z</cp:lastPrinted>
  <dcterms:created xsi:type="dcterms:W3CDTF">2016-09-27T12:27:00Z</dcterms:created>
  <dcterms:modified xsi:type="dcterms:W3CDTF">2025-10-03T12:43:00Z</dcterms:modified>
</cp:coreProperties>
</file>