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0A0" w:firstRow="1" w:lastRow="0" w:firstColumn="1" w:lastColumn="0" w:noHBand="0" w:noVBand="0"/>
      </w:tblPr>
      <w:tblGrid>
        <w:gridCol w:w="5402"/>
      </w:tblGrid>
      <w:tr w:rsidR="002F479F" w:rsidRPr="0086670F" w14:paraId="3AEB14F5" w14:textId="77777777" w:rsidTr="002F479F">
        <w:tc>
          <w:tcPr>
            <w:tcW w:w="5746" w:type="dxa"/>
          </w:tcPr>
          <w:p w14:paraId="7B9C6C13" w14:textId="77777777" w:rsidR="002F479F" w:rsidRPr="0086670F" w:rsidRDefault="00F55419" w:rsidP="002F479F">
            <w:pPr>
              <w:pStyle w:val="NoSpacing"/>
              <w:rPr>
                <w:rFonts w:ascii="Cambria" w:hAnsi="Cambria"/>
                <w:b/>
                <w:bCs/>
                <w:color w:val="365F91"/>
                <w:sz w:val="48"/>
                <w:szCs w:val="48"/>
                <w:lang w:val="de-DE"/>
              </w:rPr>
            </w:pPr>
            <w:r>
              <w:rPr>
                <w:rFonts w:ascii="Cambria" w:hAnsi="Cambria"/>
                <w:b/>
                <w:bCs/>
                <w:sz w:val="48"/>
                <w:szCs w:val="48"/>
                <w:lang w:val="fr-FR"/>
              </w:rPr>
              <w:t>Contrôle CVC avec KNX</w:t>
            </w:r>
          </w:p>
        </w:tc>
      </w:tr>
      <w:tr w:rsidR="002F479F" w:rsidRPr="0086670F" w14:paraId="10981A2A" w14:textId="77777777" w:rsidTr="002F479F">
        <w:tc>
          <w:tcPr>
            <w:tcW w:w="5746" w:type="dxa"/>
          </w:tcPr>
          <w:p w14:paraId="678FBED0" w14:textId="77777777" w:rsidR="002F479F" w:rsidRPr="0086670F" w:rsidRDefault="00000000" w:rsidP="002F479F">
            <w:pPr>
              <w:pStyle w:val="NoSpacing"/>
              <w:rPr>
                <w:color w:val="484329"/>
                <w:sz w:val="28"/>
                <w:szCs w:val="28"/>
                <w:lang w:val="de-DE"/>
              </w:rPr>
            </w:pPr>
          </w:p>
        </w:tc>
      </w:tr>
      <w:tr w:rsidR="002F479F" w:rsidRPr="0086670F" w14:paraId="7EA90834" w14:textId="77777777" w:rsidTr="002F479F">
        <w:tc>
          <w:tcPr>
            <w:tcW w:w="5746" w:type="dxa"/>
          </w:tcPr>
          <w:p w14:paraId="3630869D" w14:textId="77777777" w:rsidR="002F479F" w:rsidRPr="0086670F" w:rsidRDefault="00000000" w:rsidP="002F479F">
            <w:pPr>
              <w:pStyle w:val="NoSpacing"/>
              <w:rPr>
                <w:color w:val="484329"/>
                <w:sz w:val="28"/>
                <w:szCs w:val="28"/>
                <w:lang w:val="de-DE"/>
              </w:rPr>
            </w:pPr>
          </w:p>
        </w:tc>
      </w:tr>
      <w:tr w:rsidR="002F479F" w:rsidRPr="0086670F" w14:paraId="3B31CA8E" w14:textId="77777777" w:rsidTr="002F479F">
        <w:tc>
          <w:tcPr>
            <w:tcW w:w="5746" w:type="dxa"/>
          </w:tcPr>
          <w:p w14:paraId="35ACA48F" w14:textId="77777777" w:rsidR="002F479F" w:rsidRPr="0086670F" w:rsidRDefault="00000000" w:rsidP="002F479F">
            <w:pPr>
              <w:pStyle w:val="NoSpacing"/>
              <w:rPr>
                <w:lang w:val="de-DE"/>
              </w:rPr>
            </w:pPr>
          </w:p>
        </w:tc>
      </w:tr>
      <w:tr w:rsidR="002F479F" w:rsidRPr="0086670F" w14:paraId="79B11D9F" w14:textId="77777777" w:rsidTr="002F479F">
        <w:tc>
          <w:tcPr>
            <w:tcW w:w="5746" w:type="dxa"/>
          </w:tcPr>
          <w:p w14:paraId="003483CE" w14:textId="77777777" w:rsidR="002F479F" w:rsidRPr="0086670F" w:rsidRDefault="00000000" w:rsidP="002F479F">
            <w:pPr>
              <w:pStyle w:val="NoSpacing"/>
              <w:rPr>
                <w:lang w:val="de-DE"/>
              </w:rPr>
            </w:pPr>
          </w:p>
        </w:tc>
      </w:tr>
      <w:tr w:rsidR="002F479F" w:rsidRPr="0086670F" w14:paraId="5D359421" w14:textId="77777777" w:rsidTr="002F479F">
        <w:tc>
          <w:tcPr>
            <w:tcW w:w="5746" w:type="dxa"/>
          </w:tcPr>
          <w:p w14:paraId="1ACA47EA" w14:textId="77777777" w:rsidR="002F479F" w:rsidRPr="0086670F" w:rsidRDefault="00F55419" w:rsidP="002F479F">
            <w:pPr>
              <w:pStyle w:val="NoSpacing"/>
              <w:rPr>
                <w:b/>
                <w:bCs/>
                <w:lang w:val="de-DE"/>
              </w:rPr>
            </w:pPr>
            <w:r w:rsidRPr="0086670F">
              <w:rPr>
                <w:b/>
                <w:bCs/>
                <w:lang w:val="fr-FR"/>
              </w:rPr>
              <w:t>Association KNX</w:t>
            </w:r>
          </w:p>
        </w:tc>
      </w:tr>
      <w:tr w:rsidR="002F479F" w:rsidRPr="0086670F" w14:paraId="3E626674" w14:textId="77777777" w:rsidTr="002F479F">
        <w:tc>
          <w:tcPr>
            <w:tcW w:w="5746" w:type="dxa"/>
          </w:tcPr>
          <w:p w14:paraId="6B8091B3" w14:textId="77777777" w:rsidR="002F479F" w:rsidRPr="0086670F" w:rsidRDefault="00000000" w:rsidP="002F479F">
            <w:pPr>
              <w:pStyle w:val="NoSpacing"/>
              <w:rPr>
                <w:b/>
                <w:bCs/>
                <w:lang w:val="de-DE"/>
              </w:rPr>
            </w:pPr>
          </w:p>
        </w:tc>
      </w:tr>
      <w:tr w:rsidR="002F479F" w:rsidRPr="0086670F" w14:paraId="2E405FAF" w14:textId="77777777" w:rsidTr="002F479F">
        <w:tc>
          <w:tcPr>
            <w:tcW w:w="5746" w:type="dxa"/>
          </w:tcPr>
          <w:p w14:paraId="600155AB" w14:textId="77777777" w:rsidR="002F479F" w:rsidRPr="0086670F" w:rsidRDefault="00000000" w:rsidP="002F479F">
            <w:pPr>
              <w:pStyle w:val="NoSpacing"/>
              <w:rPr>
                <w:b/>
                <w:bCs/>
                <w:lang w:val="de-DE"/>
              </w:rPr>
            </w:pPr>
          </w:p>
        </w:tc>
      </w:tr>
    </w:tbl>
    <w:p w14:paraId="76A378E3" w14:textId="77777777" w:rsidR="00974BB5" w:rsidRPr="00B2590B" w:rsidRDefault="00000000" w:rsidP="00974BB5">
      <w:r>
        <w:rPr>
          <w:lang w:eastAsia="zh-TW"/>
        </w:rPr>
        <w:pict w14:anchorId="1E48529A">
          <v:group id="_x0000_s2050" style="position:absolute;margin-left:2661.55pt;margin-top:0;width:264.55pt;height:690.65pt;z-index:9;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_x0000_s2051" type="#_x0000_t32" style="position:absolute;left:6519;top:1258;width:4303;height:10040;flip:x" o:connectortype="straight" strokecolor="#a7bfde"/>
            <v:group id="_x0000_s2052" style="position:absolute;left:5531;top:9226;width:5291;height:5845" coordorigin="5531,9226" coordsize="5291,5845">
              <v:shape id="_x0000_s2053" style="position:absolute;left:5531;top:9226;width:5291;height:5845;mso-position-horizontal-relative:text;mso-position-vertical-relative:text;mso-width-relative:page;mso-height-relative:page" coordsize="6418,6670" path="m6418,1185r,5485l1809,6669c974,5889,,3958,1407,1987hfc2830,,5591,411,6418,1185haxe" fillcolor="#a7bfde" stroked="f">
                <v:path arrowok="t"/>
              </v:shape>
              <v:oval id="_x0000_s2054" style="position:absolute;left:6117;top:10212;width:4526;height:4258;rotation:41366637fd;flip:y" fillcolor="#d3dfee" stroked="f" strokecolor="#a7bfde"/>
              <v:oval id="_x0000_s2055" style="position:absolute;left:6217;top:10481;width:3424;height:3221;rotation:41366637fd;flip:y" fillcolor="#7ba0cd" stroked="f" strokecolor="#a7bfde"/>
            </v:group>
            <w10:wrap anchorx="page" anchory="page"/>
          </v:group>
        </w:pict>
      </w:r>
      <w:r>
        <w:rPr>
          <w:lang w:eastAsia="zh-TW"/>
        </w:rPr>
        <w:pict w14:anchorId="5795AE7E">
          <v:group id="_x0000_s2056" style="position:absolute;margin-left:0;margin-top:0;width:464.8pt;height:380.95pt;z-index:11;mso-position-horizontal:left;mso-position-horizontal-relative:page;mso-position-vertical:top;mso-position-vertical-relative:page" coordorigin="15,15" coordsize="9296,7619" o:allowincell="f">
            <v:shape id="_x0000_s2057" type="#_x0000_t32" style="position:absolute;left:15;top:15;width:7512;height:7386" o:connectortype="straight" strokecolor="#a7bfde"/>
            <v:group id="_x0000_s2058" style="position:absolute;left:7095;top:5418;width:2216;height:2216" coordorigin="7907,4350" coordsize="2216,2216">
              <v:oval id="_x0000_s2059" style="position:absolute;left:7907;top:4350;width:2216;height:2216" fillcolor="#a7bfde" stroked="f"/>
              <v:oval id="_x0000_s2060" style="position:absolute;left:7961;top:4684;width:1813;height:1813" fillcolor="#d3dfee" stroked="f"/>
              <v:oval id="_x0000_s2061" style="position:absolute;left:8006;top:5027;width:1375;height:1375" fillcolor="#7ba0cd" stroked="f"/>
            </v:group>
            <w10:wrap anchorx="page" anchory="page"/>
          </v:group>
        </w:pict>
      </w:r>
      <w:r>
        <w:rPr>
          <w:lang w:eastAsia="zh-TW"/>
        </w:rPr>
        <w:pict w14:anchorId="2453FBBB">
          <v:group id="_x0000_s2062" style="position:absolute;margin-left:3906.3pt;margin-top:0;width:332.7pt;height:227.25pt;z-index:10;mso-position-horizontal:right;mso-position-horizontal-relative:margin;mso-position-vertical:top;mso-position-vertical-relative:page" coordorigin="4136,15" coordsize="6654,4545" o:allowincell="f">
            <v:shape id="_x0000_s2063" type="#_x0000_t32" style="position:absolute;left:4136;top:15;width:3058;height:3855" o:connectortype="straight" strokecolor="#a7bfde"/>
            <v:oval id="_x0000_s2064" style="position:absolute;left:6674;top:444;width:4116;height:4116" fillcolor="#a7bfde" stroked="f"/>
            <v:oval id="_x0000_s2065" style="position:absolute;left:6773;top:1058;width:3367;height:3367" fillcolor="#d3dfee" stroked="f"/>
            <v:oval id="_x0000_s2066" style="position:absolute;left:6856;top:1709;width:2553;height:2553" fillcolor="#7ba0cd" stroked="f"/>
            <w10:wrap anchorx="margin" anchory="page"/>
          </v:group>
        </w:pict>
      </w:r>
      <w:r w:rsidR="00F55419" w:rsidRPr="00B2590B">
        <w:br w:type="page"/>
      </w:r>
      <w:bookmarkStart w:id="0" w:name="_Toc125429051"/>
    </w:p>
    <w:p w14:paraId="7861A522" w14:textId="77777777" w:rsidR="0029064D" w:rsidRPr="00151757" w:rsidRDefault="00F55419">
      <w:pPr>
        <w:pStyle w:val="TOCHeading0"/>
        <w:rPr>
          <w:rFonts w:ascii="Arial" w:hAnsi="Arial" w:cs="Arial"/>
          <w:sz w:val="22"/>
          <w:szCs w:val="22"/>
          <w:lang w:val="en-GB"/>
        </w:rPr>
      </w:pPr>
      <w:r w:rsidRPr="00151757">
        <w:rPr>
          <w:rFonts w:ascii="Arial" w:hAnsi="Arial" w:cs="Arial"/>
          <w:sz w:val="22"/>
          <w:szCs w:val="22"/>
          <w:lang w:val="fr-FR"/>
        </w:rPr>
        <w:t>Table des matières</w:t>
      </w:r>
    </w:p>
    <w:p w14:paraId="5508EF2E" w14:textId="77777777" w:rsidR="00151757" w:rsidRPr="004066AB" w:rsidRDefault="00F55419">
      <w:pPr>
        <w:pStyle w:val="TOC1"/>
        <w:tabs>
          <w:tab w:val="left" w:pos="480"/>
          <w:tab w:val="right" w:leader="dot" w:pos="8778"/>
        </w:tabs>
        <w:rPr>
          <w:rFonts w:ascii="Arial" w:eastAsia="Times New Roman" w:hAnsi="Arial"/>
          <w:b w:val="0"/>
          <w:bCs w:val="0"/>
          <w:i w:val="0"/>
          <w:iCs w:val="0"/>
          <w:noProof/>
          <w:szCs w:val="22"/>
          <w:lang w:val="en-US"/>
        </w:rPr>
      </w:pPr>
      <w:r w:rsidRPr="00151757">
        <w:rPr>
          <w:rFonts w:ascii="Arial" w:hAnsi="Arial"/>
          <w:b w:val="0"/>
          <w:i w:val="0"/>
          <w:szCs w:val="22"/>
        </w:rPr>
        <w:fldChar w:fldCharType="begin"/>
      </w:r>
      <w:r w:rsidRPr="00151757">
        <w:rPr>
          <w:rFonts w:ascii="Arial" w:hAnsi="Arial"/>
          <w:b w:val="0"/>
          <w:i w:val="0"/>
          <w:szCs w:val="22"/>
        </w:rPr>
        <w:instrText xml:space="preserve"> TOC \o "1-3" \h \z \u </w:instrText>
      </w:r>
      <w:r w:rsidRPr="00151757">
        <w:rPr>
          <w:rFonts w:ascii="Arial" w:hAnsi="Arial"/>
          <w:b w:val="0"/>
          <w:i w:val="0"/>
          <w:szCs w:val="22"/>
        </w:rPr>
        <w:fldChar w:fldCharType="separate"/>
      </w:r>
      <w:hyperlink w:anchor="_Toc22898013" w:history="1">
        <w:r w:rsidR="00151757" w:rsidRPr="00151757">
          <w:rPr>
            <w:rStyle w:val="Hyperlink"/>
            <w:rFonts w:ascii="Arial" w:hAnsi="Arial"/>
            <w:noProof/>
            <w:szCs w:val="22"/>
          </w:rPr>
          <w:t>1</w:t>
        </w:r>
        <w:r w:rsidR="00151757" w:rsidRPr="004066AB">
          <w:rPr>
            <w:rFonts w:ascii="Arial" w:eastAsia="Times New Roman" w:hAnsi="Arial"/>
            <w:b w:val="0"/>
            <w:bCs w:val="0"/>
            <w:i w:val="0"/>
            <w:iCs w:val="0"/>
            <w:noProof/>
            <w:szCs w:val="22"/>
            <w:lang w:val="en-US"/>
          </w:rPr>
          <w:tab/>
        </w:r>
        <w:r w:rsidR="00151757" w:rsidRPr="00151757">
          <w:rPr>
            <w:rStyle w:val="Hyperlink"/>
            <w:rFonts w:ascii="Arial" w:hAnsi="Arial"/>
            <w:noProof/>
            <w:szCs w:val="22"/>
            <w:lang w:val="fr-FR"/>
          </w:rPr>
          <w:t>Informations générales</w:t>
        </w:r>
        <w:r w:rsidR="00151757" w:rsidRPr="00151757">
          <w:rPr>
            <w:rFonts w:ascii="Arial" w:hAnsi="Arial"/>
            <w:noProof/>
            <w:webHidden/>
            <w:szCs w:val="22"/>
          </w:rPr>
          <w:tab/>
        </w:r>
        <w:r w:rsidR="00151757" w:rsidRPr="00151757">
          <w:rPr>
            <w:rFonts w:ascii="Arial" w:hAnsi="Arial"/>
            <w:noProof/>
            <w:webHidden/>
            <w:szCs w:val="22"/>
          </w:rPr>
          <w:fldChar w:fldCharType="begin"/>
        </w:r>
        <w:r w:rsidR="00151757" w:rsidRPr="00151757">
          <w:rPr>
            <w:rFonts w:ascii="Arial" w:hAnsi="Arial"/>
            <w:noProof/>
            <w:webHidden/>
            <w:szCs w:val="22"/>
          </w:rPr>
          <w:instrText xml:space="preserve"> PAGEREF _Toc22898013 \h </w:instrText>
        </w:r>
        <w:r w:rsidR="00151757" w:rsidRPr="00151757">
          <w:rPr>
            <w:rFonts w:ascii="Arial" w:hAnsi="Arial"/>
            <w:noProof/>
            <w:webHidden/>
            <w:szCs w:val="22"/>
          </w:rPr>
        </w:r>
        <w:r w:rsidR="00151757" w:rsidRPr="00151757">
          <w:rPr>
            <w:rFonts w:ascii="Arial" w:hAnsi="Arial"/>
            <w:noProof/>
            <w:webHidden/>
            <w:szCs w:val="22"/>
          </w:rPr>
          <w:fldChar w:fldCharType="separate"/>
        </w:r>
        <w:r w:rsidR="00151757" w:rsidRPr="00151757">
          <w:rPr>
            <w:rFonts w:ascii="Arial" w:hAnsi="Arial"/>
            <w:noProof/>
            <w:webHidden/>
            <w:szCs w:val="22"/>
          </w:rPr>
          <w:t>4</w:t>
        </w:r>
        <w:r w:rsidR="00151757" w:rsidRPr="00151757">
          <w:rPr>
            <w:rFonts w:ascii="Arial" w:hAnsi="Arial"/>
            <w:noProof/>
            <w:webHidden/>
            <w:szCs w:val="22"/>
          </w:rPr>
          <w:fldChar w:fldCharType="end"/>
        </w:r>
      </w:hyperlink>
    </w:p>
    <w:p w14:paraId="52CC8BDB"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14" w:history="1">
        <w:r w:rsidR="00151757" w:rsidRPr="00151757">
          <w:rPr>
            <w:rStyle w:val="Hyperlink"/>
            <w:rFonts w:ascii="Arial" w:hAnsi="Arial"/>
            <w:noProof/>
          </w:rPr>
          <w:t>1.1</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Avant-propos</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_Toc22898014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4</w:t>
        </w:r>
        <w:r w:rsidR="00151757" w:rsidRPr="00151757">
          <w:rPr>
            <w:rFonts w:ascii="Arial" w:hAnsi="Arial"/>
            <w:noProof/>
            <w:webHidden/>
          </w:rPr>
          <w:fldChar w:fldCharType="end"/>
        </w:r>
      </w:hyperlink>
    </w:p>
    <w:p w14:paraId="0C1E29BA"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15" w:history="1">
        <w:r w:rsidR="00151757" w:rsidRPr="00151757">
          <w:rPr>
            <w:rStyle w:val="Hyperlink"/>
            <w:rFonts w:ascii="Arial" w:hAnsi="Arial"/>
            <w:noProof/>
            <w:sz w:val="22"/>
            <w:lang w:val="fr-FR"/>
          </w:rPr>
          <w:t>1.1.1</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Exigences par rapport au système de contrôle climatique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_Toc22898015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6</w:t>
        </w:r>
        <w:r w:rsidR="00151757" w:rsidRPr="00151757">
          <w:rPr>
            <w:rFonts w:ascii="Arial" w:hAnsi="Arial"/>
            <w:noProof/>
            <w:webHidden/>
            <w:sz w:val="22"/>
          </w:rPr>
          <w:fldChar w:fldCharType="end"/>
        </w:r>
      </w:hyperlink>
    </w:p>
    <w:p w14:paraId="7C337DE3"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16" w:history="1">
        <w:r w:rsidR="00151757" w:rsidRPr="00151757">
          <w:rPr>
            <w:rStyle w:val="Hyperlink"/>
            <w:rFonts w:ascii="Arial" w:hAnsi="Arial"/>
            <w:noProof/>
            <w:sz w:val="22"/>
          </w:rPr>
          <w:t>1.1.2</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Certificat énergétique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_Toc22898016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6</w:t>
        </w:r>
        <w:r w:rsidR="00151757" w:rsidRPr="00151757">
          <w:rPr>
            <w:rFonts w:ascii="Arial" w:hAnsi="Arial"/>
            <w:noProof/>
            <w:webHidden/>
            <w:sz w:val="22"/>
          </w:rPr>
          <w:fldChar w:fldCharType="end"/>
        </w:r>
      </w:hyperlink>
    </w:p>
    <w:p w14:paraId="5E716BF1"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17" w:history="1">
        <w:r w:rsidR="00151757" w:rsidRPr="00151757">
          <w:rPr>
            <w:rStyle w:val="Hyperlink"/>
            <w:rFonts w:ascii="Arial" w:hAnsi="Arial"/>
            <w:noProof/>
          </w:rPr>
          <w:t>1.2</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Planification du système de chauffage</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_Toc22898017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9</w:t>
        </w:r>
        <w:r w:rsidR="00151757" w:rsidRPr="00151757">
          <w:rPr>
            <w:rFonts w:ascii="Arial" w:hAnsi="Arial"/>
            <w:noProof/>
            <w:webHidden/>
          </w:rPr>
          <w:fldChar w:fldCharType="end"/>
        </w:r>
      </w:hyperlink>
    </w:p>
    <w:p w14:paraId="4046EDC5"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18" w:history="1">
        <w:r w:rsidR="00151757" w:rsidRPr="00151757">
          <w:rPr>
            <w:rStyle w:val="Hyperlink"/>
            <w:rFonts w:ascii="Arial" w:hAnsi="Arial"/>
            <w:noProof/>
            <w:lang w:val="fr-FR"/>
          </w:rPr>
          <w:t>1.3</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Fonction et type des éléments chauffants</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_Toc22898018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13</w:t>
        </w:r>
        <w:r w:rsidR="00151757" w:rsidRPr="00151757">
          <w:rPr>
            <w:rFonts w:ascii="Arial" w:hAnsi="Arial"/>
            <w:noProof/>
            <w:webHidden/>
          </w:rPr>
          <w:fldChar w:fldCharType="end"/>
        </w:r>
      </w:hyperlink>
    </w:p>
    <w:p w14:paraId="7C1C63A6"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19" w:history="1">
        <w:r w:rsidR="00151757" w:rsidRPr="00151757">
          <w:rPr>
            <w:rStyle w:val="Hyperlink"/>
            <w:rFonts w:ascii="Arial" w:hAnsi="Arial"/>
            <w:noProof/>
            <w:sz w:val="22"/>
          </w:rPr>
          <w:t>1.3.1</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Type de chauffage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_Toc22898019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13</w:t>
        </w:r>
        <w:r w:rsidR="00151757" w:rsidRPr="00151757">
          <w:rPr>
            <w:rFonts w:ascii="Arial" w:hAnsi="Arial"/>
            <w:noProof/>
            <w:webHidden/>
            <w:sz w:val="22"/>
          </w:rPr>
          <w:fldChar w:fldCharType="end"/>
        </w:r>
      </w:hyperlink>
    </w:p>
    <w:p w14:paraId="6827C346"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20" w:history="1">
        <w:r w:rsidR="00151757" w:rsidRPr="00151757">
          <w:rPr>
            <w:rStyle w:val="Hyperlink"/>
            <w:rFonts w:ascii="Arial" w:hAnsi="Arial"/>
            <w:noProof/>
            <w:sz w:val="22"/>
          </w:rPr>
          <w:t>1.3.2</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Courbe de chauffage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_Toc22898020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15</w:t>
        </w:r>
        <w:r w:rsidR="00151757" w:rsidRPr="00151757">
          <w:rPr>
            <w:rFonts w:ascii="Arial" w:hAnsi="Arial"/>
            <w:noProof/>
            <w:webHidden/>
            <w:sz w:val="22"/>
          </w:rPr>
          <w:fldChar w:fldCharType="end"/>
        </w:r>
      </w:hyperlink>
    </w:p>
    <w:p w14:paraId="587B4AE4"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21" w:history="1">
        <w:r w:rsidR="00151757" w:rsidRPr="00151757">
          <w:rPr>
            <w:rStyle w:val="Hyperlink"/>
            <w:rFonts w:ascii="Arial" w:hAnsi="Arial"/>
            <w:noProof/>
            <w:sz w:val="22"/>
          </w:rPr>
          <w:t>1.3.3</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Puissance des éléments chauffants</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_Toc22898021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18</w:t>
        </w:r>
        <w:r w:rsidR="00151757" w:rsidRPr="00151757">
          <w:rPr>
            <w:rFonts w:ascii="Arial" w:hAnsi="Arial"/>
            <w:noProof/>
            <w:webHidden/>
            <w:sz w:val="22"/>
          </w:rPr>
          <w:fldChar w:fldCharType="end"/>
        </w:r>
      </w:hyperlink>
    </w:p>
    <w:p w14:paraId="0CF4ED57"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22" w:history="1">
        <w:r w:rsidR="00151757" w:rsidRPr="00151757">
          <w:rPr>
            <w:rStyle w:val="Hyperlink"/>
            <w:rFonts w:ascii="Arial" w:hAnsi="Arial"/>
            <w:noProof/>
            <w:lang w:val="fr-FR"/>
          </w:rPr>
          <w:t>1.4</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Mise en service du système de chauffage</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_Toc22898022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21</w:t>
        </w:r>
        <w:r w:rsidR="00151757" w:rsidRPr="00151757">
          <w:rPr>
            <w:rFonts w:ascii="Arial" w:hAnsi="Arial"/>
            <w:noProof/>
            <w:webHidden/>
          </w:rPr>
          <w:fldChar w:fldCharType="end"/>
        </w:r>
      </w:hyperlink>
    </w:p>
    <w:p w14:paraId="2B41D449" w14:textId="77777777" w:rsidR="00151757" w:rsidRPr="004066AB" w:rsidRDefault="00000000">
      <w:pPr>
        <w:pStyle w:val="TOC1"/>
        <w:tabs>
          <w:tab w:val="left" w:pos="480"/>
          <w:tab w:val="right" w:leader="dot" w:pos="8778"/>
        </w:tabs>
        <w:rPr>
          <w:rFonts w:ascii="Arial" w:eastAsia="Times New Roman" w:hAnsi="Arial"/>
          <w:b w:val="0"/>
          <w:bCs w:val="0"/>
          <w:i w:val="0"/>
          <w:iCs w:val="0"/>
          <w:noProof/>
          <w:szCs w:val="22"/>
          <w:lang w:val="en-US"/>
        </w:rPr>
      </w:pPr>
      <w:hyperlink w:anchor="_Toc22898023" w:history="1">
        <w:r w:rsidR="00151757" w:rsidRPr="00151757">
          <w:rPr>
            <w:rStyle w:val="Hyperlink"/>
            <w:rFonts w:ascii="Arial" w:hAnsi="Arial"/>
            <w:noProof/>
            <w:szCs w:val="22"/>
            <w:lang w:val="fr-FR"/>
          </w:rPr>
          <w:t>2</w:t>
        </w:r>
        <w:r w:rsidR="00151757" w:rsidRPr="004066AB">
          <w:rPr>
            <w:rFonts w:ascii="Arial" w:eastAsia="Times New Roman" w:hAnsi="Arial"/>
            <w:b w:val="0"/>
            <w:bCs w:val="0"/>
            <w:i w:val="0"/>
            <w:iCs w:val="0"/>
            <w:noProof/>
            <w:szCs w:val="22"/>
            <w:lang w:val="en-US"/>
          </w:rPr>
          <w:tab/>
        </w:r>
        <w:r w:rsidR="00151757" w:rsidRPr="00151757">
          <w:rPr>
            <w:rStyle w:val="Hyperlink"/>
            <w:rFonts w:ascii="Arial" w:hAnsi="Arial"/>
            <w:noProof/>
            <w:szCs w:val="22"/>
            <w:lang w:val="fr-FR"/>
          </w:rPr>
          <w:t>Intégration du chauffage dans le système de gestion du bâtiment</w:t>
        </w:r>
        <w:r w:rsidR="00151757" w:rsidRPr="00151757">
          <w:rPr>
            <w:rFonts w:ascii="Arial" w:hAnsi="Arial"/>
            <w:noProof/>
            <w:webHidden/>
            <w:szCs w:val="22"/>
          </w:rPr>
          <w:tab/>
        </w:r>
        <w:r w:rsidR="00151757" w:rsidRPr="00151757">
          <w:rPr>
            <w:rFonts w:ascii="Arial" w:hAnsi="Arial"/>
            <w:noProof/>
            <w:webHidden/>
            <w:szCs w:val="22"/>
          </w:rPr>
          <w:fldChar w:fldCharType="begin"/>
        </w:r>
        <w:r w:rsidR="00151757" w:rsidRPr="00151757">
          <w:rPr>
            <w:rFonts w:ascii="Arial" w:hAnsi="Arial"/>
            <w:noProof/>
            <w:webHidden/>
            <w:szCs w:val="22"/>
          </w:rPr>
          <w:instrText xml:space="preserve"> PAGEREF _Toc22898023 \h </w:instrText>
        </w:r>
        <w:r w:rsidR="00151757" w:rsidRPr="00151757">
          <w:rPr>
            <w:rFonts w:ascii="Arial" w:hAnsi="Arial"/>
            <w:noProof/>
            <w:webHidden/>
            <w:szCs w:val="22"/>
          </w:rPr>
        </w:r>
        <w:r w:rsidR="00151757" w:rsidRPr="00151757">
          <w:rPr>
            <w:rFonts w:ascii="Arial" w:hAnsi="Arial"/>
            <w:noProof/>
            <w:webHidden/>
            <w:szCs w:val="22"/>
          </w:rPr>
          <w:fldChar w:fldCharType="separate"/>
        </w:r>
        <w:r w:rsidR="00151757" w:rsidRPr="00151757">
          <w:rPr>
            <w:rFonts w:ascii="Arial" w:hAnsi="Arial"/>
            <w:noProof/>
            <w:webHidden/>
            <w:szCs w:val="22"/>
          </w:rPr>
          <w:t>21</w:t>
        </w:r>
        <w:r w:rsidR="00151757" w:rsidRPr="00151757">
          <w:rPr>
            <w:rFonts w:ascii="Arial" w:hAnsi="Arial"/>
            <w:noProof/>
            <w:webHidden/>
            <w:szCs w:val="22"/>
          </w:rPr>
          <w:fldChar w:fldCharType="end"/>
        </w:r>
      </w:hyperlink>
    </w:p>
    <w:p w14:paraId="1779B868"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24" w:history="1">
        <w:r w:rsidR="00151757" w:rsidRPr="00151757">
          <w:rPr>
            <w:rStyle w:val="Hyperlink"/>
            <w:rFonts w:ascii="Arial" w:hAnsi="Arial"/>
            <w:noProof/>
          </w:rPr>
          <w:t>2.1</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Contrôle individuel de la pièce</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_Toc22898024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23</w:t>
        </w:r>
        <w:r w:rsidR="00151757" w:rsidRPr="00151757">
          <w:rPr>
            <w:rFonts w:ascii="Arial" w:hAnsi="Arial"/>
            <w:noProof/>
            <w:webHidden/>
          </w:rPr>
          <w:fldChar w:fldCharType="end"/>
        </w:r>
      </w:hyperlink>
    </w:p>
    <w:p w14:paraId="33A436FD"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25" w:history="1">
        <w:r w:rsidR="00151757" w:rsidRPr="00151757">
          <w:rPr>
            <w:rStyle w:val="Hyperlink"/>
            <w:rFonts w:ascii="Arial" w:hAnsi="Arial"/>
            <w:noProof/>
            <w:sz w:val="22"/>
            <w:lang w:val="fr-FR"/>
          </w:rPr>
          <w:t>2.1.1</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Principe de fonctionnement du contrôle individuel de la pièce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_Toc22898025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23</w:t>
        </w:r>
        <w:r w:rsidR="00151757" w:rsidRPr="00151757">
          <w:rPr>
            <w:rFonts w:ascii="Arial" w:hAnsi="Arial"/>
            <w:noProof/>
            <w:webHidden/>
            <w:sz w:val="22"/>
          </w:rPr>
          <w:fldChar w:fldCharType="end"/>
        </w:r>
      </w:hyperlink>
    </w:p>
    <w:p w14:paraId="3DDE4D25"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26" w:history="1">
        <w:r w:rsidR="00151757" w:rsidRPr="00151757">
          <w:rPr>
            <w:rStyle w:val="Hyperlink"/>
            <w:rFonts w:ascii="Arial" w:hAnsi="Arial"/>
            <w:noProof/>
            <w:sz w:val="22"/>
          </w:rPr>
          <w:t>2.1.2</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Types de contrôles</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_Toc22898026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23</w:t>
        </w:r>
        <w:r w:rsidR="00151757" w:rsidRPr="00151757">
          <w:rPr>
            <w:rFonts w:ascii="Arial" w:hAnsi="Arial"/>
            <w:noProof/>
            <w:webHidden/>
            <w:sz w:val="22"/>
          </w:rPr>
          <w:fldChar w:fldCharType="end"/>
        </w:r>
      </w:hyperlink>
    </w:p>
    <w:p w14:paraId="144257FD"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27" w:history="1">
        <w:r w:rsidR="00151757" w:rsidRPr="00151757">
          <w:rPr>
            <w:rStyle w:val="Hyperlink"/>
            <w:rFonts w:ascii="Arial" w:hAnsi="Arial"/>
            <w:noProof/>
            <w:sz w:val="22"/>
            <w:lang w:val="fr-FR"/>
          </w:rPr>
          <w:t>2.1.3</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Composants d'un contrôle individuel de pièce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_Toc22898027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25</w:t>
        </w:r>
        <w:r w:rsidR="00151757" w:rsidRPr="00151757">
          <w:rPr>
            <w:rFonts w:ascii="Arial" w:hAnsi="Arial"/>
            <w:noProof/>
            <w:webHidden/>
            <w:sz w:val="22"/>
          </w:rPr>
          <w:fldChar w:fldCharType="end"/>
        </w:r>
      </w:hyperlink>
    </w:p>
    <w:p w14:paraId="50364CB1"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28" w:history="1">
        <w:r w:rsidR="00151757" w:rsidRPr="00151757">
          <w:rPr>
            <w:rStyle w:val="Hyperlink"/>
            <w:rFonts w:ascii="Arial" w:hAnsi="Arial"/>
            <w:noProof/>
            <w:lang w:val="fr-FR"/>
          </w:rPr>
          <w:t>2.2</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Connexion KNX aux systèmes de chauffage ou de refroidissement</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_Toc22898028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33</w:t>
        </w:r>
        <w:r w:rsidR="00151757" w:rsidRPr="00151757">
          <w:rPr>
            <w:rFonts w:ascii="Arial" w:hAnsi="Arial"/>
            <w:noProof/>
            <w:webHidden/>
          </w:rPr>
          <w:fldChar w:fldCharType="end"/>
        </w:r>
      </w:hyperlink>
    </w:p>
    <w:p w14:paraId="4E28FC97"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29" w:history="1">
        <w:r w:rsidR="00151757" w:rsidRPr="00151757">
          <w:rPr>
            <w:rStyle w:val="Hyperlink"/>
            <w:rFonts w:ascii="Arial" w:hAnsi="Arial"/>
            <w:noProof/>
            <w:sz w:val="22"/>
            <w:lang w:val="fr-FR"/>
          </w:rPr>
          <w:t>2.2.1</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Connexion par une passerelle DDC ou des actionneurs traditionnels</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_Toc22898029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33</w:t>
        </w:r>
        <w:r w:rsidR="00151757" w:rsidRPr="00151757">
          <w:rPr>
            <w:rFonts w:ascii="Arial" w:hAnsi="Arial"/>
            <w:noProof/>
            <w:webHidden/>
            <w:sz w:val="22"/>
          </w:rPr>
          <w:fldChar w:fldCharType="end"/>
        </w:r>
      </w:hyperlink>
    </w:p>
    <w:p w14:paraId="156F01FA"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30" w:history="1">
        <w:r w:rsidR="00151757" w:rsidRPr="00151757">
          <w:rPr>
            <w:rStyle w:val="Hyperlink"/>
            <w:rFonts w:ascii="Arial" w:hAnsi="Arial"/>
            <w:noProof/>
            <w:sz w:val="22"/>
          </w:rPr>
          <w:t>2.2.2</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Connexion par une passerelle KNX</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_Toc22898030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34</w:t>
        </w:r>
        <w:r w:rsidR="00151757" w:rsidRPr="00151757">
          <w:rPr>
            <w:rFonts w:ascii="Arial" w:hAnsi="Arial"/>
            <w:noProof/>
            <w:webHidden/>
            <w:sz w:val="22"/>
          </w:rPr>
          <w:fldChar w:fldCharType="end"/>
        </w:r>
      </w:hyperlink>
    </w:p>
    <w:p w14:paraId="5EAB947B"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31" w:history="1">
        <w:r w:rsidR="00151757" w:rsidRPr="00151757">
          <w:rPr>
            <w:rStyle w:val="Hyperlink"/>
            <w:rFonts w:ascii="Arial" w:hAnsi="Arial"/>
            <w:noProof/>
            <w:sz w:val="22"/>
            <w:lang w:val="fr-FR"/>
          </w:rPr>
          <w:t>2.2.3</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Connexion par un contrôleur externe de chauffage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_Toc22898031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36</w:t>
        </w:r>
        <w:r w:rsidR="00151757" w:rsidRPr="00151757">
          <w:rPr>
            <w:rFonts w:ascii="Arial" w:hAnsi="Arial"/>
            <w:noProof/>
            <w:webHidden/>
            <w:sz w:val="22"/>
          </w:rPr>
          <w:fldChar w:fldCharType="end"/>
        </w:r>
      </w:hyperlink>
    </w:p>
    <w:p w14:paraId="776C2984" w14:textId="77777777" w:rsidR="00151757" w:rsidRPr="004066AB" w:rsidRDefault="00000000">
      <w:pPr>
        <w:pStyle w:val="TOC1"/>
        <w:tabs>
          <w:tab w:val="left" w:pos="480"/>
          <w:tab w:val="right" w:leader="dot" w:pos="8778"/>
        </w:tabs>
        <w:rPr>
          <w:rFonts w:ascii="Arial" w:eastAsia="Times New Roman" w:hAnsi="Arial"/>
          <w:b w:val="0"/>
          <w:bCs w:val="0"/>
          <w:i w:val="0"/>
          <w:iCs w:val="0"/>
          <w:noProof/>
          <w:szCs w:val="22"/>
          <w:lang w:val="en-US"/>
        </w:rPr>
      </w:pPr>
      <w:hyperlink w:anchor="_Toc22898032" w:history="1">
        <w:r w:rsidR="00151757" w:rsidRPr="00151757">
          <w:rPr>
            <w:rStyle w:val="Hyperlink"/>
            <w:rFonts w:ascii="Arial" w:hAnsi="Arial"/>
            <w:noProof/>
            <w:szCs w:val="22"/>
          </w:rPr>
          <w:t>3</w:t>
        </w:r>
        <w:r w:rsidR="00151757" w:rsidRPr="004066AB">
          <w:rPr>
            <w:rFonts w:ascii="Arial" w:eastAsia="Times New Roman" w:hAnsi="Arial"/>
            <w:b w:val="0"/>
            <w:bCs w:val="0"/>
            <w:i w:val="0"/>
            <w:iCs w:val="0"/>
            <w:noProof/>
            <w:szCs w:val="22"/>
            <w:lang w:val="en-US"/>
          </w:rPr>
          <w:tab/>
        </w:r>
        <w:r w:rsidR="00151757" w:rsidRPr="00151757">
          <w:rPr>
            <w:rStyle w:val="Hyperlink"/>
            <w:rFonts w:ascii="Arial" w:hAnsi="Arial"/>
            <w:noProof/>
            <w:szCs w:val="22"/>
            <w:lang w:val="fr-FR"/>
          </w:rPr>
          <w:t>Le ventilo-convecteur</w:t>
        </w:r>
        <w:r w:rsidR="00151757" w:rsidRPr="00151757">
          <w:rPr>
            <w:rFonts w:ascii="Arial" w:hAnsi="Arial"/>
            <w:noProof/>
            <w:webHidden/>
            <w:szCs w:val="22"/>
          </w:rPr>
          <w:tab/>
        </w:r>
        <w:r w:rsidR="00151757" w:rsidRPr="00151757">
          <w:rPr>
            <w:rFonts w:ascii="Arial" w:hAnsi="Arial"/>
            <w:noProof/>
            <w:webHidden/>
            <w:szCs w:val="22"/>
          </w:rPr>
          <w:fldChar w:fldCharType="begin"/>
        </w:r>
        <w:r w:rsidR="00151757" w:rsidRPr="00151757">
          <w:rPr>
            <w:rFonts w:ascii="Arial" w:hAnsi="Arial"/>
            <w:noProof/>
            <w:webHidden/>
            <w:szCs w:val="22"/>
          </w:rPr>
          <w:instrText xml:space="preserve"> PAGEREF _Toc22898032 \h </w:instrText>
        </w:r>
        <w:r w:rsidR="00151757" w:rsidRPr="00151757">
          <w:rPr>
            <w:rFonts w:ascii="Arial" w:hAnsi="Arial"/>
            <w:noProof/>
            <w:webHidden/>
            <w:szCs w:val="22"/>
          </w:rPr>
        </w:r>
        <w:r w:rsidR="00151757" w:rsidRPr="00151757">
          <w:rPr>
            <w:rFonts w:ascii="Arial" w:hAnsi="Arial"/>
            <w:noProof/>
            <w:webHidden/>
            <w:szCs w:val="22"/>
          </w:rPr>
          <w:fldChar w:fldCharType="separate"/>
        </w:r>
        <w:r w:rsidR="00151757" w:rsidRPr="00151757">
          <w:rPr>
            <w:rFonts w:ascii="Arial" w:hAnsi="Arial"/>
            <w:noProof/>
            <w:webHidden/>
            <w:szCs w:val="22"/>
          </w:rPr>
          <w:t>39</w:t>
        </w:r>
        <w:r w:rsidR="00151757" w:rsidRPr="00151757">
          <w:rPr>
            <w:rFonts w:ascii="Arial" w:hAnsi="Arial"/>
            <w:noProof/>
            <w:webHidden/>
            <w:szCs w:val="22"/>
          </w:rPr>
          <w:fldChar w:fldCharType="end"/>
        </w:r>
      </w:hyperlink>
    </w:p>
    <w:p w14:paraId="0B81B04E"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33" w:history="1">
        <w:r w:rsidR="00151757" w:rsidRPr="00151757">
          <w:rPr>
            <w:rStyle w:val="Hyperlink"/>
            <w:rFonts w:ascii="Arial" w:hAnsi="Arial"/>
            <w:noProof/>
          </w:rPr>
          <w:t>3.1</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Introduction</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_Toc22898033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39</w:t>
        </w:r>
        <w:r w:rsidR="00151757" w:rsidRPr="00151757">
          <w:rPr>
            <w:rFonts w:ascii="Arial" w:hAnsi="Arial"/>
            <w:noProof/>
            <w:webHidden/>
          </w:rPr>
          <w:fldChar w:fldCharType="end"/>
        </w:r>
      </w:hyperlink>
    </w:p>
    <w:p w14:paraId="095563DA"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34" w:history="1">
        <w:r w:rsidR="00151757" w:rsidRPr="00151757">
          <w:rPr>
            <w:rStyle w:val="Hyperlink"/>
            <w:rFonts w:ascii="Arial" w:hAnsi="Arial"/>
            <w:noProof/>
            <w:sz w:val="22"/>
          </w:rPr>
          <w:t>3.1.1</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Structure technique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_Toc22898034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40</w:t>
        </w:r>
        <w:r w:rsidR="00151757" w:rsidRPr="00151757">
          <w:rPr>
            <w:rFonts w:ascii="Arial" w:hAnsi="Arial"/>
            <w:noProof/>
            <w:webHidden/>
            <w:sz w:val="22"/>
          </w:rPr>
          <w:fldChar w:fldCharType="end"/>
        </w:r>
      </w:hyperlink>
    </w:p>
    <w:p w14:paraId="2BE4488F"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35" w:history="1">
        <w:r w:rsidR="00151757" w:rsidRPr="00151757">
          <w:rPr>
            <w:rStyle w:val="Hyperlink"/>
            <w:rFonts w:ascii="Arial" w:hAnsi="Arial"/>
            <w:noProof/>
            <w:sz w:val="22"/>
          </w:rPr>
          <w:t>3.1.2</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Variantes de conception</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_Toc22898035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41</w:t>
        </w:r>
        <w:r w:rsidR="00151757" w:rsidRPr="00151757">
          <w:rPr>
            <w:rFonts w:ascii="Arial" w:hAnsi="Arial"/>
            <w:noProof/>
            <w:webHidden/>
            <w:sz w:val="22"/>
          </w:rPr>
          <w:fldChar w:fldCharType="end"/>
        </w:r>
      </w:hyperlink>
    </w:p>
    <w:p w14:paraId="6FC06FC9"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36" w:history="1">
        <w:r w:rsidR="00151757" w:rsidRPr="00151757">
          <w:rPr>
            <w:rStyle w:val="Hyperlink"/>
            <w:rFonts w:ascii="Arial" w:hAnsi="Arial"/>
            <w:noProof/>
          </w:rPr>
          <w:t>3.2</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Intégration KNX</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_Toc22898036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44</w:t>
        </w:r>
        <w:r w:rsidR="00151757" w:rsidRPr="00151757">
          <w:rPr>
            <w:rFonts w:ascii="Arial" w:hAnsi="Arial"/>
            <w:noProof/>
            <w:webHidden/>
          </w:rPr>
          <w:fldChar w:fldCharType="end"/>
        </w:r>
      </w:hyperlink>
    </w:p>
    <w:p w14:paraId="448D6A0E"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37" w:history="1">
        <w:r w:rsidR="00151757" w:rsidRPr="00151757">
          <w:rPr>
            <w:rStyle w:val="Hyperlink"/>
            <w:rFonts w:ascii="Arial" w:hAnsi="Arial"/>
            <w:noProof/>
            <w:sz w:val="22"/>
          </w:rPr>
          <w:t>3.2.1</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Ventilateurs</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_Toc22898037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44</w:t>
        </w:r>
        <w:r w:rsidR="00151757" w:rsidRPr="00151757">
          <w:rPr>
            <w:rFonts w:ascii="Arial" w:hAnsi="Arial"/>
            <w:noProof/>
            <w:webHidden/>
            <w:sz w:val="22"/>
          </w:rPr>
          <w:fldChar w:fldCharType="end"/>
        </w:r>
      </w:hyperlink>
    </w:p>
    <w:p w14:paraId="002A74A1"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38" w:history="1">
        <w:r w:rsidR="00151757" w:rsidRPr="00151757">
          <w:rPr>
            <w:rStyle w:val="Hyperlink"/>
            <w:rFonts w:ascii="Arial" w:hAnsi="Arial"/>
            <w:noProof/>
            <w:sz w:val="22"/>
          </w:rPr>
          <w:t>3.2.2</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Modes de fonctionnement</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_Toc22898038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45</w:t>
        </w:r>
        <w:r w:rsidR="00151757" w:rsidRPr="00151757">
          <w:rPr>
            <w:rFonts w:ascii="Arial" w:hAnsi="Arial"/>
            <w:noProof/>
            <w:webHidden/>
            <w:sz w:val="22"/>
          </w:rPr>
          <w:fldChar w:fldCharType="end"/>
        </w:r>
      </w:hyperlink>
    </w:p>
    <w:p w14:paraId="77C8FA49"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39" w:history="1">
        <w:r w:rsidR="00151757" w:rsidRPr="00151757">
          <w:rPr>
            <w:rStyle w:val="Hyperlink"/>
            <w:rFonts w:ascii="Arial" w:hAnsi="Arial"/>
            <w:noProof/>
            <w:sz w:val="22"/>
          </w:rPr>
          <w:t>3.2.3</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Capteurs</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_Toc22898039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45</w:t>
        </w:r>
        <w:r w:rsidR="00151757" w:rsidRPr="00151757">
          <w:rPr>
            <w:rFonts w:ascii="Arial" w:hAnsi="Arial"/>
            <w:noProof/>
            <w:webHidden/>
            <w:sz w:val="22"/>
          </w:rPr>
          <w:fldChar w:fldCharType="end"/>
        </w:r>
      </w:hyperlink>
    </w:p>
    <w:p w14:paraId="7436AC64" w14:textId="77777777" w:rsidR="00151757" w:rsidRPr="004066AB" w:rsidRDefault="00000000">
      <w:pPr>
        <w:pStyle w:val="TOC1"/>
        <w:tabs>
          <w:tab w:val="left" w:pos="480"/>
          <w:tab w:val="right" w:leader="dot" w:pos="8778"/>
        </w:tabs>
        <w:rPr>
          <w:rFonts w:ascii="Arial" w:eastAsia="Times New Roman" w:hAnsi="Arial"/>
          <w:b w:val="0"/>
          <w:bCs w:val="0"/>
          <w:i w:val="0"/>
          <w:iCs w:val="0"/>
          <w:noProof/>
          <w:szCs w:val="22"/>
          <w:lang w:val="en-US"/>
        </w:rPr>
      </w:pPr>
      <w:hyperlink w:anchor="_Toc22898040" w:history="1">
        <w:r w:rsidR="00151757" w:rsidRPr="00151757">
          <w:rPr>
            <w:rStyle w:val="Hyperlink"/>
            <w:rFonts w:ascii="Arial" w:hAnsi="Arial"/>
            <w:noProof/>
            <w:szCs w:val="22"/>
            <w:lang w:val="fr-FR"/>
          </w:rPr>
          <w:t>4</w:t>
        </w:r>
        <w:r w:rsidR="00151757" w:rsidRPr="004066AB">
          <w:rPr>
            <w:rFonts w:ascii="Arial" w:eastAsia="Times New Roman" w:hAnsi="Arial"/>
            <w:b w:val="0"/>
            <w:bCs w:val="0"/>
            <w:i w:val="0"/>
            <w:iCs w:val="0"/>
            <w:noProof/>
            <w:szCs w:val="22"/>
            <w:lang w:val="en-US"/>
          </w:rPr>
          <w:tab/>
        </w:r>
        <w:r w:rsidR="00151757" w:rsidRPr="00151757">
          <w:rPr>
            <w:rStyle w:val="Hyperlink"/>
            <w:rFonts w:ascii="Arial" w:hAnsi="Arial"/>
            <w:noProof/>
            <w:szCs w:val="22"/>
            <w:lang w:val="fr-FR"/>
          </w:rPr>
          <w:t>Intégration des systèmes de conditionnement d'air</w:t>
        </w:r>
        <w:r w:rsidR="00151757" w:rsidRPr="00151757">
          <w:rPr>
            <w:rFonts w:ascii="Arial" w:hAnsi="Arial"/>
            <w:noProof/>
            <w:webHidden/>
            <w:szCs w:val="22"/>
          </w:rPr>
          <w:tab/>
        </w:r>
        <w:r w:rsidR="00151757" w:rsidRPr="00151757">
          <w:rPr>
            <w:rFonts w:ascii="Arial" w:hAnsi="Arial"/>
            <w:noProof/>
            <w:webHidden/>
            <w:szCs w:val="22"/>
          </w:rPr>
          <w:fldChar w:fldCharType="begin"/>
        </w:r>
        <w:r w:rsidR="00151757" w:rsidRPr="00151757">
          <w:rPr>
            <w:rFonts w:ascii="Arial" w:hAnsi="Arial"/>
            <w:noProof/>
            <w:webHidden/>
            <w:szCs w:val="22"/>
          </w:rPr>
          <w:instrText xml:space="preserve"> PAGEREF _Toc22898040 \h </w:instrText>
        </w:r>
        <w:r w:rsidR="00151757" w:rsidRPr="00151757">
          <w:rPr>
            <w:rFonts w:ascii="Arial" w:hAnsi="Arial"/>
            <w:noProof/>
            <w:webHidden/>
            <w:szCs w:val="22"/>
          </w:rPr>
        </w:r>
        <w:r w:rsidR="00151757" w:rsidRPr="00151757">
          <w:rPr>
            <w:rFonts w:ascii="Arial" w:hAnsi="Arial"/>
            <w:noProof/>
            <w:webHidden/>
            <w:szCs w:val="22"/>
          </w:rPr>
          <w:fldChar w:fldCharType="separate"/>
        </w:r>
        <w:r w:rsidR="00151757" w:rsidRPr="00151757">
          <w:rPr>
            <w:rFonts w:ascii="Arial" w:hAnsi="Arial"/>
            <w:noProof/>
            <w:webHidden/>
            <w:szCs w:val="22"/>
          </w:rPr>
          <w:t>46</w:t>
        </w:r>
        <w:r w:rsidR="00151757" w:rsidRPr="00151757">
          <w:rPr>
            <w:rFonts w:ascii="Arial" w:hAnsi="Arial"/>
            <w:noProof/>
            <w:webHidden/>
            <w:szCs w:val="22"/>
          </w:rPr>
          <w:fldChar w:fldCharType="end"/>
        </w:r>
      </w:hyperlink>
    </w:p>
    <w:p w14:paraId="708079E0"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41" w:history="1">
        <w:r w:rsidR="00151757" w:rsidRPr="00151757">
          <w:rPr>
            <w:rStyle w:val="Hyperlink"/>
            <w:rFonts w:ascii="Arial" w:hAnsi="Arial"/>
            <w:noProof/>
          </w:rPr>
          <w:t>4.1</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Introduction</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_Toc22898041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46</w:t>
        </w:r>
        <w:r w:rsidR="00151757" w:rsidRPr="00151757">
          <w:rPr>
            <w:rFonts w:ascii="Arial" w:hAnsi="Arial"/>
            <w:noProof/>
            <w:webHidden/>
          </w:rPr>
          <w:fldChar w:fldCharType="end"/>
        </w:r>
      </w:hyperlink>
    </w:p>
    <w:p w14:paraId="0BD088D4"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42" w:history="1">
        <w:r w:rsidR="00151757" w:rsidRPr="00151757">
          <w:rPr>
            <w:rStyle w:val="Hyperlink"/>
            <w:rFonts w:ascii="Arial" w:hAnsi="Arial"/>
            <w:noProof/>
          </w:rPr>
          <w:t>4.2</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Conception technique</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_Toc22898042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46</w:t>
        </w:r>
        <w:r w:rsidR="00151757" w:rsidRPr="00151757">
          <w:rPr>
            <w:rFonts w:ascii="Arial" w:hAnsi="Arial"/>
            <w:noProof/>
            <w:webHidden/>
          </w:rPr>
          <w:fldChar w:fldCharType="end"/>
        </w:r>
      </w:hyperlink>
    </w:p>
    <w:p w14:paraId="5A1DE9A2"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43" w:history="1">
        <w:r w:rsidR="00151757" w:rsidRPr="00151757">
          <w:rPr>
            <w:rStyle w:val="Hyperlink"/>
            <w:rFonts w:ascii="Arial" w:hAnsi="Arial"/>
            <w:noProof/>
          </w:rPr>
          <w:t>4.3</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Intégration dans KNX</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_Toc22898043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47</w:t>
        </w:r>
        <w:r w:rsidR="00151757" w:rsidRPr="00151757">
          <w:rPr>
            <w:rFonts w:ascii="Arial" w:hAnsi="Arial"/>
            <w:noProof/>
            <w:webHidden/>
          </w:rPr>
          <w:fldChar w:fldCharType="end"/>
        </w:r>
      </w:hyperlink>
    </w:p>
    <w:p w14:paraId="4898C3AB"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44" w:history="1">
        <w:r w:rsidR="00151757" w:rsidRPr="00151757">
          <w:rPr>
            <w:rStyle w:val="Hyperlink"/>
            <w:rFonts w:ascii="Arial" w:hAnsi="Arial"/>
            <w:noProof/>
            <w:sz w:val="22"/>
          </w:rPr>
          <w:t>4.3.1</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Protocole propriétaire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_Toc22898044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47</w:t>
        </w:r>
        <w:r w:rsidR="00151757" w:rsidRPr="00151757">
          <w:rPr>
            <w:rFonts w:ascii="Arial" w:hAnsi="Arial"/>
            <w:noProof/>
            <w:webHidden/>
            <w:sz w:val="22"/>
          </w:rPr>
          <w:fldChar w:fldCharType="end"/>
        </w:r>
      </w:hyperlink>
    </w:p>
    <w:p w14:paraId="27974C77"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45" w:history="1">
        <w:r w:rsidR="00151757" w:rsidRPr="00151757">
          <w:rPr>
            <w:rStyle w:val="Hyperlink"/>
            <w:rFonts w:ascii="Arial" w:hAnsi="Arial"/>
            <w:noProof/>
            <w:sz w:val="22"/>
            <w:lang w:val="fr-FR"/>
          </w:rPr>
          <w:t>4.3.2</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Passerelle vers un protocole d'automatisation ouvert</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_Toc22898045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47</w:t>
        </w:r>
        <w:r w:rsidR="00151757" w:rsidRPr="00151757">
          <w:rPr>
            <w:rFonts w:ascii="Arial" w:hAnsi="Arial"/>
            <w:noProof/>
            <w:webHidden/>
            <w:sz w:val="22"/>
          </w:rPr>
          <w:fldChar w:fldCharType="end"/>
        </w:r>
      </w:hyperlink>
    </w:p>
    <w:p w14:paraId="725D46CC"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46" w:history="1">
        <w:r w:rsidR="00151757" w:rsidRPr="00151757">
          <w:rPr>
            <w:rStyle w:val="Hyperlink"/>
            <w:rFonts w:ascii="Arial" w:eastAsia="Times New Roman" w:hAnsi="Arial"/>
            <w:b/>
            <w:bCs/>
            <w:noProof/>
            <w:sz w:val="22"/>
          </w:rPr>
          <w:t>4.3.3</w:t>
        </w:r>
        <w:r w:rsidR="00151757" w:rsidRPr="004066AB">
          <w:rPr>
            <w:rFonts w:ascii="Arial" w:eastAsia="Times New Roman" w:hAnsi="Arial"/>
            <w:noProof/>
            <w:sz w:val="22"/>
            <w:lang w:val="en-US"/>
          </w:rPr>
          <w:tab/>
        </w:r>
        <w:r w:rsidR="00151757" w:rsidRPr="00151757">
          <w:rPr>
            <w:rStyle w:val="Hyperlink"/>
            <w:rFonts w:ascii="Arial" w:eastAsia="Times New Roman" w:hAnsi="Arial"/>
            <w:b/>
            <w:bCs/>
            <w:noProof/>
            <w:sz w:val="22"/>
            <w:lang w:val="fr-FR"/>
          </w:rPr>
          <w:t>Communication unidirectionnelle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_Toc22898046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48</w:t>
        </w:r>
        <w:r w:rsidR="00151757" w:rsidRPr="00151757">
          <w:rPr>
            <w:rFonts w:ascii="Arial" w:hAnsi="Arial"/>
            <w:noProof/>
            <w:webHidden/>
            <w:sz w:val="22"/>
          </w:rPr>
          <w:fldChar w:fldCharType="end"/>
        </w:r>
      </w:hyperlink>
    </w:p>
    <w:p w14:paraId="7F71EA94"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47" w:history="1">
        <w:r w:rsidR="00151757" w:rsidRPr="00151757">
          <w:rPr>
            <w:rStyle w:val="Hyperlink"/>
            <w:rFonts w:ascii="Arial" w:eastAsia="Times New Roman" w:hAnsi="Arial"/>
            <w:b/>
            <w:bCs/>
            <w:noProof/>
            <w:sz w:val="22"/>
          </w:rPr>
          <w:t>4.3.4</w:t>
        </w:r>
        <w:r w:rsidR="00151757" w:rsidRPr="004066AB">
          <w:rPr>
            <w:rFonts w:ascii="Arial" w:eastAsia="Times New Roman" w:hAnsi="Arial"/>
            <w:noProof/>
            <w:sz w:val="22"/>
            <w:lang w:val="en-US"/>
          </w:rPr>
          <w:tab/>
        </w:r>
        <w:r w:rsidR="00151757" w:rsidRPr="00151757">
          <w:rPr>
            <w:rStyle w:val="Hyperlink"/>
            <w:rFonts w:ascii="Arial" w:eastAsia="Times New Roman" w:hAnsi="Arial"/>
            <w:b/>
            <w:bCs/>
            <w:noProof/>
            <w:sz w:val="22"/>
            <w:lang w:val="fr-FR"/>
          </w:rPr>
          <w:t>Communication bidirectionnelle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_Toc22898047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48</w:t>
        </w:r>
        <w:r w:rsidR="00151757" w:rsidRPr="00151757">
          <w:rPr>
            <w:rFonts w:ascii="Arial" w:hAnsi="Arial"/>
            <w:noProof/>
            <w:webHidden/>
            <w:sz w:val="22"/>
          </w:rPr>
          <w:fldChar w:fldCharType="end"/>
        </w:r>
      </w:hyperlink>
    </w:p>
    <w:p w14:paraId="50413450"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48" w:history="1">
        <w:r w:rsidR="00151757" w:rsidRPr="00151757">
          <w:rPr>
            <w:rStyle w:val="Hyperlink"/>
            <w:rFonts w:ascii="Arial" w:hAnsi="Arial"/>
            <w:noProof/>
          </w:rPr>
          <w:t>4.4</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 xml:space="preserve">Régulation : voir paragraphe </w:t>
        </w:r>
        <w:r w:rsidR="00151757" w:rsidRPr="00151757">
          <w:rPr>
            <w:rStyle w:val="Hyperlink"/>
            <w:rFonts w:ascii="Arial" w:hAnsi="Arial"/>
            <w:noProof/>
          </w:rPr>
          <w:t>2.1.3.1</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_Toc22898048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49</w:t>
        </w:r>
        <w:r w:rsidR="00151757" w:rsidRPr="00151757">
          <w:rPr>
            <w:rFonts w:ascii="Arial" w:hAnsi="Arial"/>
            <w:noProof/>
            <w:webHidden/>
          </w:rPr>
          <w:fldChar w:fldCharType="end"/>
        </w:r>
      </w:hyperlink>
    </w:p>
    <w:p w14:paraId="7080C756" w14:textId="77777777" w:rsidR="00151757" w:rsidRPr="004066AB" w:rsidRDefault="00000000">
      <w:pPr>
        <w:pStyle w:val="TOC1"/>
        <w:tabs>
          <w:tab w:val="left" w:pos="480"/>
          <w:tab w:val="right" w:leader="dot" w:pos="8778"/>
        </w:tabs>
        <w:rPr>
          <w:rFonts w:ascii="Arial" w:eastAsia="Times New Roman" w:hAnsi="Arial"/>
          <w:b w:val="0"/>
          <w:bCs w:val="0"/>
          <w:i w:val="0"/>
          <w:iCs w:val="0"/>
          <w:noProof/>
          <w:szCs w:val="22"/>
          <w:lang w:val="en-US"/>
        </w:rPr>
      </w:pPr>
      <w:hyperlink w:anchor="_Toc22898049" w:history="1">
        <w:r w:rsidR="00151757" w:rsidRPr="00151757">
          <w:rPr>
            <w:rStyle w:val="Hyperlink"/>
            <w:rFonts w:ascii="Arial" w:hAnsi="Arial"/>
            <w:noProof/>
            <w:szCs w:val="22"/>
          </w:rPr>
          <w:t>5</w:t>
        </w:r>
        <w:r w:rsidR="00151757" w:rsidRPr="004066AB">
          <w:rPr>
            <w:rFonts w:ascii="Arial" w:eastAsia="Times New Roman" w:hAnsi="Arial"/>
            <w:b w:val="0"/>
            <w:bCs w:val="0"/>
            <w:i w:val="0"/>
            <w:iCs w:val="0"/>
            <w:noProof/>
            <w:szCs w:val="22"/>
            <w:lang w:val="en-US"/>
          </w:rPr>
          <w:tab/>
        </w:r>
        <w:r w:rsidR="00151757" w:rsidRPr="00151757">
          <w:rPr>
            <w:rStyle w:val="Hyperlink"/>
            <w:rFonts w:ascii="Arial" w:hAnsi="Arial"/>
            <w:noProof/>
            <w:szCs w:val="22"/>
            <w:lang w:val="fr-FR"/>
          </w:rPr>
          <w:t>La ventilation</w:t>
        </w:r>
        <w:r w:rsidR="00151757" w:rsidRPr="00151757">
          <w:rPr>
            <w:rFonts w:ascii="Arial" w:hAnsi="Arial"/>
            <w:noProof/>
            <w:webHidden/>
            <w:szCs w:val="22"/>
          </w:rPr>
          <w:tab/>
        </w:r>
        <w:r w:rsidR="00151757" w:rsidRPr="00151757">
          <w:rPr>
            <w:rFonts w:ascii="Arial" w:hAnsi="Arial"/>
            <w:noProof/>
            <w:webHidden/>
            <w:szCs w:val="22"/>
          </w:rPr>
          <w:fldChar w:fldCharType="begin"/>
        </w:r>
        <w:r w:rsidR="00151757" w:rsidRPr="00151757">
          <w:rPr>
            <w:rFonts w:ascii="Arial" w:hAnsi="Arial"/>
            <w:noProof/>
            <w:webHidden/>
            <w:szCs w:val="22"/>
          </w:rPr>
          <w:instrText xml:space="preserve"> PAGEREF _Toc22898049 \h </w:instrText>
        </w:r>
        <w:r w:rsidR="00151757" w:rsidRPr="00151757">
          <w:rPr>
            <w:rFonts w:ascii="Arial" w:hAnsi="Arial"/>
            <w:noProof/>
            <w:webHidden/>
            <w:szCs w:val="22"/>
          </w:rPr>
        </w:r>
        <w:r w:rsidR="00151757" w:rsidRPr="00151757">
          <w:rPr>
            <w:rFonts w:ascii="Arial" w:hAnsi="Arial"/>
            <w:noProof/>
            <w:webHidden/>
            <w:szCs w:val="22"/>
          </w:rPr>
          <w:fldChar w:fldCharType="separate"/>
        </w:r>
        <w:r w:rsidR="00151757" w:rsidRPr="00151757">
          <w:rPr>
            <w:rFonts w:ascii="Arial" w:hAnsi="Arial"/>
            <w:noProof/>
            <w:webHidden/>
            <w:szCs w:val="22"/>
          </w:rPr>
          <w:t>51</w:t>
        </w:r>
        <w:r w:rsidR="00151757" w:rsidRPr="00151757">
          <w:rPr>
            <w:rFonts w:ascii="Arial" w:hAnsi="Arial"/>
            <w:noProof/>
            <w:webHidden/>
            <w:szCs w:val="22"/>
          </w:rPr>
          <w:fldChar w:fldCharType="end"/>
        </w:r>
      </w:hyperlink>
    </w:p>
    <w:p w14:paraId="176C2C20"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50" w:history="1">
        <w:r w:rsidR="00151757" w:rsidRPr="00151757">
          <w:rPr>
            <w:rStyle w:val="Hyperlink"/>
            <w:rFonts w:ascii="Arial" w:hAnsi="Arial"/>
            <w:noProof/>
          </w:rPr>
          <w:t>5.1</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Introduction</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_Toc22898050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51</w:t>
        </w:r>
        <w:r w:rsidR="00151757" w:rsidRPr="00151757">
          <w:rPr>
            <w:rFonts w:ascii="Arial" w:hAnsi="Arial"/>
            <w:noProof/>
            <w:webHidden/>
          </w:rPr>
          <w:fldChar w:fldCharType="end"/>
        </w:r>
      </w:hyperlink>
    </w:p>
    <w:p w14:paraId="2BE58119"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51" w:history="1">
        <w:r w:rsidR="00151757" w:rsidRPr="00151757">
          <w:rPr>
            <w:rStyle w:val="Hyperlink"/>
            <w:rFonts w:ascii="Arial" w:hAnsi="Arial"/>
            <w:noProof/>
          </w:rPr>
          <w:t>5.2</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Conception technique</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_Toc22898051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51</w:t>
        </w:r>
        <w:r w:rsidR="00151757" w:rsidRPr="00151757">
          <w:rPr>
            <w:rFonts w:ascii="Arial" w:hAnsi="Arial"/>
            <w:noProof/>
            <w:webHidden/>
          </w:rPr>
          <w:fldChar w:fldCharType="end"/>
        </w:r>
      </w:hyperlink>
    </w:p>
    <w:p w14:paraId="1E965BC6"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52" w:history="1">
        <w:r w:rsidR="00151757" w:rsidRPr="00151757">
          <w:rPr>
            <w:rStyle w:val="Hyperlink"/>
            <w:rFonts w:ascii="Arial" w:hAnsi="Arial"/>
            <w:noProof/>
          </w:rPr>
          <w:t>5.3</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Intégration avec KNX</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_Toc22898052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54</w:t>
        </w:r>
        <w:r w:rsidR="00151757" w:rsidRPr="00151757">
          <w:rPr>
            <w:rFonts w:ascii="Arial" w:hAnsi="Arial"/>
            <w:noProof/>
            <w:webHidden/>
          </w:rPr>
          <w:fldChar w:fldCharType="end"/>
        </w:r>
      </w:hyperlink>
    </w:p>
    <w:p w14:paraId="094B7D8B" w14:textId="77777777" w:rsidR="00151757" w:rsidRPr="004066AB" w:rsidRDefault="00000000">
      <w:pPr>
        <w:pStyle w:val="TOC1"/>
        <w:tabs>
          <w:tab w:val="left" w:pos="480"/>
          <w:tab w:val="right" w:leader="dot" w:pos="8778"/>
        </w:tabs>
        <w:rPr>
          <w:rFonts w:ascii="Arial" w:eastAsia="Times New Roman" w:hAnsi="Arial"/>
          <w:b w:val="0"/>
          <w:bCs w:val="0"/>
          <w:i w:val="0"/>
          <w:iCs w:val="0"/>
          <w:noProof/>
          <w:szCs w:val="22"/>
          <w:lang w:val="en-US"/>
        </w:rPr>
      </w:pPr>
      <w:hyperlink w:anchor="_Toc22898053" w:history="1">
        <w:r w:rsidR="00151757" w:rsidRPr="00151757">
          <w:rPr>
            <w:rStyle w:val="Hyperlink"/>
            <w:rFonts w:ascii="Arial" w:hAnsi="Arial"/>
            <w:noProof/>
            <w:szCs w:val="22"/>
          </w:rPr>
          <w:t>6</w:t>
        </w:r>
        <w:r w:rsidR="00151757" w:rsidRPr="004066AB">
          <w:rPr>
            <w:rFonts w:ascii="Arial" w:eastAsia="Times New Roman" w:hAnsi="Arial"/>
            <w:b w:val="0"/>
            <w:bCs w:val="0"/>
            <w:i w:val="0"/>
            <w:iCs w:val="0"/>
            <w:noProof/>
            <w:szCs w:val="22"/>
            <w:lang w:val="en-US"/>
          </w:rPr>
          <w:tab/>
        </w:r>
        <w:r w:rsidR="00151757" w:rsidRPr="00151757">
          <w:rPr>
            <w:rStyle w:val="Hyperlink"/>
            <w:rFonts w:ascii="Arial" w:hAnsi="Arial"/>
            <w:noProof/>
            <w:szCs w:val="22"/>
            <w:lang w:val="fr-FR"/>
          </w:rPr>
          <w:t>Les capteurs physiques</w:t>
        </w:r>
        <w:r w:rsidR="00151757" w:rsidRPr="00151757">
          <w:rPr>
            <w:rFonts w:ascii="Arial" w:hAnsi="Arial"/>
            <w:noProof/>
            <w:webHidden/>
            <w:szCs w:val="22"/>
          </w:rPr>
          <w:tab/>
        </w:r>
        <w:r w:rsidR="00151757" w:rsidRPr="00151757">
          <w:rPr>
            <w:rFonts w:ascii="Arial" w:hAnsi="Arial"/>
            <w:noProof/>
            <w:webHidden/>
            <w:szCs w:val="22"/>
          </w:rPr>
          <w:fldChar w:fldCharType="begin"/>
        </w:r>
        <w:r w:rsidR="00151757" w:rsidRPr="00151757">
          <w:rPr>
            <w:rFonts w:ascii="Arial" w:hAnsi="Arial"/>
            <w:noProof/>
            <w:webHidden/>
            <w:szCs w:val="22"/>
          </w:rPr>
          <w:instrText xml:space="preserve"> PAGEREF _Toc22898053 \h </w:instrText>
        </w:r>
        <w:r w:rsidR="00151757" w:rsidRPr="00151757">
          <w:rPr>
            <w:rFonts w:ascii="Arial" w:hAnsi="Arial"/>
            <w:noProof/>
            <w:webHidden/>
            <w:szCs w:val="22"/>
          </w:rPr>
        </w:r>
        <w:r w:rsidR="00151757" w:rsidRPr="00151757">
          <w:rPr>
            <w:rFonts w:ascii="Arial" w:hAnsi="Arial"/>
            <w:noProof/>
            <w:webHidden/>
            <w:szCs w:val="22"/>
          </w:rPr>
          <w:fldChar w:fldCharType="separate"/>
        </w:r>
        <w:r w:rsidR="00151757" w:rsidRPr="00151757">
          <w:rPr>
            <w:rFonts w:ascii="Arial" w:hAnsi="Arial"/>
            <w:noProof/>
            <w:webHidden/>
            <w:szCs w:val="22"/>
          </w:rPr>
          <w:t>56</w:t>
        </w:r>
        <w:r w:rsidR="00151757" w:rsidRPr="00151757">
          <w:rPr>
            <w:rFonts w:ascii="Arial" w:hAnsi="Arial"/>
            <w:noProof/>
            <w:webHidden/>
            <w:szCs w:val="22"/>
          </w:rPr>
          <w:fldChar w:fldCharType="end"/>
        </w:r>
      </w:hyperlink>
    </w:p>
    <w:p w14:paraId="301C0355"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54" w:history="1">
        <w:r w:rsidR="00151757" w:rsidRPr="00151757">
          <w:rPr>
            <w:rStyle w:val="Hyperlink"/>
            <w:rFonts w:ascii="Arial" w:hAnsi="Arial"/>
            <w:noProof/>
          </w:rPr>
          <w:t>6.1</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Informations générales</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_Toc22898054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56</w:t>
        </w:r>
        <w:r w:rsidR="00151757" w:rsidRPr="00151757">
          <w:rPr>
            <w:rFonts w:ascii="Arial" w:hAnsi="Arial"/>
            <w:noProof/>
            <w:webHidden/>
          </w:rPr>
          <w:fldChar w:fldCharType="end"/>
        </w:r>
      </w:hyperlink>
    </w:p>
    <w:p w14:paraId="3DB89272"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55" w:history="1">
        <w:r w:rsidR="00151757" w:rsidRPr="00151757">
          <w:rPr>
            <w:rStyle w:val="Hyperlink"/>
            <w:rFonts w:ascii="Arial" w:hAnsi="Arial"/>
            <w:noProof/>
          </w:rPr>
          <w:t>6.2</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Les capteurs de conditions climatiques</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_Toc22898055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56</w:t>
        </w:r>
        <w:r w:rsidR="00151757" w:rsidRPr="00151757">
          <w:rPr>
            <w:rFonts w:ascii="Arial" w:hAnsi="Arial"/>
            <w:noProof/>
            <w:webHidden/>
          </w:rPr>
          <w:fldChar w:fldCharType="end"/>
        </w:r>
      </w:hyperlink>
    </w:p>
    <w:p w14:paraId="6CD6EC96"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56" w:history="1">
        <w:r w:rsidR="00151757" w:rsidRPr="00151757">
          <w:rPr>
            <w:rStyle w:val="Hyperlink"/>
            <w:rFonts w:ascii="Arial" w:hAnsi="Arial"/>
            <w:noProof/>
            <w:sz w:val="22"/>
          </w:rPr>
          <w:t>6.2.1</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Le capteur de température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_Toc22898056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56</w:t>
        </w:r>
        <w:r w:rsidR="00151757" w:rsidRPr="00151757">
          <w:rPr>
            <w:rFonts w:ascii="Arial" w:hAnsi="Arial"/>
            <w:noProof/>
            <w:webHidden/>
            <w:sz w:val="22"/>
          </w:rPr>
          <w:fldChar w:fldCharType="end"/>
        </w:r>
      </w:hyperlink>
    </w:p>
    <w:p w14:paraId="0C3F3A25"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57" w:history="1">
        <w:r w:rsidR="00151757" w:rsidRPr="00151757">
          <w:rPr>
            <w:rStyle w:val="Hyperlink"/>
            <w:rFonts w:ascii="Arial" w:hAnsi="Arial"/>
            <w:noProof/>
            <w:sz w:val="22"/>
          </w:rPr>
          <w:t>6.2.2</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Le capteur de luminosité</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_Toc22898057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57</w:t>
        </w:r>
        <w:r w:rsidR="00151757" w:rsidRPr="00151757">
          <w:rPr>
            <w:rFonts w:ascii="Arial" w:hAnsi="Arial"/>
            <w:noProof/>
            <w:webHidden/>
            <w:sz w:val="22"/>
          </w:rPr>
          <w:fldChar w:fldCharType="end"/>
        </w:r>
      </w:hyperlink>
    </w:p>
    <w:p w14:paraId="70A65676"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58" w:history="1">
        <w:r w:rsidR="00151757" w:rsidRPr="00151757">
          <w:rPr>
            <w:rStyle w:val="Hyperlink"/>
            <w:rFonts w:ascii="Arial" w:hAnsi="Arial"/>
            <w:noProof/>
            <w:sz w:val="22"/>
          </w:rPr>
          <w:t>6.2.3</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Le capteur de vent</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_Toc22898058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58</w:t>
        </w:r>
        <w:r w:rsidR="00151757" w:rsidRPr="00151757">
          <w:rPr>
            <w:rFonts w:ascii="Arial" w:hAnsi="Arial"/>
            <w:noProof/>
            <w:webHidden/>
            <w:sz w:val="22"/>
          </w:rPr>
          <w:fldChar w:fldCharType="end"/>
        </w:r>
      </w:hyperlink>
    </w:p>
    <w:p w14:paraId="384FCF79"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59" w:history="1">
        <w:r w:rsidR="00151757" w:rsidRPr="00151757">
          <w:rPr>
            <w:rStyle w:val="Hyperlink"/>
            <w:rFonts w:ascii="Arial" w:hAnsi="Arial"/>
            <w:noProof/>
            <w:sz w:val="22"/>
          </w:rPr>
          <w:t>6.2.4</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Le capteur de précipitations</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_Toc22898059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59</w:t>
        </w:r>
        <w:r w:rsidR="00151757" w:rsidRPr="00151757">
          <w:rPr>
            <w:rFonts w:ascii="Arial" w:hAnsi="Arial"/>
            <w:noProof/>
            <w:webHidden/>
            <w:sz w:val="22"/>
          </w:rPr>
          <w:fldChar w:fldCharType="end"/>
        </w:r>
      </w:hyperlink>
    </w:p>
    <w:p w14:paraId="68D7304B"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60" w:history="1">
        <w:r w:rsidR="00151757" w:rsidRPr="00151757">
          <w:rPr>
            <w:rStyle w:val="Hyperlink"/>
            <w:rFonts w:ascii="Arial" w:hAnsi="Arial"/>
            <w:noProof/>
            <w:sz w:val="22"/>
          </w:rPr>
          <w:t>6.2.5</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Le capteur de rayonnement solaire</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_Toc22898060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59</w:t>
        </w:r>
        <w:r w:rsidR="00151757" w:rsidRPr="00151757">
          <w:rPr>
            <w:rFonts w:ascii="Arial" w:hAnsi="Arial"/>
            <w:noProof/>
            <w:webHidden/>
            <w:sz w:val="22"/>
          </w:rPr>
          <w:fldChar w:fldCharType="end"/>
        </w:r>
      </w:hyperlink>
    </w:p>
    <w:p w14:paraId="22649732"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61" w:history="1">
        <w:r w:rsidR="00151757" w:rsidRPr="00151757">
          <w:rPr>
            <w:rStyle w:val="Hyperlink"/>
            <w:rFonts w:ascii="Arial" w:hAnsi="Arial"/>
            <w:noProof/>
            <w:sz w:val="22"/>
          </w:rPr>
          <w:t>6.2.6</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Produit combiné, station météo</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_Toc22898061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60</w:t>
        </w:r>
        <w:r w:rsidR="00151757" w:rsidRPr="00151757">
          <w:rPr>
            <w:rFonts w:ascii="Arial" w:hAnsi="Arial"/>
            <w:noProof/>
            <w:webHidden/>
            <w:sz w:val="22"/>
          </w:rPr>
          <w:fldChar w:fldCharType="end"/>
        </w:r>
      </w:hyperlink>
    </w:p>
    <w:p w14:paraId="08092CDD" w14:textId="77777777" w:rsidR="00151757" w:rsidRPr="004066AB" w:rsidRDefault="00000000">
      <w:pPr>
        <w:pStyle w:val="TOC2"/>
        <w:tabs>
          <w:tab w:val="left" w:pos="960"/>
          <w:tab w:val="right" w:leader="dot" w:pos="8778"/>
        </w:tabs>
        <w:rPr>
          <w:rFonts w:ascii="Arial" w:eastAsia="Times New Roman" w:hAnsi="Arial"/>
          <w:b w:val="0"/>
          <w:bCs w:val="0"/>
          <w:noProof/>
          <w:lang w:val="en-US"/>
        </w:rPr>
      </w:pPr>
      <w:hyperlink w:anchor="_Toc22898062" w:history="1">
        <w:r w:rsidR="00151757" w:rsidRPr="00151757">
          <w:rPr>
            <w:rStyle w:val="Hyperlink"/>
            <w:rFonts w:ascii="Arial" w:hAnsi="Arial"/>
            <w:noProof/>
            <w:lang w:val="fr-FR"/>
          </w:rPr>
          <w:t>6.3</w:t>
        </w:r>
        <w:r w:rsidR="00151757" w:rsidRPr="004066AB">
          <w:rPr>
            <w:rFonts w:ascii="Arial" w:eastAsia="Times New Roman" w:hAnsi="Arial"/>
            <w:b w:val="0"/>
            <w:bCs w:val="0"/>
            <w:noProof/>
            <w:lang w:val="en-US"/>
          </w:rPr>
          <w:tab/>
        </w:r>
        <w:r w:rsidR="00151757" w:rsidRPr="00151757">
          <w:rPr>
            <w:rStyle w:val="Hyperlink"/>
            <w:rFonts w:ascii="Arial" w:hAnsi="Arial"/>
            <w:noProof/>
            <w:lang w:val="fr-FR"/>
          </w:rPr>
          <w:t>Les capteurs de qualité de l'air</w:t>
        </w:r>
        <w:r w:rsidR="00151757" w:rsidRPr="00151757">
          <w:rPr>
            <w:rFonts w:ascii="Arial" w:hAnsi="Arial"/>
            <w:noProof/>
            <w:webHidden/>
          </w:rPr>
          <w:tab/>
        </w:r>
        <w:r w:rsidR="00151757" w:rsidRPr="00151757">
          <w:rPr>
            <w:rFonts w:ascii="Arial" w:hAnsi="Arial"/>
            <w:noProof/>
            <w:webHidden/>
          </w:rPr>
          <w:fldChar w:fldCharType="begin"/>
        </w:r>
        <w:r w:rsidR="00151757" w:rsidRPr="00151757">
          <w:rPr>
            <w:rFonts w:ascii="Arial" w:hAnsi="Arial"/>
            <w:noProof/>
            <w:webHidden/>
          </w:rPr>
          <w:instrText xml:space="preserve"> PAGEREF _Toc22898062 \h </w:instrText>
        </w:r>
        <w:r w:rsidR="00151757" w:rsidRPr="00151757">
          <w:rPr>
            <w:rFonts w:ascii="Arial" w:hAnsi="Arial"/>
            <w:noProof/>
            <w:webHidden/>
          </w:rPr>
        </w:r>
        <w:r w:rsidR="00151757" w:rsidRPr="00151757">
          <w:rPr>
            <w:rFonts w:ascii="Arial" w:hAnsi="Arial"/>
            <w:noProof/>
            <w:webHidden/>
          </w:rPr>
          <w:fldChar w:fldCharType="separate"/>
        </w:r>
        <w:r w:rsidR="00151757" w:rsidRPr="00151757">
          <w:rPr>
            <w:rFonts w:ascii="Arial" w:hAnsi="Arial"/>
            <w:noProof/>
            <w:webHidden/>
          </w:rPr>
          <w:t>61</w:t>
        </w:r>
        <w:r w:rsidR="00151757" w:rsidRPr="00151757">
          <w:rPr>
            <w:rFonts w:ascii="Arial" w:hAnsi="Arial"/>
            <w:noProof/>
            <w:webHidden/>
          </w:rPr>
          <w:fldChar w:fldCharType="end"/>
        </w:r>
      </w:hyperlink>
    </w:p>
    <w:p w14:paraId="630AC9A3"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63" w:history="1">
        <w:r w:rsidR="00151757" w:rsidRPr="00151757">
          <w:rPr>
            <w:rStyle w:val="Hyperlink"/>
            <w:rFonts w:ascii="Arial" w:hAnsi="Arial"/>
            <w:noProof/>
            <w:sz w:val="22"/>
          </w:rPr>
          <w:t>6.3.1</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Termes et définitions</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_Toc22898063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61</w:t>
        </w:r>
        <w:r w:rsidR="00151757" w:rsidRPr="00151757">
          <w:rPr>
            <w:rFonts w:ascii="Arial" w:hAnsi="Arial"/>
            <w:noProof/>
            <w:webHidden/>
            <w:sz w:val="22"/>
          </w:rPr>
          <w:fldChar w:fldCharType="end"/>
        </w:r>
      </w:hyperlink>
    </w:p>
    <w:p w14:paraId="2FE66AA0"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64" w:history="1">
        <w:r w:rsidR="00151757" w:rsidRPr="00151757">
          <w:rPr>
            <w:rStyle w:val="Hyperlink"/>
            <w:rFonts w:ascii="Arial" w:hAnsi="Arial"/>
            <w:noProof/>
            <w:sz w:val="22"/>
            <w:lang w:val="fr-FR"/>
          </w:rPr>
          <w:t>6.3.2</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Le capteur de concentration de CO</w:t>
        </w:r>
        <w:r w:rsidR="00151757" w:rsidRPr="00151757">
          <w:rPr>
            <w:rStyle w:val="Hyperlink"/>
            <w:rFonts w:ascii="Arial" w:hAnsi="Arial"/>
            <w:noProof/>
            <w:sz w:val="22"/>
            <w:vertAlign w:val="subscript"/>
            <w:lang w:val="fr-FR"/>
          </w:rPr>
          <w:t>2</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_Toc22898064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61</w:t>
        </w:r>
        <w:r w:rsidR="00151757" w:rsidRPr="00151757">
          <w:rPr>
            <w:rFonts w:ascii="Arial" w:hAnsi="Arial"/>
            <w:noProof/>
            <w:webHidden/>
            <w:sz w:val="22"/>
          </w:rPr>
          <w:fldChar w:fldCharType="end"/>
        </w:r>
      </w:hyperlink>
    </w:p>
    <w:p w14:paraId="359551FE" w14:textId="77777777" w:rsidR="00151757" w:rsidRPr="004066AB" w:rsidRDefault="00000000">
      <w:pPr>
        <w:pStyle w:val="TOC3"/>
        <w:tabs>
          <w:tab w:val="left" w:pos="1200"/>
          <w:tab w:val="right" w:leader="dot" w:pos="8778"/>
        </w:tabs>
        <w:rPr>
          <w:rFonts w:ascii="Arial" w:eastAsia="Times New Roman" w:hAnsi="Arial"/>
          <w:noProof/>
          <w:sz w:val="22"/>
          <w:lang w:val="en-US"/>
        </w:rPr>
      </w:pPr>
      <w:hyperlink w:anchor="_Toc22898065" w:history="1">
        <w:r w:rsidR="00151757" w:rsidRPr="00151757">
          <w:rPr>
            <w:rStyle w:val="Hyperlink"/>
            <w:rFonts w:ascii="Arial" w:hAnsi="Arial"/>
            <w:noProof/>
            <w:sz w:val="22"/>
          </w:rPr>
          <w:t>6.3.3</w:t>
        </w:r>
        <w:r w:rsidR="00151757" w:rsidRPr="004066AB">
          <w:rPr>
            <w:rFonts w:ascii="Arial" w:eastAsia="Times New Roman" w:hAnsi="Arial"/>
            <w:noProof/>
            <w:sz w:val="22"/>
            <w:lang w:val="en-US"/>
          </w:rPr>
          <w:tab/>
        </w:r>
        <w:r w:rsidR="00151757" w:rsidRPr="00151757">
          <w:rPr>
            <w:rStyle w:val="Hyperlink"/>
            <w:rFonts w:ascii="Arial" w:hAnsi="Arial"/>
            <w:noProof/>
            <w:sz w:val="22"/>
            <w:lang w:val="fr-FR"/>
          </w:rPr>
          <w:t>Le capteur d'humidité</w:t>
        </w:r>
        <w:r w:rsidR="00151757" w:rsidRPr="00151757">
          <w:rPr>
            <w:rFonts w:ascii="Arial" w:hAnsi="Arial"/>
            <w:noProof/>
            <w:webHidden/>
            <w:sz w:val="22"/>
          </w:rPr>
          <w:tab/>
        </w:r>
        <w:r w:rsidR="00151757" w:rsidRPr="00151757">
          <w:rPr>
            <w:rFonts w:ascii="Arial" w:hAnsi="Arial"/>
            <w:noProof/>
            <w:webHidden/>
            <w:sz w:val="22"/>
          </w:rPr>
          <w:fldChar w:fldCharType="begin"/>
        </w:r>
        <w:r w:rsidR="00151757" w:rsidRPr="00151757">
          <w:rPr>
            <w:rFonts w:ascii="Arial" w:hAnsi="Arial"/>
            <w:noProof/>
            <w:webHidden/>
            <w:sz w:val="22"/>
          </w:rPr>
          <w:instrText xml:space="preserve"> PAGEREF _Toc22898065 \h </w:instrText>
        </w:r>
        <w:r w:rsidR="00151757" w:rsidRPr="00151757">
          <w:rPr>
            <w:rFonts w:ascii="Arial" w:hAnsi="Arial"/>
            <w:noProof/>
            <w:webHidden/>
            <w:sz w:val="22"/>
          </w:rPr>
        </w:r>
        <w:r w:rsidR="00151757" w:rsidRPr="00151757">
          <w:rPr>
            <w:rFonts w:ascii="Arial" w:hAnsi="Arial"/>
            <w:noProof/>
            <w:webHidden/>
            <w:sz w:val="22"/>
          </w:rPr>
          <w:fldChar w:fldCharType="separate"/>
        </w:r>
        <w:r w:rsidR="00151757" w:rsidRPr="00151757">
          <w:rPr>
            <w:rFonts w:ascii="Arial" w:hAnsi="Arial"/>
            <w:noProof/>
            <w:webHidden/>
            <w:sz w:val="22"/>
          </w:rPr>
          <w:t>62</w:t>
        </w:r>
        <w:r w:rsidR="00151757" w:rsidRPr="00151757">
          <w:rPr>
            <w:rFonts w:ascii="Arial" w:hAnsi="Arial"/>
            <w:noProof/>
            <w:webHidden/>
            <w:sz w:val="22"/>
          </w:rPr>
          <w:fldChar w:fldCharType="end"/>
        </w:r>
      </w:hyperlink>
    </w:p>
    <w:p w14:paraId="3C775D42" w14:textId="77777777" w:rsidR="0029064D" w:rsidRPr="00B51CA1" w:rsidRDefault="00F55419" w:rsidP="00526917">
      <w:pPr>
        <w:pStyle w:val="TOC2"/>
        <w:tabs>
          <w:tab w:val="left" w:pos="960"/>
          <w:tab w:val="right" w:leader="dot" w:pos="8778"/>
        </w:tabs>
        <w:rPr>
          <w:rFonts w:ascii="Arial" w:hAnsi="Arial"/>
          <w:b w:val="0"/>
        </w:rPr>
      </w:pPr>
      <w:r w:rsidRPr="00151757">
        <w:rPr>
          <w:rFonts w:ascii="Arial" w:hAnsi="Arial"/>
          <w:b w:val="0"/>
        </w:rPr>
        <w:fldChar w:fldCharType="end"/>
      </w:r>
    </w:p>
    <w:p w14:paraId="7818EC3A" w14:textId="77777777" w:rsidR="00962CAA" w:rsidRPr="00321D18" w:rsidRDefault="00F55419" w:rsidP="00962CAA">
      <w:pPr>
        <w:rPr>
          <w:b/>
          <w:color w:val="FF0000"/>
          <w:lang w:val="fr-FR"/>
        </w:rPr>
      </w:pPr>
      <w:r w:rsidRPr="00B2590B">
        <w:rPr>
          <w:lang w:val="fr-FR"/>
        </w:rPr>
        <w:br w:type="page"/>
      </w:r>
      <w:bookmarkStart w:id="1" w:name="_Toc389576707"/>
      <w:bookmarkStart w:id="2" w:name="_Toc22898013"/>
      <w:bookmarkEnd w:id="0"/>
      <w:r w:rsidR="00962CAA">
        <w:rPr>
          <w:b/>
          <w:bCs/>
          <w:color w:val="FF0000"/>
          <w:lang w:val="fr-FR"/>
        </w:rPr>
        <w:lastRenderedPageBreak/>
        <w:t>NOTE : CE CHAPITRE SE VEUT UNE ANNEXE INFORMATIVE AU COURS AVANCÉ</w:t>
      </w:r>
    </w:p>
    <w:p w14:paraId="33E2EC80" w14:textId="6F2B5332" w:rsidR="00962CAA" w:rsidRPr="00962CAA" w:rsidRDefault="00962CAA" w:rsidP="00962CAA">
      <w:pPr>
        <w:pStyle w:val="Heading1"/>
        <w:numPr>
          <w:ilvl w:val="0"/>
          <w:numId w:val="0"/>
        </w:numPr>
        <w:ind w:left="432" w:hanging="432"/>
        <w:rPr>
          <w:lang w:val="fr-FR"/>
        </w:rPr>
      </w:pPr>
    </w:p>
    <w:p w14:paraId="4A417A9A" w14:textId="64B2A14D" w:rsidR="00BD3C42" w:rsidRPr="00B2590B" w:rsidRDefault="00F55419" w:rsidP="00ED2C91">
      <w:pPr>
        <w:pStyle w:val="Heading1"/>
        <w:rPr>
          <w:lang w:val="en-GB"/>
        </w:rPr>
      </w:pPr>
      <w:r w:rsidRPr="00B2590B">
        <w:rPr>
          <w:lang w:val="fr-FR"/>
        </w:rPr>
        <w:t>Informations générales</w:t>
      </w:r>
      <w:bookmarkEnd w:id="1"/>
      <w:bookmarkEnd w:id="2"/>
    </w:p>
    <w:p w14:paraId="4D0946AD" w14:textId="77777777" w:rsidR="00BD3C42" w:rsidRPr="00B2590B" w:rsidRDefault="00F55419">
      <w:pPr>
        <w:pStyle w:val="Heading2"/>
        <w:rPr>
          <w:lang w:val="en-GB"/>
        </w:rPr>
      </w:pPr>
      <w:bookmarkStart w:id="3" w:name="_Toc389576708"/>
      <w:bookmarkStart w:id="4" w:name="_Toc22898014"/>
      <w:r w:rsidRPr="00B2590B">
        <w:rPr>
          <w:lang w:val="fr-FR"/>
        </w:rPr>
        <w:t>Avant-propos</w:t>
      </w:r>
      <w:bookmarkEnd w:id="3"/>
      <w:bookmarkEnd w:id="4"/>
    </w:p>
    <w:p w14:paraId="77E947CA" w14:textId="77777777" w:rsidR="00666E6A" w:rsidRPr="00350A16" w:rsidRDefault="00F55419" w:rsidP="00666E6A">
      <w:pPr>
        <w:rPr>
          <w:lang w:val="fr-FR"/>
        </w:rPr>
      </w:pPr>
      <w:r w:rsidRPr="00B2590B">
        <w:rPr>
          <w:lang w:val="fr-FR"/>
        </w:rPr>
        <w:t xml:space="preserve">La bonne température ambiante (type de pièce, moment d'utilisation) influence votre bien-être. Les besoins peuvent être différents selon l'emplacement et l'individu concerné. Une température ambiante de 16 à 18 °C peut suffire dans une cuisine ou une chambre, mais nous aimons pouvoir avoir une température plus agréable de 21 °C dans un salon, ou même 22 °C dans la salle de bain. </w:t>
      </w:r>
    </w:p>
    <w:p w14:paraId="4B7414A2" w14:textId="77777777" w:rsidR="00666E6A" w:rsidRPr="00350A16" w:rsidRDefault="00F55419" w:rsidP="00666E6A">
      <w:pPr>
        <w:rPr>
          <w:lang w:val="fr-FR"/>
        </w:rPr>
      </w:pPr>
      <w:r w:rsidRPr="00B2590B">
        <w:rPr>
          <w:lang w:val="fr-FR"/>
        </w:rPr>
        <w:t>Le sentiment de bien-être est extrêmement important dans notre vie privée et dans nos espaces de travail. Comme nous passons jusqu'à 95 % de notre temps à l'intérieur de bâtiments, pouvoir évoluer dans des températures agréables est donc essentiel pour</w:t>
      </w:r>
      <w:r w:rsidR="00151757">
        <w:rPr>
          <w:lang w:val="fr-FR"/>
        </w:rPr>
        <w:t xml:space="preserve"> notre santé et notre bien-être.</w:t>
      </w:r>
    </w:p>
    <w:p w14:paraId="3F485541" w14:textId="77777777" w:rsidR="00974BB5" w:rsidRPr="00B2590B" w:rsidRDefault="00962CAA" w:rsidP="00974BB5">
      <w:pPr>
        <w:pStyle w:val="Picture"/>
        <w:rPr>
          <w:lang w:val="en-GB"/>
        </w:rPr>
      </w:pPr>
      <w:r>
        <w:rPr>
          <w:lang w:val="en-GB"/>
        </w:rPr>
        <w:pict w14:anchorId="44ECF43F">
          <v:shape id="_x0000_i1026" type="#_x0000_t75" style="width:378.8pt;height:245.45pt">
            <v:imagedata r:id="rId8" o:title=""/>
          </v:shape>
        </w:pict>
      </w:r>
    </w:p>
    <w:p w14:paraId="54FB869D" w14:textId="77777777" w:rsidR="00974BB5" w:rsidRPr="00350A16" w:rsidRDefault="00F55419" w:rsidP="00974BB5">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1</w:t>
      </w:r>
      <w:r w:rsidRPr="00B2590B">
        <w:fldChar w:fldCharType="end"/>
      </w:r>
      <w:r w:rsidRPr="00B2590B">
        <w:rPr>
          <w:lang w:val="fr-FR"/>
        </w:rPr>
        <w:t xml:space="preserve"> : températures selon l'utilisation de la pièce</w:t>
      </w:r>
    </w:p>
    <w:p w14:paraId="5068135F" w14:textId="77777777" w:rsidR="00844E2B" w:rsidRPr="00350A16" w:rsidRDefault="00F55419" w:rsidP="00844E2B">
      <w:pPr>
        <w:spacing w:before="0"/>
        <w:rPr>
          <w:lang w:val="fr-FR"/>
        </w:rPr>
      </w:pPr>
      <w:r w:rsidRPr="00B2590B">
        <w:rPr>
          <w:lang w:val="fr-FR"/>
        </w:rPr>
        <w:t>Il est également important que tous les autres immeubles que nous utilisons (bâtiments publics, lieu de travail) aient une température appropriée à l'endroit et à l'activité. Les gens se sentent mal à l'aise lorsque le système de contrôle de la température du corps (la peau) est mis à rude épreuve, par ex. du fait de températures de l'air et des murs excessivement basses ou élevées, d'une circulation d'air importante ou encore d'une humidité de l'air trop basse ou trop élevée.</w:t>
      </w:r>
    </w:p>
    <w:p w14:paraId="43BBF14A" w14:textId="77777777" w:rsidR="00974BB5" w:rsidRPr="00350A16" w:rsidRDefault="00000000">
      <w:pPr>
        <w:ind w:left="1418" w:hanging="1418"/>
        <w:rPr>
          <w:lang w:val="fr-FR"/>
        </w:rPr>
      </w:pPr>
    </w:p>
    <w:p w14:paraId="1C246C31" w14:textId="77777777" w:rsidR="0022399D" w:rsidRPr="00350A16" w:rsidRDefault="00F55419" w:rsidP="0022399D">
      <w:pPr>
        <w:rPr>
          <w:lang w:val="fr-FR"/>
        </w:rPr>
      </w:pPr>
      <w:r w:rsidRPr="00B2590B">
        <w:rPr>
          <w:b/>
          <w:lang w:val="fr-FR"/>
        </w:rPr>
        <w:t xml:space="preserve">Remarque : </w:t>
      </w:r>
      <w:r w:rsidRPr="00B2590B">
        <w:rPr>
          <w:lang w:val="fr-FR"/>
        </w:rPr>
        <w:t xml:space="preserve">Lorsque la température, la circulation et l'humidité de l'air et la température des murs constituent un bon équilibre avec l'activité pratiquée et les vêtements portés par la personne, celle-ci éprouve un sentiment de confort. La propreté de l'air et un niveau sonore faible dans la pièce </w:t>
      </w:r>
      <w:proofErr w:type="gramStart"/>
      <w:r w:rsidRPr="00B2590B">
        <w:rPr>
          <w:lang w:val="fr-FR"/>
        </w:rPr>
        <w:t>ont</w:t>
      </w:r>
      <w:proofErr w:type="gramEnd"/>
      <w:r w:rsidRPr="00B2590B">
        <w:rPr>
          <w:lang w:val="fr-FR"/>
        </w:rPr>
        <w:t xml:space="preserve"> également une influence positive sur le confort et le bien-être.</w:t>
      </w:r>
    </w:p>
    <w:p w14:paraId="3C575224" w14:textId="77777777" w:rsidR="00974BB5" w:rsidRPr="00350A16" w:rsidRDefault="00000000">
      <w:pPr>
        <w:rPr>
          <w:lang w:val="fr-FR"/>
        </w:rPr>
      </w:pPr>
    </w:p>
    <w:p w14:paraId="7CF70DB6" w14:textId="77777777" w:rsidR="0022399D" w:rsidRPr="00350A16" w:rsidRDefault="00F55419" w:rsidP="0022399D">
      <w:pPr>
        <w:rPr>
          <w:lang w:val="fr-FR"/>
        </w:rPr>
      </w:pPr>
      <w:r w:rsidRPr="00B2590B">
        <w:rPr>
          <w:lang w:val="fr-FR"/>
        </w:rPr>
        <w:lastRenderedPageBreak/>
        <w:t>En Allemagne, près de 70 % de l'énergie consommée par les ménages privés c'est pour le chauffage et l'eau chaude. Si l'on ramène ce chiffre à l'énergie consommée par l'ensemble du pays, cela signifie que 30 % de toute l'énergie est utilisée uniquement pour le chauffage et l'eau chaude.</w:t>
      </w:r>
    </w:p>
    <w:p w14:paraId="2CD5E8C5" w14:textId="77777777" w:rsidR="0022399D" w:rsidRPr="00350A16" w:rsidRDefault="00F55419" w:rsidP="0022399D">
      <w:pPr>
        <w:rPr>
          <w:lang w:val="fr-FR"/>
        </w:rPr>
      </w:pPr>
      <w:r w:rsidRPr="00B2590B">
        <w:rPr>
          <w:lang w:val="fr-FR"/>
        </w:rPr>
        <w:t>Tant d'un point de vue économique qu'environnemental, utiliser l'énergie efficacement tout en assurant un niveau accru de confort est un objectif majeur actuellement. Un système de bâtiments moderne doit donc viser à assurer un contrôle adapté des systèmes de chauffage, de ventilation et de conditionnement d'air.</w:t>
      </w:r>
    </w:p>
    <w:p w14:paraId="254F858A" w14:textId="77777777" w:rsidR="002E7CAD" w:rsidRPr="00350A16" w:rsidRDefault="00F55419" w:rsidP="002E7CAD">
      <w:pPr>
        <w:rPr>
          <w:lang w:val="fr-FR"/>
        </w:rPr>
      </w:pPr>
      <w:r w:rsidRPr="00B2590B">
        <w:rPr>
          <w:lang w:val="fr-FR"/>
        </w:rPr>
        <w:t>Lors de la planification d'un système de chauffage ou de conditionnement d'air, l'objectif doit être d'atteindre le niveau requis de commodité et de confort en utilisant le moins d'énergie possible. C'est pourquoi il est nécessaire de planifier les systèmes en détail, en explorant les possibilités locales et l'utilisation de systèmes de contrôle intelligents.</w:t>
      </w:r>
    </w:p>
    <w:p w14:paraId="76C2CCE8" w14:textId="77777777" w:rsidR="002E7CAD" w:rsidRPr="00350A16" w:rsidRDefault="00F55419" w:rsidP="002E7CAD">
      <w:pPr>
        <w:rPr>
          <w:lang w:val="fr-FR"/>
        </w:rPr>
      </w:pPr>
      <w:r w:rsidRPr="00B2590B">
        <w:rPr>
          <w:lang w:val="fr-FR"/>
        </w:rPr>
        <w:t>KNX propose des composants adaptés aux différentes options de contrôle possibles :</w:t>
      </w:r>
    </w:p>
    <w:p w14:paraId="2A3BCEF4" w14:textId="77777777" w:rsidR="002E7CAD" w:rsidRPr="00B2590B" w:rsidRDefault="00F55419" w:rsidP="002E7CAD">
      <w:pPr>
        <w:pStyle w:val="Bullet1"/>
        <w:rPr>
          <w:lang w:val="en-GB"/>
        </w:rPr>
      </w:pPr>
      <w:r w:rsidRPr="00B2590B">
        <w:rPr>
          <w:lang w:val="fr-FR"/>
        </w:rPr>
        <w:t>Contrôle individuel de la pièce</w:t>
      </w:r>
    </w:p>
    <w:p w14:paraId="537F250E" w14:textId="77777777" w:rsidR="002E7CAD" w:rsidRPr="00350A16" w:rsidRDefault="00F55419" w:rsidP="002E7CAD">
      <w:pPr>
        <w:pStyle w:val="Bullet1"/>
        <w:rPr>
          <w:lang w:val="fr-FR"/>
        </w:rPr>
      </w:pPr>
      <w:r w:rsidRPr="00B2590B">
        <w:rPr>
          <w:lang w:val="fr-FR"/>
        </w:rPr>
        <w:t>Contrôle du chauffage et du circuit de refroidissement</w:t>
      </w:r>
    </w:p>
    <w:p w14:paraId="4FBD6FB0" w14:textId="77777777" w:rsidR="002E7CAD" w:rsidRPr="00B2590B" w:rsidRDefault="00F55419" w:rsidP="002E7CAD">
      <w:pPr>
        <w:pStyle w:val="Bullet1"/>
        <w:rPr>
          <w:lang w:val="en-GB"/>
        </w:rPr>
      </w:pPr>
      <w:r w:rsidRPr="00B2590B">
        <w:rPr>
          <w:lang w:val="fr-FR"/>
        </w:rPr>
        <w:t>Contrôle de la chaudière</w:t>
      </w:r>
    </w:p>
    <w:p w14:paraId="31729877" w14:textId="77777777" w:rsidR="00B95531" w:rsidRPr="00B2590B" w:rsidRDefault="00000000" w:rsidP="00B95531">
      <w:pPr>
        <w:pStyle w:val="Bullet1"/>
        <w:numPr>
          <w:ilvl w:val="0"/>
          <w:numId w:val="0"/>
        </w:numPr>
        <w:ind w:left="360" w:hanging="360"/>
        <w:rPr>
          <w:color w:val="000000"/>
          <w:lang w:val="en-GB"/>
        </w:rPr>
      </w:pPr>
    </w:p>
    <w:p w14:paraId="144FEBCB" w14:textId="77777777" w:rsidR="00D3292B" w:rsidRPr="00350A16" w:rsidRDefault="00F55419" w:rsidP="00DF5204">
      <w:pPr>
        <w:pStyle w:val="Bullet1"/>
        <w:numPr>
          <w:ilvl w:val="0"/>
          <w:numId w:val="0"/>
        </w:numPr>
        <w:rPr>
          <w:lang w:val="fr-FR"/>
        </w:rPr>
      </w:pPr>
      <w:r w:rsidRPr="00B2590B">
        <w:rPr>
          <w:lang w:val="fr-FR"/>
        </w:rPr>
        <w:t xml:space="preserve">Compte tenu de la recherche d'économies d'énergie, le contrôle individuel de la pièce et l'intégration du système de chauffage ont gagné en importance. Avec le contrôle individuel de la pièce à la demande, il est possible de réaliser 5 à 10 % d'économies. Cela dépend évidemment du comportement de l'utilisateur concerné. Si l'utilisateur ferme déjà la vanne thermostatique conventionnelle en ouvrant une fenêtre, les économies sont très faibles. Si toutefois l'utilisateur souhaite que le convecteur chauffe malgré une fenêtre ouverte, les économies réalisées avec une régulation individuelle de la pièce avec contacts de fenêtre sont beaucoup plus importantes. Même si le chauffage continuait à fonctionner pendant la nuit ou le week-end (même avec une fenêtre ouverte) sans que les pièces concernées ne soient utilisées, les économies seraient significatives. La situation idéale, c'est d'avoir un contrôle à la demande de l'ensemble de l'installation. Il ne s'agit pas seulement de réguler le débit des radiateurs et des échangeurs de chauffage par des vannes de régulation, mais aussi d'exercer une influence sur la production de chaleur. Il est produit seulement le niveau d'énergie thermique requis pour réguler la température du bâtiment. Les pompes de circulation sont seulement mises en route lorsque cela est nécessaire, et ne fonctionnent pas en permanence. Il est difficile de donner un pourcentage précis des économies réalisées car de nombreux facteurs différents peuvent </w:t>
      </w:r>
      <w:proofErr w:type="gramStart"/>
      <w:r w:rsidRPr="00B2590B">
        <w:rPr>
          <w:lang w:val="fr-FR"/>
        </w:rPr>
        <w:t>avoir</w:t>
      </w:r>
      <w:proofErr w:type="gramEnd"/>
      <w:r w:rsidRPr="00B2590B">
        <w:rPr>
          <w:lang w:val="fr-FR"/>
        </w:rPr>
        <w:t xml:space="preserve"> une influence sur le résultat. Ces facteurs comprennent les conditions structurelles telles que l'isolation du toit, la qualité des murs et la conception des fenêtres, etc. Du point de vue du contrôle par KNX, les économies les plus importantes peuvent être réalisées lorsque seul le chauffage ou le refroidissement à la demande est généré en intégrant des capteurs et des interrupteurs horaires différents et par la communication entre la pièce et le système de chauffage/refroidissement.</w:t>
      </w:r>
    </w:p>
    <w:p w14:paraId="59158710" w14:textId="77777777" w:rsidR="00314635" w:rsidRPr="00350A16" w:rsidRDefault="00F55419" w:rsidP="00DF5204">
      <w:pPr>
        <w:pStyle w:val="Bullet1"/>
        <w:numPr>
          <w:ilvl w:val="0"/>
          <w:numId w:val="0"/>
        </w:numPr>
        <w:rPr>
          <w:color w:val="FF0000"/>
          <w:lang w:val="fr-FR"/>
        </w:rPr>
      </w:pPr>
      <w:r w:rsidRPr="00B2590B">
        <w:rPr>
          <w:lang w:val="fr-FR"/>
        </w:rPr>
        <w:t xml:space="preserve">Dans le texte qui suit, le terme "système de contrôle climatique" correspond à un système de contrôle de la température à deux niveaux, qui peut chauffer et/ou refroidir selon les besoins. </w:t>
      </w:r>
    </w:p>
    <w:p w14:paraId="29EB531F" w14:textId="77777777" w:rsidR="00F92762" w:rsidRPr="00350A16" w:rsidRDefault="00F55419" w:rsidP="00F92762">
      <w:pPr>
        <w:pStyle w:val="Heading3"/>
        <w:ind w:left="720"/>
        <w:rPr>
          <w:noProof/>
          <w:lang w:val="fr-FR"/>
        </w:rPr>
      </w:pPr>
      <w:r w:rsidRPr="00B2590B">
        <w:rPr>
          <w:lang w:val="fr-FR"/>
        </w:rPr>
        <w:br w:type="page"/>
      </w:r>
      <w:bookmarkStart w:id="5" w:name="_Toc125429053"/>
      <w:bookmarkStart w:id="6" w:name="_Toc248557883"/>
      <w:bookmarkStart w:id="7" w:name="_Toc343852554"/>
      <w:bookmarkStart w:id="8" w:name="_Toc389576709"/>
      <w:bookmarkStart w:id="9" w:name="_Toc22898015"/>
      <w:r w:rsidRPr="00B2590B">
        <w:rPr>
          <w:lang w:val="fr-FR"/>
        </w:rPr>
        <w:lastRenderedPageBreak/>
        <w:t>Exigences par rapport au système de contrôle climatique</w:t>
      </w:r>
      <w:bookmarkEnd w:id="5"/>
      <w:bookmarkEnd w:id="6"/>
      <w:bookmarkEnd w:id="7"/>
      <w:bookmarkEnd w:id="8"/>
      <w:bookmarkEnd w:id="9"/>
    </w:p>
    <w:p w14:paraId="43E08BBA" w14:textId="77777777" w:rsidR="00314635" w:rsidRPr="00350A16" w:rsidRDefault="00F55419" w:rsidP="00F92762">
      <w:pPr>
        <w:rPr>
          <w:noProof/>
          <w:lang w:val="fr-FR"/>
        </w:rPr>
      </w:pPr>
      <w:r w:rsidRPr="00B2590B">
        <w:rPr>
          <w:noProof/>
          <w:lang w:val="fr-FR"/>
        </w:rPr>
        <w:t xml:space="preserve">Déjà dans les années 90, des exigences minimales concernant le chauffage central avaient été établies dans les règlements nationaux sur le contrôle de l'approvisionnement en chaleur et des vannes électriques, par ex.  </w:t>
      </w:r>
    </w:p>
    <w:p w14:paraId="185D32A5" w14:textId="77777777" w:rsidR="00F92762" w:rsidRPr="00350A16" w:rsidRDefault="00F55419" w:rsidP="00F92762">
      <w:pPr>
        <w:pStyle w:val="Bullet1"/>
        <w:rPr>
          <w:noProof/>
          <w:lang w:val="fr-FR"/>
        </w:rPr>
      </w:pPr>
      <w:r w:rsidRPr="00B2590B">
        <w:rPr>
          <w:noProof/>
          <w:lang w:val="fr-FR"/>
        </w:rPr>
        <w:t>le contrôle de la température (température extérieure ou autres variables de référence applicables)</w:t>
      </w:r>
    </w:p>
    <w:p w14:paraId="4A6C8FC6" w14:textId="77777777" w:rsidR="00F92762" w:rsidRPr="00B2590B" w:rsidRDefault="00F55419" w:rsidP="00F92762">
      <w:pPr>
        <w:pStyle w:val="Bullet1"/>
        <w:rPr>
          <w:noProof/>
          <w:lang w:val="en-GB"/>
        </w:rPr>
      </w:pPr>
      <w:r w:rsidRPr="00B2590B">
        <w:rPr>
          <w:noProof/>
          <w:lang w:val="fr-FR"/>
        </w:rPr>
        <w:t>le contrôle du temps.</w:t>
      </w:r>
    </w:p>
    <w:p w14:paraId="41D482BC" w14:textId="77777777" w:rsidR="007B01DD" w:rsidRPr="00350A16" w:rsidRDefault="00F55419" w:rsidP="00F92762">
      <w:pPr>
        <w:rPr>
          <w:noProof/>
          <w:lang w:val="fr-FR"/>
        </w:rPr>
      </w:pPr>
      <w:r w:rsidRPr="00B2590B">
        <w:rPr>
          <w:noProof/>
          <w:lang w:val="fr-FR"/>
        </w:rPr>
        <w:t xml:space="preserve">Entre-temps, les exigences se sont à nouveau développées. Par rapport aux nombreuses normes qui existent dans le domaine de l'évaluation énergétique des bâtiments, les règlements correspondent à des exigences qui sont établies par le législateur : il est donc obligatoire de les respecter. Dans certains pays européens, les objectifs en matière d'économies d'énergie ont été considérablement réduits ces dernières années (par ex. jusqu'à 30 %). </w:t>
      </w:r>
    </w:p>
    <w:p w14:paraId="10A83E0B" w14:textId="77777777" w:rsidR="005F6C0E" w:rsidRPr="00350A16" w:rsidRDefault="00F55419" w:rsidP="00F92762">
      <w:pPr>
        <w:rPr>
          <w:lang w:val="fr-FR"/>
        </w:rPr>
      </w:pPr>
      <w:r w:rsidRPr="00B2590B">
        <w:rPr>
          <w:lang w:val="fr-FR"/>
        </w:rPr>
        <w:t xml:space="preserve">En définitive, ces règlements se basent tous sur des normes internationales qui résultent à leur tour d'activités politiques, comme par ex. :  </w:t>
      </w:r>
    </w:p>
    <w:p w14:paraId="2160D403" w14:textId="77777777" w:rsidR="00F92762" w:rsidRPr="00350A16" w:rsidRDefault="00000000" w:rsidP="00F92762">
      <w:pPr>
        <w:rPr>
          <w:lang w:val="fr-FR"/>
        </w:rPr>
      </w:pPr>
    </w:p>
    <w:p w14:paraId="1AB22A6B" w14:textId="77777777" w:rsidR="00F92762" w:rsidRPr="00B2590B" w:rsidRDefault="00F55419" w:rsidP="00F92762">
      <w:pPr>
        <w:numPr>
          <w:ilvl w:val="0"/>
          <w:numId w:val="23"/>
        </w:numPr>
      </w:pPr>
      <w:r w:rsidRPr="00B2590B">
        <w:rPr>
          <w:lang w:val="fr-FR"/>
        </w:rPr>
        <w:t>EN 15232</w:t>
      </w:r>
    </w:p>
    <w:p w14:paraId="40120E9B" w14:textId="77777777" w:rsidR="00F92762" w:rsidRPr="00B2590B" w:rsidRDefault="00F55419" w:rsidP="00F92762">
      <w:pPr>
        <w:numPr>
          <w:ilvl w:val="0"/>
          <w:numId w:val="23"/>
        </w:numPr>
      </w:pPr>
      <w:r w:rsidRPr="00B2590B">
        <w:rPr>
          <w:lang w:val="fr-FR"/>
        </w:rPr>
        <w:t>EN ISO 13789:1999-10</w:t>
      </w:r>
    </w:p>
    <w:p w14:paraId="0FC731F2" w14:textId="77777777" w:rsidR="00F92762" w:rsidRPr="00B2590B" w:rsidRDefault="00F55419" w:rsidP="00F92762">
      <w:pPr>
        <w:numPr>
          <w:ilvl w:val="0"/>
          <w:numId w:val="23"/>
        </w:numPr>
      </w:pPr>
      <w:r w:rsidRPr="00B2590B">
        <w:rPr>
          <w:lang w:val="fr-FR"/>
        </w:rPr>
        <w:t>EN 832:2003-06</w:t>
      </w:r>
    </w:p>
    <w:p w14:paraId="67D3B806" w14:textId="77777777" w:rsidR="00F92762" w:rsidRPr="00B2590B" w:rsidRDefault="00F55419" w:rsidP="00F92762">
      <w:pPr>
        <w:numPr>
          <w:ilvl w:val="0"/>
          <w:numId w:val="23"/>
        </w:numPr>
      </w:pPr>
      <w:r w:rsidRPr="00B2590B">
        <w:rPr>
          <w:lang w:val="fr-FR"/>
        </w:rPr>
        <w:t>….</w:t>
      </w:r>
    </w:p>
    <w:p w14:paraId="4047B757" w14:textId="77777777" w:rsidR="00F92762" w:rsidRPr="00B2590B" w:rsidRDefault="00000000" w:rsidP="00F92762"/>
    <w:p w14:paraId="1A51536F" w14:textId="77777777" w:rsidR="005F6C0E" w:rsidRPr="00350A16" w:rsidRDefault="00F55419" w:rsidP="00F92762">
      <w:pPr>
        <w:rPr>
          <w:lang w:val="fr-FR"/>
        </w:rPr>
      </w:pPr>
      <w:r w:rsidRPr="00B2590B">
        <w:rPr>
          <w:lang w:val="fr-FR"/>
        </w:rPr>
        <w:t>Bien que le respect des règlements antérieurs fût exigé par la loi, les objectifs en matière d'économies d'énergie étaient relativement faciles à atteindre. La réduction des émissions de CO</w:t>
      </w:r>
      <w:r w:rsidRPr="00B2590B">
        <w:rPr>
          <w:vertAlign w:val="subscript"/>
          <w:lang w:val="fr-FR"/>
        </w:rPr>
        <w:t>2</w:t>
      </w:r>
      <w:r w:rsidRPr="00B2590B">
        <w:rPr>
          <w:lang w:val="fr-FR"/>
        </w:rPr>
        <w:t xml:space="preserve"> devient une priorité croissante des politiques, et pas seulement en Europe, ce qui produit un effet immédiat sur les règlements. </w:t>
      </w:r>
    </w:p>
    <w:p w14:paraId="3CFA8019" w14:textId="77777777" w:rsidR="00307D07" w:rsidRPr="00350A16" w:rsidRDefault="00000000" w:rsidP="00F92762">
      <w:pPr>
        <w:rPr>
          <w:lang w:val="fr-FR"/>
        </w:rPr>
      </w:pPr>
    </w:p>
    <w:p w14:paraId="71111074" w14:textId="77777777" w:rsidR="00307D07" w:rsidRPr="00350A16" w:rsidRDefault="00F55419" w:rsidP="00F92762">
      <w:pPr>
        <w:rPr>
          <w:lang w:val="fr-FR"/>
        </w:rPr>
      </w:pPr>
      <w:r w:rsidRPr="00B2590B">
        <w:rPr>
          <w:lang w:val="fr-FR"/>
        </w:rPr>
        <w:t xml:space="preserve">Les règlements stipulent clairement que les objectifs énergétiques applicables aux grands bâtiments doivent être plus élevés que ceux des bâtiments plus petits. </w:t>
      </w:r>
    </w:p>
    <w:p w14:paraId="36B11605" w14:textId="77777777" w:rsidR="00307D07" w:rsidRPr="00350A16" w:rsidRDefault="00000000" w:rsidP="00F92762">
      <w:pPr>
        <w:rPr>
          <w:lang w:val="fr-FR"/>
        </w:rPr>
      </w:pPr>
    </w:p>
    <w:p w14:paraId="42A69C9A" w14:textId="77777777" w:rsidR="00307D07" w:rsidRPr="00350A16" w:rsidRDefault="00F55419" w:rsidP="00F92762">
      <w:pPr>
        <w:rPr>
          <w:noProof/>
          <w:lang w:val="fr-FR"/>
        </w:rPr>
      </w:pPr>
      <w:r w:rsidRPr="00B2590B">
        <w:rPr>
          <w:noProof/>
          <w:lang w:val="fr-FR"/>
        </w:rPr>
        <w:t xml:space="preserve">C'est un fait : pour les nouveaux bâtiments ou les rénovations importantes, c'est seulement possible d'atteindre les objectifs en introduisant une automatisation des bâtiments, surtout lorsque l'on cherche à mettre en place une certaine différenciation de la distribution de la chaleur / du refroidissement (c'est-à-dire par pièce) dans ces bâtiments. </w:t>
      </w:r>
    </w:p>
    <w:p w14:paraId="0CD2912C" w14:textId="77777777" w:rsidR="00F92762" w:rsidRPr="00B2590B" w:rsidRDefault="00F55419" w:rsidP="00F92762">
      <w:pPr>
        <w:pStyle w:val="Heading3"/>
        <w:ind w:left="720"/>
        <w:rPr>
          <w:noProof/>
          <w:lang w:val="en-GB"/>
        </w:rPr>
      </w:pPr>
      <w:bookmarkStart w:id="10" w:name="_Toc343852555"/>
      <w:bookmarkStart w:id="11" w:name="_Toc389576710"/>
      <w:bookmarkStart w:id="12" w:name="_Toc22898016"/>
      <w:r w:rsidRPr="00B2590B">
        <w:rPr>
          <w:noProof/>
          <w:lang w:val="fr-FR"/>
        </w:rPr>
        <w:t xml:space="preserve">Certificat </w:t>
      </w:r>
      <w:bookmarkEnd w:id="10"/>
      <w:r w:rsidRPr="00B2590B">
        <w:rPr>
          <w:noProof/>
          <w:lang w:val="fr-FR"/>
        </w:rPr>
        <w:t>énergétique</w:t>
      </w:r>
      <w:bookmarkEnd w:id="11"/>
      <w:bookmarkEnd w:id="12"/>
      <w:r w:rsidRPr="00B2590B">
        <w:rPr>
          <w:noProof/>
          <w:lang w:val="fr-FR"/>
        </w:rPr>
        <w:t xml:space="preserve"> </w:t>
      </w:r>
    </w:p>
    <w:p w14:paraId="0517F491" w14:textId="77777777" w:rsidR="00F92762" w:rsidRPr="00B2590B" w:rsidRDefault="00000000" w:rsidP="00F92762">
      <w:pPr>
        <w:rPr>
          <w:noProof/>
        </w:rPr>
      </w:pPr>
    </w:p>
    <w:p w14:paraId="030E1F45" w14:textId="77777777" w:rsidR="00307D07" w:rsidRPr="00350A16" w:rsidRDefault="00F55419" w:rsidP="00F92762">
      <w:pPr>
        <w:rPr>
          <w:noProof/>
          <w:lang w:val="fr-FR"/>
        </w:rPr>
      </w:pPr>
      <w:r w:rsidRPr="00B2590B">
        <w:rPr>
          <w:noProof/>
          <w:lang w:val="fr-FR"/>
        </w:rPr>
        <w:t xml:space="preserve">Le résultat de la réglementation précitée est finalement le certificat énergétique d'un bâtiment, dont la version allemande est montrée ci-dessous. La façon dont un tel certificat est établi peut toutefois être très complexe, donc elle n'est pas expliquée ci-dessous. </w:t>
      </w:r>
    </w:p>
    <w:p w14:paraId="4FD23D35" w14:textId="77777777" w:rsidR="00F92762" w:rsidRPr="00350A16" w:rsidRDefault="00000000" w:rsidP="00F92762">
      <w:pPr>
        <w:rPr>
          <w:noProof/>
          <w:lang w:val="fr-FR"/>
        </w:rPr>
      </w:pPr>
    </w:p>
    <w:p w14:paraId="4F82FB5D" w14:textId="77777777" w:rsidR="00F92762" w:rsidRPr="00B2590B" w:rsidRDefault="00962CAA" w:rsidP="00F92762">
      <w:pPr>
        <w:rPr>
          <w:noProof/>
        </w:rPr>
      </w:pPr>
      <w:r>
        <w:rPr>
          <w:noProof/>
          <w:lang w:eastAsia="nl-BE"/>
        </w:rPr>
        <w:lastRenderedPageBreak/>
        <w:pict w14:anchorId="51630162">
          <v:shape id="_x0000_i1027" type="#_x0000_t75" style="width:483.95pt;height:371.25pt;mso-position-horizontal-relative:char;mso-position-vertical-relative:line">
            <v:imagedata r:id="rId9" o:title=""/>
            <o:lock v:ext="edit" rotation="t" position="t"/>
          </v:shape>
        </w:pict>
      </w:r>
    </w:p>
    <w:p w14:paraId="6EF1F8D9" w14:textId="77777777" w:rsidR="00F92762" w:rsidRPr="00350A16" w:rsidRDefault="00F55419" w:rsidP="00F92762">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2</w:t>
      </w:r>
      <w:r w:rsidRPr="00B2590B">
        <w:fldChar w:fldCharType="end"/>
      </w:r>
      <w:r w:rsidRPr="00B2590B">
        <w:rPr>
          <w:lang w:val="fr-FR"/>
        </w:rPr>
        <w:t xml:space="preserve"> : Besoin d'énergie finale mentionné sur un certificat énergétique (exemple de l'Allemagne – Règlement sur les économies d'énergie de 2007)</w:t>
      </w:r>
    </w:p>
    <w:p w14:paraId="53E48368" w14:textId="77777777" w:rsidR="00F92762" w:rsidRPr="00350A16" w:rsidRDefault="00F55419" w:rsidP="00F92762">
      <w:pPr>
        <w:rPr>
          <w:noProof/>
          <w:lang w:val="fr-FR"/>
        </w:rPr>
      </w:pPr>
      <w:r w:rsidRPr="00B2590B">
        <w:rPr>
          <w:noProof/>
          <w:lang w:val="fr-FR"/>
        </w:rPr>
        <w:t>Le graphique ci-dessous montre les valeurs de référence pour le besoin d'énergie globale selon le type de bâtiment, en prenant à nouveau l'exemple de l'Allemagne et conformément au Règlement sur les économies d'énergie de 2007. Dans les nouvelles versions des règlements, les valeurs de référence se reportent constamment vers la gauche !</w:t>
      </w:r>
    </w:p>
    <w:p w14:paraId="00922040" w14:textId="77777777" w:rsidR="00F92762" w:rsidRPr="00B2590B" w:rsidRDefault="00962CAA" w:rsidP="00F92762">
      <w:pPr>
        <w:rPr>
          <w:noProof/>
        </w:rPr>
      </w:pPr>
      <w:r>
        <w:rPr>
          <w:noProof/>
          <w:lang w:eastAsia="nl-BE"/>
        </w:rPr>
        <w:lastRenderedPageBreak/>
        <w:pict w14:anchorId="5E38E70A">
          <v:shape id="_x0000_i1028" type="#_x0000_t75" style="width:430.75pt;height:362.5pt;mso-position-horizontal-relative:char;mso-position-vertical-relative:line">
            <v:imagedata r:id="rId10" o:title=""/>
            <o:lock v:ext="edit" rotation="t" position="t"/>
          </v:shape>
        </w:pict>
      </w:r>
    </w:p>
    <w:p w14:paraId="00EBE735" w14:textId="77777777" w:rsidR="00AE4CD6" w:rsidRPr="00B2590B" w:rsidRDefault="00000000" w:rsidP="00F92762">
      <w:pPr>
        <w:rPr>
          <w:noProof/>
        </w:rPr>
      </w:pPr>
    </w:p>
    <w:p w14:paraId="75119952" w14:textId="77777777" w:rsidR="00F92762" w:rsidRPr="00350A16" w:rsidRDefault="00F55419" w:rsidP="00F92762">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3</w:t>
      </w:r>
      <w:r w:rsidRPr="00B2590B">
        <w:fldChar w:fldCharType="end"/>
      </w:r>
      <w:r w:rsidRPr="00B2590B">
        <w:rPr>
          <w:lang w:val="fr-FR"/>
        </w:rPr>
        <w:t xml:space="preserve"> : Valeurs de référence pour le besoin d'énergie globale (exemple de l'Allemagne – Règlement sur les économies d'énergie de 2007)</w:t>
      </w:r>
    </w:p>
    <w:p w14:paraId="3F33C58D" w14:textId="77777777" w:rsidR="00F92762" w:rsidRPr="00350A16" w:rsidRDefault="00000000" w:rsidP="00F92762">
      <w:pPr>
        <w:rPr>
          <w:noProof/>
          <w:lang w:val="fr-FR"/>
        </w:rPr>
      </w:pPr>
    </w:p>
    <w:p w14:paraId="402E8CF6" w14:textId="77777777" w:rsidR="00F92762" w:rsidRPr="00350A16" w:rsidRDefault="00F55419" w:rsidP="00F92762">
      <w:pPr>
        <w:rPr>
          <w:noProof/>
          <w:lang w:val="fr-FR"/>
        </w:rPr>
      </w:pPr>
      <w:r w:rsidRPr="00B2590B">
        <w:rPr>
          <w:noProof/>
          <w:lang w:val="fr-FR"/>
        </w:rPr>
        <w:t xml:space="preserve">La conclusion que nous pouvons tirer de toutes ces informations est très simple : </w:t>
      </w:r>
    </w:p>
    <w:p w14:paraId="54E291EE" w14:textId="77777777" w:rsidR="00F92762" w:rsidRPr="00350A16" w:rsidRDefault="00F55419" w:rsidP="00F92762">
      <w:pPr>
        <w:rPr>
          <w:noProof/>
          <w:lang w:val="fr-FR"/>
        </w:rPr>
      </w:pPr>
      <w:r w:rsidRPr="00B2590B">
        <w:rPr>
          <w:noProof/>
          <w:lang w:val="fr-FR"/>
        </w:rPr>
        <w:t xml:space="preserve">Il n'est plus imaginable de </w:t>
      </w:r>
      <w:r w:rsidRPr="00B2590B">
        <w:rPr>
          <w:b/>
          <w:noProof/>
          <w:lang w:val="fr-FR"/>
        </w:rPr>
        <w:t>ne pas</w:t>
      </w:r>
      <w:r w:rsidRPr="00B2590B">
        <w:rPr>
          <w:noProof/>
          <w:lang w:val="fr-FR"/>
        </w:rPr>
        <w:t>prévoir de technologie d'automatisation dans les nouveaux bâtiments, même lorsqu'il s'agit de rénovations.</w:t>
      </w:r>
    </w:p>
    <w:p w14:paraId="13054C21" w14:textId="77777777" w:rsidR="00BD3C42" w:rsidRPr="00B2590B" w:rsidRDefault="00F55419" w:rsidP="00D97D5C">
      <w:pPr>
        <w:pStyle w:val="Heading2"/>
        <w:rPr>
          <w:lang w:val="en-GB"/>
        </w:rPr>
      </w:pPr>
      <w:r>
        <w:rPr>
          <w:lang w:val="fr-FR"/>
        </w:rPr>
        <w:br w:type="page"/>
      </w:r>
      <w:bookmarkStart w:id="13" w:name="_Toc389576711"/>
      <w:bookmarkStart w:id="14" w:name="_Toc22898017"/>
      <w:r>
        <w:rPr>
          <w:lang w:val="fr-FR"/>
        </w:rPr>
        <w:lastRenderedPageBreak/>
        <w:t>Planification du système de chauffage</w:t>
      </w:r>
      <w:bookmarkEnd w:id="13"/>
      <w:bookmarkEnd w:id="14"/>
    </w:p>
    <w:p w14:paraId="4D463A58" w14:textId="77777777" w:rsidR="00911F72" w:rsidRPr="00350A16" w:rsidRDefault="00F55419" w:rsidP="00911F72">
      <w:pPr>
        <w:rPr>
          <w:lang w:val="fr-FR"/>
        </w:rPr>
      </w:pPr>
      <w:r w:rsidRPr="00B2590B">
        <w:rPr>
          <w:lang w:val="fr-FR"/>
        </w:rPr>
        <w:t xml:space="preserve">La planification du système de chauffage est généralement réalisée par des installeurs de chauffage spécialisés selon certains critères. </w:t>
      </w:r>
    </w:p>
    <w:p w14:paraId="1A393031" w14:textId="77777777" w:rsidR="00911F72" w:rsidRPr="00350A16" w:rsidRDefault="00F55419" w:rsidP="00911F72">
      <w:pPr>
        <w:pStyle w:val="Bullet1"/>
        <w:rPr>
          <w:lang w:val="fr-FR"/>
        </w:rPr>
      </w:pPr>
      <w:r w:rsidRPr="00B2590B">
        <w:rPr>
          <w:lang w:val="fr-FR"/>
        </w:rPr>
        <w:t>Le type de chauffage : il est choisi par le client (selon le type d'énergie primaire)</w:t>
      </w:r>
    </w:p>
    <w:p w14:paraId="1EFA82B2" w14:textId="77777777" w:rsidR="00911F72" w:rsidRPr="00350A16" w:rsidRDefault="00F55419" w:rsidP="00911F72">
      <w:pPr>
        <w:pStyle w:val="Bullet1"/>
        <w:rPr>
          <w:lang w:val="fr-FR"/>
        </w:rPr>
      </w:pPr>
      <w:r w:rsidRPr="00B2590B">
        <w:rPr>
          <w:lang w:val="fr-FR"/>
        </w:rPr>
        <w:t>La courbe de chauffage : elle dépend du type de chauffage et de la localisation</w:t>
      </w:r>
    </w:p>
    <w:p w14:paraId="0B74B7AA" w14:textId="77777777" w:rsidR="00911F72" w:rsidRPr="00350A16" w:rsidRDefault="00F55419" w:rsidP="00911F72">
      <w:pPr>
        <w:pStyle w:val="Bullet1"/>
        <w:rPr>
          <w:lang w:val="fr-FR"/>
        </w:rPr>
      </w:pPr>
      <w:r w:rsidRPr="00B2590B">
        <w:rPr>
          <w:lang w:val="fr-FR"/>
        </w:rPr>
        <w:t xml:space="preserve">La puissance des éléments chauffants - type de bâtiment (W/m²), coût du maintien de la température des pièces </w:t>
      </w:r>
    </w:p>
    <w:p w14:paraId="17B6B5CC" w14:textId="77777777" w:rsidR="00911F72" w:rsidRPr="00B2590B" w:rsidRDefault="00F55419" w:rsidP="00911F72">
      <w:pPr>
        <w:pStyle w:val="Bullet1"/>
        <w:rPr>
          <w:lang w:val="en-GB"/>
        </w:rPr>
      </w:pPr>
      <w:r w:rsidRPr="00B2590B">
        <w:rPr>
          <w:lang w:val="fr-FR"/>
        </w:rPr>
        <w:t xml:space="preserve">Contrôle du chauffage : coûts associés </w:t>
      </w:r>
    </w:p>
    <w:p w14:paraId="5769200F" w14:textId="77777777" w:rsidR="00BD3C42" w:rsidRPr="00350A16" w:rsidRDefault="00F55419" w:rsidP="00911F72">
      <w:pPr>
        <w:rPr>
          <w:color w:val="FF0000"/>
          <w:lang w:val="fr-FR"/>
        </w:rPr>
      </w:pPr>
      <w:r w:rsidRPr="00B2590B">
        <w:rPr>
          <w:lang w:val="fr-FR"/>
        </w:rPr>
        <w:t>Un critère de sélection important est le prix de l'énergie primaire disponible sur le site d'installation. Ce n'est pas tant le prix actuel qu'il est important d'examiner, mais plutôt l'évolution des prix sur les dernières années et les perspectives pour les années à venir. Les coûts d'investissement et les coûts opérationnels du système doivent cependant également être pris en compte lors du choix de l'énergie primaire (par ex. une pièce de stockage, une cuve à mazout, des pompes à mazout et la technologie correspondante de contrôle du mazout). Le graphique ci-dessous montre une comparaison entre les différents types d'énergie.</w:t>
      </w:r>
    </w:p>
    <w:p w14:paraId="76FFCE31" w14:textId="77777777" w:rsidR="00BD3C42" w:rsidRPr="00350A16" w:rsidRDefault="00000000">
      <w:pPr>
        <w:pStyle w:val="Text100"/>
        <w:tabs>
          <w:tab w:val="left" w:pos="3969"/>
          <w:tab w:val="left" w:pos="5670"/>
        </w:tabs>
        <w:rPr>
          <w:color w:val="auto"/>
          <w:lang w:val="fr-FR"/>
        </w:rPr>
      </w:pPr>
      <w:r>
        <w:rPr>
          <w:lang w:eastAsia="en-GB"/>
        </w:rPr>
        <w:pict w14:anchorId="48044DB0">
          <v:shapetype id="_x0000_t202" coordsize="21600,21600" o:spt="202" path="m,l,21600r21600,l21600,xe">
            <v:stroke joinstyle="miter"/>
            <v:path gradientshapeok="t" o:connecttype="rect"/>
          </v:shapetype>
          <v:shape id="_x0000_s2070" type="#_x0000_t202" style="position:absolute;margin-left:-5.4pt;margin-top:18.15pt;width:46.05pt;height:20pt;z-index:18" stroked="f">
            <v:textbox>
              <w:txbxContent>
                <w:p w14:paraId="3807B886" w14:textId="77777777" w:rsidR="00B51CA1" w:rsidRPr="00856E3B" w:rsidRDefault="00F55419" w:rsidP="00856E3B">
                  <w:pPr>
                    <w:spacing w:before="0" w:after="100" w:afterAutospacing="1" w:line="240" w:lineRule="auto"/>
                    <w:rPr>
                      <w:b/>
                      <w:sz w:val="12"/>
                    </w:rPr>
                  </w:pPr>
                  <w:r w:rsidRPr="00856E3B">
                    <w:rPr>
                      <w:b/>
                      <w:sz w:val="12"/>
                      <w:lang w:val="fr-FR"/>
                    </w:rPr>
                    <w:t>Valeurs mesurées</w:t>
                  </w:r>
                </w:p>
              </w:txbxContent>
            </v:textbox>
          </v:shape>
        </w:pict>
      </w:r>
      <w:r>
        <w:rPr>
          <w:lang w:eastAsia="en-GB"/>
        </w:rPr>
        <w:pict w14:anchorId="682537B8">
          <v:shape id="_x0000_s2071" type="#_x0000_t202" style="position:absolute;margin-left:393.1pt;margin-top:18.75pt;width:46.05pt;height:20pt;z-index:19" stroked="f">
            <v:textbox>
              <w:txbxContent>
                <w:p w14:paraId="526F6CB2" w14:textId="77777777" w:rsidR="00B51CA1" w:rsidRPr="00856E3B" w:rsidRDefault="00F55419" w:rsidP="00856E3B">
                  <w:pPr>
                    <w:spacing w:before="0" w:after="100" w:afterAutospacing="1" w:line="240" w:lineRule="auto"/>
                    <w:rPr>
                      <w:b/>
                      <w:sz w:val="12"/>
                    </w:rPr>
                  </w:pPr>
                  <w:r w:rsidRPr="00856E3B">
                    <w:rPr>
                      <w:b/>
                      <w:sz w:val="12"/>
                      <w:lang w:val="fr-FR"/>
                    </w:rPr>
                    <w:t>Valeurs mesurées</w:t>
                  </w:r>
                </w:p>
              </w:txbxContent>
            </v:textbox>
          </v:shape>
        </w:pict>
      </w:r>
      <w:r w:rsidR="00F55419" w:rsidRPr="00B2590B">
        <w:rPr>
          <w:color w:val="auto"/>
          <w:lang w:val="fr-FR"/>
        </w:rPr>
        <w:t xml:space="preserve">Source : </w:t>
      </w:r>
      <w:r w:rsidR="00F55419" w:rsidRPr="00B2590B">
        <w:rPr>
          <w:rFonts w:ascii="Frutiger-Light" w:eastAsia="Times New Roman" w:hAnsi="Frutiger-Light" w:cs="Frutiger-Light"/>
          <w:color w:val="auto"/>
          <w:lang w:val="fr-FR" w:eastAsia="de-DE"/>
        </w:rPr>
        <w:t>Office fédéral de la statistique d'Allemagne</w:t>
      </w:r>
    </w:p>
    <w:p w14:paraId="4E961979" w14:textId="77777777" w:rsidR="00974BB5" w:rsidRPr="00B2590B" w:rsidRDefault="00000000" w:rsidP="00974BB5">
      <w:pPr>
        <w:pStyle w:val="Picture"/>
        <w:rPr>
          <w:lang w:val="en-GB"/>
        </w:rPr>
      </w:pPr>
      <w:r>
        <w:rPr>
          <w:lang w:val="en-GB" w:eastAsia="en-GB"/>
        </w:rPr>
        <w:pict w14:anchorId="76D7856D">
          <v:shape id="_x0000_s2072" type="#_x0000_t202" style="position:absolute;margin-left:361.95pt;margin-top:62.4pt;width:48.45pt;height:13.3pt;z-index:22" fillcolor="#eaeaea" stroked="f">
            <v:textbox>
              <w:txbxContent>
                <w:p w14:paraId="66192639" w14:textId="77777777" w:rsidR="00B51CA1" w:rsidRPr="00856E3B" w:rsidRDefault="00F55419" w:rsidP="00C21E6A">
                  <w:pPr>
                    <w:spacing w:before="0" w:after="100" w:afterAutospacing="1" w:line="240" w:lineRule="auto"/>
                    <w:rPr>
                      <w:b/>
                      <w:sz w:val="12"/>
                    </w:rPr>
                  </w:pPr>
                  <w:r>
                    <w:rPr>
                      <w:b/>
                      <w:sz w:val="12"/>
                      <w:lang w:val="fr-FR"/>
                    </w:rPr>
                    <w:t>Électricité</w:t>
                  </w:r>
                </w:p>
              </w:txbxContent>
            </v:textbox>
          </v:shape>
        </w:pict>
      </w:r>
      <w:r>
        <w:rPr>
          <w:lang w:val="en-GB" w:eastAsia="en-GB"/>
        </w:rPr>
        <w:pict w14:anchorId="4526A2E7">
          <v:shape id="_x0000_s2073" type="#_x0000_t202" style="position:absolute;margin-left:279pt;margin-top:25.25pt;width:65.65pt;height:20pt;z-index:21" fillcolor="#eaeaea" stroked="f">
            <v:textbox>
              <w:txbxContent>
                <w:p w14:paraId="37A80733" w14:textId="77777777" w:rsidR="00B51CA1" w:rsidRPr="00856E3B" w:rsidRDefault="00F55419" w:rsidP="00C21E6A">
                  <w:pPr>
                    <w:spacing w:before="0" w:after="100" w:afterAutospacing="1" w:line="240" w:lineRule="auto"/>
                    <w:rPr>
                      <w:b/>
                      <w:sz w:val="12"/>
                    </w:rPr>
                  </w:pPr>
                  <w:r>
                    <w:rPr>
                      <w:b/>
                      <w:sz w:val="12"/>
                      <w:lang w:val="fr-FR"/>
                    </w:rPr>
                    <w:t>Gaz</w:t>
                  </w:r>
                </w:p>
              </w:txbxContent>
            </v:textbox>
          </v:shape>
        </w:pict>
      </w:r>
      <w:r>
        <w:rPr>
          <w:lang w:val="en-GB" w:eastAsia="en-GB"/>
        </w:rPr>
        <w:pict w14:anchorId="76445EF1">
          <v:shape id="_x0000_s2074" type="#_x0000_t202" style="position:absolute;margin-left:279pt;margin-top:144.4pt;width:65.65pt;height:20pt;z-index:20" fillcolor="#eaeaea" stroked="f">
            <v:textbox>
              <w:txbxContent>
                <w:p w14:paraId="7376428B" w14:textId="77777777" w:rsidR="00B51CA1" w:rsidRPr="00856E3B" w:rsidRDefault="00F55419" w:rsidP="002C5602">
                  <w:pPr>
                    <w:spacing w:before="0" w:after="100" w:afterAutospacing="1" w:line="240" w:lineRule="auto"/>
                    <w:rPr>
                      <w:b/>
                      <w:sz w:val="12"/>
                    </w:rPr>
                  </w:pPr>
                  <w:r>
                    <w:rPr>
                      <w:b/>
                      <w:sz w:val="12"/>
                      <w:lang w:val="fr-FR"/>
                    </w:rPr>
                    <w:t>Mazout et fioul de chauffage</w:t>
                  </w:r>
                </w:p>
              </w:txbxContent>
            </v:textbox>
          </v:shape>
        </w:pict>
      </w:r>
      <w:r w:rsidR="00962CAA">
        <w:rPr>
          <w:lang w:val="en-GB"/>
        </w:rPr>
        <w:pict w14:anchorId="37FB3A63">
          <v:shape id="_x0000_i1029" type="#_x0000_t75" style="width:438.9pt;height:189.7pt">
            <v:imagedata r:id="rId11" o:title="Entwicklung der Verbraucherpreise2010 stat"/>
          </v:shape>
        </w:pict>
      </w:r>
    </w:p>
    <w:p w14:paraId="6F5C118B" w14:textId="77777777" w:rsidR="00BD3C42" w:rsidRPr="00350A16" w:rsidRDefault="00F55419" w:rsidP="00974BB5">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4</w:t>
      </w:r>
      <w:r w:rsidRPr="00B2590B">
        <w:fldChar w:fldCharType="end"/>
      </w:r>
      <w:r w:rsidRPr="00B2590B">
        <w:rPr>
          <w:lang w:val="fr-FR"/>
        </w:rPr>
        <w:t xml:space="preserve"> : évolution des prix des combustibles fossiles par rapport à l'électricité, avec 2005 comme référence</w:t>
      </w:r>
    </w:p>
    <w:p w14:paraId="3A19F27D" w14:textId="77777777" w:rsidR="00A13710" w:rsidRPr="00350A16" w:rsidRDefault="00000000" w:rsidP="00D67B9E">
      <w:pPr>
        <w:spacing w:before="0"/>
        <w:rPr>
          <w:lang w:val="fr-FR"/>
        </w:rPr>
      </w:pPr>
    </w:p>
    <w:p w14:paraId="10787BF5" w14:textId="77777777" w:rsidR="00A13710" w:rsidRPr="00B2590B" w:rsidRDefault="00F55419" w:rsidP="00D67B9E">
      <w:pPr>
        <w:spacing w:before="0"/>
      </w:pPr>
      <w:r w:rsidRPr="00B2590B">
        <w:rPr>
          <w:lang w:val="fr-FR"/>
        </w:rPr>
        <w:t xml:space="preserve">Pour citer un autre exemple provenant de l'Allemagne, voici une comparaison des prix absolus entre le gaz (en jaune), l'électricité (en bleu) et le mazout (en rouge). Source : </w:t>
      </w:r>
      <w:hyperlink r:id="rId12" w:history="1">
        <w:r w:rsidR="00350A16" w:rsidRPr="00764F1E">
          <w:rPr>
            <w:rStyle w:val="Hyperlink"/>
            <w:lang w:val="fr-FR"/>
          </w:rPr>
          <w:t>http://www.energieagentur.nrw.de</w:t>
        </w:r>
      </w:hyperlink>
      <w:r w:rsidRPr="00B2590B">
        <w:rPr>
          <w:lang w:val="fr-FR"/>
        </w:rPr>
        <w:t xml:space="preserve">. </w:t>
      </w:r>
    </w:p>
    <w:p w14:paraId="7938119C" w14:textId="77777777" w:rsidR="003A5DF0" w:rsidRPr="00B2590B" w:rsidRDefault="00000000" w:rsidP="00D67B9E">
      <w:pPr>
        <w:spacing w:before="0"/>
      </w:pPr>
    </w:p>
    <w:p w14:paraId="770882EE" w14:textId="77777777" w:rsidR="003A5DF0" w:rsidRPr="00B2590B" w:rsidRDefault="00962CAA" w:rsidP="00D67B9E">
      <w:pPr>
        <w:spacing w:before="0"/>
      </w:pPr>
      <w:r>
        <w:rPr>
          <w:noProof/>
        </w:rPr>
        <w:lastRenderedPageBreak/>
        <w:pict w14:anchorId="3BFBC51A">
          <v:shape id="_x0000_i1030" type="#_x0000_t75" style="width:438.25pt;height:185.95pt">
            <v:imagedata r:id="rId13" o:title=""/>
          </v:shape>
        </w:pict>
      </w:r>
    </w:p>
    <w:p w14:paraId="1C93EF01" w14:textId="77777777" w:rsidR="003A5DF0" w:rsidRPr="00350A16" w:rsidRDefault="00F55419" w:rsidP="003A5DF0">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5</w:t>
      </w:r>
      <w:r w:rsidRPr="00B2590B">
        <w:fldChar w:fldCharType="end"/>
      </w:r>
      <w:r w:rsidRPr="00B2590B">
        <w:rPr>
          <w:lang w:val="fr-FR"/>
        </w:rPr>
        <w:t xml:space="preserve"> : évolution des prix absolus électricité / mazout / gaz de 1970 à 2008</w:t>
      </w:r>
    </w:p>
    <w:p w14:paraId="7244CDA8" w14:textId="77777777" w:rsidR="003A5DF0" w:rsidRPr="00B2590B" w:rsidRDefault="00962CAA" w:rsidP="003A5DF0">
      <w:r>
        <w:rPr>
          <w:noProof/>
        </w:rPr>
        <w:pict w14:anchorId="44C547D1">
          <v:shape id="_x0000_i1031" type="#_x0000_t75" style="width:438.25pt;height:248.55pt">
            <v:imagedata r:id="rId14" o:title=""/>
          </v:shape>
        </w:pict>
      </w:r>
    </w:p>
    <w:p w14:paraId="54928D22" w14:textId="77777777" w:rsidR="003A5DF0" w:rsidRPr="00350A16" w:rsidRDefault="00F55419" w:rsidP="003A5DF0">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6</w:t>
      </w:r>
      <w:r w:rsidRPr="00B2590B">
        <w:fldChar w:fldCharType="end"/>
      </w:r>
      <w:r w:rsidRPr="00B2590B">
        <w:rPr>
          <w:lang w:val="fr-FR"/>
        </w:rPr>
        <w:t xml:space="preserve"> : évolution des prix électricité / mazout / gaz sans tenir compte de l'inflation</w:t>
      </w:r>
    </w:p>
    <w:p w14:paraId="153D28CC" w14:textId="77777777" w:rsidR="003A5DF0" w:rsidRPr="00350A16" w:rsidRDefault="00000000" w:rsidP="003A5DF0">
      <w:pPr>
        <w:rPr>
          <w:lang w:val="fr-FR"/>
        </w:rPr>
      </w:pPr>
    </w:p>
    <w:p w14:paraId="6652CC9C" w14:textId="77777777" w:rsidR="003A5DF0" w:rsidRPr="00B2590B" w:rsidRDefault="00962CAA" w:rsidP="003A5DF0">
      <w:pPr>
        <w:rPr>
          <w:noProof/>
        </w:rPr>
      </w:pPr>
      <w:r>
        <w:rPr>
          <w:noProof/>
        </w:rPr>
        <w:lastRenderedPageBreak/>
        <w:pict w14:anchorId="5F6100CE">
          <v:shape id="_x0000_i1032" type="#_x0000_t75" style="width:438.25pt;height:293pt">
            <v:imagedata r:id="rId15" o:title=""/>
          </v:shape>
        </w:pict>
      </w:r>
    </w:p>
    <w:p w14:paraId="118066D9" w14:textId="77777777" w:rsidR="003A5DF0" w:rsidRPr="00350A16" w:rsidRDefault="00F55419" w:rsidP="003A5DF0">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7</w:t>
      </w:r>
      <w:r w:rsidRPr="00B2590B">
        <w:fldChar w:fldCharType="end"/>
      </w:r>
      <w:r w:rsidRPr="00B2590B">
        <w:rPr>
          <w:lang w:val="fr-FR"/>
        </w:rPr>
        <w:t xml:space="preserve"> : évolution des prix de l'énergie pétrole (en rouge) /gaz (en orange) par rapport aux granulés de bois (en bleu), de 2002 à 2009</w:t>
      </w:r>
    </w:p>
    <w:p w14:paraId="05F65513" w14:textId="77777777" w:rsidR="003A5DF0" w:rsidRPr="00350A16" w:rsidRDefault="00F55419" w:rsidP="003A5DF0">
      <w:pPr>
        <w:spacing w:before="0"/>
        <w:rPr>
          <w:lang w:val="fr-FR"/>
        </w:rPr>
      </w:pPr>
      <w:r w:rsidRPr="00350A16">
        <w:rPr>
          <w:lang w:val="fr-FR"/>
        </w:rPr>
        <w:br w:type="page"/>
      </w:r>
    </w:p>
    <w:p w14:paraId="562A5CE5" w14:textId="77777777" w:rsidR="00BD3C42" w:rsidRPr="00350A16" w:rsidRDefault="00F55419" w:rsidP="00D67B9E">
      <w:pPr>
        <w:spacing w:before="0"/>
        <w:rPr>
          <w:lang w:val="fr-FR"/>
        </w:rPr>
      </w:pPr>
      <w:r w:rsidRPr="00B2590B">
        <w:rPr>
          <w:lang w:val="fr-FR"/>
        </w:rPr>
        <w:t>Les différents types d'énergie primaire sont comparés sur la base de leur pouvoir calorifique.</w:t>
      </w:r>
    </w:p>
    <w:p w14:paraId="323A905D" w14:textId="77777777" w:rsidR="00974BB5" w:rsidRPr="00350A16" w:rsidRDefault="00000000">
      <w:pPr>
        <w:rPr>
          <w:lang w:val="fr-FR"/>
        </w:rPr>
      </w:pPr>
    </w:p>
    <w:p w14:paraId="0BC10B17" w14:textId="77777777" w:rsidR="00B51842" w:rsidRPr="00B2590B" w:rsidRDefault="00F55419" w:rsidP="00B51842">
      <w:pPr>
        <w:pStyle w:val="Caption"/>
        <w:keepNext/>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1</w:t>
      </w:r>
      <w:r w:rsidRPr="00B2590B">
        <w:fldChar w:fldCharType="end"/>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3686"/>
        <w:gridCol w:w="992"/>
        <w:gridCol w:w="3969"/>
      </w:tblGrid>
      <w:tr w:rsidR="00D67B9E" w:rsidRPr="00B2590B" w14:paraId="686664BC" w14:textId="77777777" w:rsidTr="00586838">
        <w:trPr>
          <w:cantSplit/>
          <w:trHeight w:val="533"/>
        </w:trPr>
        <w:tc>
          <w:tcPr>
            <w:tcW w:w="3686" w:type="dxa"/>
            <w:shd w:val="clear" w:color="auto" w:fill="EEECE1"/>
            <w:vAlign w:val="center"/>
          </w:tcPr>
          <w:p w14:paraId="07D339E4" w14:textId="77777777" w:rsidR="00D67B9E" w:rsidRPr="00B2590B" w:rsidRDefault="00F55419" w:rsidP="009C78E7">
            <w:pPr>
              <w:pStyle w:val="Table"/>
              <w:spacing w:before="0"/>
              <w:ind w:left="0" w:right="0"/>
              <w:rPr>
                <w:szCs w:val="20"/>
              </w:rPr>
            </w:pPr>
            <w:r w:rsidRPr="00B2590B">
              <w:rPr>
                <w:szCs w:val="20"/>
                <w:lang w:val="fr-FR"/>
              </w:rPr>
              <w:t>Mazout</w:t>
            </w:r>
          </w:p>
        </w:tc>
        <w:tc>
          <w:tcPr>
            <w:tcW w:w="992" w:type="dxa"/>
            <w:shd w:val="clear" w:color="auto" w:fill="EEECE1"/>
            <w:vAlign w:val="center"/>
          </w:tcPr>
          <w:p w14:paraId="4D608CB6" w14:textId="77777777" w:rsidR="00D67B9E" w:rsidRPr="00B2590B" w:rsidRDefault="00F55419" w:rsidP="009C78E7">
            <w:pPr>
              <w:pStyle w:val="Table"/>
              <w:spacing w:before="0"/>
              <w:ind w:left="0" w:right="0"/>
              <w:rPr>
                <w:szCs w:val="20"/>
              </w:rPr>
            </w:pPr>
            <w:r w:rsidRPr="00B2590B">
              <w:rPr>
                <w:szCs w:val="20"/>
                <w:lang w:val="fr-FR"/>
              </w:rPr>
              <w:t>10.0</w:t>
            </w:r>
          </w:p>
        </w:tc>
        <w:tc>
          <w:tcPr>
            <w:tcW w:w="3969" w:type="dxa"/>
            <w:shd w:val="clear" w:color="auto" w:fill="EEECE1"/>
            <w:vAlign w:val="center"/>
          </w:tcPr>
          <w:p w14:paraId="0C02F464" w14:textId="77777777" w:rsidR="00D67B9E" w:rsidRPr="00B2590B" w:rsidRDefault="00F55419" w:rsidP="009C78E7">
            <w:pPr>
              <w:pStyle w:val="Table"/>
              <w:spacing w:before="0"/>
              <w:ind w:left="0" w:right="0"/>
              <w:rPr>
                <w:szCs w:val="20"/>
              </w:rPr>
            </w:pPr>
            <w:r w:rsidRPr="00B2590B">
              <w:rPr>
                <w:szCs w:val="20"/>
                <w:lang w:val="fr-FR"/>
              </w:rPr>
              <w:t>kWh/l</w:t>
            </w:r>
          </w:p>
        </w:tc>
      </w:tr>
      <w:tr w:rsidR="00D67B9E" w:rsidRPr="00B2590B" w14:paraId="1254BD46" w14:textId="77777777" w:rsidTr="00586838">
        <w:trPr>
          <w:cantSplit/>
          <w:trHeight w:val="533"/>
        </w:trPr>
        <w:tc>
          <w:tcPr>
            <w:tcW w:w="3686" w:type="dxa"/>
            <w:shd w:val="clear" w:color="auto" w:fill="EEECE1"/>
            <w:vAlign w:val="center"/>
          </w:tcPr>
          <w:p w14:paraId="3B337A48" w14:textId="77777777" w:rsidR="00D67B9E" w:rsidRPr="00B2590B" w:rsidRDefault="00F55419" w:rsidP="009C78E7">
            <w:pPr>
              <w:pStyle w:val="Table"/>
              <w:spacing w:before="0"/>
              <w:ind w:left="0" w:right="0"/>
              <w:rPr>
                <w:szCs w:val="20"/>
              </w:rPr>
            </w:pPr>
            <w:r w:rsidRPr="00B2590B">
              <w:rPr>
                <w:szCs w:val="20"/>
                <w:lang w:val="fr-FR"/>
              </w:rPr>
              <w:t>Gaz de ville</w:t>
            </w:r>
          </w:p>
        </w:tc>
        <w:tc>
          <w:tcPr>
            <w:tcW w:w="992" w:type="dxa"/>
            <w:shd w:val="clear" w:color="auto" w:fill="EEECE1"/>
            <w:vAlign w:val="center"/>
          </w:tcPr>
          <w:p w14:paraId="40E6EAE8" w14:textId="77777777" w:rsidR="00D67B9E" w:rsidRPr="00B2590B" w:rsidRDefault="00F55419" w:rsidP="009C78E7">
            <w:pPr>
              <w:pStyle w:val="Table"/>
              <w:spacing w:before="0"/>
              <w:ind w:left="0" w:right="0"/>
              <w:rPr>
                <w:szCs w:val="20"/>
              </w:rPr>
            </w:pPr>
            <w:r w:rsidRPr="00B2590B">
              <w:rPr>
                <w:szCs w:val="20"/>
                <w:lang w:val="fr-FR"/>
              </w:rPr>
              <w:t>4.5</w:t>
            </w:r>
          </w:p>
        </w:tc>
        <w:tc>
          <w:tcPr>
            <w:tcW w:w="3969" w:type="dxa"/>
            <w:shd w:val="clear" w:color="auto" w:fill="EEECE1"/>
            <w:vAlign w:val="center"/>
          </w:tcPr>
          <w:p w14:paraId="75CE9C72" w14:textId="77777777" w:rsidR="00D67B9E" w:rsidRPr="00B2590B" w:rsidRDefault="00F55419" w:rsidP="009C78E7">
            <w:pPr>
              <w:pStyle w:val="Table"/>
              <w:spacing w:before="0"/>
              <w:ind w:left="0" w:right="0"/>
              <w:rPr>
                <w:szCs w:val="20"/>
              </w:rPr>
            </w:pPr>
            <w:r w:rsidRPr="00B2590B">
              <w:rPr>
                <w:szCs w:val="20"/>
                <w:lang w:val="fr-FR"/>
              </w:rPr>
              <w:t>kWh/m³</w:t>
            </w:r>
          </w:p>
        </w:tc>
      </w:tr>
      <w:tr w:rsidR="00D67B9E" w:rsidRPr="00B2590B" w14:paraId="0708777F" w14:textId="77777777" w:rsidTr="00586838">
        <w:trPr>
          <w:cantSplit/>
          <w:trHeight w:val="533"/>
        </w:trPr>
        <w:tc>
          <w:tcPr>
            <w:tcW w:w="3686" w:type="dxa"/>
            <w:shd w:val="clear" w:color="auto" w:fill="EEECE1"/>
            <w:vAlign w:val="center"/>
          </w:tcPr>
          <w:p w14:paraId="57EDE3A5" w14:textId="77777777" w:rsidR="00D67B9E" w:rsidRPr="00B2590B" w:rsidRDefault="00F55419" w:rsidP="009C78E7">
            <w:pPr>
              <w:pStyle w:val="Table"/>
              <w:spacing w:before="0"/>
              <w:ind w:left="0" w:right="0"/>
              <w:rPr>
                <w:szCs w:val="20"/>
              </w:rPr>
            </w:pPr>
            <w:r w:rsidRPr="00B2590B">
              <w:rPr>
                <w:szCs w:val="20"/>
                <w:lang w:val="fr-FR"/>
              </w:rPr>
              <w:t>Gaz naturel L</w:t>
            </w:r>
          </w:p>
        </w:tc>
        <w:tc>
          <w:tcPr>
            <w:tcW w:w="992" w:type="dxa"/>
            <w:shd w:val="clear" w:color="auto" w:fill="EEECE1"/>
            <w:vAlign w:val="center"/>
          </w:tcPr>
          <w:p w14:paraId="5C431A24" w14:textId="77777777" w:rsidR="00D67B9E" w:rsidRPr="00B2590B" w:rsidRDefault="00F55419" w:rsidP="009C78E7">
            <w:pPr>
              <w:pStyle w:val="Table"/>
              <w:spacing w:before="0"/>
              <w:ind w:left="0" w:right="0"/>
              <w:rPr>
                <w:szCs w:val="20"/>
              </w:rPr>
            </w:pPr>
            <w:r w:rsidRPr="00B2590B">
              <w:rPr>
                <w:szCs w:val="20"/>
                <w:lang w:val="fr-FR"/>
              </w:rPr>
              <w:t>9.0</w:t>
            </w:r>
          </w:p>
        </w:tc>
        <w:tc>
          <w:tcPr>
            <w:tcW w:w="3969" w:type="dxa"/>
            <w:shd w:val="clear" w:color="auto" w:fill="EEECE1"/>
            <w:vAlign w:val="center"/>
          </w:tcPr>
          <w:p w14:paraId="154EB1D2" w14:textId="77777777" w:rsidR="00D67B9E" w:rsidRPr="00B2590B" w:rsidRDefault="00F55419" w:rsidP="009C78E7">
            <w:pPr>
              <w:pStyle w:val="Table"/>
              <w:spacing w:before="0"/>
              <w:ind w:left="0" w:right="0"/>
              <w:rPr>
                <w:szCs w:val="20"/>
              </w:rPr>
            </w:pPr>
            <w:r w:rsidRPr="00B2590B">
              <w:rPr>
                <w:szCs w:val="20"/>
                <w:lang w:val="fr-FR"/>
              </w:rPr>
              <w:t>kWh/m³</w:t>
            </w:r>
          </w:p>
        </w:tc>
      </w:tr>
      <w:tr w:rsidR="00D67B9E" w:rsidRPr="00B2590B" w14:paraId="30A77571" w14:textId="77777777" w:rsidTr="00586838">
        <w:trPr>
          <w:cantSplit/>
          <w:trHeight w:val="533"/>
        </w:trPr>
        <w:tc>
          <w:tcPr>
            <w:tcW w:w="3686" w:type="dxa"/>
            <w:shd w:val="clear" w:color="auto" w:fill="EEECE1"/>
            <w:vAlign w:val="center"/>
          </w:tcPr>
          <w:p w14:paraId="6ADCEB12" w14:textId="77777777" w:rsidR="00D67B9E" w:rsidRPr="00B2590B" w:rsidRDefault="00F55419" w:rsidP="009C78E7">
            <w:pPr>
              <w:pStyle w:val="Table"/>
              <w:spacing w:before="0"/>
              <w:ind w:left="0" w:right="0"/>
              <w:rPr>
                <w:szCs w:val="20"/>
              </w:rPr>
            </w:pPr>
            <w:r w:rsidRPr="00B2590B">
              <w:rPr>
                <w:szCs w:val="20"/>
                <w:lang w:val="fr-FR"/>
              </w:rPr>
              <w:t>Gaz naturel H</w:t>
            </w:r>
          </w:p>
        </w:tc>
        <w:tc>
          <w:tcPr>
            <w:tcW w:w="992" w:type="dxa"/>
            <w:shd w:val="clear" w:color="auto" w:fill="EEECE1"/>
            <w:vAlign w:val="center"/>
          </w:tcPr>
          <w:p w14:paraId="38330AA0" w14:textId="77777777" w:rsidR="00D67B9E" w:rsidRPr="00B2590B" w:rsidRDefault="00F55419" w:rsidP="009C78E7">
            <w:pPr>
              <w:pStyle w:val="Table"/>
              <w:spacing w:before="0"/>
              <w:ind w:left="0" w:right="0"/>
              <w:rPr>
                <w:szCs w:val="20"/>
              </w:rPr>
            </w:pPr>
            <w:r w:rsidRPr="00B2590B">
              <w:rPr>
                <w:szCs w:val="20"/>
                <w:lang w:val="fr-FR"/>
              </w:rPr>
              <w:t>10.5</w:t>
            </w:r>
          </w:p>
        </w:tc>
        <w:tc>
          <w:tcPr>
            <w:tcW w:w="3969" w:type="dxa"/>
            <w:shd w:val="clear" w:color="auto" w:fill="EEECE1"/>
            <w:vAlign w:val="center"/>
          </w:tcPr>
          <w:p w14:paraId="192B63FC" w14:textId="77777777" w:rsidR="00D67B9E" w:rsidRPr="00B2590B" w:rsidRDefault="00F55419" w:rsidP="009C78E7">
            <w:pPr>
              <w:pStyle w:val="Table"/>
              <w:spacing w:before="0"/>
              <w:ind w:left="0" w:right="0"/>
              <w:rPr>
                <w:szCs w:val="20"/>
              </w:rPr>
            </w:pPr>
            <w:r w:rsidRPr="00B2590B">
              <w:rPr>
                <w:szCs w:val="20"/>
                <w:lang w:val="fr-FR"/>
              </w:rPr>
              <w:t>kWh/m³</w:t>
            </w:r>
          </w:p>
        </w:tc>
      </w:tr>
      <w:tr w:rsidR="00D67B9E" w:rsidRPr="00B2590B" w14:paraId="1A3CD534" w14:textId="77777777" w:rsidTr="00586838">
        <w:trPr>
          <w:cantSplit/>
          <w:trHeight w:val="533"/>
        </w:trPr>
        <w:tc>
          <w:tcPr>
            <w:tcW w:w="3686" w:type="dxa"/>
            <w:shd w:val="clear" w:color="auto" w:fill="EEECE1"/>
            <w:vAlign w:val="center"/>
          </w:tcPr>
          <w:p w14:paraId="2351410D" w14:textId="77777777" w:rsidR="00D67B9E" w:rsidRPr="00B2590B" w:rsidRDefault="00F55419" w:rsidP="009C78E7">
            <w:pPr>
              <w:pStyle w:val="Table"/>
              <w:spacing w:before="0"/>
              <w:ind w:left="0" w:right="0"/>
              <w:rPr>
                <w:szCs w:val="20"/>
              </w:rPr>
            </w:pPr>
            <w:r w:rsidRPr="00B2590B">
              <w:rPr>
                <w:szCs w:val="20"/>
                <w:lang w:val="fr-FR"/>
              </w:rPr>
              <w:t>Coke concassé</w:t>
            </w:r>
          </w:p>
        </w:tc>
        <w:tc>
          <w:tcPr>
            <w:tcW w:w="992" w:type="dxa"/>
            <w:shd w:val="clear" w:color="auto" w:fill="EEECE1"/>
            <w:vAlign w:val="center"/>
          </w:tcPr>
          <w:p w14:paraId="7F3950C2" w14:textId="77777777" w:rsidR="00D67B9E" w:rsidRPr="00B2590B" w:rsidRDefault="00F55419" w:rsidP="009C78E7">
            <w:pPr>
              <w:pStyle w:val="Table"/>
              <w:spacing w:before="0"/>
              <w:ind w:left="0" w:right="0"/>
              <w:rPr>
                <w:szCs w:val="20"/>
              </w:rPr>
            </w:pPr>
            <w:r w:rsidRPr="00B2590B">
              <w:rPr>
                <w:szCs w:val="20"/>
                <w:lang w:val="fr-FR"/>
              </w:rPr>
              <w:t>8.0</w:t>
            </w:r>
          </w:p>
        </w:tc>
        <w:tc>
          <w:tcPr>
            <w:tcW w:w="3969" w:type="dxa"/>
            <w:shd w:val="clear" w:color="auto" w:fill="EEECE1"/>
            <w:vAlign w:val="center"/>
          </w:tcPr>
          <w:p w14:paraId="54DC15CA" w14:textId="77777777" w:rsidR="00D67B9E" w:rsidRPr="00B2590B" w:rsidRDefault="00F55419" w:rsidP="009C78E7">
            <w:pPr>
              <w:pStyle w:val="Table"/>
              <w:spacing w:before="0"/>
              <w:ind w:left="0" w:right="0"/>
              <w:rPr>
                <w:szCs w:val="20"/>
              </w:rPr>
            </w:pPr>
            <w:r w:rsidRPr="00B2590B">
              <w:rPr>
                <w:szCs w:val="20"/>
                <w:lang w:val="fr-FR"/>
              </w:rPr>
              <w:t>kWh/kg</w:t>
            </w:r>
          </w:p>
        </w:tc>
      </w:tr>
      <w:tr w:rsidR="00D67B9E" w:rsidRPr="00B2590B" w14:paraId="38CFBB8D" w14:textId="77777777" w:rsidTr="00586838">
        <w:trPr>
          <w:cantSplit/>
          <w:trHeight w:val="533"/>
        </w:trPr>
        <w:tc>
          <w:tcPr>
            <w:tcW w:w="3686" w:type="dxa"/>
            <w:shd w:val="clear" w:color="auto" w:fill="EEECE1"/>
            <w:vAlign w:val="center"/>
          </w:tcPr>
          <w:p w14:paraId="2ACBF82B" w14:textId="77777777" w:rsidR="00D67B9E" w:rsidRPr="00B2590B" w:rsidRDefault="00F55419" w:rsidP="009C78E7">
            <w:pPr>
              <w:pStyle w:val="Table"/>
              <w:spacing w:before="0"/>
              <w:ind w:left="0" w:right="0"/>
              <w:rPr>
                <w:szCs w:val="20"/>
              </w:rPr>
            </w:pPr>
            <w:r w:rsidRPr="00B2590B">
              <w:rPr>
                <w:szCs w:val="20"/>
                <w:lang w:val="fr-FR"/>
              </w:rPr>
              <w:t>Briquettes de lignite</w:t>
            </w:r>
          </w:p>
        </w:tc>
        <w:tc>
          <w:tcPr>
            <w:tcW w:w="992" w:type="dxa"/>
            <w:shd w:val="clear" w:color="auto" w:fill="EEECE1"/>
            <w:vAlign w:val="center"/>
          </w:tcPr>
          <w:p w14:paraId="6DFC6003" w14:textId="77777777" w:rsidR="00D67B9E" w:rsidRPr="00B2590B" w:rsidRDefault="00F55419" w:rsidP="009C78E7">
            <w:pPr>
              <w:pStyle w:val="Table"/>
              <w:spacing w:before="0"/>
              <w:ind w:left="0" w:right="0"/>
              <w:rPr>
                <w:szCs w:val="20"/>
              </w:rPr>
            </w:pPr>
            <w:r w:rsidRPr="00B2590B">
              <w:rPr>
                <w:szCs w:val="20"/>
                <w:lang w:val="fr-FR"/>
              </w:rPr>
              <w:t>5.5</w:t>
            </w:r>
          </w:p>
        </w:tc>
        <w:tc>
          <w:tcPr>
            <w:tcW w:w="3969" w:type="dxa"/>
            <w:shd w:val="clear" w:color="auto" w:fill="EEECE1"/>
            <w:vAlign w:val="center"/>
          </w:tcPr>
          <w:p w14:paraId="05FC3D7E" w14:textId="77777777" w:rsidR="00D67B9E" w:rsidRPr="00B2590B" w:rsidRDefault="00F55419" w:rsidP="009C78E7">
            <w:pPr>
              <w:pStyle w:val="Table"/>
              <w:spacing w:before="0"/>
              <w:ind w:left="0" w:right="0"/>
              <w:rPr>
                <w:szCs w:val="20"/>
              </w:rPr>
            </w:pPr>
            <w:r w:rsidRPr="00B2590B">
              <w:rPr>
                <w:szCs w:val="20"/>
                <w:lang w:val="fr-FR"/>
              </w:rPr>
              <w:t>kWh/kg</w:t>
            </w:r>
          </w:p>
        </w:tc>
      </w:tr>
      <w:tr w:rsidR="00D67B9E" w:rsidRPr="00B2590B" w14:paraId="10DC17AB" w14:textId="77777777" w:rsidTr="00586838">
        <w:trPr>
          <w:cantSplit/>
          <w:trHeight w:val="533"/>
        </w:trPr>
        <w:tc>
          <w:tcPr>
            <w:tcW w:w="3686" w:type="dxa"/>
            <w:shd w:val="clear" w:color="auto" w:fill="EEECE1"/>
            <w:vAlign w:val="center"/>
          </w:tcPr>
          <w:p w14:paraId="145AF395" w14:textId="77777777" w:rsidR="00D67B9E" w:rsidRPr="00B2590B" w:rsidRDefault="00F55419" w:rsidP="009C78E7">
            <w:pPr>
              <w:pStyle w:val="Table"/>
              <w:spacing w:before="0"/>
              <w:ind w:left="0" w:right="0"/>
              <w:rPr>
                <w:szCs w:val="20"/>
              </w:rPr>
            </w:pPr>
            <w:r w:rsidRPr="00B2590B">
              <w:rPr>
                <w:szCs w:val="20"/>
                <w:lang w:val="fr-FR"/>
              </w:rPr>
              <w:t>Coke de lignite</w:t>
            </w:r>
          </w:p>
        </w:tc>
        <w:tc>
          <w:tcPr>
            <w:tcW w:w="992" w:type="dxa"/>
            <w:shd w:val="clear" w:color="auto" w:fill="EEECE1"/>
            <w:vAlign w:val="center"/>
          </w:tcPr>
          <w:p w14:paraId="003F4910" w14:textId="77777777" w:rsidR="00D67B9E" w:rsidRPr="00B2590B" w:rsidRDefault="00F55419" w:rsidP="009C78E7">
            <w:pPr>
              <w:pStyle w:val="Table"/>
              <w:spacing w:before="0"/>
              <w:ind w:left="0" w:right="0"/>
              <w:rPr>
                <w:szCs w:val="20"/>
              </w:rPr>
            </w:pPr>
            <w:r w:rsidRPr="00B2590B">
              <w:rPr>
                <w:szCs w:val="20"/>
                <w:lang w:val="fr-FR"/>
              </w:rPr>
              <w:t>8.0</w:t>
            </w:r>
          </w:p>
        </w:tc>
        <w:tc>
          <w:tcPr>
            <w:tcW w:w="3969" w:type="dxa"/>
            <w:shd w:val="clear" w:color="auto" w:fill="EEECE1"/>
            <w:vAlign w:val="center"/>
          </w:tcPr>
          <w:p w14:paraId="16E2AB8E" w14:textId="77777777" w:rsidR="00D67B9E" w:rsidRPr="00B2590B" w:rsidRDefault="00F55419" w:rsidP="009C78E7">
            <w:pPr>
              <w:pStyle w:val="Table"/>
              <w:spacing w:before="0"/>
              <w:ind w:left="0" w:right="0"/>
              <w:rPr>
                <w:szCs w:val="20"/>
              </w:rPr>
            </w:pPr>
            <w:r w:rsidRPr="00B2590B">
              <w:rPr>
                <w:szCs w:val="20"/>
                <w:lang w:val="fr-FR"/>
              </w:rPr>
              <w:t>kWh/kg</w:t>
            </w:r>
          </w:p>
        </w:tc>
      </w:tr>
    </w:tbl>
    <w:p w14:paraId="6684BBFD" w14:textId="77777777" w:rsidR="00BD3C42" w:rsidRPr="00B2590B" w:rsidRDefault="00000000">
      <w:pPr>
        <w:ind w:left="360"/>
      </w:pPr>
    </w:p>
    <w:p w14:paraId="0D2CC624" w14:textId="77777777" w:rsidR="00BD3C42" w:rsidRPr="00350A16" w:rsidRDefault="00F55419" w:rsidP="00974BB5">
      <w:pPr>
        <w:rPr>
          <w:lang w:val="fr-FR"/>
        </w:rPr>
      </w:pPr>
      <w:r w:rsidRPr="00B2590B">
        <w:rPr>
          <w:lang w:val="fr-FR"/>
        </w:rPr>
        <w:t>La structure d'un système de chauffage est constituée des composants suivants :</w:t>
      </w:r>
    </w:p>
    <w:p w14:paraId="09BA07FB" w14:textId="77777777" w:rsidR="00D67B9E" w:rsidRPr="00B2590B" w:rsidRDefault="00F55419" w:rsidP="00D67B9E">
      <w:pPr>
        <w:pStyle w:val="Bullet1"/>
        <w:rPr>
          <w:lang w:val="en-GB"/>
        </w:rPr>
      </w:pPr>
      <w:r w:rsidRPr="00B2590B">
        <w:rPr>
          <w:lang w:val="fr-FR"/>
        </w:rPr>
        <w:t>Production de chaleur</w:t>
      </w:r>
    </w:p>
    <w:p w14:paraId="40D0E4CD" w14:textId="77777777" w:rsidR="00D67B9E" w:rsidRPr="00B2590B" w:rsidRDefault="00F55419" w:rsidP="00D67B9E">
      <w:pPr>
        <w:pStyle w:val="Bullet1"/>
        <w:rPr>
          <w:lang w:val="en-GB"/>
        </w:rPr>
      </w:pPr>
      <w:r w:rsidRPr="00B2590B">
        <w:rPr>
          <w:lang w:val="fr-FR"/>
        </w:rPr>
        <w:t>Transfert de chaleur</w:t>
      </w:r>
    </w:p>
    <w:p w14:paraId="28E6644A" w14:textId="77777777" w:rsidR="00D67B9E" w:rsidRPr="00B2590B" w:rsidRDefault="00F55419" w:rsidP="00D67B9E">
      <w:pPr>
        <w:pStyle w:val="Bullet1"/>
        <w:rPr>
          <w:lang w:val="en-GB"/>
        </w:rPr>
      </w:pPr>
      <w:r w:rsidRPr="00B2590B">
        <w:rPr>
          <w:lang w:val="fr-FR"/>
        </w:rPr>
        <w:t>Consommation de chaleur</w:t>
      </w:r>
    </w:p>
    <w:p w14:paraId="29A2403A" w14:textId="77777777" w:rsidR="003A5DF0" w:rsidRPr="00B2590B" w:rsidRDefault="00000000" w:rsidP="003A5DF0">
      <w:pPr>
        <w:pStyle w:val="Bullet1"/>
        <w:numPr>
          <w:ilvl w:val="0"/>
          <w:numId w:val="0"/>
        </w:numPr>
        <w:ind w:left="360" w:hanging="360"/>
        <w:rPr>
          <w:lang w:val="en-GB"/>
        </w:rPr>
      </w:pPr>
    </w:p>
    <w:tbl>
      <w:tblPr>
        <w:tblW w:w="0" w:type="auto"/>
        <w:tblInd w:w="360" w:type="dxa"/>
        <w:tblLook w:val="04A0" w:firstRow="1" w:lastRow="0" w:firstColumn="1" w:lastColumn="0" w:noHBand="0" w:noVBand="1"/>
      </w:tblPr>
      <w:tblGrid>
        <w:gridCol w:w="1206"/>
        <w:gridCol w:w="7566"/>
      </w:tblGrid>
      <w:tr w:rsidR="00BC0AED" w:rsidRPr="00B2590B" w14:paraId="76A14F0B" w14:textId="77777777" w:rsidTr="00DA3682">
        <w:tc>
          <w:tcPr>
            <w:tcW w:w="1308" w:type="dxa"/>
            <w:shd w:val="clear" w:color="auto" w:fill="auto"/>
          </w:tcPr>
          <w:p w14:paraId="5086C6A3" w14:textId="77777777" w:rsidR="00BC0AED" w:rsidRPr="00B2590B" w:rsidRDefault="00F55419" w:rsidP="00DA3682">
            <w:pPr>
              <w:pStyle w:val="Bullet1"/>
              <w:numPr>
                <w:ilvl w:val="0"/>
                <w:numId w:val="0"/>
              </w:numPr>
              <w:rPr>
                <w:lang w:val="en-GB"/>
              </w:rPr>
            </w:pPr>
            <w:r w:rsidRPr="00B2590B">
              <w:rPr>
                <w:lang w:val="en-GB"/>
              </w:rPr>
              <w:object w:dxaOrig="991" w:dyaOrig="1066" w14:anchorId="2768BD8C">
                <v:shape id="_x0000_i1033" type="#_x0000_t75" style="width:49.45pt;height:53.2pt" o:ole="">
                  <v:imagedata r:id="rId16" o:title=""/>
                </v:shape>
                <o:OLEObject Type="Embed" ProgID="Word.Picture.8" ShapeID="_x0000_i1033" DrawAspect="Content" ObjectID="_1742392506" r:id="rId17"/>
              </w:object>
            </w:r>
          </w:p>
        </w:tc>
        <w:tc>
          <w:tcPr>
            <w:tcW w:w="7336" w:type="dxa"/>
            <w:shd w:val="clear" w:color="auto" w:fill="auto"/>
          </w:tcPr>
          <w:p w14:paraId="5D7F45B0" w14:textId="77777777" w:rsidR="00BC0AED" w:rsidRPr="00B2590B" w:rsidRDefault="00000000" w:rsidP="00DA3682">
            <w:pPr>
              <w:pStyle w:val="Bullet1"/>
              <w:numPr>
                <w:ilvl w:val="0"/>
                <w:numId w:val="0"/>
              </w:numPr>
              <w:rPr>
                <w:lang w:val="en-GB"/>
              </w:rPr>
            </w:pPr>
            <w:r>
              <w:rPr>
                <w:lang w:val="en-GB"/>
              </w:rPr>
              <w:pict w14:anchorId="783C6E1C">
                <v:shape id="_x0000_i1034" type="#_x0000_t75" style="width:367.5pt;height:264.2pt">
                  <v:imagedata r:id="rId18" o:title=""/>
                </v:shape>
              </w:pict>
            </w:r>
          </w:p>
        </w:tc>
      </w:tr>
    </w:tbl>
    <w:p w14:paraId="25625E98" w14:textId="77777777" w:rsidR="003A5DF0" w:rsidRPr="00B2590B" w:rsidRDefault="00000000" w:rsidP="00974BB5">
      <w:pPr>
        <w:pStyle w:val="Caption"/>
      </w:pPr>
    </w:p>
    <w:p w14:paraId="49D3C1F6" w14:textId="77777777" w:rsidR="00BD3C42" w:rsidRPr="00350A16" w:rsidRDefault="00F55419" w:rsidP="00974BB5">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8</w:t>
      </w:r>
      <w:r w:rsidRPr="00B2590B">
        <w:fldChar w:fldCharType="end"/>
      </w:r>
      <w:r w:rsidRPr="00B2590B">
        <w:rPr>
          <w:lang w:val="fr-FR"/>
        </w:rPr>
        <w:t xml:space="preserve"> : exemple d'un système de chaudière simple avec un stockage d'eau chaude domestique, un circuit de chauffage direct et deux circuits de chauffage à température variable</w:t>
      </w:r>
    </w:p>
    <w:p w14:paraId="5BC4E4EA" w14:textId="77777777" w:rsidR="00BD3C42" w:rsidRPr="00350A16" w:rsidRDefault="00F55419" w:rsidP="00974BB5">
      <w:pPr>
        <w:rPr>
          <w:lang w:val="fr-FR"/>
        </w:rPr>
      </w:pPr>
      <w:r w:rsidRPr="00B2590B">
        <w:rPr>
          <w:lang w:val="fr-FR"/>
        </w:rPr>
        <w:br w:type="page"/>
      </w:r>
      <w:r w:rsidRPr="00B2590B">
        <w:rPr>
          <w:lang w:val="fr-FR"/>
        </w:rPr>
        <w:lastRenderedPageBreak/>
        <w:t>Les abréviations suivantes sont utilisées pour désigner les différents composants :</w:t>
      </w:r>
    </w:p>
    <w:p w14:paraId="2B8ECA16" w14:textId="77777777" w:rsidR="002B2F0E" w:rsidRPr="00350A16" w:rsidRDefault="00000000" w:rsidP="00974BB5">
      <w:pPr>
        <w:rPr>
          <w:lang w:val="fr-FR"/>
        </w:rPr>
      </w:pPr>
    </w:p>
    <w:p w14:paraId="1FEB891B" w14:textId="77777777" w:rsidR="00B51842" w:rsidRPr="00B2590B" w:rsidRDefault="00F55419" w:rsidP="00B51842">
      <w:pPr>
        <w:pStyle w:val="Caption"/>
        <w:keepNext/>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2</w:t>
      </w:r>
      <w:r w:rsidRPr="00B2590B">
        <w:fldChar w:fldCharType="end"/>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851"/>
        <w:gridCol w:w="2551"/>
        <w:gridCol w:w="851"/>
        <w:gridCol w:w="4111"/>
      </w:tblGrid>
      <w:tr w:rsidR="002B2F0E" w:rsidRPr="00B2590B" w14:paraId="20859E36" w14:textId="77777777" w:rsidTr="009C78E7">
        <w:trPr>
          <w:cantSplit/>
        </w:trPr>
        <w:tc>
          <w:tcPr>
            <w:tcW w:w="3402" w:type="dxa"/>
            <w:gridSpan w:val="2"/>
            <w:shd w:val="clear" w:color="auto" w:fill="EEECE1"/>
          </w:tcPr>
          <w:p w14:paraId="29F7A5DB" w14:textId="77777777" w:rsidR="002B2F0E" w:rsidRPr="00B2590B" w:rsidRDefault="00F55419" w:rsidP="009C78E7">
            <w:pPr>
              <w:pStyle w:val="Table"/>
              <w:ind w:left="0" w:right="0"/>
              <w:jc w:val="center"/>
              <w:rPr>
                <w:b/>
                <w:szCs w:val="20"/>
              </w:rPr>
            </w:pPr>
            <w:r w:rsidRPr="00B2590B">
              <w:rPr>
                <w:b/>
                <w:szCs w:val="20"/>
                <w:lang w:val="fr-FR"/>
              </w:rPr>
              <w:t>Pompes / vannes</w:t>
            </w:r>
          </w:p>
        </w:tc>
        <w:tc>
          <w:tcPr>
            <w:tcW w:w="4962" w:type="dxa"/>
            <w:gridSpan w:val="2"/>
            <w:shd w:val="clear" w:color="auto" w:fill="EEECE1"/>
          </w:tcPr>
          <w:p w14:paraId="1CA27C42" w14:textId="77777777" w:rsidR="002B2F0E" w:rsidRPr="00B2590B" w:rsidRDefault="00F55419" w:rsidP="009C78E7">
            <w:pPr>
              <w:pStyle w:val="Table"/>
              <w:ind w:left="0" w:right="0"/>
              <w:jc w:val="center"/>
              <w:rPr>
                <w:b/>
                <w:szCs w:val="20"/>
              </w:rPr>
            </w:pPr>
            <w:r w:rsidRPr="00B2590B">
              <w:rPr>
                <w:b/>
                <w:szCs w:val="20"/>
                <w:lang w:val="fr-FR"/>
              </w:rPr>
              <w:t>Capteurs de température</w:t>
            </w:r>
          </w:p>
        </w:tc>
      </w:tr>
      <w:tr w:rsidR="002B2F0E" w:rsidRPr="00962CAA" w14:paraId="5DFF2BF1" w14:textId="77777777" w:rsidTr="009C78E7">
        <w:trPr>
          <w:cantSplit/>
        </w:trPr>
        <w:tc>
          <w:tcPr>
            <w:tcW w:w="851" w:type="dxa"/>
            <w:shd w:val="clear" w:color="auto" w:fill="EEECE1"/>
          </w:tcPr>
          <w:p w14:paraId="411333DE" w14:textId="77777777" w:rsidR="002B2F0E" w:rsidRPr="00B2590B" w:rsidRDefault="00F55419" w:rsidP="009C78E7">
            <w:pPr>
              <w:pStyle w:val="Table"/>
              <w:ind w:left="0" w:right="0"/>
              <w:rPr>
                <w:szCs w:val="20"/>
              </w:rPr>
            </w:pPr>
            <w:r w:rsidRPr="00B2590B">
              <w:rPr>
                <w:szCs w:val="20"/>
                <w:lang w:val="fr-FR"/>
              </w:rPr>
              <w:t>PHP</w:t>
            </w:r>
          </w:p>
        </w:tc>
        <w:tc>
          <w:tcPr>
            <w:tcW w:w="2551" w:type="dxa"/>
            <w:shd w:val="clear" w:color="auto" w:fill="EEECE1"/>
          </w:tcPr>
          <w:p w14:paraId="18B9929C" w14:textId="77777777" w:rsidR="002B2F0E" w:rsidRPr="00350A16" w:rsidRDefault="00F55419" w:rsidP="009C78E7">
            <w:pPr>
              <w:pStyle w:val="Table"/>
              <w:ind w:left="0" w:right="0"/>
              <w:rPr>
                <w:szCs w:val="20"/>
                <w:lang w:val="fr-FR"/>
              </w:rPr>
            </w:pPr>
            <w:proofErr w:type="spellStart"/>
            <w:r w:rsidRPr="00B2590B">
              <w:rPr>
                <w:szCs w:val="20"/>
                <w:lang w:val="fr-FR"/>
              </w:rPr>
              <w:t>Primary</w:t>
            </w:r>
            <w:proofErr w:type="spellEnd"/>
            <w:r w:rsidRPr="00B2590B">
              <w:rPr>
                <w:szCs w:val="20"/>
                <w:lang w:val="fr-FR"/>
              </w:rPr>
              <w:t xml:space="preserve"> </w:t>
            </w:r>
            <w:proofErr w:type="spellStart"/>
            <w:r w:rsidRPr="00B2590B">
              <w:rPr>
                <w:szCs w:val="20"/>
                <w:lang w:val="fr-FR"/>
              </w:rPr>
              <w:t>heating</w:t>
            </w:r>
            <w:proofErr w:type="spellEnd"/>
            <w:r w:rsidRPr="00B2590B">
              <w:rPr>
                <w:szCs w:val="20"/>
                <w:lang w:val="fr-FR"/>
              </w:rPr>
              <w:t xml:space="preserve"> </w:t>
            </w:r>
            <w:proofErr w:type="spellStart"/>
            <w:r w:rsidRPr="00B2590B">
              <w:rPr>
                <w:szCs w:val="20"/>
                <w:lang w:val="fr-FR"/>
              </w:rPr>
              <w:t>pump</w:t>
            </w:r>
            <w:proofErr w:type="spellEnd"/>
            <w:r w:rsidRPr="00B2590B">
              <w:rPr>
                <w:szCs w:val="20"/>
                <w:lang w:val="fr-FR"/>
              </w:rPr>
              <w:t xml:space="preserve"> (pompe à chaleur primaire)</w:t>
            </w:r>
          </w:p>
        </w:tc>
        <w:tc>
          <w:tcPr>
            <w:tcW w:w="851" w:type="dxa"/>
            <w:shd w:val="clear" w:color="auto" w:fill="EEECE1"/>
          </w:tcPr>
          <w:p w14:paraId="223A1EAD" w14:textId="77777777" w:rsidR="002B2F0E" w:rsidRPr="00B2590B" w:rsidRDefault="00F55419" w:rsidP="009C78E7">
            <w:pPr>
              <w:pStyle w:val="Table"/>
              <w:ind w:left="0" w:right="0"/>
              <w:rPr>
                <w:szCs w:val="20"/>
              </w:rPr>
            </w:pPr>
            <w:r w:rsidRPr="00B2590B">
              <w:rPr>
                <w:szCs w:val="20"/>
                <w:lang w:val="fr-FR"/>
              </w:rPr>
              <w:t>ET</w:t>
            </w:r>
          </w:p>
        </w:tc>
        <w:tc>
          <w:tcPr>
            <w:tcW w:w="4111" w:type="dxa"/>
            <w:shd w:val="clear" w:color="auto" w:fill="EEECE1"/>
          </w:tcPr>
          <w:p w14:paraId="2AB78893" w14:textId="77777777" w:rsidR="002B2F0E" w:rsidRPr="00350A16" w:rsidRDefault="00F55419" w:rsidP="009C78E7">
            <w:pPr>
              <w:pStyle w:val="Table"/>
              <w:ind w:left="0" w:right="0"/>
              <w:rPr>
                <w:szCs w:val="20"/>
                <w:lang w:val="fr-FR"/>
              </w:rPr>
            </w:pPr>
            <w:proofErr w:type="spellStart"/>
            <w:r w:rsidRPr="00B2590B">
              <w:rPr>
                <w:szCs w:val="20"/>
                <w:lang w:val="fr-FR"/>
              </w:rPr>
              <w:t>External</w:t>
            </w:r>
            <w:proofErr w:type="spellEnd"/>
            <w:r w:rsidRPr="00B2590B">
              <w:rPr>
                <w:szCs w:val="20"/>
                <w:lang w:val="fr-FR"/>
              </w:rPr>
              <w:t xml:space="preserve"> </w:t>
            </w:r>
            <w:proofErr w:type="spellStart"/>
            <w:r w:rsidRPr="00B2590B">
              <w:rPr>
                <w:szCs w:val="20"/>
                <w:lang w:val="fr-FR"/>
              </w:rPr>
              <w:t>temperature</w:t>
            </w:r>
            <w:proofErr w:type="spellEnd"/>
            <w:r w:rsidRPr="00B2590B">
              <w:rPr>
                <w:szCs w:val="20"/>
                <w:lang w:val="fr-FR"/>
              </w:rPr>
              <w:t xml:space="preserve"> </w:t>
            </w:r>
            <w:proofErr w:type="spellStart"/>
            <w:r w:rsidRPr="00B2590B">
              <w:rPr>
                <w:szCs w:val="20"/>
                <w:lang w:val="fr-FR"/>
              </w:rPr>
              <w:t>sensor</w:t>
            </w:r>
            <w:proofErr w:type="spellEnd"/>
            <w:r w:rsidRPr="00B2590B">
              <w:rPr>
                <w:szCs w:val="20"/>
                <w:lang w:val="fr-FR"/>
              </w:rPr>
              <w:t xml:space="preserve"> (capteur de température extérieure)</w:t>
            </w:r>
          </w:p>
        </w:tc>
      </w:tr>
      <w:tr w:rsidR="002B2F0E" w:rsidRPr="00962CAA" w14:paraId="4E701AFC" w14:textId="77777777" w:rsidTr="009C78E7">
        <w:trPr>
          <w:cantSplit/>
        </w:trPr>
        <w:tc>
          <w:tcPr>
            <w:tcW w:w="851" w:type="dxa"/>
            <w:shd w:val="clear" w:color="auto" w:fill="EEECE1"/>
          </w:tcPr>
          <w:p w14:paraId="2145B3C4" w14:textId="77777777" w:rsidR="002B2F0E" w:rsidRPr="00B2590B" w:rsidRDefault="00F55419" w:rsidP="009C78E7">
            <w:pPr>
              <w:pStyle w:val="Table"/>
              <w:ind w:left="0" w:right="0"/>
              <w:rPr>
                <w:szCs w:val="20"/>
              </w:rPr>
            </w:pPr>
            <w:r w:rsidRPr="00B2590B">
              <w:rPr>
                <w:szCs w:val="20"/>
                <w:lang w:val="fr-FR"/>
              </w:rPr>
              <w:t>HWP</w:t>
            </w:r>
          </w:p>
        </w:tc>
        <w:tc>
          <w:tcPr>
            <w:tcW w:w="2551" w:type="dxa"/>
            <w:shd w:val="clear" w:color="auto" w:fill="EEECE1"/>
          </w:tcPr>
          <w:p w14:paraId="0A0E194F" w14:textId="77777777" w:rsidR="002B2F0E" w:rsidRPr="00350A16" w:rsidRDefault="00F55419" w:rsidP="009C78E7">
            <w:pPr>
              <w:pStyle w:val="Table"/>
              <w:ind w:left="0" w:right="0"/>
              <w:rPr>
                <w:szCs w:val="20"/>
                <w:lang w:val="fr-FR"/>
              </w:rPr>
            </w:pPr>
            <w:r w:rsidRPr="00B2590B">
              <w:rPr>
                <w:szCs w:val="20"/>
                <w:lang w:val="fr-FR"/>
              </w:rPr>
              <w:t xml:space="preserve">Domestic hot water </w:t>
            </w:r>
            <w:proofErr w:type="spellStart"/>
            <w:r w:rsidRPr="00B2590B">
              <w:rPr>
                <w:szCs w:val="20"/>
                <w:lang w:val="fr-FR"/>
              </w:rPr>
              <w:t>pump</w:t>
            </w:r>
            <w:proofErr w:type="spellEnd"/>
            <w:r w:rsidRPr="00B2590B">
              <w:rPr>
                <w:szCs w:val="20"/>
                <w:lang w:val="fr-FR"/>
              </w:rPr>
              <w:t xml:space="preserve"> (pompe à eau chaude sanitaire)</w:t>
            </w:r>
          </w:p>
        </w:tc>
        <w:tc>
          <w:tcPr>
            <w:tcW w:w="851" w:type="dxa"/>
            <w:shd w:val="clear" w:color="auto" w:fill="EEECE1"/>
          </w:tcPr>
          <w:p w14:paraId="59ED9A87" w14:textId="77777777" w:rsidR="002B2F0E" w:rsidRPr="00B2590B" w:rsidRDefault="00F55419" w:rsidP="009C78E7">
            <w:pPr>
              <w:pStyle w:val="Table"/>
              <w:ind w:left="0" w:right="0"/>
              <w:rPr>
                <w:szCs w:val="20"/>
              </w:rPr>
            </w:pPr>
            <w:r w:rsidRPr="00B2590B">
              <w:rPr>
                <w:szCs w:val="20"/>
                <w:lang w:val="fr-FR"/>
              </w:rPr>
              <w:t>BTS</w:t>
            </w:r>
          </w:p>
        </w:tc>
        <w:tc>
          <w:tcPr>
            <w:tcW w:w="4111" w:type="dxa"/>
            <w:shd w:val="clear" w:color="auto" w:fill="EEECE1"/>
          </w:tcPr>
          <w:p w14:paraId="0B4E1B0B" w14:textId="77777777" w:rsidR="002B2F0E" w:rsidRPr="00350A16" w:rsidRDefault="00F55419" w:rsidP="009C78E7">
            <w:pPr>
              <w:pStyle w:val="Table"/>
              <w:ind w:left="0" w:right="0"/>
              <w:rPr>
                <w:szCs w:val="20"/>
                <w:lang w:val="fr-FR"/>
              </w:rPr>
            </w:pPr>
            <w:proofErr w:type="spellStart"/>
            <w:r w:rsidRPr="00B2590B">
              <w:rPr>
                <w:szCs w:val="20"/>
                <w:lang w:val="fr-FR"/>
              </w:rPr>
              <w:t>Temperature</w:t>
            </w:r>
            <w:proofErr w:type="spellEnd"/>
            <w:r w:rsidRPr="00B2590B">
              <w:rPr>
                <w:szCs w:val="20"/>
                <w:lang w:val="fr-FR"/>
              </w:rPr>
              <w:t xml:space="preserve"> </w:t>
            </w:r>
            <w:proofErr w:type="spellStart"/>
            <w:r w:rsidRPr="00B2590B">
              <w:rPr>
                <w:szCs w:val="20"/>
                <w:lang w:val="fr-FR"/>
              </w:rPr>
              <w:t>sensor</w:t>
            </w:r>
            <w:proofErr w:type="spellEnd"/>
            <w:r w:rsidRPr="00B2590B">
              <w:rPr>
                <w:szCs w:val="20"/>
                <w:lang w:val="fr-FR"/>
              </w:rPr>
              <w:t xml:space="preserve"> (boiler) - Capteur de température (chaudière)</w:t>
            </w:r>
          </w:p>
        </w:tc>
      </w:tr>
      <w:tr w:rsidR="002B2F0E" w:rsidRPr="00962CAA" w14:paraId="2C413DDE" w14:textId="77777777" w:rsidTr="009C78E7">
        <w:trPr>
          <w:cantSplit/>
        </w:trPr>
        <w:tc>
          <w:tcPr>
            <w:tcW w:w="851" w:type="dxa"/>
            <w:shd w:val="clear" w:color="auto" w:fill="EEECE1"/>
          </w:tcPr>
          <w:p w14:paraId="3DC812E8" w14:textId="77777777" w:rsidR="002B2F0E" w:rsidRPr="00B2590B" w:rsidRDefault="00F55419" w:rsidP="009C78E7">
            <w:pPr>
              <w:pStyle w:val="Table"/>
              <w:ind w:left="0" w:right="0"/>
              <w:rPr>
                <w:szCs w:val="20"/>
              </w:rPr>
            </w:pPr>
            <w:r w:rsidRPr="00B2590B">
              <w:rPr>
                <w:szCs w:val="20"/>
                <w:lang w:val="fr-FR"/>
              </w:rPr>
              <w:t>HWRP</w:t>
            </w:r>
          </w:p>
        </w:tc>
        <w:tc>
          <w:tcPr>
            <w:tcW w:w="2551" w:type="dxa"/>
            <w:shd w:val="clear" w:color="auto" w:fill="EEECE1"/>
          </w:tcPr>
          <w:p w14:paraId="3F8A348F" w14:textId="77777777" w:rsidR="002B2F0E" w:rsidRPr="00350A16" w:rsidRDefault="00F55419" w:rsidP="009C78E7">
            <w:pPr>
              <w:pStyle w:val="Table"/>
              <w:ind w:left="0" w:right="0"/>
              <w:rPr>
                <w:szCs w:val="20"/>
                <w:lang w:val="fr-FR"/>
              </w:rPr>
            </w:pPr>
            <w:r w:rsidRPr="00B2590B">
              <w:rPr>
                <w:szCs w:val="20"/>
                <w:lang w:val="fr-FR"/>
              </w:rPr>
              <w:t xml:space="preserve">Domestic hot water return </w:t>
            </w:r>
            <w:proofErr w:type="spellStart"/>
            <w:r w:rsidRPr="00B2590B">
              <w:rPr>
                <w:szCs w:val="20"/>
                <w:lang w:val="fr-FR"/>
              </w:rPr>
              <w:t>pump</w:t>
            </w:r>
            <w:proofErr w:type="spellEnd"/>
            <w:r w:rsidRPr="00B2590B">
              <w:rPr>
                <w:szCs w:val="20"/>
                <w:lang w:val="fr-FR"/>
              </w:rPr>
              <w:t xml:space="preserve"> (pompe de retour à </w:t>
            </w:r>
            <w:proofErr w:type="gramStart"/>
            <w:r w:rsidRPr="00B2590B">
              <w:rPr>
                <w:szCs w:val="20"/>
                <w:lang w:val="fr-FR"/>
              </w:rPr>
              <w:t>eau  chaude</w:t>
            </w:r>
            <w:proofErr w:type="gramEnd"/>
            <w:r w:rsidRPr="00B2590B">
              <w:rPr>
                <w:szCs w:val="20"/>
                <w:lang w:val="fr-FR"/>
              </w:rPr>
              <w:t xml:space="preserve"> sanitaire)</w:t>
            </w:r>
          </w:p>
        </w:tc>
        <w:tc>
          <w:tcPr>
            <w:tcW w:w="851" w:type="dxa"/>
            <w:shd w:val="clear" w:color="auto" w:fill="EEECE1"/>
          </w:tcPr>
          <w:p w14:paraId="340F2977" w14:textId="77777777" w:rsidR="002B2F0E" w:rsidRPr="00B2590B" w:rsidRDefault="00F55419" w:rsidP="009C78E7">
            <w:pPr>
              <w:pStyle w:val="Table"/>
              <w:ind w:left="0" w:right="0"/>
              <w:rPr>
                <w:szCs w:val="20"/>
              </w:rPr>
            </w:pPr>
            <w:r w:rsidRPr="00B2590B">
              <w:rPr>
                <w:szCs w:val="20"/>
                <w:lang w:val="fr-FR"/>
              </w:rPr>
              <w:t>HWTS</w:t>
            </w:r>
          </w:p>
        </w:tc>
        <w:tc>
          <w:tcPr>
            <w:tcW w:w="4111" w:type="dxa"/>
            <w:shd w:val="clear" w:color="auto" w:fill="EEECE1"/>
          </w:tcPr>
          <w:p w14:paraId="44B69A10" w14:textId="77777777" w:rsidR="002B2F0E" w:rsidRPr="00350A16" w:rsidRDefault="00F55419" w:rsidP="009C78E7">
            <w:pPr>
              <w:pStyle w:val="Table"/>
              <w:ind w:left="0" w:right="0"/>
              <w:rPr>
                <w:szCs w:val="20"/>
                <w:lang w:val="fr-FR"/>
              </w:rPr>
            </w:pPr>
            <w:proofErr w:type="spellStart"/>
            <w:r w:rsidRPr="00B2590B">
              <w:rPr>
                <w:szCs w:val="20"/>
                <w:lang w:val="fr-FR"/>
              </w:rPr>
              <w:t>Temperature</w:t>
            </w:r>
            <w:proofErr w:type="spellEnd"/>
            <w:r w:rsidRPr="00B2590B">
              <w:rPr>
                <w:szCs w:val="20"/>
                <w:lang w:val="fr-FR"/>
              </w:rPr>
              <w:t xml:space="preserve"> </w:t>
            </w:r>
            <w:proofErr w:type="spellStart"/>
            <w:r w:rsidRPr="00B2590B">
              <w:rPr>
                <w:szCs w:val="20"/>
                <w:lang w:val="fr-FR"/>
              </w:rPr>
              <w:t>sensor</w:t>
            </w:r>
            <w:proofErr w:type="spellEnd"/>
            <w:r w:rsidRPr="00B2590B">
              <w:rPr>
                <w:szCs w:val="20"/>
                <w:lang w:val="fr-FR"/>
              </w:rPr>
              <w:t xml:space="preserve"> (</w:t>
            </w:r>
            <w:proofErr w:type="spellStart"/>
            <w:r w:rsidRPr="00B2590B">
              <w:rPr>
                <w:szCs w:val="20"/>
                <w:lang w:val="fr-FR"/>
              </w:rPr>
              <w:t>domestic</w:t>
            </w:r>
            <w:proofErr w:type="spellEnd"/>
            <w:r w:rsidRPr="00B2590B">
              <w:rPr>
                <w:szCs w:val="20"/>
                <w:lang w:val="fr-FR"/>
              </w:rPr>
              <w:t xml:space="preserve"> hot water) - Capteur de température (eau chaude sanitaire)</w:t>
            </w:r>
          </w:p>
        </w:tc>
      </w:tr>
      <w:tr w:rsidR="002B2F0E" w:rsidRPr="00962CAA" w14:paraId="75CC2A82" w14:textId="77777777" w:rsidTr="009C78E7">
        <w:trPr>
          <w:cantSplit/>
        </w:trPr>
        <w:tc>
          <w:tcPr>
            <w:tcW w:w="851" w:type="dxa"/>
            <w:shd w:val="clear" w:color="auto" w:fill="EEECE1"/>
          </w:tcPr>
          <w:p w14:paraId="5DEF3042" w14:textId="77777777" w:rsidR="002B2F0E" w:rsidRPr="00B2590B" w:rsidRDefault="00F55419" w:rsidP="009C78E7">
            <w:pPr>
              <w:pStyle w:val="Table"/>
              <w:ind w:left="0" w:right="0"/>
              <w:rPr>
                <w:szCs w:val="20"/>
              </w:rPr>
            </w:pPr>
            <w:r w:rsidRPr="00B2590B">
              <w:rPr>
                <w:szCs w:val="20"/>
                <w:lang w:val="fr-FR"/>
              </w:rPr>
              <w:t>SHP</w:t>
            </w:r>
          </w:p>
        </w:tc>
        <w:tc>
          <w:tcPr>
            <w:tcW w:w="2551" w:type="dxa"/>
            <w:shd w:val="clear" w:color="auto" w:fill="EEECE1"/>
          </w:tcPr>
          <w:p w14:paraId="3C1B402C" w14:textId="77777777" w:rsidR="002B2F0E" w:rsidRPr="00350A16" w:rsidRDefault="00F55419" w:rsidP="009C78E7">
            <w:pPr>
              <w:pStyle w:val="Table"/>
              <w:ind w:left="0" w:right="0"/>
              <w:rPr>
                <w:szCs w:val="20"/>
                <w:lang w:val="fr-FR"/>
              </w:rPr>
            </w:pPr>
            <w:proofErr w:type="spellStart"/>
            <w:r w:rsidRPr="00B2590B">
              <w:rPr>
                <w:szCs w:val="20"/>
                <w:lang w:val="fr-FR"/>
              </w:rPr>
              <w:t>Secondary</w:t>
            </w:r>
            <w:proofErr w:type="spellEnd"/>
            <w:r w:rsidRPr="00B2590B">
              <w:rPr>
                <w:szCs w:val="20"/>
                <w:lang w:val="fr-FR"/>
              </w:rPr>
              <w:t xml:space="preserve"> </w:t>
            </w:r>
            <w:proofErr w:type="spellStart"/>
            <w:r w:rsidRPr="00B2590B">
              <w:rPr>
                <w:szCs w:val="20"/>
                <w:lang w:val="fr-FR"/>
              </w:rPr>
              <w:t>heating</w:t>
            </w:r>
            <w:proofErr w:type="spellEnd"/>
            <w:r w:rsidRPr="00B2590B">
              <w:rPr>
                <w:szCs w:val="20"/>
                <w:lang w:val="fr-FR"/>
              </w:rPr>
              <w:t xml:space="preserve"> </w:t>
            </w:r>
            <w:proofErr w:type="spellStart"/>
            <w:r w:rsidRPr="00B2590B">
              <w:rPr>
                <w:szCs w:val="20"/>
                <w:lang w:val="fr-FR"/>
              </w:rPr>
              <w:t>pump</w:t>
            </w:r>
            <w:proofErr w:type="spellEnd"/>
            <w:r w:rsidRPr="00B2590B">
              <w:rPr>
                <w:szCs w:val="20"/>
                <w:lang w:val="fr-FR"/>
              </w:rPr>
              <w:t xml:space="preserve"> (pompe à chaleur secondaire)</w:t>
            </w:r>
          </w:p>
        </w:tc>
        <w:tc>
          <w:tcPr>
            <w:tcW w:w="851" w:type="dxa"/>
            <w:shd w:val="clear" w:color="auto" w:fill="EEECE1"/>
          </w:tcPr>
          <w:p w14:paraId="7C79BCE9" w14:textId="77777777" w:rsidR="002B2F0E" w:rsidRPr="00B2590B" w:rsidRDefault="00F55419" w:rsidP="009C78E7">
            <w:pPr>
              <w:pStyle w:val="Table"/>
              <w:ind w:left="0" w:right="0"/>
              <w:rPr>
                <w:szCs w:val="20"/>
              </w:rPr>
            </w:pPr>
            <w:r w:rsidRPr="00B2590B">
              <w:rPr>
                <w:szCs w:val="20"/>
                <w:lang w:val="fr-FR"/>
              </w:rPr>
              <w:t>FTS</w:t>
            </w:r>
          </w:p>
        </w:tc>
        <w:tc>
          <w:tcPr>
            <w:tcW w:w="4111" w:type="dxa"/>
            <w:shd w:val="clear" w:color="auto" w:fill="EEECE1"/>
          </w:tcPr>
          <w:p w14:paraId="65512A2F" w14:textId="77777777" w:rsidR="002B2F0E" w:rsidRPr="00350A16" w:rsidRDefault="00F55419" w:rsidP="009C78E7">
            <w:pPr>
              <w:pStyle w:val="Table"/>
              <w:ind w:left="0" w:right="0"/>
              <w:rPr>
                <w:szCs w:val="20"/>
                <w:lang w:val="fr-FR"/>
              </w:rPr>
            </w:pPr>
            <w:proofErr w:type="spellStart"/>
            <w:r w:rsidRPr="00B2590B">
              <w:rPr>
                <w:szCs w:val="20"/>
                <w:lang w:val="fr-FR"/>
              </w:rPr>
              <w:t>Temperature</w:t>
            </w:r>
            <w:proofErr w:type="spellEnd"/>
            <w:r w:rsidRPr="00B2590B">
              <w:rPr>
                <w:szCs w:val="20"/>
                <w:lang w:val="fr-FR"/>
              </w:rPr>
              <w:t xml:space="preserve"> </w:t>
            </w:r>
            <w:proofErr w:type="spellStart"/>
            <w:r w:rsidRPr="00B2590B">
              <w:rPr>
                <w:szCs w:val="20"/>
                <w:lang w:val="fr-FR"/>
              </w:rPr>
              <w:t>sensor</w:t>
            </w:r>
            <w:proofErr w:type="spellEnd"/>
            <w:r w:rsidRPr="00B2590B">
              <w:rPr>
                <w:szCs w:val="20"/>
                <w:lang w:val="fr-FR"/>
              </w:rPr>
              <w:t xml:space="preserve"> (flow) - Capteur de température (débit)</w:t>
            </w:r>
          </w:p>
        </w:tc>
      </w:tr>
      <w:tr w:rsidR="002B2F0E" w:rsidRPr="00962CAA" w14:paraId="4EC0FF8D" w14:textId="77777777" w:rsidTr="009C78E7">
        <w:trPr>
          <w:cantSplit/>
        </w:trPr>
        <w:tc>
          <w:tcPr>
            <w:tcW w:w="851" w:type="dxa"/>
            <w:shd w:val="clear" w:color="auto" w:fill="EEECE1"/>
          </w:tcPr>
          <w:p w14:paraId="3487AA79" w14:textId="77777777" w:rsidR="002B2F0E" w:rsidRPr="00B2590B" w:rsidRDefault="00F55419" w:rsidP="009C78E7">
            <w:pPr>
              <w:pStyle w:val="Table"/>
              <w:ind w:left="0" w:right="0"/>
              <w:rPr>
                <w:szCs w:val="20"/>
              </w:rPr>
            </w:pPr>
            <w:r w:rsidRPr="00B2590B">
              <w:rPr>
                <w:szCs w:val="20"/>
                <w:lang w:val="fr-FR"/>
              </w:rPr>
              <w:t>MV</w:t>
            </w:r>
          </w:p>
        </w:tc>
        <w:tc>
          <w:tcPr>
            <w:tcW w:w="2551" w:type="dxa"/>
            <w:shd w:val="clear" w:color="auto" w:fill="EEECE1"/>
          </w:tcPr>
          <w:p w14:paraId="53A3B780" w14:textId="77777777" w:rsidR="002B2F0E" w:rsidRPr="00B2590B" w:rsidRDefault="00F55419" w:rsidP="009C78E7">
            <w:pPr>
              <w:pStyle w:val="Table"/>
              <w:ind w:left="0" w:right="0"/>
              <w:rPr>
                <w:szCs w:val="20"/>
              </w:rPr>
            </w:pPr>
            <w:proofErr w:type="spellStart"/>
            <w:r w:rsidRPr="00B2590B">
              <w:rPr>
                <w:szCs w:val="20"/>
                <w:lang w:val="fr-FR"/>
              </w:rPr>
              <w:t>Mixing</w:t>
            </w:r>
            <w:proofErr w:type="spellEnd"/>
            <w:r w:rsidRPr="00B2590B">
              <w:rPr>
                <w:szCs w:val="20"/>
                <w:lang w:val="fr-FR"/>
              </w:rPr>
              <w:t xml:space="preserve"> valve (Vanne mélangeuse)</w:t>
            </w:r>
          </w:p>
        </w:tc>
        <w:tc>
          <w:tcPr>
            <w:tcW w:w="851" w:type="dxa"/>
            <w:shd w:val="clear" w:color="auto" w:fill="EEECE1"/>
          </w:tcPr>
          <w:p w14:paraId="4AC397A5" w14:textId="77777777" w:rsidR="002B2F0E" w:rsidRPr="00B2590B" w:rsidRDefault="00F55419" w:rsidP="009C78E7">
            <w:pPr>
              <w:pStyle w:val="Table"/>
              <w:ind w:left="0" w:right="0"/>
              <w:rPr>
                <w:szCs w:val="20"/>
              </w:rPr>
            </w:pPr>
            <w:r w:rsidRPr="00B2590B">
              <w:rPr>
                <w:szCs w:val="20"/>
                <w:lang w:val="fr-FR"/>
              </w:rPr>
              <w:t>RTS</w:t>
            </w:r>
          </w:p>
        </w:tc>
        <w:tc>
          <w:tcPr>
            <w:tcW w:w="4111" w:type="dxa"/>
            <w:shd w:val="clear" w:color="auto" w:fill="EEECE1"/>
          </w:tcPr>
          <w:p w14:paraId="4C9D6F3B" w14:textId="77777777" w:rsidR="002B2F0E" w:rsidRPr="00350A16" w:rsidRDefault="00F55419" w:rsidP="009C78E7">
            <w:pPr>
              <w:pStyle w:val="Table"/>
              <w:ind w:left="0" w:right="0"/>
              <w:rPr>
                <w:szCs w:val="20"/>
                <w:lang w:val="fr-FR"/>
              </w:rPr>
            </w:pPr>
            <w:proofErr w:type="spellStart"/>
            <w:r w:rsidRPr="00B2590B">
              <w:rPr>
                <w:szCs w:val="20"/>
                <w:lang w:val="fr-FR"/>
              </w:rPr>
              <w:t>Temperature</w:t>
            </w:r>
            <w:proofErr w:type="spellEnd"/>
            <w:r w:rsidRPr="00B2590B">
              <w:rPr>
                <w:szCs w:val="20"/>
                <w:lang w:val="fr-FR"/>
              </w:rPr>
              <w:t xml:space="preserve"> </w:t>
            </w:r>
            <w:proofErr w:type="spellStart"/>
            <w:r w:rsidRPr="00B2590B">
              <w:rPr>
                <w:szCs w:val="20"/>
                <w:lang w:val="fr-FR"/>
              </w:rPr>
              <w:t>sensor</w:t>
            </w:r>
            <w:proofErr w:type="spellEnd"/>
            <w:r w:rsidRPr="00B2590B">
              <w:rPr>
                <w:szCs w:val="20"/>
                <w:lang w:val="fr-FR"/>
              </w:rPr>
              <w:t xml:space="preserve"> (return) - Capteur de température (retour)</w:t>
            </w:r>
          </w:p>
        </w:tc>
      </w:tr>
    </w:tbl>
    <w:p w14:paraId="5D18AB3F" w14:textId="77777777" w:rsidR="00974BB5" w:rsidRPr="00350A16" w:rsidRDefault="00000000" w:rsidP="00974BB5">
      <w:pPr>
        <w:rPr>
          <w:lang w:val="fr-FR"/>
        </w:rPr>
      </w:pPr>
    </w:p>
    <w:p w14:paraId="166E86BA" w14:textId="77777777" w:rsidR="00AF029D" w:rsidRPr="00350A16" w:rsidRDefault="00F55419" w:rsidP="00AF029D">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9</w:t>
      </w:r>
      <w:r w:rsidRPr="00B2590B">
        <w:fldChar w:fldCharType="end"/>
      </w:r>
      <w:r w:rsidRPr="00B2590B">
        <w:rPr>
          <w:lang w:val="fr-FR"/>
        </w:rPr>
        <w:t xml:space="preserve"> : explication des abréviations employées sur l'illustration 8</w:t>
      </w:r>
    </w:p>
    <w:p w14:paraId="29334432" w14:textId="77777777" w:rsidR="00AF029D" w:rsidRPr="00350A16" w:rsidRDefault="00000000" w:rsidP="00974BB5">
      <w:pPr>
        <w:rPr>
          <w:lang w:val="fr-FR"/>
        </w:rPr>
      </w:pPr>
    </w:p>
    <w:p w14:paraId="2ECBF59A" w14:textId="77777777" w:rsidR="00ED2C91" w:rsidRPr="00350A16" w:rsidRDefault="00F55419" w:rsidP="00D97D5C">
      <w:pPr>
        <w:pStyle w:val="Heading2"/>
        <w:rPr>
          <w:lang w:val="fr-FR"/>
        </w:rPr>
      </w:pPr>
      <w:bookmarkStart w:id="15" w:name="_Toc302469477"/>
      <w:bookmarkStart w:id="16" w:name="_Toc302722180"/>
      <w:bookmarkStart w:id="17" w:name="_Toc302735574"/>
      <w:bookmarkStart w:id="18" w:name="_Toc302736042"/>
      <w:bookmarkStart w:id="19" w:name="_Toc304211821"/>
      <w:bookmarkStart w:id="20" w:name="_Toc311775211"/>
      <w:bookmarkStart w:id="21" w:name="_Toc389576712"/>
      <w:bookmarkStart w:id="22" w:name="_Toc22898018"/>
      <w:bookmarkStart w:id="23" w:name="_Toc125429055"/>
      <w:bookmarkEnd w:id="15"/>
      <w:bookmarkEnd w:id="16"/>
      <w:bookmarkEnd w:id="17"/>
      <w:bookmarkEnd w:id="18"/>
      <w:bookmarkEnd w:id="19"/>
      <w:bookmarkEnd w:id="20"/>
      <w:r w:rsidRPr="00B2590B">
        <w:rPr>
          <w:lang w:val="fr-FR"/>
        </w:rPr>
        <w:t>Fonction et type des éléments chauffants</w:t>
      </w:r>
      <w:bookmarkEnd w:id="21"/>
      <w:bookmarkEnd w:id="22"/>
    </w:p>
    <w:p w14:paraId="6199DAB4" w14:textId="77777777" w:rsidR="00BD3C42" w:rsidRPr="00B2590B" w:rsidRDefault="00F55419" w:rsidP="008A19CA">
      <w:pPr>
        <w:pStyle w:val="Heading3"/>
        <w:ind w:hanging="862"/>
        <w:rPr>
          <w:lang w:val="en-GB"/>
        </w:rPr>
      </w:pPr>
      <w:bookmarkStart w:id="24" w:name="_Toc389576713"/>
      <w:bookmarkStart w:id="25" w:name="_Toc22898019"/>
      <w:bookmarkEnd w:id="23"/>
      <w:r w:rsidRPr="00B2590B">
        <w:rPr>
          <w:lang w:val="fr-FR"/>
        </w:rPr>
        <w:t>Type de chauffage</w:t>
      </w:r>
      <w:bookmarkEnd w:id="24"/>
      <w:bookmarkEnd w:id="25"/>
    </w:p>
    <w:p w14:paraId="66680959" w14:textId="77777777" w:rsidR="002B2F0E" w:rsidRPr="00350A16" w:rsidRDefault="00F55419" w:rsidP="002B2F0E">
      <w:pPr>
        <w:rPr>
          <w:lang w:val="fr-FR"/>
        </w:rPr>
      </w:pPr>
      <w:r w:rsidRPr="00B2590B">
        <w:rPr>
          <w:lang w:val="fr-FR"/>
        </w:rPr>
        <w:t>Le type de chauffage est généralement défini par les clients ou le planificateur.</w:t>
      </w:r>
    </w:p>
    <w:p w14:paraId="403B92FE" w14:textId="77777777" w:rsidR="00BD3C42" w:rsidRPr="00B2590B" w:rsidRDefault="00F55419" w:rsidP="00B82CF6">
      <w:pPr>
        <w:pStyle w:val="Bullet1"/>
        <w:rPr>
          <w:lang w:val="en-GB"/>
        </w:rPr>
      </w:pPr>
      <w:r w:rsidRPr="00B2590B">
        <w:rPr>
          <w:lang w:val="fr-FR"/>
        </w:rPr>
        <w:t>Selon le type de chauffage</w:t>
      </w:r>
    </w:p>
    <w:p w14:paraId="4882F72F" w14:textId="77777777" w:rsidR="00BD3C42" w:rsidRPr="00350A16" w:rsidRDefault="00F55419" w:rsidP="004656C2">
      <w:pPr>
        <w:pStyle w:val="Bullet2"/>
        <w:rPr>
          <w:lang w:val="fr-FR"/>
        </w:rPr>
      </w:pPr>
      <w:r w:rsidRPr="00B2590B">
        <w:rPr>
          <w:lang w:val="fr-FR"/>
        </w:rPr>
        <w:t>Une température basse est définie pour tous les systèmes de chauffage traditionnels (température de départ max. : 75 °C)</w:t>
      </w:r>
    </w:p>
    <w:p w14:paraId="6351A8E7" w14:textId="77777777" w:rsidR="00BD3C42" w:rsidRPr="00350A16" w:rsidRDefault="00F55419" w:rsidP="004656C2">
      <w:pPr>
        <w:pStyle w:val="Bullet2"/>
        <w:rPr>
          <w:lang w:val="fr-FR"/>
        </w:rPr>
      </w:pPr>
      <w:r w:rsidRPr="00B2590B">
        <w:rPr>
          <w:lang w:val="fr-FR"/>
        </w:rPr>
        <w:t>Une température minimale est utilisée pour le chauffage par le sol et/ou les pompes à chaleur ou les panneaux solaires (température de départ max. : 50 °C)</w:t>
      </w:r>
    </w:p>
    <w:p w14:paraId="4EC99629" w14:textId="77777777" w:rsidR="00BD3C42" w:rsidRPr="00B2590B" w:rsidRDefault="00F55419" w:rsidP="00B82CF6">
      <w:pPr>
        <w:pStyle w:val="Bullet1"/>
        <w:rPr>
          <w:lang w:val="en-GB"/>
        </w:rPr>
      </w:pPr>
      <w:r w:rsidRPr="00B2590B">
        <w:rPr>
          <w:lang w:val="fr-FR"/>
        </w:rPr>
        <w:t>Selon la génération de l'énergie</w:t>
      </w:r>
    </w:p>
    <w:p w14:paraId="2692807B" w14:textId="77777777" w:rsidR="00BD3C42" w:rsidRPr="00B2590B" w:rsidRDefault="00F55419" w:rsidP="004656C2">
      <w:pPr>
        <w:pStyle w:val="Bullet2"/>
        <w:rPr>
          <w:lang w:val="en-GB"/>
        </w:rPr>
      </w:pPr>
      <w:r w:rsidRPr="00B2590B">
        <w:rPr>
          <w:lang w:val="fr-FR"/>
        </w:rPr>
        <w:t>Type d'énergie primaire</w:t>
      </w:r>
    </w:p>
    <w:p w14:paraId="5D57C380" w14:textId="77777777" w:rsidR="00BD3C42" w:rsidRPr="00350A16" w:rsidRDefault="00F55419" w:rsidP="00B82CF6">
      <w:pPr>
        <w:pStyle w:val="Bullet1"/>
        <w:rPr>
          <w:lang w:val="fr-FR"/>
        </w:rPr>
      </w:pPr>
      <w:r w:rsidRPr="00B2590B">
        <w:rPr>
          <w:lang w:val="fr-FR"/>
        </w:rPr>
        <w:t>Selon le nombre de sources d'énergie</w:t>
      </w:r>
    </w:p>
    <w:p w14:paraId="0AF3F705" w14:textId="77777777" w:rsidR="00BD3C42" w:rsidRPr="00350A16" w:rsidRDefault="00F55419" w:rsidP="004656C2">
      <w:pPr>
        <w:pStyle w:val="Bullet2"/>
        <w:rPr>
          <w:lang w:val="fr-FR"/>
        </w:rPr>
      </w:pPr>
      <w:r w:rsidRPr="00B2590B">
        <w:rPr>
          <w:lang w:val="fr-FR"/>
        </w:rPr>
        <w:t>Systèmes de chaudière simple avec ou sans stockage d'eau chaude</w:t>
      </w:r>
    </w:p>
    <w:p w14:paraId="4C583569" w14:textId="77777777" w:rsidR="00BD3C42" w:rsidRPr="00350A16" w:rsidRDefault="00F55419" w:rsidP="004656C2">
      <w:pPr>
        <w:pStyle w:val="Bullet2"/>
        <w:rPr>
          <w:lang w:val="fr-FR"/>
        </w:rPr>
      </w:pPr>
      <w:r w:rsidRPr="00B2590B">
        <w:rPr>
          <w:lang w:val="fr-FR"/>
        </w:rPr>
        <w:t>Systèmes de chaudière multiple avec ou sans stockage d'eau chaude</w:t>
      </w:r>
    </w:p>
    <w:p w14:paraId="6F05D8A1" w14:textId="77777777" w:rsidR="00BD3C42" w:rsidRPr="00B2590B" w:rsidRDefault="00F55419" w:rsidP="00B82CF6">
      <w:pPr>
        <w:pStyle w:val="Bullet1"/>
        <w:rPr>
          <w:lang w:val="en-GB"/>
        </w:rPr>
      </w:pPr>
      <w:r w:rsidRPr="00B2590B">
        <w:rPr>
          <w:lang w:val="fr-FR"/>
        </w:rPr>
        <w:t>Selon les éléments chauffants</w:t>
      </w:r>
    </w:p>
    <w:p w14:paraId="4E54905F" w14:textId="77777777" w:rsidR="00B82CF6" w:rsidRPr="00B2590B" w:rsidRDefault="00000000" w:rsidP="00B82CF6">
      <w:pPr>
        <w:pStyle w:val="Bullet1"/>
        <w:numPr>
          <w:ilvl w:val="0"/>
          <w:numId w:val="0"/>
        </w:numPr>
        <w:rPr>
          <w:lang w:val="en-GB"/>
        </w:rPr>
      </w:pPr>
    </w:p>
    <w:p w14:paraId="1D337E55" w14:textId="77777777" w:rsidR="00B82CF6" w:rsidRPr="00B2590B" w:rsidRDefault="00000000" w:rsidP="00B82CF6">
      <w:pPr>
        <w:pStyle w:val="Bullet1"/>
        <w:numPr>
          <w:ilvl w:val="0"/>
          <w:numId w:val="0"/>
        </w:numPr>
        <w:rPr>
          <w:lang w:val="en-GB"/>
        </w:rPr>
        <w:sectPr w:rsidR="00B82CF6" w:rsidRPr="00B2590B" w:rsidSect="0029064D">
          <w:headerReference w:type="default" r:id="rId19"/>
          <w:footerReference w:type="default" r:id="rId20"/>
          <w:pgSz w:w="11907" w:h="16840" w:code="9"/>
          <w:pgMar w:top="1134" w:right="1418" w:bottom="1134" w:left="1701" w:header="567" w:footer="567" w:gutter="0"/>
          <w:cols w:space="708"/>
          <w:titlePg/>
          <w:docGrid w:linePitch="299"/>
        </w:sectPr>
      </w:pPr>
    </w:p>
    <w:p w14:paraId="5B8232FB" w14:textId="77777777" w:rsidR="00B51842" w:rsidRPr="00B2590B" w:rsidRDefault="00F55419" w:rsidP="00B51842">
      <w:pPr>
        <w:pStyle w:val="Caption"/>
        <w:keepNext/>
      </w:pPr>
      <w:r w:rsidRPr="00B2590B">
        <w:rPr>
          <w:lang w:val="fr-FR"/>
        </w:rPr>
        <w:lastRenderedPageBreak/>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3</w:t>
      </w:r>
      <w:r w:rsidRPr="00B2590B">
        <w:fldChar w:fldCharType="end"/>
      </w:r>
    </w:p>
    <w:tbl>
      <w:tblPr>
        <w:tblW w:w="1431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2392"/>
        <w:gridCol w:w="2144"/>
        <w:gridCol w:w="1701"/>
        <w:gridCol w:w="3544"/>
        <w:gridCol w:w="2552"/>
        <w:gridCol w:w="1984"/>
      </w:tblGrid>
      <w:tr w:rsidR="00BD3C42" w:rsidRPr="00B2590B" w14:paraId="19235255" w14:textId="77777777" w:rsidTr="00350A16">
        <w:tc>
          <w:tcPr>
            <w:tcW w:w="2392" w:type="dxa"/>
            <w:shd w:val="clear" w:color="auto" w:fill="EEECE1"/>
            <w:vAlign w:val="center"/>
          </w:tcPr>
          <w:p w14:paraId="2CEAB88D" w14:textId="77777777" w:rsidR="00BD3C42" w:rsidRPr="00B2590B" w:rsidRDefault="00F55419">
            <w:pPr>
              <w:pStyle w:val="Text"/>
              <w:spacing w:after="60"/>
              <w:jc w:val="center"/>
              <w:rPr>
                <w:b/>
                <w:sz w:val="20"/>
                <w:szCs w:val="20"/>
              </w:rPr>
            </w:pPr>
            <w:r w:rsidRPr="00B2590B">
              <w:rPr>
                <w:b/>
                <w:sz w:val="20"/>
                <w:szCs w:val="20"/>
                <w:lang w:val="fr-FR"/>
              </w:rPr>
              <w:t>Type</w:t>
            </w:r>
          </w:p>
        </w:tc>
        <w:tc>
          <w:tcPr>
            <w:tcW w:w="2144" w:type="dxa"/>
            <w:shd w:val="clear" w:color="auto" w:fill="EEECE1"/>
            <w:vAlign w:val="center"/>
          </w:tcPr>
          <w:p w14:paraId="43B6CC3E" w14:textId="77777777" w:rsidR="00BD3C42" w:rsidRPr="00B2590B" w:rsidRDefault="00F55419" w:rsidP="00B82CF6">
            <w:pPr>
              <w:pStyle w:val="Figure"/>
            </w:pPr>
            <w:r w:rsidRPr="00B2590B">
              <w:rPr>
                <w:lang w:val="fr-FR"/>
              </w:rPr>
              <w:t>Domaine d'application</w:t>
            </w:r>
          </w:p>
        </w:tc>
        <w:tc>
          <w:tcPr>
            <w:tcW w:w="1701" w:type="dxa"/>
            <w:shd w:val="clear" w:color="auto" w:fill="EEECE1"/>
            <w:vAlign w:val="center"/>
          </w:tcPr>
          <w:p w14:paraId="56C64A40" w14:textId="77777777" w:rsidR="00BD3C42" w:rsidRPr="00B2590B" w:rsidRDefault="00F55419">
            <w:pPr>
              <w:pStyle w:val="Text"/>
              <w:spacing w:after="60"/>
              <w:jc w:val="center"/>
              <w:rPr>
                <w:b/>
                <w:sz w:val="20"/>
                <w:szCs w:val="20"/>
              </w:rPr>
            </w:pPr>
            <w:r w:rsidRPr="00B2590B">
              <w:rPr>
                <w:b/>
                <w:sz w:val="20"/>
                <w:szCs w:val="20"/>
                <w:lang w:val="fr-FR"/>
              </w:rPr>
              <w:t>Réaction</w:t>
            </w:r>
          </w:p>
        </w:tc>
        <w:tc>
          <w:tcPr>
            <w:tcW w:w="3544" w:type="dxa"/>
            <w:shd w:val="clear" w:color="auto" w:fill="EEECE1"/>
            <w:vAlign w:val="center"/>
          </w:tcPr>
          <w:p w14:paraId="101B7064" w14:textId="77777777" w:rsidR="00BD3C42" w:rsidRPr="00B2590B" w:rsidRDefault="00F55419">
            <w:pPr>
              <w:pStyle w:val="Text"/>
              <w:spacing w:after="60"/>
              <w:jc w:val="center"/>
              <w:rPr>
                <w:b/>
                <w:sz w:val="20"/>
                <w:szCs w:val="20"/>
              </w:rPr>
            </w:pPr>
            <w:r w:rsidRPr="00B2590B">
              <w:rPr>
                <w:b/>
                <w:sz w:val="20"/>
                <w:szCs w:val="20"/>
                <w:lang w:val="fr-FR"/>
              </w:rPr>
              <w:t>Commentaires</w:t>
            </w:r>
          </w:p>
        </w:tc>
        <w:tc>
          <w:tcPr>
            <w:tcW w:w="2552" w:type="dxa"/>
            <w:shd w:val="clear" w:color="auto" w:fill="EEECE1"/>
            <w:vAlign w:val="center"/>
          </w:tcPr>
          <w:p w14:paraId="07B35877" w14:textId="77777777" w:rsidR="00BD3C42" w:rsidRPr="00B2590B" w:rsidRDefault="00F55419">
            <w:pPr>
              <w:pStyle w:val="Text"/>
              <w:spacing w:after="60"/>
              <w:jc w:val="center"/>
              <w:rPr>
                <w:b/>
                <w:sz w:val="20"/>
                <w:szCs w:val="20"/>
              </w:rPr>
            </w:pPr>
            <w:r w:rsidRPr="00B2590B">
              <w:rPr>
                <w:b/>
                <w:sz w:val="20"/>
                <w:szCs w:val="20"/>
                <w:lang w:val="fr-FR"/>
              </w:rPr>
              <w:t>Type de contrôle</w:t>
            </w:r>
          </w:p>
        </w:tc>
        <w:tc>
          <w:tcPr>
            <w:tcW w:w="1984" w:type="dxa"/>
            <w:shd w:val="clear" w:color="auto" w:fill="EEECE1"/>
            <w:vAlign w:val="center"/>
          </w:tcPr>
          <w:p w14:paraId="06558030" w14:textId="77777777" w:rsidR="00BD3C42" w:rsidRPr="00B2590B" w:rsidRDefault="00F55419" w:rsidP="00B82CF6">
            <w:pPr>
              <w:pStyle w:val="Text"/>
              <w:spacing w:after="60"/>
              <w:jc w:val="center"/>
              <w:rPr>
                <w:b/>
              </w:rPr>
            </w:pPr>
            <w:r w:rsidRPr="00B2590B">
              <w:rPr>
                <w:b/>
                <w:lang w:val="fr-FR"/>
              </w:rPr>
              <w:t>Illustration</w:t>
            </w:r>
          </w:p>
        </w:tc>
      </w:tr>
      <w:tr w:rsidR="00BD3C42" w:rsidRPr="00B2590B" w14:paraId="146FDCFD" w14:textId="77777777" w:rsidTr="00350A16">
        <w:tc>
          <w:tcPr>
            <w:tcW w:w="2392" w:type="dxa"/>
            <w:shd w:val="clear" w:color="auto" w:fill="EEECE1"/>
          </w:tcPr>
          <w:p w14:paraId="7B1A56C0" w14:textId="77777777" w:rsidR="00BD3C42" w:rsidRPr="00350A16" w:rsidRDefault="00F55419">
            <w:pPr>
              <w:pStyle w:val="Text100"/>
              <w:rPr>
                <w:sz w:val="20"/>
                <w:szCs w:val="20"/>
                <w:lang w:val="fr-FR"/>
              </w:rPr>
            </w:pPr>
            <w:r w:rsidRPr="00B2590B">
              <w:rPr>
                <w:sz w:val="20"/>
                <w:szCs w:val="20"/>
                <w:lang w:val="fr-FR"/>
              </w:rPr>
              <w:t>Chauffage par convection à eau chaude</w:t>
            </w:r>
          </w:p>
        </w:tc>
        <w:tc>
          <w:tcPr>
            <w:tcW w:w="2144" w:type="dxa"/>
            <w:shd w:val="clear" w:color="auto" w:fill="EEECE1"/>
          </w:tcPr>
          <w:p w14:paraId="3C7EF5B7" w14:textId="77777777" w:rsidR="00BD3C42" w:rsidRPr="00B2590B" w:rsidRDefault="00F55419">
            <w:pPr>
              <w:pStyle w:val="Text100"/>
              <w:rPr>
                <w:sz w:val="20"/>
                <w:szCs w:val="20"/>
              </w:rPr>
            </w:pPr>
            <w:r w:rsidRPr="00B2590B">
              <w:rPr>
                <w:sz w:val="20"/>
                <w:szCs w:val="20"/>
                <w:lang w:val="fr-FR"/>
              </w:rPr>
              <w:t>Bâtiments résidentiels et fonctionnels</w:t>
            </w:r>
          </w:p>
        </w:tc>
        <w:tc>
          <w:tcPr>
            <w:tcW w:w="1701" w:type="dxa"/>
            <w:shd w:val="clear" w:color="auto" w:fill="EEECE1"/>
          </w:tcPr>
          <w:p w14:paraId="6DA551F5" w14:textId="77777777" w:rsidR="00BD3C42" w:rsidRPr="00B2590B" w:rsidRDefault="00F55419">
            <w:pPr>
              <w:pStyle w:val="Text100"/>
              <w:rPr>
                <w:sz w:val="20"/>
                <w:szCs w:val="20"/>
              </w:rPr>
            </w:pPr>
            <w:r w:rsidRPr="00B2590B">
              <w:rPr>
                <w:sz w:val="20"/>
                <w:szCs w:val="20"/>
                <w:lang w:val="fr-FR"/>
              </w:rPr>
              <w:t>Rapide</w:t>
            </w:r>
          </w:p>
        </w:tc>
        <w:tc>
          <w:tcPr>
            <w:tcW w:w="3544" w:type="dxa"/>
            <w:shd w:val="clear" w:color="auto" w:fill="EEECE1"/>
          </w:tcPr>
          <w:p w14:paraId="7A461418" w14:textId="77777777" w:rsidR="00BD3C42" w:rsidRPr="00350A16" w:rsidRDefault="00F55419">
            <w:pPr>
              <w:pStyle w:val="Text100"/>
              <w:rPr>
                <w:sz w:val="20"/>
                <w:szCs w:val="20"/>
                <w:lang w:val="fr-FR"/>
              </w:rPr>
            </w:pPr>
            <w:r w:rsidRPr="00B2590B">
              <w:rPr>
                <w:sz w:val="20"/>
                <w:szCs w:val="20"/>
                <w:lang w:val="fr-FR"/>
              </w:rPr>
              <w:t>Température de départ : 35 à 70 °C</w:t>
            </w:r>
          </w:p>
        </w:tc>
        <w:tc>
          <w:tcPr>
            <w:tcW w:w="2552" w:type="dxa"/>
            <w:shd w:val="clear" w:color="auto" w:fill="EEECE1"/>
          </w:tcPr>
          <w:p w14:paraId="6D7DD2BA" w14:textId="77777777" w:rsidR="00BD3C42" w:rsidRPr="00350A16" w:rsidRDefault="00F55419" w:rsidP="00C242E3">
            <w:pPr>
              <w:pStyle w:val="Text100"/>
              <w:rPr>
                <w:sz w:val="20"/>
                <w:szCs w:val="20"/>
                <w:lang w:val="fr-FR"/>
              </w:rPr>
            </w:pPr>
            <w:r w:rsidRPr="00B2590B">
              <w:rPr>
                <w:sz w:val="20"/>
                <w:szCs w:val="20"/>
                <w:lang w:val="fr-FR"/>
              </w:rPr>
              <w:t>Continu (0-10 V ou à 3 niveaux)</w:t>
            </w:r>
          </w:p>
        </w:tc>
        <w:tc>
          <w:tcPr>
            <w:tcW w:w="1984" w:type="dxa"/>
            <w:shd w:val="clear" w:color="auto" w:fill="EEECE1"/>
          </w:tcPr>
          <w:p w14:paraId="0F0A2D13" w14:textId="77777777" w:rsidR="00BD3C42" w:rsidRPr="00B2590B" w:rsidRDefault="00962CAA" w:rsidP="00B82CF6">
            <w:pPr>
              <w:pStyle w:val="Text100"/>
              <w:jc w:val="center"/>
              <w:rPr>
                <w:sz w:val="20"/>
              </w:rPr>
            </w:pPr>
            <w:r>
              <w:rPr>
                <w:sz w:val="20"/>
              </w:rPr>
              <w:pict w14:anchorId="41592899">
                <v:shape id="_x0000_i1036" type="#_x0000_t75" style="width:69.5pt;height:41.95pt">
                  <v:imagedata r:id="rId21" o:title="KONVEKT"/>
                </v:shape>
              </w:pict>
            </w:r>
          </w:p>
        </w:tc>
      </w:tr>
      <w:tr w:rsidR="00BD3C42" w:rsidRPr="00B2590B" w14:paraId="718B45F9" w14:textId="77777777" w:rsidTr="00350A16">
        <w:tc>
          <w:tcPr>
            <w:tcW w:w="2392" w:type="dxa"/>
            <w:shd w:val="clear" w:color="auto" w:fill="EEECE1"/>
          </w:tcPr>
          <w:p w14:paraId="227D9A66" w14:textId="77777777" w:rsidR="00BD3C42" w:rsidRPr="00B2590B" w:rsidRDefault="00F55419">
            <w:pPr>
              <w:pStyle w:val="Text100"/>
              <w:rPr>
                <w:sz w:val="20"/>
                <w:szCs w:val="20"/>
              </w:rPr>
            </w:pPr>
            <w:r w:rsidRPr="00B2590B">
              <w:rPr>
                <w:sz w:val="20"/>
                <w:szCs w:val="20"/>
                <w:lang w:val="fr-FR"/>
              </w:rPr>
              <w:t>Chauffage par le sol</w:t>
            </w:r>
          </w:p>
        </w:tc>
        <w:tc>
          <w:tcPr>
            <w:tcW w:w="2144" w:type="dxa"/>
            <w:shd w:val="clear" w:color="auto" w:fill="EEECE1"/>
          </w:tcPr>
          <w:p w14:paraId="4798EF48" w14:textId="77777777" w:rsidR="00BD3C42" w:rsidRPr="00B2590B" w:rsidRDefault="00F55419">
            <w:pPr>
              <w:pStyle w:val="Text100"/>
              <w:rPr>
                <w:sz w:val="20"/>
                <w:szCs w:val="20"/>
              </w:rPr>
            </w:pPr>
            <w:r w:rsidRPr="00B2590B">
              <w:rPr>
                <w:sz w:val="20"/>
                <w:szCs w:val="20"/>
                <w:lang w:val="fr-FR"/>
              </w:rPr>
              <w:t>Bâtiments résidentiels et fonctionnels</w:t>
            </w:r>
          </w:p>
        </w:tc>
        <w:tc>
          <w:tcPr>
            <w:tcW w:w="1701" w:type="dxa"/>
            <w:shd w:val="clear" w:color="auto" w:fill="EEECE1"/>
          </w:tcPr>
          <w:p w14:paraId="512067C9" w14:textId="77777777" w:rsidR="00BD3C42" w:rsidRPr="00B2590B" w:rsidRDefault="00F55419">
            <w:pPr>
              <w:pStyle w:val="Text100"/>
              <w:rPr>
                <w:sz w:val="20"/>
                <w:szCs w:val="20"/>
              </w:rPr>
            </w:pPr>
            <w:r w:rsidRPr="00B2590B">
              <w:rPr>
                <w:sz w:val="20"/>
                <w:szCs w:val="20"/>
                <w:lang w:val="fr-FR"/>
              </w:rPr>
              <w:t>Lente (6 à 8h)</w:t>
            </w:r>
          </w:p>
        </w:tc>
        <w:tc>
          <w:tcPr>
            <w:tcW w:w="3544" w:type="dxa"/>
            <w:shd w:val="clear" w:color="auto" w:fill="EEECE1"/>
          </w:tcPr>
          <w:p w14:paraId="633A608F" w14:textId="77777777" w:rsidR="00BD3C42" w:rsidRPr="00350A16" w:rsidRDefault="00F55419" w:rsidP="00C242E3">
            <w:pPr>
              <w:pStyle w:val="Text100"/>
              <w:rPr>
                <w:sz w:val="20"/>
                <w:szCs w:val="20"/>
                <w:lang w:val="fr-FR"/>
              </w:rPr>
            </w:pPr>
            <w:r w:rsidRPr="00B2590B">
              <w:rPr>
                <w:sz w:val="20"/>
                <w:szCs w:val="20"/>
                <w:lang w:val="fr-FR"/>
              </w:rPr>
              <w:t>Température de départ : 30 à 45 °C Une protection supplémentaire doit être prévu contre les températures excessivement élevées</w:t>
            </w:r>
          </w:p>
        </w:tc>
        <w:tc>
          <w:tcPr>
            <w:tcW w:w="2552" w:type="dxa"/>
            <w:shd w:val="clear" w:color="auto" w:fill="EEECE1"/>
          </w:tcPr>
          <w:p w14:paraId="51974649" w14:textId="77777777" w:rsidR="00BD3C42" w:rsidRPr="00350A16" w:rsidRDefault="00F55419" w:rsidP="00B82CF6">
            <w:pPr>
              <w:pStyle w:val="Text100"/>
              <w:rPr>
                <w:sz w:val="20"/>
                <w:szCs w:val="20"/>
                <w:lang w:val="fr-FR"/>
              </w:rPr>
            </w:pPr>
            <w:r w:rsidRPr="00B2590B">
              <w:rPr>
                <w:sz w:val="20"/>
                <w:szCs w:val="20"/>
                <w:lang w:val="fr-FR"/>
              </w:rPr>
              <w:t>Continu (0-10 V ou à 3 niveaux)</w:t>
            </w:r>
          </w:p>
        </w:tc>
        <w:tc>
          <w:tcPr>
            <w:tcW w:w="1984" w:type="dxa"/>
            <w:shd w:val="clear" w:color="auto" w:fill="EEECE1"/>
          </w:tcPr>
          <w:p w14:paraId="33702D6C" w14:textId="77777777" w:rsidR="00BD3C42" w:rsidRPr="00B2590B" w:rsidRDefault="00962CAA" w:rsidP="00B82CF6">
            <w:pPr>
              <w:pStyle w:val="Text100"/>
              <w:jc w:val="center"/>
              <w:rPr>
                <w:sz w:val="20"/>
              </w:rPr>
            </w:pPr>
            <w:r>
              <w:rPr>
                <w:sz w:val="20"/>
              </w:rPr>
              <w:pict w14:anchorId="14775C50">
                <v:shape id="_x0000_i1037" type="#_x0000_t75" style="width:56.95pt;height:44.45pt">
                  <v:imagedata r:id="rId22" o:title="FUSSB"/>
                </v:shape>
              </w:pict>
            </w:r>
          </w:p>
        </w:tc>
      </w:tr>
      <w:tr w:rsidR="00BD3C42" w:rsidRPr="00B2590B" w14:paraId="16930AB6" w14:textId="77777777" w:rsidTr="00350A16">
        <w:tc>
          <w:tcPr>
            <w:tcW w:w="2392" w:type="dxa"/>
            <w:shd w:val="clear" w:color="auto" w:fill="EEECE1"/>
          </w:tcPr>
          <w:p w14:paraId="07085513" w14:textId="77777777" w:rsidR="00BD3C42" w:rsidRPr="00350A16" w:rsidRDefault="00F55419">
            <w:pPr>
              <w:pStyle w:val="Text100"/>
              <w:rPr>
                <w:sz w:val="20"/>
                <w:szCs w:val="20"/>
                <w:lang w:val="fr-FR"/>
              </w:rPr>
            </w:pPr>
            <w:r w:rsidRPr="00B2590B">
              <w:rPr>
                <w:sz w:val="20"/>
                <w:szCs w:val="20"/>
                <w:lang w:val="fr-FR"/>
              </w:rPr>
              <w:t>Chauffage par ventilateur à eau chaude</w:t>
            </w:r>
          </w:p>
        </w:tc>
        <w:tc>
          <w:tcPr>
            <w:tcW w:w="2144" w:type="dxa"/>
            <w:shd w:val="clear" w:color="auto" w:fill="EEECE1"/>
          </w:tcPr>
          <w:p w14:paraId="65B477DE" w14:textId="77777777" w:rsidR="00BD3C42" w:rsidRPr="00B2590B" w:rsidRDefault="00F55419">
            <w:pPr>
              <w:pStyle w:val="Text100"/>
              <w:rPr>
                <w:sz w:val="20"/>
                <w:szCs w:val="20"/>
              </w:rPr>
            </w:pPr>
            <w:r w:rsidRPr="00B2590B">
              <w:rPr>
                <w:sz w:val="20"/>
                <w:szCs w:val="20"/>
                <w:lang w:val="fr-FR"/>
              </w:rPr>
              <w:t>Sites industriels</w:t>
            </w:r>
          </w:p>
        </w:tc>
        <w:tc>
          <w:tcPr>
            <w:tcW w:w="1701" w:type="dxa"/>
            <w:shd w:val="clear" w:color="auto" w:fill="EEECE1"/>
          </w:tcPr>
          <w:p w14:paraId="576761CE" w14:textId="77777777" w:rsidR="00BD3C42" w:rsidRPr="00B2590B" w:rsidRDefault="00F55419">
            <w:pPr>
              <w:pStyle w:val="Text100"/>
              <w:rPr>
                <w:sz w:val="20"/>
                <w:szCs w:val="20"/>
              </w:rPr>
            </w:pPr>
            <w:r w:rsidRPr="00B2590B">
              <w:rPr>
                <w:sz w:val="20"/>
                <w:szCs w:val="20"/>
                <w:lang w:val="fr-FR"/>
              </w:rPr>
              <w:t>Rapide</w:t>
            </w:r>
          </w:p>
        </w:tc>
        <w:tc>
          <w:tcPr>
            <w:tcW w:w="3544" w:type="dxa"/>
            <w:shd w:val="clear" w:color="auto" w:fill="EEECE1"/>
          </w:tcPr>
          <w:p w14:paraId="341FF3BA" w14:textId="77777777" w:rsidR="00BD3C42" w:rsidRPr="00350A16" w:rsidRDefault="00F55419">
            <w:pPr>
              <w:pStyle w:val="Text100"/>
              <w:rPr>
                <w:sz w:val="20"/>
                <w:szCs w:val="20"/>
                <w:lang w:val="fr-FR"/>
              </w:rPr>
            </w:pPr>
            <w:r w:rsidRPr="00B2590B">
              <w:rPr>
                <w:sz w:val="20"/>
                <w:szCs w:val="20"/>
                <w:lang w:val="fr-FR"/>
              </w:rPr>
              <w:t>La température de départ doit être la même que celle de la chaudière (</w:t>
            </w:r>
            <w:r w:rsidRPr="00B2590B">
              <w:rPr>
                <w:rFonts w:ascii="Symbol" w:hAnsi="Symbol"/>
                <w:sz w:val="20"/>
                <w:szCs w:val="20"/>
                <w:lang w:val="fr-FR"/>
              </w:rPr>
              <w:t></w:t>
            </w:r>
            <w:r w:rsidRPr="00B2590B">
              <w:rPr>
                <w:sz w:val="20"/>
                <w:szCs w:val="20"/>
                <w:lang w:val="fr-FR"/>
              </w:rPr>
              <w:t xml:space="preserve"> 60 °C)</w:t>
            </w:r>
          </w:p>
        </w:tc>
        <w:tc>
          <w:tcPr>
            <w:tcW w:w="2552" w:type="dxa"/>
            <w:shd w:val="clear" w:color="auto" w:fill="EEECE1"/>
          </w:tcPr>
          <w:p w14:paraId="48D602E2" w14:textId="77777777" w:rsidR="00BD3C42" w:rsidRPr="00350A16" w:rsidRDefault="00F55419" w:rsidP="00B82CF6">
            <w:pPr>
              <w:pStyle w:val="Text100"/>
              <w:rPr>
                <w:sz w:val="20"/>
                <w:szCs w:val="20"/>
                <w:lang w:val="fr-FR"/>
              </w:rPr>
            </w:pPr>
            <w:r w:rsidRPr="00B2590B">
              <w:rPr>
                <w:sz w:val="20"/>
                <w:szCs w:val="20"/>
                <w:lang w:val="fr-FR"/>
              </w:rPr>
              <w:t>Mono-niveau et multi-niveaux (à 2 niveaux)</w:t>
            </w:r>
          </w:p>
        </w:tc>
        <w:tc>
          <w:tcPr>
            <w:tcW w:w="1984" w:type="dxa"/>
            <w:shd w:val="clear" w:color="auto" w:fill="EEECE1"/>
          </w:tcPr>
          <w:p w14:paraId="5539698C" w14:textId="77777777" w:rsidR="00BD3C42" w:rsidRPr="00B2590B" w:rsidRDefault="00962CAA" w:rsidP="00B82CF6">
            <w:pPr>
              <w:pStyle w:val="Text100"/>
              <w:jc w:val="center"/>
              <w:rPr>
                <w:sz w:val="20"/>
              </w:rPr>
            </w:pPr>
            <w:r>
              <w:rPr>
                <w:sz w:val="20"/>
              </w:rPr>
              <w:pict w14:anchorId="421D1DAA">
                <v:shape id="_x0000_i1038" type="#_x0000_t75" style="width:65.1pt;height:40.7pt">
                  <v:imagedata r:id="rId23" o:title="GEBLAES"/>
                </v:shape>
              </w:pict>
            </w:r>
          </w:p>
        </w:tc>
      </w:tr>
      <w:tr w:rsidR="00BD3C42" w:rsidRPr="00B2590B" w14:paraId="39C39A1B" w14:textId="77777777" w:rsidTr="00350A16">
        <w:trPr>
          <w:cantSplit/>
        </w:trPr>
        <w:tc>
          <w:tcPr>
            <w:tcW w:w="2392" w:type="dxa"/>
            <w:shd w:val="clear" w:color="auto" w:fill="EEECE1"/>
          </w:tcPr>
          <w:p w14:paraId="220E9C58" w14:textId="77777777" w:rsidR="00BD3C42" w:rsidRPr="00B2590B" w:rsidRDefault="00F55419">
            <w:pPr>
              <w:pStyle w:val="Text100"/>
              <w:rPr>
                <w:sz w:val="20"/>
              </w:rPr>
            </w:pPr>
            <w:r w:rsidRPr="00B2590B">
              <w:rPr>
                <w:sz w:val="20"/>
                <w:lang w:val="fr-FR"/>
              </w:rPr>
              <w:t>Convecteur électrique</w:t>
            </w:r>
          </w:p>
        </w:tc>
        <w:tc>
          <w:tcPr>
            <w:tcW w:w="2144" w:type="dxa"/>
            <w:shd w:val="clear" w:color="auto" w:fill="EEECE1"/>
          </w:tcPr>
          <w:p w14:paraId="2590A699" w14:textId="77777777" w:rsidR="00BD3C42" w:rsidRPr="00B2590B" w:rsidRDefault="00F55419">
            <w:pPr>
              <w:pStyle w:val="Text100"/>
              <w:rPr>
                <w:sz w:val="20"/>
              </w:rPr>
            </w:pPr>
            <w:r w:rsidRPr="00B2590B">
              <w:rPr>
                <w:sz w:val="20"/>
                <w:lang w:val="fr-FR"/>
              </w:rPr>
              <w:t>Pièces utilisées rarement</w:t>
            </w:r>
          </w:p>
        </w:tc>
        <w:tc>
          <w:tcPr>
            <w:tcW w:w="1701" w:type="dxa"/>
            <w:shd w:val="clear" w:color="auto" w:fill="EEECE1"/>
          </w:tcPr>
          <w:p w14:paraId="39541220" w14:textId="77777777" w:rsidR="00BD3C42" w:rsidRPr="00B2590B" w:rsidRDefault="00F55419">
            <w:pPr>
              <w:pStyle w:val="Text100"/>
              <w:rPr>
                <w:sz w:val="20"/>
              </w:rPr>
            </w:pPr>
            <w:r w:rsidRPr="00B2590B">
              <w:rPr>
                <w:sz w:val="20"/>
                <w:lang w:val="fr-FR"/>
              </w:rPr>
              <w:t>Moyenne à lente</w:t>
            </w:r>
          </w:p>
        </w:tc>
        <w:tc>
          <w:tcPr>
            <w:tcW w:w="3544" w:type="dxa"/>
            <w:shd w:val="clear" w:color="auto" w:fill="EEECE1"/>
          </w:tcPr>
          <w:p w14:paraId="69482798" w14:textId="77777777" w:rsidR="00BD3C42" w:rsidRPr="00350A16" w:rsidRDefault="00F55419">
            <w:pPr>
              <w:pStyle w:val="Text100"/>
              <w:rPr>
                <w:sz w:val="20"/>
                <w:lang w:val="fr-FR"/>
              </w:rPr>
            </w:pPr>
            <w:proofErr w:type="spellStart"/>
            <w:r w:rsidRPr="00B2590B">
              <w:rPr>
                <w:sz w:val="20"/>
                <w:lang w:val="fr-FR"/>
              </w:rPr>
              <w:t>Peut être</w:t>
            </w:r>
            <w:proofErr w:type="spellEnd"/>
            <w:r w:rsidRPr="00B2590B">
              <w:rPr>
                <w:sz w:val="20"/>
                <w:lang w:val="fr-FR"/>
              </w:rPr>
              <w:t xml:space="preserve"> un chauffage de base</w:t>
            </w:r>
          </w:p>
          <w:p w14:paraId="1023E77C" w14:textId="77777777" w:rsidR="00BD3C42" w:rsidRPr="00350A16" w:rsidRDefault="00000000">
            <w:pPr>
              <w:pStyle w:val="Text100"/>
              <w:rPr>
                <w:sz w:val="20"/>
                <w:lang w:val="fr-FR"/>
              </w:rPr>
            </w:pPr>
          </w:p>
        </w:tc>
        <w:tc>
          <w:tcPr>
            <w:tcW w:w="2552" w:type="dxa"/>
            <w:shd w:val="clear" w:color="auto" w:fill="EEECE1"/>
          </w:tcPr>
          <w:p w14:paraId="4C743DCA" w14:textId="77777777" w:rsidR="00BD3C42" w:rsidRPr="00350A16" w:rsidRDefault="00F55419" w:rsidP="00B82CF6">
            <w:pPr>
              <w:pStyle w:val="Text100"/>
              <w:rPr>
                <w:sz w:val="20"/>
                <w:lang w:val="fr-FR"/>
              </w:rPr>
            </w:pPr>
            <w:r w:rsidRPr="00B2590B">
              <w:rPr>
                <w:sz w:val="20"/>
                <w:lang w:val="fr-FR"/>
              </w:rPr>
              <w:t>Mono-niveau et multi-niveaux</w:t>
            </w:r>
          </w:p>
        </w:tc>
        <w:tc>
          <w:tcPr>
            <w:tcW w:w="1984" w:type="dxa"/>
            <w:shd w:val="clear" w:color="auto" w:fill="EEECE1"/>
          </w:tcPr>
          <w:p w14:paraId="22733BA3" w14:textId="77777777" w:rsidR="00BD3C42" w:rsidRPr="00B2590B" w:rsidRDefault="00962CAA" w:rsidP="00B82CF6">
            <w:pPr>
              <w:pStyle w:val="Text100"/>
              <w:jc w:val="center"/>
              <w:rPr>
                <w:sz w:val="20"/>
              </w:rPr>
            </w:pPr>
            <w:r>
              <w:rPr>
                <w:sz w:val="20"/>
              </w:rPr>
              <w:pict w14:anchorId="7207C9DD">
                <v:shape id="_x0000_i1039" type="#_x0000_t75" style="width:56.95pt;height:48.85pt">
                  <v:imagedata r:id="rId24" o:title="EKONVEK"/>
                </v:shape>
              </w:pict>
            </w:r>
          </w:p>
        </w:tc>
      </w:tr>
      <w:tr w:rsidR="00BD3C42" w:rsidRPr="00B2590B" w14:paraId="63585A1B" w14:textId="77777777" w:rsidTr="00350A16">
        <w:trPr>
          <w:cantSplit/>
        </w:trPr>
        <w:tc>
          <w:tcPr>
            <w:tcW w:w="2392" w:type="dxa"/>
            <w:shd w:val="clear" w:color="auto" w:fill="EEECE1"/>
          </w:tcPr>
          <w:p w14:paraId="1FFBD900" w14:textId="77777777" w:rsidR="00BD3C42" w:rsidRPr="00B2590B" w:rsidRDefault="00F55419">
            <w:pPr>
              <w:pStyle w:val="Text100"/>
              <w:rPr>
                <w:sz w:val="20"/>
              </w:rPr>
            </w:pPr>
            <w:r w:rsidRPr="00B2590B">
              <w:rPr>
                <w:sz w:val="20"/>
                <w:lang w:val="fr-FR"/>
              </w:rPr>
              <w:t>Chauffage par ventilateur électrique</w:t>
            </w:r>
          </w:p>
        </w:tc>
        <w:tc>
          <w:tcPr>
            <w:tcW w:w="2144" w:type="dxa"/>
            <w:shd w:val="clear" w:color="auto" w:fill="EEECE1"/>
          </w:tcPr>
          <w:p w14:paraId="1BC08AA7" w14:textId="77777777" w:rsidR="00BD3C42" w:rsidRPr="00B2590B" w:rsidRDefault="00F55419">
            <w:pPr>
              <w:pStyle w:val="Text100"/>
              <w:rPr>
                <w:sz w:val="20"/>
              </w:rPr>
            </w:pPr>
            <w:r w:rsidRPr="00B2590B">
              <w:rPr>
                <w:sz w:val="20"/>
                <w:lang w:val="fr-FR"/>
              </w:rPr>
              <w:t>Pièces utilisées rarement</w:t>
            </w:r>
          </w:p>
        </w:tc>
        <w:tc>
          <w:tcPr>
            <w:tcW w:w="1701" w:type="dxa"/>
            <w:shd w:val="clear" w:color="auto" w:fill="EEECE1"/>
          </w:tcPr>
          <w:p w14:paraId="4493DE3E" w14:textId="77777777" w:rsidR="00BD3C42" w:rsidRPr="00B2590B" w:rsidRDefault="00F55419">
            <w:pPr>
              <w:pStyle w:val="Text100"/>
              <w:rPr>
                <w:sz w:val="20"/>
              </w:rPr>
            </w:pPr>
            <w:r w:rsidRPr="00B2590B">
              <w:rPr>
                <w:sz w:val="20"/>
                <w:lang w:val="fr-FR"/>
              </w:rPr>
              <w:t>Très rapide</w:t>
            </w:r>
          </w:p>
        </w:tc>
        <w:tc>
          <w:tcPr>
            <w:tcW w:w="3544" w:type="dxa"/>
            <w:shd w:val="clear" w:color="auto" w:fill="EEECE1"/>
          </w:tcPr>
          <w:p w14:paraId="77C1C57D" w14:textId="77777777" w:rsidR="00BD3C42" w:rsidRPr="00B2590B" w:rsidRDefault="00F55419">
            <w:pPr>
              <w:pStyle w:val="Text100"/>
              <w:rPr>
                <w:sz w:val="20"/>
              </w:rPr>
            </w:pPr>
            <w:r w:rsidRPr="00B2590B">
              <w:rPr>
                <w:sz w:val="20"/>
                <w:lang w:val="fr-FR"/>
              </w:rPr>
              <w:t>Comme chauffage d'appoint</w:t>
            </w:r>
          </w:p>
        </w:tc>
        <w:tc>
          <w:tcPr>
            <w:tcW w:w="2552" w:type="dxa"/>
            <w:shd w:val="clear" w:color="auto" w:fill="EEECE1"/>
          </w:tcPr>
          <w:p w14:paraId="5FC24BDD" w14:textId="77777777" w:rsidR="00BD3C42" w:rsidRPr="00350A16" w:rsidRDefault="00F55419" w:rsidP="00B82CF6">
            <w:pPr>
              <w:pStyle w:val="Text100"/>
              <w:rPr>
                <w:sz w:val="20"/>
                <w:lang w:val="fr-FR"/>
              </w:rPr>
            </w:pPr>
            <w:r w:rsidRPr="00B2590B">
              <w:rPr>
                <w:sz w:val="20"/>
                <w:lang w:val="fr-FR"/>
              </w:rPr>
              <w:t>Mono-niveau et multi-niveaux</w:t>
            </w:r>
          </w:p>
        </w:tc>
        <w:tc>
          <w:tcPr>
            <w:tcW w:w="1984" w:type="dxa"/>
            <w:shd w:val="clear" w:color="auto" w:fill="EEECE1"/>
          </w:tcPr>
          <w:p w14:paraId="3BE53613" w14:textId="77777777" w:rsidR="00BD3C42" w:rsidRPr="00B2590B" w:rsidRDefault="00962CAA" w:rsidP="00B82CF6">
            <w:pPr>
              <w:pStyle w:val="Text100"/>
              <w:jc w:val="center"/>
              <w:rPr>
                <w:sz w:val="20"/>
              </w:rPr>
            </w:pPr>
            <w:r>
              <w:rPr>
                <w:sz w:val="20"/>
              </w:rPr>
              <w:pict w14:anchorId="2FD80B96">
                <v:shape id="_x0000_i1040" type="#_x0000_t75" style="width:41.3pt;height:56.35pt">
                  <v:imagedata r:id="rId25" o:title="EGEBL"/>
                </v:shape>
              </w:pict>
            </w:r>
          </w:p>
        </w:tc>
      </w:tr>
      <w:tr w:rsidR="00BD3C42" w:rsidRPr="00B2590B" w14:paraId="34C0DE61" w14:textId="77777777" w:rsidTr="00350A16">
        <w:trPr>
          <w:cantSplit/>
        </w:trPr>
        <w:tc>
          <w:tcPr>
            <w:tcW w:w="2392" w:type="dxa"/>
            <w:shd w:val="clear" w:color="auto" w:fill="EEECE1"/>
          </w:tcPr>
          <w:p w14:paraId="4F85AA87" w14:textId="77777777" w:rsidR="00BD3C42" w:rsidRPr="00350A16" w:rsidRDefault="00F55419">
            <w:pPr>
              <w:pStyle w:val="Text100"/>
              <w:rPr>
                <w:sz w:val="20"/>
                <w:lang w:val="fr-FR"/>
              </w:rPr>
            </w:pPr>
            <w:r w:rsidRPr="00B2590B">
              <w:rPr>
                <w:sz w:val="20"/>
                <w:lang w:val="fr-FR"/>
              </w:rPr>
              <w:t>Chauffage avec accumulation la nuit</w:t>
            </w:r>
          </w:p>
        </w:tc>
        <w:tc>
          <w:tcPr>
            <w:tcW w:w="2144" w:type="dxa"/>
            <w:shd w:val="clear" w:color="auto" w:fill="EEECE1"/>
          </w:tcPr>
          <w:p w14:paraId="55EBEC63" w14:textId="77777777" w:rsidR="00BD3C42" w:rsidRPr="00B2590B" w:rsidRDefault="00F55419">
            <w:pPr>
              <w:pStyle w:val="Text100"/>
              <w:rPr>
                <w:sz w:val="20"/>
              </w:rPr>
            </w:pPr>
            <w:r w:rsidRPr="00B2590B">
              <w:rPr>
                <w:sz w:val="20"/>
                <w:szCs w:val="20"/>
                <w:lang w:val="fr-FR"/>
              </w:rPr>
              <w:t>Bâtiments résidentiels et fonctionnels</w:t>
            </w:r>
          </w:p>
        </w:tc>
        <w:tc>
          <w:tcPr>
            <w:tcW w:w="1701" w:type="dxa"/>
            <w:shd w:val="clear" w:color="auto" w:fill="EEECE1"/>
          </w:tcPr>
          <w:p w14:paraId="56D868A8" w14:textId="77777777" w:rsidR="00BD3C42" w:rsidRPr="00350A16" w:rsidRDefault="00F55419" w:rsidP="00B82CF6">
            <w:pPr>
              <w:pStyle w:val="Text100"/>
              <w:rPr>
                <w:sz w:val="20"/>
                <w:lang w:val="fr-FR"/>
              </w:rPr>
            </w:pPr>
            <w:r w:rsidRPr="00B2590B">
              <w:rPr>
                <w:sz w:val="20"/>
                <w:lang w:val="fr-FR"/>
              </w:rPr>
              <w:t>Accumule la nuit et chauffe pendant la journée</w:t>
            </w:r>
          </w:p>
        </w:tc>
        <w:tc>
          <w:tcPr>
            <w:tcW w:w="3544" w:type="dxa"/>
            <w:shd w:val="clear" w:color="auto" w:fill="EEECE1"/>
          </w:tcPr>
          <w:p w14:paraId="4733D4F0" w14:textId="77777777" w:rsidR="00BD3C42" w:rsidRPr="00B2590B" w:rsidRDefault="00F55419">
            <w:pPr>
              <w:pStyle w:val="Text100"/>
              <w:rPr>
                <w:sz w:val="20"/>
              </w:rPr>
            </w:pPr>
            <w:r w:rsidRPr="00B2590B">
              <w:rPr>
                <w:sz w:val="20"/>
                <w:lang w:val="fr-FR"/>
              </w:rPr>
              <w:t>Différents types disponibles</w:t>
            </w:r>
          </w:p>
        </w:tc>
        <w:tc>
          <w:tcPr>
            <w:tcW w:w="2552" w:type="dxa"/>
            <w:shd w:val="clear" w:color="auto" w:fill="EEECE1"/>
          </w:tcPr>
          <w:p w14:paraId="2A7CE836" w14:textId="77777777" w:rsidR="00BD3C42" w:rsidRPr="00350A16" w:rsidRDefault="00F55419" w:rsidP="00B82CF6">
            <w:pPr>
              <w:pStyle w:val="Text100"/>
              <w:rPr>
                <w:sz w:val="20"/>
                <w:lang w:val="fr-FR"/>
              </w:rPr>
            </w:pPr>
            <w:r w:rsidRPr="00B2590B">
              <w:rPr>
                <w:sz w:val="20"/>
                <w:lang w:val="fr-FR"/>
              </w:rPr>
              <w:t>Mono-niveau et multi-niveaux</w:t>
            </w:r>
          </w:p>
        </w:tc>
        <w:tc>
          <w:tcPr>
            <w:tcW w:w="1984" w:type="dxa"/>
            <w:shd w:val="clear" w:color="auto" w:fill="EEECE1"/>
          </w:tcPr>
          <w:p w14:paraId="14E51E1C" w14:textId="77777777" w:rsidR="00BD3C42" w:rsidRPr="00B2590B" w:rsidRDefault="00962CAA" w:rsidP="00B82CF6">
            <w:pPr>
              <w:pStyle w:val="Text100"/>
              <w:jc w:val="center"/>
              <w:rPr>
                <w:sz w:val="20"/>
              </w:rPr>
            </w:pPr>
            <w:r>
              <w:pict w14:anchorId="0E414D57">
                <v:shape id="_x0000_i1041" type="#_x0000_t75" style="width:77pt;height:61.35pt">
                  <v:imagedata r:id="rId26" o:title=""/>
                </v:shape>
              </w:pict>
            </w:r>
          </w:p>
        </w:tc>
      </w:tr>
    </w:tbl>
    <w:p w14:paraId="662010A5" w14:textId="77777777" w:rsidR="00AF029D" w:rsidRPr="00350A16" w:rsidRDefault="00F55419" w:rsidP="00AF029D">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10</w:t>
      </w:r>
      <w:r w:rsidRPr="00B2590B">
        <w:fldChar w:fldCharType="end"/>
      </w:r>
      <w:r w:rsidRPr="00B2590B">
        <w:rPr>
          <w:lang w:val="fr-FR"/>
        </w:rPr>
        <w:t xml:space="preserve"> : types de chauffage</w:t>
      </w:r>
    </w:p>
    <w:p w14:paraId="772B68DF" w14:textId="77777777" w:rsidR="00B82CF6" w:rsidRPr="00350A16" w:rsidRDefault="00000000">
      <w:pPr>
        <w:rPr>
          <w:lang w:val="fr-FR"/>
        </w:rPr>
        <w:sectPr w:rsidR="00B82CF6" w:rsidRPr="00350A16" w:rsidSect="00B82CF6">
          <w:headerReference w:type="first" r:id="rId27"/>
          <w:footerReference w:type="first" r:id="rId28"/>
          <w:pgSz w:w="16840" w:h="11907" w:orient="landscape" w:code="9"/>
          <w:pgMar w:top="1701" w:right="1134" w:bottom="1418" w:left="1134" w:header="567" w:footer="567" w:gutter="0"/>
          <w:cols w:space="708"/>
          <w:titlePg/>
          <w:docGrid w:linePitch="299"/>
        </w:sectPr>
      </w:pPr>
    </w:p>
    <w:p w14:paraId="57633888" w14:textId="77777777" w:rsidR="00CA41F3" w:rsidRPr="00350A16" w:rsidRDefault="00F55419" w:rsidP="00CA41F3">
      <w:pPr>
        <w:rPr>
          <w:lang w:val="fr-FR"/>
        </w:rPr>
      </w:pPr>
      <w:bookmarkStart w:id="26" w:name="_Toc125429056"/>
      <w:r w:rsidRPr="00B2590B">
        <w:rPr>
          <w:lang w:val="fr-FR"/>
        </w:rPr>
        <w:lastRenderedPageBreak/>
        <w:t>Il est possible de combiner ces différents types de chauffage. Le chauffage à deux niveaux (chauffage de base et chauffage supplémentaire) en est un exemple. Le niveau de base peut être assuré par un chauffage par le sol (lent) et le niveau supplémentaire par un chauffage par convection à eau chaude (rapide). Le temps de réaction observé pendant la phase de réchauffement se réduit significativement.</w:t>
      </w:r>
    </w:p>
    <w:p w14:paraId="147CAD9F" w14:textId="77777777" w:rsidR="00BD3C42" w:rsidRPr="00B2590B" w:rsidRDefault="00F55419" w:rsidP="008A19CA">
      <w:pPr>
        <w:pStyle w:val="Heading3"/>
        <w:ind w:hanging="862"/>
        <w:rPr>
          <w:lang w:val="en-GB"/>
        </w:rPr>
      </w:pPr>
      <w:bookmarkStart w:id="27" w:name="_Toc389576714"/>
      <w:bookmarkStart w:id="28" w:name="_Toc22898020"/>
      <w:r w:rsidRPr="00B2590B">
        <w:rPr>
          <w:lang w:val="fr-FR"/>
        </w:rPr>
        <w:t>Courbe de chauffage</w:t>
      </w:r>
      <w:bookmarkEnd w:id="26"/>
      <w:bookmarkEnd w:id="27"/>
      <w:bookmarkEnd w:id="28"/>
    </w:p>
    <w:p w14:paraId="0E1D7C0A" w14:textId="77777777" w:rsidR="00CA41F3" w:rsidRPr="00350A16" w:rsidRDefault="00F55419" w:rsidP="00CA41F3">
      <w:pPr>
        <w:rPr>
          <w:lang w:val="fr-FR"/>
        </w:rPr>
      </w:pPr>
      <w:r w:rsidRPr="00B2590B">
        <w:rPr>
          <w:lang w:val="fr-FR"/>
        </w:rPr>
        <w:t>Lors de la planification du système de chauffage, l'on utilise la température extérieure minimale moyenne comme base de départ. Cette température a été définie pour toutes les localisations dans des tableaux (soit dans les données climatiques pour l'Allemagne), et est de –14 °C à Berlin par exemple. Cela signifie qu'à Berlin, la température de départ maximale du système de chauffage est définie à une température extérieure de –14 °C.</w:t>
      </w:r>
    </w:p>
    <w:p w14:paraId="1C2C45DB" w14:textId="77777777" w:rsidR="00B51842" w:rsidRPr="00B2590B" w:rsidRDefault="00F55419" w:rsidP="00B51842">
      <w:pPr>
        <w:pStyle w:val="Caption"/>
        <w:keepNext/>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4</w:t>
      </w:r>
      <w:r w:rsidRPr="00B2590B">
        <w:fldChar w:fldCharType="end"/>
      </w:r>
    </w:p>
    <w:p w14:paraId="69809B34" w14:textId="77777777" w:rsidR="00B82CF6" w:rsidRPr="00B2590B" w:rsidRDefault="00F55419" w:rsidP="00B82CF6">
      <w:pPr>
        <w:pStyle w:val="Picture"/>
        <w:rPr>
          <w:lang w:val="en-GB"/>
        </w:rPr>
      </w:pPr>
      <w:r w:rsidRPr="00B2590B">
        <w:rPr>
          <w:lang w:val="en-GB"/>
        </w:rPr>
        <w:object w:dxaOrig="5459" w:dyaOrig="3141" w14:anchorId="7A40BFE5">
          <v:shape id="_x0000_i1043" type="#_x0000_t75" style="width:272.95pt;height:157.15pt" o:ole="">
            <v:imagedata r:id="rId29" o:title=""/>
          </v:shape>
          <o:OLEObject Type="Embed" ProgID="Word.Picture.8" ShapeID="_x0000_i1043" DrawAspect="Content" ObjectID="_1742392507" r:id="rId30"/>
        </w:object>
      </w:r>
    </w:p>
    <w:p w14:paraId="05CF0006" w14:textId="77777777" w:rsidR="00BD3C42" w:rsidRPr="00350A16" w:rsidRDefault="00F55419" w:rsidP="00B82CF6">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11</w:t>
      </w:r>
      <w:r w:rsidRPr="00B2590B">
        <w:fldChar w:fldCharType="end"/>
      </w:r>
      <w:r w:rsidRPr="00B2590B">
        <w:rPr>
          <w:lang w:val="fr-FR"/>
        </w:rPr>
        <w:t xml:space="preserve"> : données climatiques pour une sélection de localisations</w:t>
      </w:r>
    </w:p>
    <w:p w14:paraId="71408965" w14:textId="77777777" w:rsidR="00CA41F3" w:rsidRPr="00350A16" w:rsidRDefault="00F55419" w:rsidP="00CA41F3">
      <w:pPr>
        <w:rPr>
          <w:lang w:val="fr-FR"/>
        </w:rPr>
      </w:pPr>
      <w:r w:rsidRPr="00B2590B">
        <w:rPr>
          <w:lang w:val="fr-FR"/>
        </w:rPr>
        <w:t>Le champ des caractéristiques de la courbe de chauffage résulte de la valeur de la température et du système de chauffage choisi (température élevée, basse ou minimale).</w:t>
      </w:r>
    </w:p>
    <w:p w14:paraId="53E3CFC4" w14:textId="77777777" w:rsidR="00CA41F3" w:rsidRPr="00350A16" w:rsidRDefault="00F55419" w:rsidP="00CA41F3">
      <w:pPr>
        <w:spacing w:before="0"/>
        <w:rPr>
          <w:lang w:val="fr-FR"/>
        </w:rPr>
      </w:pPr>
      <w:r w:rsidRPr="00B2590B">
        <w:rPr>
          <w:lang w:val="fr-FR"/>
        </w:rPr>
        <w:t>Désignation du système de chauffage :</w:t>
      </w:r>
    </w:p>
    <w:p w14:paraId="65A67794" w14:textId="77777777" w:rsidR="00CA41F3" w:rsidRPr="00350A16" w:rsidRDefault="00F55419" w:rsidP="00CA41F3">
      <w:pPr>
        <w:spacing w:before="0"/>
        <w:rPr>
          <w:lang w:val="fr-FR"/>
        </w:rPr>
      </w:pPr>
      <w:r w:rsidRPr="00B2590B">
        <w:rPr>
          <w:lang w:val="fr-FR"/>
        </w:rPr>
        <w:t>Système à température élevée : par ex. chauffage par gravité (qui n'est plus possible pour les nouveaux systèmes conformément aux règlements)</w:t>
      </w:r>
    </w:p>
    <w:p w14:paraId="3E465FC1" w14:textId="77777777" w:rsidR="00CA41F3" w:rsidRPr="00350A16" w:rsidRDefault="00F55419" w:rsidP="00CA41F3">
      <w:pPr>
        <w:spacing w:before="0"/>
        <w:rPr>
          <w:lang w:val="fr-FR"/>
        </w:rPr>
      </w:pPr>
      <w:r w:rsidRPr="00B2590B">
        <w:rPr>
          <w:lang w:val="fr-FR"/>
        </w:rPr>
        <w:t>Système à température basse : par ex. système de chauffage traditionnel</w:t>
      </w:r>
    </w:p>
    <w:p w14:paraId="2CD433AD" w14:textId="77777777" w:rsidR="00CA41F3" w:rsidRPr="00350A16" w:rsidRDefault="00F55419" w:rsidP="00CA41F3">
      <w:pPr>
        <w:spacing w:before="0"/>
        <w:rPr>
          <w:lang w:val="fr-FR"/>
        </w:rPr>
      </w:pPr>
      <w:r w:rsidRPr="00B2590B">
        <w:rPr>
          <w:lang w:val="fr-FR"/>
        </w:rPr>
        <w:t>Système à température minimale : par ex. chauffage par le sol</w:t>
      </w:r>
    </w:p>
    <w:p w14:paraId="63CF2F0A" w14:textId="77777777" w:rsidR="00FB583E" w:rsidRPr="00B2590B" w:rsidRDefault="00962CAA" w:rsidP="00FB583E">
      <w:pPr>
        <w:keepNext/>
      </w:pPr>
      <w:r>
        <w:lastRenderedPageBreak/>
        <w:pict w14:anchorId="210EA45C">
          <v:shape id="_x0000_i1044" type="#_x0000_t75" style="width:439.5pt;height:211pt">
            <v:imagedata r:id="rId31" o:title=""/>
          </v:shape>
        </w:pict>
      </w:r>
    </w:p>
    <w:p w14:paraId="1E4C7F82" w14:textId="77777777" w:rsidR="00FB583E" w:rsidRPr="00350A16" w:rsidRDefault="00F55419" w:rsidP="00FB583E">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12</w:t>
      </w:r>
      <w:r w:rsidRPr="00B2590B">
        <w:fldChar w:fldCharType="end"/>
      </w:r>
      <w:r w:rsidRPr="00B2590B">
        <w:rPr>
          <w:lang w:val="fr-FR"/>
        </w:rPr>
        <w:t xml:space="preserve"> : courbe de chauffage avec un champ des caractéristiques standard</w:t>
      </w:r>
    </w:p>
    <w:p w14:paraId="77C44EC7" w14:textId="77777777" w:rsidR="00BD3C42" w:rsidRPr="00350A16" w:rsidRDefault="00F55419" w:rsidP="004814E0">
      <w:pPr>
        <w:pStyle w:val="Picture"/>
        <w:rPr>
          <w:lang w:val="fr-FR"/>
        </w:rPr>
      </w:pPr>
      <w:r w:rsidRPr="00B2590B">
        <w:rPr>
          <w:lang w:val="fr-FR"/>
        </w:rPr>
        <w:br w:type="page"/>
      </w:r>
      <w:r w:rsidRPr="00B2590B">
        <w:rPr>
          <w:lang w:val="fr-FR"/>
        </w:rPr>
        <w:lastRenderedPageBreak/>
        <w:t>La température de départ la plus basse est générée par la température requise dans la pièce en été, lorsque le chauffage est éteint. La température de départ la plus basse est déterminée par le type de système de chauffage (température basse, température minimale). En pratique, la température de départ de la plage inférieure est légèrement augmentée de façon à avoir une différence de température entre celle de l'appareil de chauffage et celle de la pièce. Les options suivantes sont disponibles (selon le fabricant) pour adapter la courbe de chauffage aux conditions et à l'utilisation du bâtiment :</w:t>
      </w:r>
    </w:p>
    <w:p w14:paraId="410F1D1B" w14:textId="77777777" w:rsidR="004814E0" w:rsidRPr="00350A16" w:rsidRDefault="00F55419" w:rsidP="004814E0">
      <w:pPr>
        <w:pStyle w:val="Bullet1"/>
        <w:rPr>
          <w:lang w:val="fr-FR"/>
        </w:rPr>
      </w:pPr>
      <w:r w:rsidRPr="00B2590B">
        <w:rPr>
          <w:lang w:val="fr-FR"/>
        </w:rPr>
        <w:t>Modification de la vitesse d'augmentation</w:t>
      </w:r>
      <w:r w:rsidRPr="00B2590B">
        <w:rPr>
          <w:lang w:val="fr-FR"/>
        </w:rPr>
        <w:tab/>
      </w:r>
      <w:r w:rsidRPr="00B2590B">
        <w:rPr>
          <w:rFonts w:ascii="Symbol" w:hAnsi="Symbol"/>
          <w:lang w:val="fr-FR"/>
        </w:rPr>
        <w:t></w:t>
      </w:r>
      <w:r w:rsidRPr="00B2590B">
        <w:rPr>
          <w:lang w:val="fr-FR"/>
        </w:rPr>
        <w:tab/>
        <w:t>Modification de la température de départ max.</w:t>
      </w:r>
    </w:p>
    <w:p w14:paraId="7BDC758A" w14:textId="77777777" w:rsidR="004814E0" w:rsidRPr="00350A16" w:rsidRDefault="00350A16" w:rsidP="004814E0">
      <w:pPr>
        <w:pStyle w:val="Bullet1"/>
        <w:rPr>
          <w:lang w:val="fr-FR"/>
        </w:rPr>
      </w:pPr>
      <w:r>
        <w:rPr>
          <w:lang w:val="fr-FR"/>
        </w:rPr>
        <w:t>Ajustement parallèle</w:t>
      </w:r>
      <w:r>
        <w:rPr>
          <w:lang w:val="fr-FR"/>
        </w:rPr>
        <w:tab/>
      </w:r>
      <w:r w:rsidR="00F55419" w:rsidRPr="00B2590B">
        <w:rPr>
          <w:rFonts w:ascii="Symbol" w:hAnsi="Symbol"/>
          <w:lang w:val="fr-FR"/>
        </w:rPr>
        <w:t></w:t>
      </w:r>
      <w:r w:rsidR="00F55419" w:rsidRPr="00B2590B">
        <w:rPr>
          <w:lang w:val="fr-FR"/>
        </w:rPr>
        <w:tab/>
        <w:t>Modification de la temp. de départ min. et max.</w:t>
      </w:r>
    </w:p>
    <w:p w14:paraId="53961C14" w14:textId="77777777" w:rsidR="004814E0" w:rsidRPr="00350A16" w:rsidRDefault="00F55419" w:rsidP="004814E0">
      <w:pPr>
        <w:pStyle w:val="Bullet1"/>
        <w:rPr>
          <w:lang w:val="fr-FR"/>
        </w:rPr>
      </w:pPr>
      <w:r w:rsidRPr="00B2590B">
        <w:rPr>
          <w:lang w:val="fr-FR"/>
        </w:rPr>
        <w:t>Température ambiante</w:t>
      </w:r>
      <w:r w:rsidRPr="00B2590B">
        <w:rPr>
          <w:lang w:val="fr-FR"/>
        </w:rPr>
        <w:tab/>
      </w:r>
      <w:r w:rsidRPr="00B2590B">
        <w:rPr>
          <w:rFonts w:ascii="Symbol" w:hAnsi="Symbol"/>
          <w:lang w:val="fr-FR"/>
        </w:rPr>
        <w:t></w:t>
      </w:r>
      <w:r w:rsidRPr="00B2590B">
        <w:rPr>
          <w:lang w:val="fr-FR"/>
        </w:rPr>
        <w:tab/>
        <w:t xml:space="preserve">Augmentation de la température de départ min.  </w:t>
      </w:r>
    </w:p>
    <w:p w14:paraId="40C0094D" w14:textId="77777777" w:rsidR="004814E0" w:rsidRPr="00350A16" w:rsidRDefault="00F55419" w:rsidP="004814E0">
      <w:pPr>
        <w:pStyle w:val="Bullet1"/>
        <w:numPr>
          <w:ilvl w:val="0"/>
          <w:numId w:val="0"/>
        </w:numPr>
        <w:ind w:left="360"/>
        <w:rPr>
          <w:lang w:val="fr-FR"/>
        </w:rPr>
      </w:pPr>
      <w:r w:rsidRPr="00B2590B">
        <w:rPr>
          <w:lang w:val="fr-FR"/>
        </w:rPr>
        <w:t>(température de départ constante au moyen d'une plage de température externe)</w:t>
      </w:r>
    </w:p>
    <w:p w14:paraId="2231A73E" w14:textId="77777777" w:rsidR="00644EDC" w:rsidRPr="00B2590B" w:rsidRDefault="00F55419" w:rsidP="00644EDC">
      <w:r w:rsidRPr="00B2590B">
        <w:rPr>
          <w:b/>
          <w:lang w:val="fr-FR"/>
        </w:rPr>
        <w:t xml:space="preserve">Remarque : </w:t>
      </w:r>
      <w:r w:rsidRPr="00B2590B">
        <w:rPr>
          <w:lang w:val="fr-FR"/>
        </w:rPr>
        <w:t>Si des valeurs issues de la courbe de chauffage sont nécessaires pour le paramétrage d'un produit, elles doivent être demandées par écrit à l'installeur de chauffage. Il convient de documenter ces paramètres.</w:t>
      </w:r>
    </w:p>
    <w:p w14:paraId="65E9A7F3" w14:textId="77777777" w:rsidR="00FB583E" w:rsidRPr="00B2590B" w:rsidRDefault="00F55419" w:rsidP="00FB583E">
      <w:pPr>
        <w:pStyle w:val="Picture"/>
        <w:rPr>
          <w:lang w:val="en-GB"/>
        </w:rPr>
      </w:pPr>
      <w:r w:rsidRPr="00B2590B">
        <w:rPr>
          <w:lang w:val="en-GB"/>
        </w:rPr>
        <w:object w:dxaOrig="7672" w:dyaOrig="4078" w14:anchorId="49C4341D">
          <v:shape id="_x0000_i1045" type="#_x0000_t75" style="width:383.15pt;height:204.1pt" o:ole="">
            <v:imagedata r:id="rId32" o:title=""/>
          </v:shape>
          <o:OLEObject Type="Embed" ProgID="Word.Picture.8" ShapeID="_x0000_i1045" DrawAspect="Content" ObjectID="_1742392508" r:id="rId33"/>
        </w:object>
      </w:r>
    </w:p>
    <w:p w14:paraId="4FDCF87B" w14:textId="77777777" w:rsidR="00BD3C42" w:rsidRPr="00350A16" w:rsidRDefault="00F55419" w:rsidP="00FB583E">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13</w:t>
      </w:r>
      <w:r w:rsidRPr="00B2590B">
        <w:fldChar w:fldCharType="end"/>
      </w:r>
      <w:r w:rsidRPr="00B2590B">
        <w:rPr>
          <w:lang w:val="fr-FR"/>
        </w:rPr>
        <w:t xml:space="preserve"> : modification de la vitesse d'augmentation</w:t>
      </w:r>
    </w:p>
    <w:p w14:paraId="6B357367" w14:textId="77777777" w:rsidR="00FB583E" w:rsidRPr="00350A16" w:rsidRDefault="00000000">
      <w:pPr>
        <w:pStyle w:val="Caption"/>
        <w:rPr>
          <w:lang w:val="fr-FR"/>
        </w:rPr>
      </w:pPr>
    </w:p>
    <w:p w14:paraId="7C9925C2" w14:textId="77777777" w:rsidR="00FB583E" w:rsidRPr="00B2590B" w:rsidRDefault="00962CAA" w:rsidP="00FB583E">
      <w:pPr>
        <w:pStyle w:val="Caption"/>
        <w:keepNext/>
      </w:pPr>
      <w:r>
        <w:pict w14:anchorId="07101C72">
          <v:shape id="_x0000_i1046" type="#_x0000_t75" style="width:326.2pt;height:201.6pt">
            <v:imagedata r:id="rId34" o:title=""/>
          </v:shape>
        </w:pict>
      </w:r>
    </w:p>
    <w:p w14:paraId="1A4A80AF" w14:textId="77777777" w:rsidR="00FB583E" w:rsidRPr="00350A16" w:rsidRDefault="00F55419" w:rsidP="00FB583E">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14</w:t>
      </w:r>
      <w:r w:rsidRPr="00B2590B">
        <w:fldChar w:fldCharType="end"/>
      </w:r>
      <w:r w:rsidRPr="00B2590B">
        <w:rPr>
          <w:lang w:val="fr-FR"/>
        </w:rPr>
        <w:t xml:space="preserve"> : ajustement de la courbe de chauffage</w:t>
      </w:r>
    </w:p>
    <w:p w14:paraId="37378122" w14:textId="77777777" w:rsidR="00BD3C42" w:rsidRPr="00350A16" w:rsidRDefault="00000000">
      <w:pPr>
        <w:pStyle w:val="Caption"/>
        <w:rPr>
          <w:lang w:val="fr-FR"/>
        </w:rPr>
      </w:pPr>
    </w:p>
    <w:p w14:paraId="6761BABC" w14:textId="77777777" w:rsidR="00FB583E" w:rsidRPr="00B2590B" w:rsidRDefault="00F55419" w:rsidP="00FB583E">
      <w:pPr>
        <w:pStyle w:val="Picture"/>
        <w:rPr>
          <w:lang w:val="en-GB"/>
        </w:rPr>
      </w:pPr>
      <w:r w:rsidRPr="00B2590B">
        <w:rPr>
          <w:lang w:val="en-GB"/>
        </w:rPr>
        <w:object w:dxaOrig="7784" w:dyaOrig="4177" w14:anchorId="10200813">
          <v:shape id="_x0000_i1047" type="#_x0000_t75" style="width:389.45pt;height:209.1pt" o:ole="">
            <v:imagedata r:id="rId35" o:title=""/>
          </v:shape>
          <o:OLEObject Type="Embed" ProgID="Word.Picture.8" ShapeID="_x0000_i1047" DrawAspect="Content" ObjectID="_1742392509" r:id="rId36"/>
        </w:object>
      </w:r>
    </w:p>
    <w:p w14:paraId="2B459FC8" w14:textId="77777777" w:rsidR="00BD3C42" w:rsidRPr="00B2590B" w:rsidRDefault="00F55419" w:rsidP="00FB583E">
      <w:pPr>
        <w:pStyle w:val="Caption"/>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15</w:t>
      </w:r>
      <w:r w:rsidRPr="00B2590B">
        <w:fldChar w:fldCharType="end"/>
      </w:r>
      <w:r w:rsidRPr="00B2590B">
        <w:rPr>
          <w:lang w:val="fr-FR"/>
        </w:rPr>
        <w:t xml:space="preserve"> : température ambiante</w:t>
      </w:r>
    </w:p>
    <w:p w14:paraId="290F7B32" w14:textId="77777777" w:rsidR="00BD3C42" w:rsidRPr="00B2590B" w:rsidRDefault="00F55419" w:rsidP="008A19CA">
      <w:pPr>
        <w:pStyle w:val="Heading3"/>
        <w:ind w:hanging="862"/>
        <w:rPr>
          <w:lang w:val="en-GB"/>
        </w:rPr>
      </w:pPr>
      <w:bookmarkStart w:id="29" w:name="_Toc389576715"/>
      <w:bookmarkStart w:id="30" w:name="_Toc22898021"/>
      <w:r w:rsidRPr="00B2590B">
        <w:rPr>
          <w:lang w:val="fr-FR"/>
        </w:rPr>
        <w:t>Puissance des éléments chauffants</w:t>
      </w:r>
      <w:bookmarkEnd w:id="29"/>
      <w:bookmarkEnd w:id="30"/>
    </w:p>
    <w:p w14:paraId="51F60833" w14:textId="77777777" w:rsidR="00F26AF0" w:rsidRPr="00350A16" w:rsidRDefault="00F55419" w:rsidP="00F26AF0">
      <w:pPr>
        <w:rPr>
          <w:lang w:val="fr-FR"/>
        </w:rPr>
      </w:pPr>
      <w:r w:rsidRPr="00B2590B">
        <w:rPr>
          <w:lang w:val="fr-FR"/>
        </w:rPr>
        <w:t>Selon le type de bâtiment (bâtiment ancien, nouveau bâtiment, maison à faible consommation d'énergie...) et le type de pièce, des formules et des tableaux sont disponibles pour déterminer la taille ou la puissance des éléments chauffants.</w:t>
      </w:r>
    </w:p>
    <w:p w14:paraId="66A580F7" w14:textId="77777777" w:rsidR="00F26AF0" w:rsidRPr="00350A16" w:rsidRDefault="00F55419" w:rsidP="00F26AF0">
      <w:pPr>
        <w:rPr>
          <w:lang w:val="fr-FR"/>
        </w:rPr>
      </w:pPr>
      <w:r w:rsidRPr="00B2590B">
        <w:rPr>
          <w:lang w:val="fr-FR"/>
        </w:rPr>
        <w:t>Règle de base : 100 à 120 W par m² (hauteur de pièce de 2,60 m, 2 murs externes, sans large surface de fenêtres)</w:t>
      </w:r>
    </w:p>
    <w:p w14:paraId="765167E8" w14:textId="77777777" w:rsidR="00F26AF0" w:rsidRPr="00350A16" w:rsidRDefault="00F55419" w:rsidP="00F26AF0">
      <w:pPr>
        <w:rPr>
          <w:lang w:val="fr-FR"/>
        </w:rPr>
      </w:pPr>
      <w:r w:rsidRPr="00B2590B">
        <w:rPr>
          <w:lang w:val="fr-FR"/>
        </w:rPr>
        <w:t>Il faudra également prendre en compte les besoins spécifiques (par ex. temps de réaction rapide pendant la phase de réchauffement). Comme des températures de consigne spécifiques sont fournies selon l'utilisation de la pièce, il est possible de construire un tableau de la puissance de chauffage des appareils de chauffage.</w:t>
      </w:r>
    </w:p>
    <w:p w14:paraId="2C0C29DE" w14:textId="77777777" w:rsidR="00FB583E" w:rsidRPr="00350A16" w:rsidRDefault="00000000">
      <w:pPr>
        <w:ind w:left="1418" w:hanging="1418"/>
        <w:rPr>
          <w:b/>
          <w:lang w:val="fr-FR"/>
        </w:rPr>
      </w:pPr>
    </w:p>
    <w:p w14:paraId="69AEE36A" w14:textId="77777777" w:rsidR="00F26AF0" w:rsidRPr="00350A16" w:rsidRDefault="00F55419" w:rsidP="00F26AF0">
      <w:pPr>
        <w:ind w:left="1418" w:hanging="1418"/>
        <w:rPr>
          <w:lang w:val="fr-FR"/>
        </w:rPr>
      </w:pPr>
      <w:r w:rsidRPr="00B2590B">
        <w:rPr>
          <w:b/>
          <w:lang w:val="fr-FR"/>
        </w:rPr>
        <w:t xml:space="preserve">Remarque : </w:t>
      </w:r>
      <w:r w:rsidRPr="00B2590B">
        <w:rPr>
          <w:lang w:val="fr-FR"/>
        </w:rPr>
        <w:t>Une réduction de 1 K de la température de la pièce permet de réaliser une économie d'énergie de 6 % !</w:t>
      </w:r>
    </w:p>
    <w:p w14:paraId="75575B6E" w14:textId="77777777" w:rsidR="00202A15" w:rsidRDefault="00350A16" w:rsidP="00202A15">
      <w:pPr>
        <w:pStyle w:val="Picture"/>
      </w:pPr>
      <w:r w:rsidRPr="00B2590B">
        <w:rPr>
          <w:lang w:val="en-GB"/>
        </w:rPr>
        <w:object w:dxaOrig="7786" w:dyaOrig="4422" w14:anchorId="37E27F65">
          <v:shape id="_x0000_i1048" type="#_x0000_t75" style="width:360.65pt;height:205.35pt" o:ole="">
            <v:imagedata r:id="rId37" o:title=""/>
          </v:shape>
          <o:OLEObject Type="Embed" ProgID="Word.Picture.8" ShapeID="_x0000_i1048" DrawAspect="Content" ObjectID="_1742392510" r:id="rId38"/>
        </w:object>
      </w:r>
    </w:p>
    <w:p w14:paraId="335B89D1" w14:textId="77777777" w:rsidR="00FB583E" w:rsidRPr="00350A16" w:rsidRDefault="00F55419" w:rsidP="00202A15">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16</w:t>
      </w:r>
      <w:r>
        <w:fldChar w:fldCharType="end"/>
      </w:r>
      <w:r>
        <w:rPr>
          <w:lang w:val="fr-FR"/>
        </w:rPr>
        <w:t xml:space="preserve"> : exemple de la puissance de chauffage d'un appareil double-niveau, d'une hauteur totale de 500 mm (informations fournies par le fabricant)</w:t>
      </w:r>
    </w:p>
    <w:p w14:paraId="59C2DE55" w14:textId="77777777" w:rsidR="00BD3C42" w:rsidRPr="00350A16" w:rsidRDefault="00000000" w:rsidP="00FB583E">
      <w:pPr>
        <w:pStyle w:val="Caption"/>
        <w:rPr>
          <w:lang w:val="fr-FR"/>
        </w:rPr>
      </w:pPr>
    </w:p>
    <w:tbl>
      <w:tblPr>
        <w:tblW w:w="80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4111"/>
        <w:gridCol w:w="1984"/>
      </w:tblGrid>
      <w:tr w:rsidR="00BD3C42" w:rsidRPr="00B2590B" w14:paraId="534AC5F1" w14:textId="77777777" w:rsidTr="00FB583E">
        <w:tc>
          <w:tcPr>
            <w:tcW w:w="1985" w:type="dxa"/>
          </w:tcPr>
          <w:p w14:paraId="23D840B1" w14:textId="77777777" w:rsidR="00BD3C42" w:rsidRPr="00B2590B" w:rsidRDefault="00962CAA" w:rsidP="00FB583E">
            <w:pPr>
              <w:pStyle w:val="Picture"/>
              <w:rPr>
                <w:rFonts w:cs="Arial"/>
                <w:lang w:val="en-GB" w:eastAsia="en-US"/>
              </w:rPr>
            </w:pPr>
            <w:r>
              <w:rPr>
                <w:rFonts w:cs="Arial"/>
                <w:lang w:val="en-GB" w:eastAsia="en-US"/>
              </w:rPr>
              <w:pict w14:anchorId="073E0BE7">
                <v:shape id="_x0000_i1049" type="#_x0000_t75" style="width:86.4pt;height:86.4pt">
                  <v:imagedata r:id="rId39" o:title=""/>
                </v:shape>
              </w:pict>
            </w:r>
          </w:p>
        </w:tc>
        <w:tc>
          <w:tcPr>
            <w:tcW w:w="4111" w:type="dxa"/>
          </w:tcPr>
          <w:p w14:paraId="3A3689A9" w14:textId="77777777" w:rsidR="00BD3C42" w:rsidRPr="00350A16" w:rsidRDefault="00F55419" w:rsidP="00FB583E">
            <w:pPr>
              <w:pStyle w:val="Picture"/>
              <w:rPr>
                <w:rFonts w:cs="Arial"/>
                <w:lang w:val="fr-FR" w:eastAsia="en-US"/>
              </w:rPr>
            </w:pPr>
            <w:r w:rsidRPr="00B2590B">
              <w:rPr>
                <w:lang w:val="fr-FR"/>
              </w:rPr>
              <w:t>Afin de permettre une répartition uniforme de la chaleur dans la pièce, l'appareil de chauffage doit être placé à l'endroit le plus froid. Dans la plupart des cas, celui-ci est situé sous la fenêtre. L'appareil de chauffage doit être au moins aussi large que la fenêtre.</w:t>
            </w:r>
            <w:r w:rsidRPr="00B2590B">
              <w:rPr>
                <w:lang w:val="fr-FR"/>
              </w:rPr>
              <w:br/>
            </w:r>
            <w:r w:rsidRPr="00B2590B">
              <w:rPr>
                <w:b/>
                <w:lang w:val="fr-FR"/>
              </w:rPr>
              <w:t>Remarque :</w:t>
            </w:r>
            <w:r w:rsidRPr="00B2590B">
              <w:rPr>
                <w:lang w:val="fr-FR"/>
              </w:rPr>
              <w:t xml:space="preserve"> tous les tuyaux du système hydraulique doivent être soigneusement et suffisamment isolés. Dans les bâtiments bien isolés, les tuyaux sans isolation suffisante peuvent déjà chauffer les pièces (lorsque la vanne angulaire est fermée). Un contrôle en boucle fermée n'est plus possible.</w:t>
            </w:r>
            <w:r w:rsidRPr="00B2590B">
              <w:rPr>
                <w:lang w:val="fr-FR"/>
              </w:rPr>
              <w:br/>
            </w:r>
            <w:r w:rsidRPr="00B2590B">
              <w:rPr>
                <w:b/>
                <w:lang w:val="fr-FR"/>
              </w:rPr>
              <w:t>Attention :</w:t>
            </w:r>
            <w:r w:rsidRPr="00B2590B">
              <w:rPr>
                <w:lang w:val="fr-FR"/>
              </w:rPr>
              <w:t xml:space="preserve"> lorsqu'un contrôleur de température ambiante est utilisé, aucun autre système de chauffage non régulé ne peut être placé dans la pièce !</w:t>
            </w:r>
          </w:p>
        </w:tc>
        <w:tc>
          <w:tcPr>
            <w:tcW w:w="1984" w:type="dxa"/>
          </w:tcPr>
          <w:p w14:paraId="594BFD8C" w14:textId="77777777" w:rsidR="00BD3C42" w:rsidRPr="00B2590B" w:rsidRDefault="00962CAA" w:rsidP="00FB583E">
            <w:pPr>
              <w:pStyle w:val="Picture"/>
              <w:rPr>
                <w:rFonts w:cs="Arial"/>
                <w:lang w:val="en-GB" w:eastAsia="en-US"/>
              </w:rPr>
            </w:pPr>
            <w:r>
              <w:rPr>
                <w:rFonts w:cs="Arial"/>
                <w:lang w:val="en-GB" w:eastAsia="en-US"/>
              </w:rPr>
              <w:pict w14:anchorId="725B57F5">
                <v:shape id="_x0000_i1050" type="#_x0000_t75" style="width:87.65pt;height:87.65pt">
                  <v:imagedata r:id="rId40" o:title=""/>
                </v:shape>
              </w:pict>
            </w:r>
          </w:p>
        </w:tc>
      </w:tr>
    </w:tbl>
    <w:p w14:paraId="76987F78" w14:textId="77777777" w:rsidR="00FB583E" w:rsidRPr="00350A16" w:rsidRDefault="00F55419">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17</w:t>
      </w:r>
      <w:r w:rsidRPr="00B2590B">
        <w:fldChar w:fldCharType="end"/>
      </w:r>
      <w:r w:rsidRPr="00B2590B">
        <w:rPr>
          <w:lang w:val="fr-FR"/>
        </w:rPr>
        <w:t xml:space="preserve"> : installation de l'appareil de chauffage et des capteurs de température</w:t>
      </w:r>
    </w:p>
    <w:p w14:paraId="535F2564" w14:textId="77777777" w:rsidR="00BD3C42" w:rsidRPr="00350A16" w:rsidRDefault="00F55419" w:rsidP="00FB583E">
      <w:pPr>
        <w:rPr>
          <w:b/>
          <w:lang w:val="fr-FR"/>
        </w:rPr>
      </w:pPr>
      <w:bookmarkStart w:id="31" w:name="_Toc125429058"/>
      <w:r w:rsidRPr="00B2590B">
        <w:rPr>
          <w:b/>
          <w:lang w:val="fr-FR"/>
        </w:rPr>
        <w:t>Contrôle du chauffage</w:t>
      </w:r>
      <w:bookmarkEnd w:id="31"/>
    </w:p>
    <w:p w14:paraId="042A3E7B" w14:textId="77777777" w:rsidR="007125E9" w:rsidRPr="00350A16" w:rsidRDefault="00F55419" w:rsidP="007125E9">
      <w:pPr>
        <w:rPr>
          <w:lang w:val="fr-FR"/>
        </w:rPr>
      </w:pPr>
      <w:r w:rsidRPr="00B2590B">
        <w:rPr>
          <w:lang w:val="fr-FR"/>
        </w:rPr>
        <w:t>Différents systèmes de contrôle sont possibles ici. Les circuits à sécurité intégrée qui sont nécessaires (par ex. pour la chaudière) ne sont pas pris en compte car ils doivent être garantis par les fabricants des produits.</w:t>
      </w:r>
    </w:p>
    <w:p w14:paraId="63AB9D4B" w14:textId="77777777" w:rsidR="00BD3C42" w:rsidRPr="00350A16" w:rsidRDefault="00F55419">
      <w:pPr>
        <w:rPr>
          <w:lang w:val="fr-FR"/>
        </w:rPr>
      </w:pPr>
      <w:r w:rsidRPr="00B2590B">
        <w:rPr>
          <w:lang w:val="fr-FR"/>
        </w:rPr>
        <w:t>Examinons les circuits classiques d'un système à eau chaude avec une seule source d'énergie (à comparer avec le graphique 3) :</w:t>
      </w:r>
    </w:p>
    <w:p w14:paraId="49BE3151" w14:textId="77777777" w:rsidR="00BD3C42" w:rsidRPr="00350A16" w:rsidRDefault="00F55419" w:rsidP="00522261">
      <w:pPr>
        <w:pStyle w:val="Bullet1"/>
        <w:rPr>
          <w:lang w:val="fr-FR"/>
        </w:rPr>
      </w:pPr>
      <w:r w:rsidRPr="00B2590B">
        <w:rPr>
          <w:lang w:val="fr-FR"/>
        </w:rPr>
        <w:t>Options de contrôle possibles au moyen de capteurs</w:t>
      </w:r>
    </w:p>
    <w:p w14:paraId="2076DFEC" w14:textId="77777777" w:rsidR="009870A7" w:rsidRPr="00B2590B" w:rsidRDefault="00F55419" w:rsidP="009870A7">
      <w:pPr>
        <w:pStyle w:val="Caption"/>
        <w:keepNext/>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5</w:t>
      </w:r>
      <w:r w:rsidRPr="00B2590B">
        <w:fldChar w:fldCharType="end"/>
      </w:r>
    </w:p>
    <w:tbl>
      <w:tblPr>
        <w:tblW w:w="7654"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3685"/>
        <w:gridCol w:w="3969"/>
      </w:tblGrid>
      <w:tr w:rsidR="00522261" w:rsidRPr="00B2590B" w14:paraId="65B6D987" w14:textId="77777777" w:rsidTr="000D244A">
        <w:tc>
          <w:tcPr>
            <w:tcW w:w="3685" w:type="dxa"/>
            <w:shd w:val="clear" w:color="auto" w:fill="EEECE1"/>
            <w:vAlign w:val="center"/>
          </w:tcPr>
          <w:p w14:paraId="0B791F01" w14:textId="77777777" w:rsidR="00522261" w:rsidRPr="00B2590B" w:rsidRDefault="00F55419" w:rsidP="009C78E7">
            <w:pPr>
              <w:pStyle w:val="Table"/>
              <w:jc w:val="center"/>
              <w:rPr>
                <w:b/>
                <w:szCs w:val="20"/>
              </w:rPr>
            </w:pPr>
            <w:r w:rsidRPr="00B2590B">
              <w:rPr>
                <w:b/>
                <w:szCs w:val="20"/>
                <w:lang w:val="fr-FR"/>
              </w:rPr>
              <w:t>Option de contrôle</w:t>
            </w:r>
          </w:p>
        </w:tc>
        <w:tc>
          <w:tcPr>
            <w:tcW w:w="3969" w:type="dxa"/>
            <w:shd w:val="clear" w:color="auto" w:fill="EEECE1"/>
            <w:vAlign w:val="center"/>
          </w:tcPr>
          <w:p w14:paraId="40A71AAB" w14:textId="77777777" w:rsidR="00522261" w:rsidRPr="00B2590B" w:rsidRDefault="00F55419" w:rsidP="009C78E7">
            <w:pPr>
              <w:pStyle w:val="Table"/>
              <w:jc w:val="center"/>
              <w:rPr>
                <w:b/>
                <w:szCs w:val="20"/>
              </w:rPr>
            </w:pPr>
            <w:r w:rsidRPr="00B2590B">
              <w:rPr>
                <w:b/>
                <w:szCs w:val="20"/>
                <w:lang w:val="fr-FR"/>
              </w:rPr>
              <w:t>Commentaire</w:t>
            </w:r>
          </w:p>
        </w:tc>
      </w:tr>
      <w:tr w:rsidR="00522261" w:rsidRPr="00962CAA" w14:paraId="1384F587" w14:textId="77777777" w:rsidTr="000D244A">
        <w:tc>
          <w:tcPr>
            <w:tcW w:w="3685" w:type="dxa"/>
            <w:shd w:val="clear" w:color="auto" w:fill="EEECE1"/>
            <w:vAlign w:val="center"/>
          </w:tcPr>
          <w:p w14:paraId="32C3EDDB" w14:textId="77777777" w:rsidR="00522261" w:rsidRPr="00350A16" w:rsidRDefault="00F55419" w:rsidP="009C78E7">
            <w:pPr>
              <w:pStyle w:val="Table"/>
              <w:rPr>
                <w:szCs w:val="20"/>
                <w:lang w:val="fr-FR"/>
              </w:rPr>
            </w:pPr>
            <w:r w:rsidRPr="00B2590B">
              <w:rPr>
                <w:szCs w:val="20"/>
                <w:lang w:val="fr-FR"/>
              </w:rPr>
              <w:t>Le contrôle dépend de la température de la pièce</w:t>
            </w:r>
          </w:p>
        </w:tc>
        <w:tc>
          <w:tcPr>
            <w:tcW w:w="3969" w:type="dxa"/>
            <w:shd w:val="clear" w:color="auto" w:fill="EEECE1"/>
            <w:vAlign w:val="center"/>
          </w:tcPr>
          <w:p w14:paraId="2188ADEC" w14:textId="77777777" w:rsidR="00522261" w:rsidRPr="00350A16" w:rsidRDefault="00F55419" w:rsidP="009C78E7">
            <w:pPr>
              <w:pStyle w:val="Table"/>
              <w:rPr>
                <w:szCs w:val="20"/>
                <w:lang w:val="fr-FR"/>
              </w:rPr>
            </w:pPr>
            <w:r w:rsidRPr="00B2590B">
              <w:rPr>
                <w:szCs w:val="20"/>
                <w:lang w:val="fr-FR"/>
              </w:rPr>
              <w:t>L'inconvénient est que les autres pièces dépendent de la pièce de référence</w:t>
            </w:r>
          </w:p>
        </w:tc>
      </w:tr>
      <w:tr w:rsidR="00522261" w:rsidRPr="00962CAA" w14:paraId="13454D47" w14:textId="77777777" w:rsidTr="000D244A">
        <w:tc>
          <w:tcPr>
            <w:tcW w:w="3685" w:type="dxa"/>
            <w:shd w:val="clear" w:color="auto" w:fill="EEECE1"/>
            <w:vAlign w:val="center"/>
          </w:tcPr>
          <w:p w14:paraId="6ECBF7C2" w14:textId="77777777" w:rsidR="00522261" w:rsidRPr="00350A16" w:rsidRDefault="00F55419" w:rsidP="009C78E7">
            <w:pPr>
              <w:pStyle w:val="Table"/>
              <w:rPr>
                <w:szCs w:val="20"/>
                <w:lang w:val="fr-FR"/>
              </w:rPr>
            </w:pPr>
            <w:r w:rsidRPr="00B2590B">
              <w:rPr>
                <w:szCs w:val="20"/>
                <w:lang w:val="fr-FR"/>
              </w:rPr>
              <w:t>Contrôle individuel de la température de la pièce</w:t>
            </w:r>
          </w:p>
        </w:tc>
        <w:tc>
          <w:tcPr>
            <w:tcW w:w="3969" w:type="dxa"/>
            <w:shd w:val="clear" w:color="auto" w:fill="EEECE1"/>
            <w:vAlign w:val="center"/>
          </w:tcPr>
          <w:p w14:paraId="21ECC4C4" w14:textId="77777777" w:rsidR="00522261" w:rsidRPr="00350A16" w:rsidRDefault="00F55419" w:rsidP="009C78E7">
            <w:pPr>
              <w:pStyle w:val="Table"/>
              <w:rPr>
                <w:szCs w:val="20"/>
                <w:lang w:val="fr-FR"/>
              </w:rPr>
            </w:pPr>
            <w:r w:rsidRPr="00B2590B">
              <w:rPr>
                <w:szCs w:val="20"/>
                <w:lang w:val="fr-FR"/>
              </w:rPr>
              <w:t>Chaque pièce est contrôlée de manière individuelle</w:t>
            </w:r>
          </w:p>
        </w:tc>
      </w:tr>
      <w:tr w:rsidR="00522261" w:rsidRPr="00962CAA" w14:paraId="61651ED7" w14:textId="77777777" w:rsidTr="000D244A">
        <w:tc>
          <w:tcPr>
            <w:tcW w:w="3685" w:type="dxa"/>
            <w:shd w:val="clear" w:color="auto" w:fill="EEECE1"/>
            <w:vAlign w:val="center"/>
          </w:tcPr>
          <w:p w14:paraId="64B24780" w14:textId="77777777" w:rsidR="00522261" w:rsidRPr="00350A16" w:rsidRDefault="00F55419" w:rsidP="009C78E7">
            <w:pPr>
              <w:pStyle w:val="Table"/>
              <w:rPr>
                <w:szCs w:val="20"/>
                <w:lang w:val="fr-FR"/>
              </w:rPr>
            </w:pPr>
            <w:r w:rsidRPr="00B2590B">
              <w:rPr>
                <w:szCs w:val="20"/>
                <w:lang w:val="fr-FR"/>
              </w:rPr>
              <w:t>Le contrôle dépend de la température extérieure</w:t>
            </w:r>
          </w:p>
        </w:tc>
        <w:tc>
          <w:tcPr>
            <w:tcW w:w="3969" w:type="dxa"/>
            <w:shd w:val="clear" w:color="auto" w:fill="EEECE1"/>
            <w:vAlign w:val="center"/>
          </w:tcPr>
          <w:p w14:paraId="266DE7DF" w14:textId="77777777" w:rsidR="00522261" w:rsidRPr="00350A16" w:rsidRDefault="00F55419" w:rsidP="009C78E7">
            <w:pPr>
              <w:pStyle w:val="Table"/>
              <w:rPr>
                <w:szCs w:val="20"/>
                <w:lang w:val="fr-FR"/>
              </w:rPr>
            </w:pPr>
            <w:r w:rsidRPr="00B2590B">
              <w:rPr>
                <w:szCs w:val="20"/>
                <w:lang w:val="fr-FR"/>
              </w:rPr>
              <w:t>L'inconvénient est que vous n'avez aucune information sur la température du bâtiment</w:t>
            </w:r>
          </w:p>
        </w:tc>
      </w:tr>
      <w:tr w:rsidR="00522261" w:rsidRPr="00962CAA" w14:paraId="068C5CFC" w14:textId="77777777" w:rsidTr="000D244A">
        <w:tc>
          <w:tcPr>
            <w:tcW w:w="3685" w:type="dxa"/>
            <w:shd w:val="clear" w:color="auto" w:fill="EEECE1"/>
            <w:vAlign w:val="center"/>
          </w:tcPr>
          <w:p w14:paraId="7F5D0D38" w14:textId="77777777" w:rsidR="00522261" w:rsidRPr="00350A16" w:rsidRDefault="00F55419" w:rsidP="009C78E7">
            <w:pPr>
              <w:pStyle w:val="Table"/>
              <w:rPr>
                <w:szCs w:val="20"/>
                <w:lang w:val="fr-FR"/>
              </w:rPr>
            </w:pPr>
            <w:r w:rsidRPr="00B2590B">
              <w:rPr>
                <w:szCs w:val="20"/>
                <w:lang w:val="fr-FR"/>
              </w:rPr>
              <w:t>Température extérieure et valeur de contrôle de la température de la pièce</w:t>
            </w:r>
          </w:p>
        </w:tc>
        <w:tc>
          <w:tcPr>
            <w:tcW w:w="3969" w:type="dxa"/>
            <w:shd w:val="clear" w:color="auto" w:fill="EEECE1"/>
            <w:vAlign w:val="center"/>
          </w:tcPr>
          <w:p w14:paraId="2FD12BDC" w14:textId="77777777" w:rsidR="00522261" w:rsidRPr="00350A16" w:rsidRDefault="00F55419" w:rsidP="009C78E7">
            <w:pPr>
              <w:pStyle w:val="Table"/>
              <w:rPr>
                <w:szCs w:val="20"/>
                <w:lang w:val="fr-FR"/>
              </w:rPr>
            </w:pPr>
            <w:r w:rsidRPr="00B2590B">
              <w:rPr>
                <w:szCs w:val="20"/>
                <w:lang w:val="fr-FR"/>
              </w:rPr>
              <w:t>Conseillé si les autres pièces sont utilisées de la même façon que la pièce de référence</w:t>
            </w:r>
          </w:p>
        </w:tc>
      </w:tr>
      <w:tr w:rsidR="00522261" w:rsidRPr="00962CAA" w14:paraId="5D0A11E0" w14:textId="77777777" w:rsidTr="000D244A">
        <w:tc>
          <w:tcPr>
            <w:tcW w:w="3685" w:type="dxa"/>
            <w:shd w:val="clear" w:color="auto" w:fill="EEECE1"/>
            <w:vAlign w:val="center"/>
          </w:tcPr>
          <w:p w14:paraId="51D7DCA7" w14:textId="77777777" w:rsidR="00522261" w:rsidRPr="00350A16" w:rsidRDefault="00F55419" w:rsidP="009C78E7">
            <w:pPr>
              <w:pStyle w:val="Table"/>
              <w:rPr>
                <w:szCs w:val="20"/>
                <w:lang w:val="fr-FR"/>
              </w:rPr>
            </w:pPr>
            <w:r w:rsidRPr="00B2590B">
              <w:rPr>
                <w:szCs w:val="20"/>
                <w:lang w:val="fr-FR"/>
              </w:rPr>
              <w:t>Température extérieure et contrôle par propagation</w:t>
            </w:r>
          </w:p>
        </w:tc>
        <w:tc>
          <w:tcPr>
            <w:tcW w:w="3969" w:type="dxa"/>
            <w:shd w:val="clear" w:color="auto" w:fill="EEECE1"/>
            <w:vAlign w:val="center"/>
          </w:tcPr>
          <w:p w14:paraId="6138D9D8" w14:textId="77777777" w:rsidR="00522261" w:rsidRPr="00350A16" w:rsidRDefault="00F55419" w:rsidP="009C78E7">
            <w:pPr>
              <w:pStyle w:val="Table"/>
              <w:rPr>
                <w:szCs w:val="20"/>
                <w:lang w:val="fr-FR"/>
              </w:rPr>
            </w:pPr>
            <w:r w:rsidRPr="00B2590B">
              <w:rPr>
                <w:szCs w:val="20"/>
                <w:lang w:val="fr-FR"/>
              </w:rPr>
              <w:t>Permet de détecter le besoin en chaleur</w:t>
            </w:r>
          </w:p>
        </w:tc>
      </w:tr>
    </w:tbl>
    <w:p w14:paraId="665CB97B" w14:textId="77777777" w:rsidR="00BD3C42" w:rsidRPr="00350A16" w:rsidRDefault="00F55419" w:rsidP="00F26C4B">
      <w:pPr>
        <w:pStyle w:val="Bullet1"/>
        <w:rPr>
          <w:lang w:val="fr-FR"/>
        </w:rPr>
      </w:pPr>
      <w:r w:rsidRPr="00B2590B">
        <w:rPr>
          <w:lang w:val="fr-FR"/>
        </w:rPr>
        <w:br w:type="page"/>
      </w:r>
      <w:r w:rsidRPr="00B2590B">
        <w:rPr>
          <w:lang w:val="fr-FR"/>
        </w:rPr>
        <w:lastRenderedPageBreak/>
        <w:t>Options de contrôle possibles au moyen d'actionneurs</w:t>
      </w:r>
    </w:p>
    <w:p w14:paraId="0E448E3C" w14:textId="77777777" w:rsidR="009870A7" w:rsidRPr="00B2590B" w:rsidRDefault="00F55419" w:rsidP="009870A7">
      <w:pPr>
        <w:pStyle w:val="Caption"/>
        <w:keepNext/>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6</w:t>
      </w:r>
      <w:r w:rsidRPr="00B2590B">
        <w:fldChar w:fldCharType="end"/>
      </w:r>
    </w:p>
    <w:tbl>
      <w:tblPr>
        <w:tblW w:w="7654"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2693"/>
        <w:gridCol w:w="4961"/>
      </w:tblGrid>
      <w:tr w:rsidR="003815FB" w:rsidRPr="00B2590B" w14:paraId="3C803C6F" w14:textId="77777777" w:rsidTr="00F26C4B">
        <w:tc>
          <w:tcPr>
            <w:tcW w:w="2693" w:type="dxa"/>
            <w:shd w:val="clear" w:color="auto" w:fill="EEECE1"/>
          </w:tcPr>
          <w:p w14:paraId="77115282" w14:textId="77777777" w:rsidR="003815FB" w:rsidRPr="00B2590B" w:rsidRDefault="00F55419" w:rsidP="009C78E7">
            <w:pPr>
              <w:pStyle w:val="Table"/>
              <w:jc w:val="center"/>
              <w:rPr>
                <w:b/>
                <w:szCs w:val="20"/>
              </w:rPr>
            </w:pPr>
            <w:r w:rsidRPr="00B2590B">
              <w:rPr>
                <w:b/>
                <w:szCs w:val="20"/>
                <w:lang w:val="fr-FR"/>
              </w:rPr>
              <w:t>Option de contrôle</w:t>
            </w:r>
          </w:p>
        </w:tc>
        <w:tc>
          <w:tcPr>
            <w:tcW w:w="4961" w:type="dxa"/>
            <w:shd w:val="clear" w:color="auto" w:fill="EEECE1"/>
          </w:tcPr>
          <w:p w14:paraId="6E9746B3" w14:textId="77777777" w:rsidR="003815FB" w:rsidRPr="00B2590B" w:rsidRDefault="00F55419" w:rsidP="009C78E7">
            <w:pPr>
              <w:pStyle w:val="Table"/>
              <w:jc w:val="center"/>
              <w:rPr>
                <w:b/>
                <w:szCs w:val="20"/>
              </w:rPr>
            </w:pPr>
            <w:r w:rsidRPr="00B2590B">
              <w:rPr>
                <w:b/>
                <w:szCs w:val="20"/>
                <w:lang w:val="fr-FR"/>
              </w:rPr>
              <w:t>Commentaire</w:t>
            </w:r>
          </w:p>
        </w:tc>
      </w:tr>
      <w:tr w:rsidR="003815FB" w:rsidRPr="00962CAA" w14:paraId="5A77F6AA" w14:textId="77777777" w:rsidTr="00F26C4B">
        <w:tc>
          <w:tcPr>
            <w:tcW w:w="2693" w:type="dxa"/>
            <w:shd w:val="clear" w:color="auto" w:fill="EEECE1"/>
          </w:tcPr>
          <w:p w14:paraId="1E9B4E76" w14:textId="77777777" w:rsidR="003815FB" w:rsidRPr="00B2590B" w:rsidRDefault="00F55419" w:rsidP="009C78E7">
            <w:pPr>
              <w:pStyle w:val="Table"/>
              <w:rPr>
                <w:szCs w:val="20"/>
              </w:rPr>
            </w:pPr>
            <w:r w:rsidRPr="00B2590B">
              <w:rPr>
                <w:szCs w:val="20"/>
                <w:lang w:val="fr-FR"/>
              </w:rPr>
              <w:t>Circuit de chauffage direct</w:t>
            </w:r>
          </w:p>
        </w:tc>
        <w:tc>
          <w:tcPr>
            <w:tcW w:w="4961" w:type="dxa"/>
            <w:shd w:val="clear" w:color="auto" w:fill="EEECE1"/>
          </w:tcPr>
          <w:p w14:paraId="471DBA11" w14:textId="77777777" w:rsidR="003815FB" w:rsidRPr="00350A16" w:rsidRDefault="00F55419" w:rsidP="009C78E7">
            <w:pPr>
              <w:pStyle w:val="Table"/>
              <w:rPr>
                <w:szCs w:val="20"/>
                <w:lang w:val="fr-FR"/>
              </w:rPr>
            </w:pPr>
            <w:r w:rsidRPr="00B2590B">
              <w:rPr>
                <w:szCs w:val="20"/>
                <w:lang w:val="fr-FR"/>
              </w:rPr>
              <w:t>Le besoin en chaleur peut seulement être régulé en allumant / éteignant la pompe à chaleur</w:t>
            </w:r>
          </w:p>
        </w:tc>
      </w:tr>
      <w:tr w:rsidR="003815FB" w:rsidRPr="00962CAA" w14:paraId="34369008" w14:textId="77777777" w:rsidTr="00F26C4B">
        <w:tc>
          <w:tcPr>
            <w:tcW w:w="2693" w:type="dxa"/>
            <w:shd w:val="clear" w:color="auto" w:fill="EEECE1"/>
          </w:tcPr>
          <w:p w14:paraId="473EC574" w14:textId="77777777" w:rsidR="003815FB" w:rsidRPr="00B2590B" w:rsidRDefault="00F55419" w:rsidP="009C78E7">
            <w:pPr>
              <w:pStyle w:val="Table"/>
              <w:rPr>
                <w:szCs w:val="20"/>
              </w:rPr>
            </w:pPr>
            <w:r w:rsidRPr="00B2590B">
              <w:rPr>
                <w:szCs w:val="20"/>
                <w:lang w:val="fr-FR"/>
              </w:rPr>
              <w:t>Circuit mélangé</w:t>
            </w:r>
          </w:p>
        </w:tc>
        <w:tc>
          <w:tcPr>
            <w:tcW w:w="4961" w:type="dxa"/>
            <w:shd w:val="clear" w:color="auto" w:fill="EEECE1"/>
          </w:tcPr>
          <w:p w14:paraId="4E29C9FB" w14:textId="77777777" w:rsidR="003815FB" w:rsidRPr="00350A16" w:rsidRDefault="00F55419" w:rsidP="009C78E7">
            <w:pPr>
              <w:pStyle w:val="Table"/>
              <w:rPr>
                <w:szCs w:val="20"/>
                <w:lang w:val="fr-FR"/>
              </w:rPr>
            </w:pPr>
            <w:r w:rsidRPr="00B2590B">
              <w:rPr>
                <w:szCs w:val="20"/>
                <w:lang w:val="fr-FR"/>
              </w:rPr>
              <w:t xml:space="preserve">Lorsqu'il manque de la chaleur, le besoin en chaleur peut seulement être régulé en ouvrant / fermant la vanne de mélanger et au moyen du circuit de la chaudière </w:t>
            </w:r>
          </w:p>
        </w:tc>
      </w:tr>
    </w:tbl>
    <w:p w14:paraId="2C404153" w14:textId="77777777" w:rsidR="00F26C4B" w:rsidRPr="00B2590B" w:rsidRDefault="00962CAA" w:rsidP="00F26C4B">
      <w:pPr>
        <w:pStyle w:val="Picture"/>
        <w:rPr>
          <w:lang w:val="en-GB"/>
        </w:rPr>
      </w:pPr>
      <w:r>
        <w:rPr>
          <w:lang w:val="en-GB"/>
        </w:rPr>
        <w:pict w14:anchorId="354A574D">
          <v:shape id="_x0000_i1051" type="#_x0000_t75" style="width:245.45pt;height:221pt">
            <v:imagedata r:id="rId41" o:title=""/>
          </v:shape>
        </w:pict>
      </w:r>
    </w:p>
    <w:p w14:paraId="3816CC65" w14:textId="77777777" w:rsidR="00F26C4B" w:rsidRPr="00350A16" w:rsidRDefault="00F55419" w:rsidP="00F26C4B">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18</w:t>
      </w:r>
      <w:r w:rsidRPr="00B2590B">
        <w:fldChar w:fldCharType="end"/>
      </w:r>
      <w:r w:rsidRPr="00B2590B">
        <w:rPr>
          <w:lang w:val="fr-FR"/>
        </w:rPr>
        <w:t xml:space="preserve"> : courbe de chauffe pour le contrôle par propagation</w:t>
      </w:r>
    </w:p>
    <w:p w14:paraId="5DABFDDB" w14:textId="77777777" w:rsidR="003815FB" w:rsidRPr="00350A16" w:rsidRDefault="00F55419" w:rsidP="00655C2B">
      <w:pPr>
        <w:rPr>
          <w:lang w:val="fr-FR"/>
        </w:rPr>
      </w:pPr>
      <w:r w:rsidRPr="00B2590B">
        <w:rPr>
          <w:b/>
          <w:lang w:val="fr-FR"/>
        </w:rPr>
        <w:t xml:space="preserve">Exemple : contrôle par propagation (capteur de départ / de retour) </w:t>
      </w:r>
    </w:p>
    <w:p w14:paraId="2A36991F" w14:textId="77777777" w:rsidR="00655C2B" w:rsidRPr="00350A16" w:rsidRDefault="00F55419">
      <w:pPr>
        <w:rPr>
          <w:lang w:val="fr-FR"/>
        </w:rPr>
      </w:pPr>
      <w:r w:rsidRPr="00B2590B">
        <w:rPr>
          <w:lang w:val="fr-FR"/>
        </w:rPr>
        <w:t>Lorsque l'installation est conçue correctement, la température de consigne de la pièce est atteinte lorsqu'une température de retour d'approx. 42 °C est définie, par ex. avec une température extérieure de 0 °C et une température de départ d'approx. 58 °C. Tout écart constaté dans la température de retour provoque un ajustement de la température de départ de consigne.</w:t>
      </w:r>
    </w:p>
    <w:p w14:paraId="0B9CF695" w14:textId="77777777" w:rsidR="003815FB" w:rsidRPr="00350A16" w:rsidRDefault="00000000">
      <w:pPr>
        <w:rPr>
          <w:lang w:val="fr-FR"/>
        </w:rPr>
      </w:pPr>
    </w:p>
    <w:p w14:paraId="1FAC6E13" w14:textId="77777777" w:rsidR="003815FB" w:rsidRPr="00350A16" w:rsidRDefault="00F55419" w:rsidP="003815FB">
      <w:pPr>
        <w:spacing w:before="0"/>
        <w:rPr>
          <w:lang w:val="fr-FR"/>
        </w:rPr>
      </w:pPr>
      <w:r w:rsidRPr="00B2590B">
        <w:rPr>
          <w:lang w:val="fr-FR"/>
        </w:rPr>
        <w:t>Le type de contrôle idéal est obtenu lorsque le besoin en chaleur d'une pièce exerce une influence sur le fonctionnement de la source de la chaleur.</w:t>
      </w:r>
    </w:p>
    <w:p w14:paraId="35078E5E" w14:textId="77777777" w:rsidR="003815FB" w:rsidRPr="00350A16" w:rsidRDefault="00F55419" w:rsidP="003815FB">
      <w:pPr>
        <w:spacing w:before="0"/>
        <w:rPr>
          <w:lang w:val="fr-FR"/>
        </w:rPr>
      </w:pPr>
      <w:r w:rsidRPr="00B2590B">
        <w:rPr>
          <w:lang w:val="fr-FR"/>
        </w:rPr>
        <w:t xml:space="preserve">Dans un logement loué ou occupé par son propriétaire, l'utilisateur peut réaliser une économie d'énergie en utilisant le contrôle individuel de la pièce KNX sans avoir à intervenir sur le système de chauffage lui-même. Cela ne pose aucune difficulté particulière. Cette solution est particulièrement adaptée aux installations disposant d'une source centrale de chaleur. </w:t>
      </w:r>
    </w:p>
    <w:p w14:paraId="7DED8037" w14:textId="77777777" w:rsidR="003815FB" w:rsidRPr="00350A16" w:rsidRDefault="00F55419" w:rsidP="003815FB">
      <w:pPr>
        <w:rPr>
          <w:lang w:val="fr-FR"/>
        </w:rPr>
      </w:pPr>
      <w:r w:rsidRPr="00B2590B">
        <w:rPr>
          <w:lang w:val="fr-FR"/>
        </w:rPr>
        <w:t xml:space="preserve">Dans les maisons individuelles, il est conseillé de combiner le contrôle individuel de la pièce KNX au contrôle du circuit de chauffage et de la chaudière. Cette solution permet de ne générer que la chaleur requise. Il est alors nécessaire d'utiliser des régulateurs de chaudière et de circuit chauffage qui prennent en charge KNX (fabricants de chauffage : Viessmann, </w:t>
      </w:r>
      <w:proofErr w:type="spellStart"/>
      <w:r w:rsidRPr="00B2590B">
        <w:rPr>
          <w:lang w:val="fr-FR"/>
        </w:rPr>
        <w:t>Buderus</w:t>
      </w:r>
      <w:proofErr w:type="spellEnd"/>
      <w:r w:rsidRPr="00B2590B">
        <w:rPr>
          <w:lang w:val="fr-FR"/>
        </w:rPr>
        <w:t xml:space="preserve">, </w:t>
      </w:r>
      <w:proofErr w:type="spellStart"/>
      <w:r w:rsidRPr="00B2590B">
        <w:rPr>
          <w:lang w:val="fr-FR"/>
        </w:rPr>
        <w:t>Stiebel-Eltron</w:t>
      </w:r>
      <w:proofErr w:type="spellEnd"/>
      <w:r w:rsidRPr="00B2590B">
        <w:rPr>
          <w:lang w:val="fr-FR"/>
        </w:rPr>
        <w:t>).</w:t>
      </w:r>
    </w:p>
    <w:p w14:paraId="1B5CB68B" w14:textId="77777777" w:rsidR="00BD3C42" w:rsidRPr="00350A16" w:rsidRDefault="00F55419" w:rsidP="00F26C4B">
      <w:pPr>
        <w:pStyle w:val="Heading2"/>
        <w:rPr>
          <w:lang w:val="fr-FR"/>
        </w:rPr>
      </w:pPr>
      <w:r w:rsidRPr="00B2590B">
        <w:rPr>
          <w:lang w:val="fr-FR"/>
        </w:rPr>
        <w:br w:type="page"/>
      </w:r>
      <w:bookmarkStart w:id="32" w:name="_Toc125450079"/>
      <w:bookmarkStart w:id="33" w:name="_Toc216168147"/>
      <w:bookmarkStart w:id="34" w:name="_Toc389576716"/>
      <w:bookmarkStart w:id="35" w:name="_Toc22898022"/>
      <w:r w:rsidRPr="00B2590B">
        <w:rPr>
          <w:lang w:val="fr-FR"/>
        </w:rPr>
        <w:lastRenderedPageBreak/>
        <w:t>Mise en service du système de chauffage</w:t>
      </w:r>
      <w:bookmarkEnd w:id="32"/>
      <w:bookmarkEnd w:id="33"/>
      <w:bookmarkEnd w:id="34"/>
      <w:bookmarkEnd w:id="35"/>
    </w:p>
    <w:p w14:paraId="4ED3B003" w14:textId="77777777" w:rsidR="00522B02" w:rsidRPr="00350A16" w:rsidRDefault="00F55419" w:rsidP="00522B02">
      <w:pPr>
        <w:rPr>
          <w:lang w:val="fr-FR"/>
        </w:rPr>
      </w:pPr>
      <w:r w:rsidRPr="00B2590B">
        <w:rPr>
          <w:lang w:val="fr-FR"/>
        </w:rPr>
        <w:t xml:space="preserve">La mise en service du système de chauffage est généralement assurée par l'installeur de chauffage. Pour qu'un système de contrôle puisse fonctionner sans problème, il faut prête une attention toute particulière à l'ajustement hydraulique du système. </w:t>
      </w:r>
    </w:p>
    <w:p w14:paraId="2A1441CD" w14:textId="77777777" w:rsidR="00522B02" w:rsidRPr="00350A16" w:rsidRDefault="00F55419" w:rsidP="00522B02">
      <w:pPr>
        <w:rPr>
          <w:lang w:val="fr-FR"/>
        </w:rPr>
      </w:pPr>
      <w:r w:rsidRPr="00B2590B">
        <w:rPr>
          <w:lang w:val="fr-FR"/>
        </w:rPr>
        <w:t>Contrôle du fonctionnement : tous les éléments chauffants doivent chauffer au même niveau lorsque les soupapes sont ouvertes.</w:t>
      </w:r>
    </w:p>
    <w:p w14:paraId="662D1FB9" w14:textId="77777777" w:rsidR="00F26C4B" w:rsidRPr="00B2590B" w:rsidRDefault="00962CAA" w:rsidP="00F26C4B">
      <w:pPr>
        <w:pStyle w:val="Picture"/>
        <w:rPr>
          <w:lang w:val="en-GB"/>
        </w:rPr>
      </w:pPr>
      <w:r>
        <w:rPr>
          <w:lang w:val="en-GB"/>
        </w:rPr>
        <w:pict w14:anchorId="00040436">
          <v:shape id="_x0000_i1052" type="#_x0000_t75" style="width:391.3pt;height:120.2pt">
            <v:imagedata r:id="rId42" o:title=""/>
          </v:shape>
        </w:pict>
      </w:r>
    </w:p>
    <w:p w14:paraId="6C26FCA2" w14:textId="77777777" w:rsidR="00BD3C42" w:rsidRPr="00350A16" w:rsidRDefault="00F55419" w:rsidP="00F26C4B">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19</w:t>
      </w:r>
      <w:r w:rsidRPr="00B2590B">
        <w:fldChar w:fldCharType="end"/>
      </w:r>
      <w:r w:rsidRPr="00B2590B">
        <w:rPr>
          <w:lang w:val="fr-FR"/>
        </w:rPr>
        <w:t xml:space="preserve"> : ajustement hydraulique</w:t>
      </w:r>
    </w:p>
    <w:p w14:paraId="2EB6B96E" w14:textId="77777777" w:rsidR="00522B02" w:rsidRPr="00350A16" w:rsidRDefault="00F55419" w:rsidP="00522B02">
      <w:pPr>
        <w:ind w:left="1418" w:hanging="1418"/>
        <w:rPr>
          <w:lang w:val="fr-FR"/>
        </w:rPr>
      </w:pPr>
      <w:bookmarkStart w:id="36" w:name="_Toc125429060"/>
      <w:r w:rsidRPr="00B2590B">
        <w:rPr>
          <w:b/>
          <w:lang w:val="fr-FR"/>
        </w:rPr>
        <w:t xml:space="preserve">Remarque : </w:t>
      </w:r>
      <w:r w:rsidRPr="00B2590B">
        <w:rPr>
          <w:lang w:val="fr-FR"/>
        </w:rPr>
        <w:t>le meilleur système de contrôle ne pourra jamais permettre de réaliser un ajustement sur un système hydraulique qui fonctionne mal.</w:t>
      </w:r>
    </w:p>
    <w:p w14:paraId="32F47E10" w14:textId="77777777" w:rsidR="00BD3C42" w:rsidRPr="00350A16" w:rsidRDefault="00F55419" w:rsidP="00F26C4B">
      <w:pPr>
        <w:pStyle w:val="Heading1"/>
        <w:rPr>
          <w:lang w:val="fr-FR"/>
        </w:rPr>
      </w:pPr>
      <w:bookmarkStart w:id="37" w:name="_Toc389576717"/>
      <w:bookmarkStart w:id="38" w:name="_Toc22898023"/>
      <w:r w:rsidRPr="00B2590B">
        <w:rPr>
          <w:lang w:val="fr-FR"/>
        </w:rPr>
        <w:t xml:space="preserve">Intégration </w:t>
      </w:r>
      <w:bookmarkEnd w:id="36"/>
      <w:r w:rsidRPr="00B2590B">
        <w:rPr>
          <w:lang w:val="fr-FR"/>
        </w:rPr>
        <w:t>du chauffage dans le système de gestion du bâtiment</w:t>
      </w:r>
      <w:bookmarkEnd w:id="37"/>
      <w:bookmarkEnd w:id="38"/>
    </w:p>
    <w:p w14:paraId="68950221" w14:textId="77777777" w:rsidR="00522B02" w:rsidRPr="00350A16" w:rsidRDefault="00F55419" w:rsidP="00522B02">
      <w:pPr>
        <w:spacing w:before="0"/>
        <w:rPr>
          <w:lang w:val="fr-FR"/>
        </w:rPr>
      </w:pPr>
      <w:r w:rsidRPr="00B2590B">
        <w:rPr>
          <w:lang w:val="fr-FR"/>
        </w:rPr>
        <w:t>Si le chauffage doit être intégré au système de gestion du bâtiment (ici spécifiquement KNX), différentes solutions sont possibles :</w:t>
      </w:r>
    </w:p>
    <w:p w14:paraId="377F8F6B" w14:textId="77777777" w:rsidR="00BD3C42" w:rsidRPr="00B2590B" w:rsidRDefault="00F55419" w:rsidP="00F26C4B">
      <w:pPr>
        <w:pStyle w:val="Bullet1"/>
        <w:rPr>
          <w:lang w:val="en-GB"/>
        </w:rPr>
      </w:pPr>
      <w:r w:rsidRPr="00B2590B">
        <w:rPr>
          <w:lang w:val="fr-FR"/>
        </w:rPr>
        <w:t>Contrôle individuel de la pièce</w:t>
      </w:r>
    </w:p>
    <w:p w14:paraId="33ADD723" w14:textId="77777777" w:rsidR="00522B02" w:rsidRPr="00350A16" w:rsidRDefault="00F55419" w:rsidP="00522B02">
      <w:pPr>
        <w:pStyle w:val="Bullet1"/>
        <w:rPr>
          <w:lang w:val="fr-FR"/>
        </w:rPr>
      </w:pPr>
      <w:r w:rsidRPr="00B2590B">
        <w:rPr>
          <w:lang w:val="fr-FR"/>
        </w:rPr>
        <w:t>Contrôle du système de chauffage (avec ou sans l'influence d'une chaudière)</w:t>
      </w:r>
    </w:p>
    <w:p w14:paraId="2F231655" w14:textId="77777777" w:rsidR="00F26C4B" w:rsidRPr="00B2590B" w:rsidRDefault="00962CAA" w:rsidP="00F26C4B">
      <w:pPr>
        <w:pStyle w:val="Picture"/>
        <w:rPr>
          <w:lang w:val="en-GB"/>
        </w:rPr>
      </w:pPr>
      <w:r>
        <w:rPr>
          <w:lang w:val="en-GB"/>
        </w:rPr>
        <w:pict w14:anchorId="352239ED">
          <v:shape id="_x0000_i1053" type="#_x0000_t75" style="width:376.3pt;height:169.65pt">
            <v:imagedata r:id="rId43" o:title=""/>
          </v:shape>
        </w:pict>
      </w:r>
    </w:p>
    <w:p w14:paraId="701C92B1" w14:textId="77777777" w:rsidR="00BD3C42" w:rsidRPr="00350A16" w:rsidRDefault="00F55419" w:rsidP="00F26C4B">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20</w:t>
      </w:r>
      <w:r w:rsidRPr="00B2590B">
        <w:fldChar w:fldCharType="end"/>
      </w:r>
      <w:r w:rsidRPr="00B2590B">
        <w:rPr>
          <w:lang w:val="fr-FR"/>
        </w:rPr>
        <w:t xml:space="preserve"> : intégration de plusieurs fonctions</w:t>
      </w:r>
    </w:p>
    <w:p w14:paraId="13348C03" w14:textId="77777777" w:rsidR="00F26C4B" w:rsidRPr="00350A16" w:rsidRDefault="00F55419">
      <w:pPr>
        <w:rPr>
          <w:lang w:val="fr-FR"/>
        </w:rPr>
      </w:pPr>
      <w:r w:rsidRPr="00B2590B">
        <w:rPr>
          <w:lang w:val="fr-FR"/>
        </w:rPr>
        <w:t>Une telle intégration vise à augmenter le confort et à utiliser l'énergie de manière efficace.</w:t>
      </w:r>
    </w:p>
    <w:p w14:paraId="61EBFE5E" w14:textId="77777777" w:rsidR="00F26C4B" w:rsidRPr="00350A16" w:rsidRDefault="00000000">
      <w:pPr>
        <w:rPr>
          <w:lang w:val="fr-FR"/>
        </w:rPr>
        <w:sectPr w:rsidR="00F26C4B" w:rsidRPr="00350A16" w:rsidSect="00974BB5">
          <w:headerReference w:type="first" r:id="rId44"/>
          <w:footerReference w:type="first" r:id="rId45"/>
          <w:pgSz w:w="11907" w:h="16840" w:code="9"/>
          <w:pgMar w:top="1134" w:right="1418" w:bottom="1134" w:left="1701" w:header="567" w:footer="567" w:gutter="0"/>
          <w:cols w:space="708"/>
          <w:titlePg/>
          <w:docGrid w:linePitch="299"/>
        </w:sectPr>
      </w:pPr>
    </w:p>
    <w:p w14:paraId="358A4D97" w14:textId="77777777" w:rsidR="00BD3C42" w:rsidRPr="00350A16" w:rsidRDefault="00F55419" w:rsidP="003B6F4A">
      <w:pPr>
        <w:spacing w:before="0"/>
        <w:rPr>
          <w:lang w:val="fr-FR"/>
        </w:rPr>
      </w:pPr>
      <w:r w:rsidRPr="00B2590B">
        <w:rPr>
          <w:lang w:val="fr-FR"/>
        </w:rPr>
        <w:lastRenderedPageBreak/>
        <w:t>Les domaines d'application des systèmes de contrôle sont les suivants :</w:t>
      </w:r>
    </w:p>
    <w:p w14:paraId="15CF73D9" w14:textId="77777777" w:rsidR="009870A7" w:rsidRPr="00B2590B" w:rsidRDefault="00F55419" w:rsidP="009870A7">
      <w:pPr>
        <w:pStyle w:val="Caption"/>
        <w:keepNext/>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7</w:t>
      </w:r>
      <w:r w:rsidRPr="00B2590B">
        <w:fldChar w:fldCharType="end"/>
      </w:r>
    </w:p>
    <w:tbl>
      <w:tblPr>
        <w:tblW w:w="146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3047"/>
        <w:gridCol w:w="3827"/>
        <w:gridCol w:w="4820"/>
        <w:gridCol w:w="2977"/>
      </w:tblGrid>
      <w:tr w:rsidR="00BD3C42" w:rsidRPr="00962CAA" w14:paraId="4D294E9B" w14:textId="77777777" w:rsidTr="003B6F4A">
        <w:tc>
          <w:tcPr>
            <w:tcW w:w="3047" w:type="dxa"/>
            <w:tcBorders>
              <w:top w:val="nil"/>
              <w:left w:val="nil"/>
              <w:right w:val="single" w:sz="4" w:space="0" w:color="auto"/>
            </w:tcBorders>
            <w:shd w:val="clear" w:color="auto" w:fill="EEECE1"/>
          </w:tcPr>
          <w:p w14:paraId="529C0514" w14:textId="77777777" w:rsidR="00BD3C42" w:rsidRPr="00B2590B" w:rsidRDefault="00000000">
            <w:pPr>
              <w:pStyle w:val="Text"/>
              <w:spacing w:after="60"/>
              <w:rPr>
                <w:b/>
                <w:bCs/>
                <w:sz w:val="20"/>
              </w:rPr>
            </w:pPr>
          </w:p>
        </w:tc>
        <w:tc>
          <w:tcPr>
            <w:tcW w:w="3827" w:type="dxa"/>
            <w:tcBorders>
              <w:left w:val="nil"/>
            </w:tcBorders>
            <w:shd w:val="clear" w:color="auto" w:fill="EEECE1"/>
          </w:tcPr>
          <w:p w14:paraId="467BA16A" w14:textId="77777777" w:rsidR="00BD3C42" w:rsidRPr="00350A16" w:rsidRDefault="00F55419">
            <w:pPr>
              <w:rPr>
                <w:b/>
                <w:bCs/>
                <w:sz w:val="20"/>
                <w:lang w:val="fr-FR"/>
              </w:rPr>
            </w:pPr>
            <w:r w:rsidRPr="00B2590B">
              <w:rPr>
                <w:b/>
                <w:bCs/>
                <w:sz w:val="20"/>
                <w:lang w:val="fr-FR"/>
              </w:rPr>
              <w:t>Contrôle individuel de la pièce</w:t>
            </w:r>
          </w:p>
        </w:tc>
        <w:tc>
          <w:tcPr>
            <w:tcW w:w="4820" w:type="dxa"/>
            <w:shd w:val="clear" w:color="auto" w:fill="EEECE1"/>
          </w:tcPr>
          <w:p w14:paraId="0FEC2E7C" w14:textId="77777777" w:rsidR="00BD3C42" w:rsidRPr="00350A16" w:rsidRDefault="00F55419" w:rsidP="004957B0">
            <w:pPr>
              <w:rPr>
                <w:b/>
                <w:bCs/>
                <w:sz w:val="20"/>
                <w:lang w:val="fr-FR"/>
              </w:rPr>
            </w:pPr>
            <w:r w:rsidRPr="00B2590B">
              <w:rPr>
                <w:b/>
                <w:bCs/>
                <w:sz w:val="20"/>
                <w:lang w:val="fr-FR"/>
              </w:rPr>
              <w:t>Systèmes de chauffage sans connexion directe à la chaudière</w:t>
            </w:r>
          </w:p>
        </w:tc>
        <w:tc>
          <w:tcPr>
            <w:tcW w:w="2977" w:type="dxa"/>
            <w:shd w:val="clear" w:color="auto" w:fill="EEECE1"/>
          </w:tcPr>
          <w:p w14:paraId="72C00FC1" w14:textId="77777777" w:rsidR="00BD3C42" w:rsidRPr="00350A16" w:rsidRDefault="00F55419">
            <w:pPr>
              <w:rPr>
                <w:b/>
                <w:bCs/>
                <w:sz w:val="20"/>
                <w:lang w:val="fr-FR"/>
              </w:rPr>
            </w:pPr>
            <w:r w:rsidRPr="00B2590B">
              <w:rPr>
                <w:b/>
                <w:bCs/>
                <w:sz w:val="20"/>
                <w:lang w:val="fr-FR"/>
              </w:rPr>
              <w:t>Système de chauffage avec contrôle de la chaudière</w:t>
            </w:r>
          </w:p>
        </w:tc>
      </w:tr>
      <w:tr w:rsidR="00BD3C42" w:rsidRPr="00962CAA" w14:paraId="77A266DB" w14:textId="77777777" w:rsidTr="003B6F4A">
        <w:tc>
          <w:tcPr>
            <w:tcW w:w="3047" w:type="dxa"/>
            <w:shd w:val="clear" w:color="auto" w:fill="EEECE1"/>
          </w:tcPr>
          <w:p w14:paraId="44B974F0" w14:textId="77777777" w:rsidR="00BD3C42" w:rsidRPr="00B2590B" w:rsidRDefault="00F55419" w:rsidP="004D6EDE">
            <w:pPr>
              <w:rPr>
                <w:sz w:val="20"/>
              </w:rPr>
            </w:pPr>
            <w:r w:rsidRPr="00B2590B">
              <w:rPr>
                <w:sz w:val="20"/>
                <w:lang w:val="fr-FR"/>
              </w:rPr>
              <w:t>Domaines d'application</w:t>
            </w:r>
          </w:p>
        </w:tc>
        <w:tc>
          <w:tcPr>
            <w:tcW w:w="3827" w:type="dxa"/>
            <w:shd w:val="clear" w:color="auto" w:fill="EEECE1"/>
          </w:tcPr>
          <w:p w14:paraId="19C7F2DB" w14:textId="77777777" w:rsidR="00BD3C42" w:rsidRPr="00350A16" w:rsidRDefault="00F55419">
            <w:pPr>
              <w:rPr>
                <w:sz w:val="20"/>
                <w:lang w:val="fr-FR"/>
              </w:rPr>
            </w:pPr>
            <w:r w:rsidRPr="00B2590B">
              <w:rPr>
                <w:sz w:val="20"/>
                <w:lang w:val="fr-FR"/>
              </w:rPr>
              <w:t>Aucune intervention nécessaire sur le système de chauffage, il faut seulement changer les éléments des soupapes</w:t>
            </w:r>
          </w:p>
        </w:tc>
        <w:tc>
          <w:tcPr>
            <w:tcW w:w="4820" w:type="dxa"/>
            <w:shd w:val="clear" w:color="auto" w:fill="EEECE1"/>
          </w:tcPr>
          <w:p w14:paraId="26BC82F8" w14:textId="77777777" w:rsidR="00BD3C42" w:rsidRPr="00350A16" w:rsidRDefault="00F55419" w:rsidP="006602BD">
            <w:pPr>
              <w:rPr>
                <w:sz w:val="20"/>
                <w:lang w:val="fr-FR"/>
              </w:rPr>
            </w:pPr>
            <w:r w:rsidRPr="00B2590B">
              <w:rPr>
                <w:sz w:val="20"/>
                <w:lang w:val="fr-FR"/>
              </w:rPr>
              <w:t>Pour les installations pourvues de mélangeurs dans les circuits de chauffage, sans accès direct à la chaudière par une passerelle KNX</w:t>
            </w:r>
          </w:p>
        </w:tc>
        <w:tc>
          <w:tcPr>
            <w:tcW w:w="2977" w:type="dxa"/>
            <w:shd w:val="clear" w:color="auto" w:fill="EEECE1"/>
          </w:tcPr>
          <w:p w14:paraId="28F91B8B" w14:textId="77777777" w:rsidR="00BD3C42" w:rsidRPr="00350A16" w:rsidRDefault="00F55419" w:rsidP="003B6F4A">
            <w:pPr>
              <w:pStyle w:val="Table"/>
              <w:ind w:left="0" w:right="0"/>
              <w:rPr>
                <w:lang w:val="fr-FR"/>
              </w:rPr>
            </w:pPr>
            <w:r w:rsidRPr="00B2590B">
              <w:rPr>
                <w:lang w:val="fr-FR"/>
              </w:rPr>
              <w:t>Pour les installations avec accès direct à la chaudière via KNX</w:t>
            </w:r>
          </w:p>
        </w:tc>
      </w:tr>
      <w:tr w:rsidR="00BD3C42" w:rsidRPr="00962CAA" w14:paraId="280B5E19" w14:textId="77777777" w:rsidTr="003B6F4A">
        <w:tc>
          <w:tcPr>
            <w:tcW w:w="3047" w:type="dxa"/>
            <w:shd w:val="clear" w:color="auto" w:fill="EEECE1"/>
          </w:tcPr>
          <w:p w14:paraId="2C50C4B7" w14:textId="77777777" w:rsidR="00BD3C42" w:rsidRPr="00B2590B" w:rsidRDefault="00F55419">
            <w:pPr>
              <w:pStyle w:val="Text100"/>
              <w:rPr>
                <w:sz w:val="20"/>
              </w:rPr>
            </w:pPr>
            <w:r w:rsidRPr="00B2590B">
              <w:rPr>
                <w:sz w:val="20"/>
                <w:lang w:val="fr-FR"/>
              </w:rPr>
              <w:t>Principe de fonctionnement</w:t>
            </w:r>
          </w:p>
        </w:tc>
        <w:tc>
          <w:tcPr>
            <w:tcW w:w="3827" w:type="dxa"/>
            <w:shd w:val="clear" w:color="auto" w:fill="EEECE1"/>
          </w:tcPr>
          <w:p w14:paraId="31975C59" w14:textId="77777777" w:rsidR="00BD3C42" w:rsidRPr="00350A16" w:rsidRDefault="00F55419">
            <w:pPr>
              <w:pStyle w:val="Text100"/>
              <w:rPr>
                <w:sz w:val="20"/>
                <w:lang w:val="fr-FR"/>
              </w:rPr>
            </w:pPr>
            <w:r w:rsidRPr="00B2590B">
              <w:rPr>
                <w:sz w:val="20"/>
                <w:lang w:val="fr-FR"/>
              </w:rPr>
              <w:t>Ouverture / fermeture de circuits de charge (régulation du débit)</w:t>
            </w:r>
          </w:p>
        </w:tc>
        <w:tc>
          <w:tcPr>
            <w:tcW w:w="4820" w:type="dxa"/>
            <w:shd w:val="clear" w:color="auto" w:fill="EEECE1"/>
          </w:tcPr>
          <w:p w14:paraId="16BEA132" w14:textId="77777777" w:rsidR="00BD3C42" w:rsidRPr="00350A16" w:rsidRDefault="00F55419" w:rsidP="006602BD">
            <w:pPr>
              <w:pStyle w:val="Text100"/>
              <w:rPr>
                <w:color w:val="auto"/>
                <w:sz w:val="20"/>
                <w:lang w:val="fr-FR"/>
              </w:rPr>
            </w:pPr>
            <w:r w:rsidRPr="00B2590B">
              <w:rPr>
                <w:sz w:val="20"/>
                <w:lang w:val="fr-FR"/>
              </w:rPr>
              <w:t>Mélange et contrôle des circuits de charge</w:t>
            </w:r>
            <w:r w:rsidRPr="00B2590B">
              <w:rPr>
                <w:color w:val="auto"/>
                <w:sz w:val="20"/>
                <w:lang w:val="fr-FR"/>
              </w:rPr>
              <w:t>, augmentation et réduction de la température de flux au moyen de signaux d'entrée analogiques et/ou numériques</w:t>
            </w:r>
          </w:p>
        </w:tc>
        <w:tc>
          <w:tcPr>
            <w:tcW w:w="2977" w:type="dxa"/>
            <w:shd w:val="clear" w:color="auto" w:fill="EEECE1"/>
          </w:tcPr>
          <w:p w14:paraId="2A3AACFE" w14:textId="77777777" w:rsidR="00BD3C42" w:rsidRPr="00350A16" w:rsidRDefault="00F55419">
            <w:pPr>
              <w:pStyle w:val="Text100"/>
              <w:rPr>
                <w:color w:val="auto"/>
                <w:sz w:val="20"/>
                <w:lang w:val="fr-FR"/>
              </w:rPr>
            </w:pPr>
            <w:r w:rsidRPr="00B2590B">
              <w:rPr>
                <w:sz w:val="20"/>
                <w:lang w:val="fr-FR"/>
              </w:rPr>
              <w:t>Contrôle de la chaudière et mélange des circuits de charge</w:t>
            </w:r>
          </w:p>
        </w:tc>
      </w:tr>
      <w:tr w:rsidR="00BD3C42" w:rsidRPr="00962CAA" w14:paraId="7B553A02" w14:textId="77777777" w:rsidTr="003B6F4A">
        <w:tc>
          <w:tcPr>
            <w:tcW w:w="3047" w:type="dxa"/>
            <w:shd w:val="clear" w:color="auto" w:fill="EEECE1"/>
          </w:tcPr>
          <w:p w14:paraId="5725A60B" w14:textId="77777777" w:rsidR="00BD3C42" w:rsidRPr="00350A16" w:rsidRDefault="00F55419">
            <w:pPr>
              <w:pStyle w:val="Text100"/>
              <w:rPr>
                <w:sz w:val="20"/>
                <w:lang w:val="fr-FR"/>
              </w:rPr>
            </w:pPr>
            <w:r w:rsidRPr="00B2590B">
              <w:rPr>
                <w:sz w:val="20"/>
                <w:lang w:val="fr-FR"/>
              </w:rPr>
              <w:t>Réduction des coûts du fait de la diminution de la consommation d'énergie</w:t>
            </w:r>
          </w:p>
        </w:tc>
        <w:tc>
          <w:tcPr>
            <w:tcW w:w="3827" w:type="dxa"/>
            <w:shd w:val="clear" w:color="auto" w:fill="EEECE1"/>
          </w:tcPr>
          <w:p w14:paraId="5A5FE057" w14:textId="77777777" w:rsidR="006602BD" w:rsidRPr="00350A16" w:rsidRDefault="00F55419" w:rsidP="006602BD">
            <w:pPr>
              <w:pStyle w:val="Table"/>
              <w:ind w:left="0" w:right="0"/>
              <w:rPr>
                <w:lang w:val="fr-FR"/>
              </w:rPr>
            </w:pPr>
            <w:r w:rsidRPr="00B2590B">
              <w:rPr>
                <w:lang w:val="fr-FR"/>
              </w:rPr>
              <w:t>Dépend de l'utilisation de la pièce (plus d'économies en cas d'utilisation limitée)</w:t>
            </w:r>
          </w:p>
          <w:p w14:paraId="2B2E5C79" w14:textId="77777777" w:rsidR="00BD3C42" w:rsidRPr="00350A16" w:rsidRDefault="00F55419" w:rsidP="006602BD">
            <w:pPr>
              <w:pStyle w:val="Text100"/>
              <w:rPr>
                <w:sz w:val="20"/>
                <w:lang w:val="fr-FR"/>
              </w:rPr>
            </w:pPr>
            <w:r w:rsidRPr="00B2590B">
              <w:rPr>
                <w:sz w:val="20"/>
                <w:lang w:val="fr-FR"/>
              </w:rPr>
              <w:t>La chaudière n'a pas d'influence</w:t>
            </w:r>
          </w:p>
        </w:tc>
        <w:tc>
          <w:tcPr>
            <w:tcW w:w="4820" w:type="dxa"/>
            <w:shd w:val="clear" w:color="auto" w:fill="EEECE1"/>
          </w:tcPr>
          <w:p w14:paraId="2C9E52E4" w14:textId="77777777" w:rsidR="00BD3C42" w:rsidRPr="00350A16" w:rsidRDefault="00F55419">
            <w:pPr>
              <w:pStyle w:val="Text100"/>
              <w:rPr>
                <w:color w:val="auto"/>
                <w:sz w:val="20"/>
                <w:lang w:val="fr-FR"/>
              </w:rPr>
            </w:pPr>
            <w:r w:rsidRPr="00B2590B">
              <w:rPr>
                <w:sz w:val="20"/>
                <w:lang w:val="fr-FR"/>
              </w:rPr>
              <w:t>Économies considérables pour les installations disposant d'une capacité de stockage, car seule l'énergie nécessaire est prélevée du réservoir, ce qui permet des durées de fonctionnement longues</w:t>
            </w:r>
          </w:p>
        </w:tc>
        <w:tc>
          <w:tcPr>
            <w:tcW w:w="2977" w:type="dxa"/>
            <w:shd w:val="clear" w:color="auto" w:fill="EEECE1"/>
          </w:tcPr>
          <w:p w14:paraId="50DED2DD" w14:textId="77777777" w:rsidR="006602BD" w:rsidRPr="00350A16" w:rsidRDefault="00F55419" w:rsidP="006602BD">
            <w:pPr>
              <w:pStyle w:val="Table"/>
              <w:ind w:left="0" w:right="0"/>
              <w:rPr>
                <w:lang w:val="fr-FR"/>
              </w:rPr>
            </w:pPr>
            <w:r w:rsidRPr="00B2590B">
              <w:rPr>
                <w:lang w:val="fr-FR"/>
              </w:rPr>
              <w:t>Diminution significative du fait que l'installation complexe est contrôlée de manière optimale</w:t>
            </w:r>
          </w:p>
          <w:p w14:paraId="0F4C408E" w14:textId="77777777" w:rsidR="00BD3C42" w:rsidRPr="00350A16" w:rsidRDefault="00F55419" w:rsidP="006602BD">
            <w:pPr>
              <w:pStyle w:val="Text100"/>
              <w:rPr>
                <w:color w:val="auto"/>
                <w:sz w:val="20"/>
                <w:lang w:val="fr-FR"/>
              </w:rPr>
            </w:pPr>
            <w:r w:rsidRPr="00B2590B">
              <w:rPr>
                <w:sz w:val="20"/>
                <w:lang w:val="fr-FR"/>
              </w:rPr>
              <w:t>Pas de besoin en chaleur = chaudière ÉTEINTE</w:t>
            </w:r>
          </w:p>
        </w:tc>
      </w:tr>
      <w:tr w:rsidR="00BD3C42" w:rsidRPr="00B2590B" w14:paraId="61F179DE" w14:textId="77777777" w:rsidTr="003B6F4A">
        <w:tc>
          <w:tcPr>
            <w:tcW w:w="3047" w:type="dxa"/>
            <w:shd w:val="clear" w:color="auto" w:fill="EEECE1"/>
          </w:tcPr>
          <w:p w14:paraId="0F9F684C" w14:textId="77777777" w:rsidR="00BD3C42" w:rsidRPr="00B2590B" w:rsidRDefault="00F55419">
            <w:pPr>
              <w:pStyle w:val="Text100"/>
              <w:rPr>
                <w:sz w:val="20"/>
              </w:rPr>
            </w:pPr>
            <w:r w:rsidRPr="00B2590B">
              <w:rPr>
                <w:sz w:val="20"/>
                <w:lang w:val="fr-FR"/>
              </w:rPr>
              <w:t>Coût d'achat</w:t>
            </w:r>
          </w:p>
        </w:tc>
        <w:tc>
          <w:tcPr>
            <w:tcW w:w="3827" w:type="dxa"/>
            <w:shd w:val="clear" w:color="auto" w:fill="EEECE1"/>
          </w:tcPr>
          <w:p w14:paraId="7170F1F7" w14:textId="77777777" w:rsidR="00BD3C42" w:rsidRPr="00B2590B" w:rsidRDefault="00F55419">
            <w:pPr>
              <w:pStyle w:val="Text100"/>
              <w:rPr>
                <w:sz w:val="20"/>
              </w:rPr>
            </w:pPr>
            <w:r w:rsidRPr="00B2590B">
              <w:rPr>
                <w:sz w:val="20"/>
                <w:lang w:val="fr-FR"/>
              </w:rPr>
              <w:t>Faible</w:t>
            </w:r>
          </w:p>
        </w:tc>
        <w:tc>
          <w:tcPr>
            <w:tcW w:w="4820" w:type="dxa"/>
            <w:shd w:val="clear" w:color="auto" w:fill="EEECE1"/>
          </w:tcPr>
          <w:p w14:paraId="14FF8014" w14:textId="77777777" w:rsidR="00BD3C42" w:rsidRPr="00B2590B" w:rsidRDefault="00F55419">
            <w:pPr>
              <w:pStyle w:val="Text100"/>
              <w:rPr>
                <w:color w:val="auto"/>
                <w:sz w:val="20"/>
              </w:rPr>
            </w:pPr>
            <w:r w:rsidRPr="00B2590B">
              <w:rPr>
                <w:color w:val="auto"/>
                <w:sz w:val="20"/>
                <w:lang w:val="fr-FR"/>
              </w:rPr>
              <w:t>Moyen</w:t>
            </w:r>
          </w:p>
        </w:tc>
        <w:tc>
          <w:tcPr>
            <w:tcW w:w="2977" w:type="dxa"/>
            <w:shd w:val="clear" w:color="auto" w:fill="EEECE1"/>
          </w:tcPr>
          <w:p w14:paraId="28E12FBF" w14:textId="77777777" w:rsidR="00BD3C42" w:rsidRPr="00B2590B" w:rsidRDefault="00F55419">
            <w:pPr>
              <w:pStyle w:val="Text100"/>
              <w:rPr>
                <w:color w:val="auto"/>
                <w:sz w:val="20"/>
              </w:rPr>
            </w:pPr>
            <w:r w:rsidRPr="00B2590B">
              <w:rPr>
                <w:color w:val="auto"/>
                <w:sz w:val="20"/>
                <w:lang w:val="fr-FR"/>
              </w:rPr>
              <w:t>Élevé</w:t>
            </w:r>
          </w:p>
        </w:tc>
      </w:tr>
      <w:tr w:rsidR="00BD3C42" w:rsidRPr="00962CAA" w14:paraId="1979632E" w14:textId="77777777" w:rsidTr="003B6F4A">
        <w:tc>
          <w:tcPr>
            <w:tcW w:w="3047" w:type="dxa"/>
            <w:shd w:val="clear" w:color="auto" w:fill="EEECE1"/>
          </w:tcPr>
          <w:p w14:paraId="07DD1E6E" w14:textId="77777777" w:rsidR="00BD3C42" w:rsidRPr="00B2590B" w:rsidRDefault="00F55419">
            <w:pPr>
              <w:pStyle w:val="Text100"/>
              <w:rPr>
                <w:sz w:val="20"/>
              </w:rPr>
            </w:pPr>
            <w:r w:rsidRPr="00B2590B">
              <w:rPr>
                <w:sz w:val="20"/>
                <w:lang w:val="fr-FR"/>
              </w:rPr>
              <w:t>Exemple de produit</w:t>
            </w:r>
          </w:p>
        </w:tc>
        <w:tc>
          <w:tcPr>
            <w:tcW w:w="3827" w:type="dxa"/>
            <w:shd w:val="clear" w:color="auto" w:fill="EEECE1"/>
          </w:tcPr>
          <w:p w14:paraId="48E52133" w14:textId="77777777" w:rsidR="00BD3C42" w:rsidRPr="00350A16" w:rsidRDefault="00F55419" w:rsidP="006602BD">
            <w:pPr>
              <w:pStyle w:val="Text100"/>
              <w:rPr>
                <w:sz w:val="20"/>
                <w:lang w:val="fr-FR"/>
              </w:rPr>
            </w:pPr>
            <w:r w:rsidRPr="00B2590B">
              <w:rPr>
                <w:sz w:val="20"/>
                <w:lang w:val="fr-FR"/>
              </w:rPr>
              <w:t>Thermostat d'ambiance individuel, actionneur de chauffage + moteur électrothermique ou électromoteur</w:t>
            </w:r>
          </w:p>
        </w:tc>
        <w:tc>
          <w:tcPr>
            <w:tcW w:w="4820" w:type="dxa"/>
            <w:shd w:val="clear" w:color="auto" w:fill="EEECE1"/>
          </w:tcPr>
          <w:p w14:paraId="1937870F" w14:textId="77777777" w:rsidR="006602BD" w:rsidRPr="00350A16" w:rsidRDefault="00F55419" w:rsidP="006602BD">
            <w:pPr>
              <w:pStyle w:val="Table"/>
              <w:spacing w:after="0"/>
              <w:ind w:left="0" w:right="0"/>
              <w:rPr>
                <w:lang w:val="fr-FR"/>
              </w:rPr>
            </w:pPr>
            <w:r w:rsidRPr="00B2590B">
              <w:rPr>
                <w:lang w:val="fr-FR"/>
              </w:rPr>
              <w:t xml:space="preserve">Unité de contrôle centralisée ou au moyen d'entrées ou de sorties analogiques / numériques dans un automate, par ex. avec un capteur propriétaire ou un capteur qui prend en charge KNX, </w:t>
            </w:r>
          </w:p>
          <w:p w14:paraId="024502A6" w14:textId="77777777" w:rsidR="006602BD" w:rsidRPr="00350A16" w:rsidRDefault="00F55419" w:rsidP="006602BD">
            <w:pPr>
              <w:pStyle w:val="Table"/>
              <w:spacing w:before="0" w:after="0" w:line="240" w:lineRule="auto"/>
              <w:ind w:left="0" w:right="0"/>
              <w:rPr>
                <w:lang w:val="fr-FR"/>
              </w:rPr>
            </w:pPr>
            <w:r w:rsidRPr="00B2590B">
              <w:rPr>
                <w:lang w:val="fr-FR"/>
              </w:rPr>
              <w:t xml:space="preserve">régulateur de circuit mélangé </w:t>
            </w:r>
          </w:p>
          <w:p w14:paraId="2C8356A0" w14:textId="77777777" w:rsidR="006602BD" w:rsidRPr="00350A16" w:rsidRDefault="00F55419" w:rsidP="006602BD">
            <w:pPr>
              <w:pStyle w:val="Table"/>
              <w:spacing w:line="240" w:lineRule="auto"/>
              <w:ind w:left="0" w:right="0"/>
              <w:rPr>
                <w:lang w:val="fr-FR"/>
              </w:rPr>
            </w:pPr>
            <w:r w:rsidRPr="00B2590B">
              <w:rPr>
                <w:lang w:val="fr-FR"/>
              </w:rPr>
              <w:t xml:space="preserve">(par ex. actionneur de volets + mélangeur) </w:t>
            </w:r>
          </w:p>
          <w:p w14:paraId="459EF412" w14:textId="77777777" w:rsidR="006602BD" w:rsidRPr="00350A16" w:rsidRDefault="00F55419" w:rsidP="006602BD">
            <w:pPr>
              <w:pStyle w:val="Table"/>
              <w:spacing w:before="0" w:after="0" w:line="240" w:lineRule="auto"/>
              <w:ind w:left="0" w:right="0"/>
              <w:rPr>
                <w:lang w:val="fr-FR"/>
              </w:rPr>
            </w:pPr>
            <w:r w:rsidRPr="00B2590B">
              <w:rPr>
                <w:lang w:val="fr-FR"/>
              </w:rPr>
              <w:t xml:space="preserve">contrôle de pompe </w:t>
            </w:r>
          </w:p>
          <w:p w14:paraId="7E062D01" w14:textId="77777777" w:rsidR="006602BD" w:rsidRPr="00350A16" w:rsidRDefault="00F55419" w:rsidP="006602BD">
            <w:pPr>
              <w:pStyle w:val="Table"/>
              <w:spacing w:before="0" w:after="0" w:line="240" w:lineRule="auto"/>
              <w:ind w:left="0" w:right="0"/>
              <w:rPr>
                <w:lang w:val="fr-FR"/>
              </w:rPr>
            </w:pPr>
            <w:r w:rsidRPr="00B2590B">
              <w:rPr>
                <w:lang w:val="fr-FR"/>
              </w:rPr>
              <w:t>(par ex. actionneur de commutation + pompe)</w:t>
            </w:r>
          </w:p>
          <w:p w14:paraId="4DF970BB" w14:textId="77777777" w:rsidR="0028698D" w:rsidRPr="00350A16" w:rsidRDefault="00F55419" w:rsidP="003B6F4A">
            <w:pPr>
              <w:pStyle w:val="Text100"/>
              <w:rPr>
                <w:color w:val="auto"/>
                <w:sz w:val="20"/>
                <w:lang w:val="fr-FR"/>
              </w:rPr>
            </w:pPr>
            <w:r w:rsidRPr="00B2590B">
              <w:rPr>
                <w:color w:val="auto"/>
                <w:sz w:val="20"/>
                <w:lang w:val="fr-FR"/>
              </w:rPr>
              <w:t>interface 0-10 V</w:t>
            </w:r>
            <w:r w:rsidRPr="00B2590B">
              <w:rPr>
                <w:color w:val="auto"/>
                <w:sz w:val="20"/>
                <w:lang w:val="fr-FR"/>
              </w:rPr>
              <w:br/>
              <w:t>(pour augmenter ou diminuer la température de la chaudière)</w:t>
            </w:r>
          </w:p>
        </w:tc>
        <w:tc>
          <w:tcPr>
            <w:tcW w:w="2977" w:type="dxa"/>
            <w:shd w:val="clear" w:color="auto" w:fill="EEECE1"/>
          </w:tcPr>
          <w:p w14:paraId="75668907" w14:textId="77777777" w:rsidR="00BD3C42" w:rsidRPr="00350A16" w:rsidRDefault="00F55419">
            <w:pPr>
              <w:pStyle w:val="Text100"/>
              <w:rPr>
                <w:color w:val="auto"/>
                <w:sz w:val="20"/>
                <w:lang w:val="fr-FR"/>
              </w:rPr>
            </w:pPr>
            <w:r w:rsidRPr="00B2590B">
              <w:rPr>
                <w:color w:val="auto"/>
                <w:sz w:val="20"/>
                <w:lang w:val="fr-FR"/>
              </w:rPr>
              <w:t>Passerelles spécifiques au fabricant pour le type d'installation précisément concerné</w:t>
            </w:r>
          </w:p>
          <w:p w14:paraId="79A3BC3D" w14:textId="77777777" w:rsidR="00BD3C42" w:rsidRPr="00350A16" w:rsidRDefault="00000000">
            <w:pPr>
              <w:pStyle w:val="Text100"/>
              <w:rPr>
                <w:color w:val="auto"/>
                <w:sz w:val="20"/>
                <w:lang w:val="fr-FR"/>
              </w:rPr>
            </w:pPr>
          </w:p>
        </w:tc>
      </w:tr>
    </w:tbl>
    <w:p w14:paraId="60DE884B" w14:textId="77777777" w:rsidR="00F26C4B" w:rsidRPr="00350A16" w:rsidRDefault="00000000" w:rsidP="00F26C4B">
      <w:pPr>
        <w:pStyle w:val="Heading2"/>
        <w:numPr>
          <w:ilvl w:val="0"/>
          <w:numId w:val="0"/>
        </w:numPr>
        <w:ind w:left="576" w:hanging="576"/>
        <w:rPr>
          <w:lang w:val="fr-FR"/>
        </w:rPr>
        <w:sectPr w:rsidR="00F26C4B" w:rsidRPr="00350A16" w:rsidSect="00F26C4B">
          <w:headerReference w:type="first" r:id="rId46"/>
          <w:footerReference w:type="first" r:id="rId47"/>
          <w:pgSz w:w="16840" w:h="11907" w:orient="landscape" w:code="9"/>
          <w:pgMar w:top="1701" w:right="1134" w:bottom="1418" w:left="1134" w:header="567" w:footer="567" w:gutter="0"/>
          <w:cols w:space="708"/>
          <w:titlePg/>
          <w:docGrid w:linePitch="299"/>
        </w:sectPr>
      </w:pPr>
      <w:bookmarkStart w:id="39" w:name="_Toc125429061"/>
    </w:p>
    <w:p w14:paraId="541F8202" w14:textId="77777777" w:rsidR="00BD3C42" w:rsidRPr="00B2590B" w:rsidRDefault="00F55419" w:rsidP="0053723C">
      <w:pPr>
        <w:pStyle w:val="Heading2"/>
        <w:rPr>
          <w:lang w:val="en-GB"/>
        </w:rPr>
      </w:pPr>
      <w:bookmarkStart w:id="40" w:name="_Toc389576718"/>
      <w:bookmarkStart w:id="41" w:name="_Toc22898024"/>
      <w:bookmarkEnd w:id="39"/>
      <w:r w:rsidRPr="00B2590B">
        <w:rPr>
          <w:lang w:val="fr-FR"/>
        </w:rPr>
        <w:lastRenderedPageBreak/>
        <w:t>Contrôle individuel de la pièce</w:t>
      </w:r>
      <w:bookmarkEnd w:id="40"/>
      <w:bookmarkEnd w:id="41"/>
    </w:p>
    <w:p w14:paraId="57CB5B9F" w14:textId="77777777" w:rsidR="00A84A6B" w:rsidRPr="00350A16" w:rsidRDefault="00F55419" w:rsidP="00A84A6B">
      <w:pPr>
        <w:rPr>
          <w:lang w:val="fr-FR"/>
        </w:rPr>
      </w:pPr>
      <w:r w:rsidRPr="00B2590B">
        <w:rPr>
          <w:lang w:val="fr-FR"/>
        </w:rPr>
        <w:t xml:space="preserve">Le contrôle individuel de la pièce peut être mis en place relativement simplement par l'installateur électricien car seule une connaissance spécialisée limitée du secteur du chauffage est nécessaire. </w:t>
      </w:r>
    </w:p>
    <w:p w14:paraId="2F86B4E2" w14:textId="77777777" w:rsidR="00A84A6B" w:rsidRPr="00350A16" w:rsidRDefault="00F55419" w:rsidP="00A84A6B">
      <w:pPr>
        <w:rPr>
          <w:lang w:val="fr-FR"/>
        </w:rPr>
      </w:pPr>
      <w:r w:rsidRPr="00B2590B">
        <w:rPr>
          <w:lang w:val="fr-FR"/>
        </w:rPr>
        <w:t>Il est possible de distinguer deux types de contrôle individuel de la pièce :</w:t>
      </w:r>
    </w:p>
    <w:p w14:paraId="5DD61EF0" w14:textId="77777777" w:rsidR="00BD3C42" w:rsidRPr="00B2590B" w:rsidRDefault="00F55419" w:rsidP="00D857C7">
      <w:pPr>
        <w:pStyle w:val="Bullet1"/>
        <w:rPr>
          <w:lang w:val="en-GB"/>
        </w:rPr>
      </w:pPr>
      <w:r w:rsidRPr="00B2590B">
        <w:rPr>
          <w:lang w:val="fr-FR"/>
        </w:rPr>
        <w:t>Le contrôle à 2 niveaux</w:t>
      </w:r>
    </w:p>
    <w:p w14:paraId="7A6DB90C" w14:textId="77777777" w:rsidR="00BD3C42" w:rsidRPr="00350A16" w:rsidRDefault="00F55419" w:rsidP="00D857C7">
      <w:pPr>
        <w:pStyle w:val="Bullet1"/>
        <w:rPr>
          <w:lang w:val="fr-FR"/>
        </w:rPr>
      </w:pPr>
      <w:r w:rsidRPr="00B2590B">
        <w:rPr>
          <w:lang w:val="fr-FR"/>
        </w:rPr>
        <w:t>Le contrôle continu (contrôle à 3 niveaux)</w:t>
      </w:r>
    </w:p>
    <w:p w14:paraId="5E60F5B9" w14:textId="77777777" w:rsidR="00A84A6B" w:rsidRPr="00350A16" w:rsidRDefault="00F55419" w:rsidP="00A84A6B">
      <w:pPr>
        <w:pStyle w:val="Text100"/>
        <w:rPr>
          <w:lang w:val="fr-FR"/>
        </w:rPr>
      </w:pPr>
      <w:r w:rsidRPr="00B2590B">
        <w:rPr>
          <w:lang w:val="fr-FR"/>
        </w:rPr>
        <w:t>Dans nos exemples, nous commençons par le chauffage par convection à eau chaude.</w:t>
      </w:r>
    </w:p>
    <w:p w14:paraId="48BF977E" w14:textId="77777777" w:rsidR="00BD3C42" w:rsidRPr="00350A16" w:rsidRDefault="00F55419" w:rsidP="008A19CA">
      <w:pPr>
        <w:pStyle w:val="Heading3"/>
        <w:ind w:hanging="862"/>
        <w:rPr>
          <w:lang w:val="fr-FR"/>
        </w:rPr>
      </w:pPr>
      <w:bookmarkStart w:id="42" w:name="_Toc389576719"/>
      <w:bookmarkStart w:id="43" w:name="_Toc22898025"/>
      <w:r w:rsidRPr="00B2590B">
        <w:rPr>
          <w:lang w:val="fr-FR"/>
        </w:rPr>
        <w:t>Principe de fonctionnement du contrôle individuel de la pièce</w:t>
      </w:r>
      <w:bookmarkEnd w:id="42"/>
      <w:bookmarkEnd w:id="43"/>
    </w:p>
    <w:p w14:paraId="79239C14" w14:textId="77777777" w:rsidR="00A84A6B" w:rsidRPr="00350A16" w:rsidRDefault="00F55419" w:rsidP="00A84A6B">
      <w:pPr>
        <w:pStyle w:val="Text100"/>
        <w:rPr>
          <w:lang w:val="fr-FR"/>
        </w:rPr>
      </w:pPr>
      <w:r w:rsidRPr="00B2590B">
        <w:rPr>
          <w:lang w:val="fr-FR"/>
        </w:rPr>
        <w:t>Le système de contrôle est composé d'un thermostat d'ambiance et une vanne. La vanne exerce une influence sur la vanne de chauffage de la chaudière ou de la phase. Le système de chauffage doit seulement disposer d'un circuit de chauffage direct. Une option permettant d'afficher la température doit également être disponible.</w:t>
      </w:r>
    </w:p>
    <w:p w14:paraId="6627AD44" w14:textId="77777777" w:rsidR="00A84A6B" w:rsidRPr="00350A16" w:rsidRDefault="00F55419" w:rsidP="00A84A6B">
      <w:pPr>
        <w:rPr>
          <w:lang w:val="fr-FR"/>
        </w:rPr>
      </w:pPr>
      <w:r w:rsidRPr="00B2590B">
        <w:rPr>
          <w:lang w:val="fr-FR"/>
        </w:rPr>
        <w:t>Un thermostat d'ambiance mesure la température actuelle (température actuelle de la pièce) et la compare au point de consigne qui a été prédéfini. La valeur de contrôle (exprimée par ex. en pourcentage, ou selon des commandes MARCHE/ARRÊT) est calculée sur la base de la différence entre la température actuelle et la température de consigne, en utilisant l'algorithme de contrôle défini. La valeur de contrôle indique la puissance de chauffage ou de refroidissement qu'il faut fournir au système.</w:t>
      </w:r>
    </w:p>
    <w:p w14:paraId="1B2EE93D" w14:textId="77777777" w:rsidR="00891BA0" w:rsidRPr="00B2590B" w:rsidRDefault="00962CAA" w:rsidP="00891BA0">
      <w:pPr>
        <w:pStyle w:val="Picture"/>
        <w:rPr>
          <w:lang w:val="en-GB"/>
        </w:rPr>
      </w:pPr>
      <w:r>
        <w:rPr>
          <w:lang w:val="en-GB"/>
        </w:rPr>
        <w:pict w14:anchorId="7D14F650">
          <v:shape id="_x0000_i1056" type="#_x0000_t75" style="width:439.5pt;height:190.35pt">
            <v:imagedata r:id="rId48" o:title=""/>
          </v:shape>
        </w:pict>
      </w:r>
    </w:p>
    <w:p w14:paraId="71B69356" w14:textId="77777777" w:rsidR="00BD3C42" w:rsidRPr="00B2590B" w:rsidRDefault="00F55419" w:rsidP="00891BA0">
      <w:pPr>
        <w:pStyle w:val="Caption"/>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21</w:t>
      </w:r>
      <w:r w:rsidRPr="00B2590B">
        <w:fldChar w:fldCharType="end"/>
      </w:r>
      <w:r w:rsidRPr="00B2590B">
        <w:rPr>
          <w:lang w:val="fr-FR"/>
        </w:rPr>
        <w:t xml:space="preserve"> : système de contrôle</w:t>
      </w:r>
    </w:p>
    <w:p w14:paraId="043F43B4" w14:textId="77777777" w:rsidR="00BD3C42" w:rsidRPr="00B2590B" w:rsidRDefault="00F55419" w:rsidP="008A19CA">
      <w:pPr>
        <w:pStyle w:val="Heading3"/>
        <w:ind w:hanging="862"/>
        <w:rPr>
          <w:lang w:val="en-GB"/>
        </w:rPr>
      </w:pPr>
      <w:bookmarkStart w:id="44" w:name="_Toc389576720"/>
      <w:bookmarkStart w:id="45" w:name="_Toc22898026"/>
      <w:r w:rsidRPr="00B2590B">
        <w:rPr>
          <w:lang w:val="fr-FR"/>
        </w:rPr>
        <w:t>Types de contrôles</w:t>
      </w:r>
      <w:bookmarkEnd w:id="44"/>
      <w:bookmarkEnd w:id="45"/>
    </w:p>
    <w:p w14:paraId="0A1514CE" w14:textId="77777777" w:rsidR="00BD3C42" w:rsidRPr="00B2590B" w:rsidRDefault="00F55419" w:rsidP="00891BA0">
      <w:pPr>
        <w:pStyle w:val="Heading4"/>
        <w:rPr>
          <w:lang w:val="en-GB"/>
        </w:rPr>
      </w:pPr>
      <w:r w:rsidRPr="00B2590B">
        <w:rPr>
          <w:lang w:val="fr-FR"/>
        </w:rPr>
        <w:t>Contrôle à deux niveaux</w:t>
      </w:r>
    </w:p>
    <w:p w14:paraId="65CBD017" w14:textId="77777777" w:rsidR="00A84A6B" w:rsidRPr="00350A16" w:rsidRDefault="00F55419" w:rsidP="00A84A6B">
      <w:pPr>
        <w:rPr>
          <w:lang w:val="fr-FR"/>
        </w:rPr>
      </w:pPr>
      <w:r w:rsidRPr="00B2590B">
        <w:rPr>
          <w:lang w:val="fr-FR"/>
        </w:rPr>
        <w:t>C'est le type de contrôle le plus simple. Aucun calcul de valeur de contrôle n'est effectué. Le contrôleur s'allume ou s'éteint. La température de la pièce oscille autour de la température de consigne (valeur d'hystérèse).</w:t>
      </w:r>
    </w:p>
    <w:p w14:paraId="56FAF778" w14:textId="77777777" w:rsidR="00A84A6B" w:rsidRPr="00350A16" w:rsidRDefault="00F55419" w:rsidP="00A84A6B">
      <w:pPr>
        <w:ind w:left="1418" w:hanging="1418"/>
        <w:rPr>
          <w:lang w:val="fr-FR"/>
        </w:rPr>
      </w:pPr>
      <w:r w:rsidRPr="00B2590B">
        <w:rPr>
          <w:lang w:val="fr-FR"/>
        </w:rPr>
        <w:t>Exemple :</w:t>
      </w:r>
      <w:r w:rsidRPr="00B2590B">
        <w:rPr>
          <w:lang w:val="fr-FR"/>
        </w:rPr>
        <w:tab/>
        <w:t xml:space="preserve">Point de consigne 30 °C, hystérèse 1 </w:t>
      </w:r>
      <w:r w:rsidRPr="00B2590B">
        <w:rPr>
          <w:lang w:val="fr-FR"/>
        </w:rPr>
        <w:tab/>
        <w:t>Le chauffage s'allume à 29 °C et s'éteint à 31 °C.</w:t>
      </w:r>
    </w:p>
    <w:p w14:paraId="74F48CC2" w14:textId="77777777" w:rsidR="00A84A6B" w:rsidRPr="00350A16" w:rsidRDefault="00F55419" w:rsidP="00A84A6B">
      <w:pPr>
        <w:rPr>
          <w:lang w:val="fr-FR"/>
        </w:rPr>
      </w:pPr>
      <w:r w:rsidRPr="00B2590B">
        <w:rPr>
          <w:lang w:val="fr-FR"/>
        </w:rPr>
        <w:lastRenderedPageBreak/>
        <w:t xml:space="preserve">Le fait que la température de la pièce fluctue en permanence constitue un inconvénient de ce système de contrôle extrêmement simple. Il en résulte un dépassement de la température, parce la vanne a besoin d'environ 3 minutes pour s'éteindre complètement. L'appareil de chauffage continue également à produire de la chaleur dans la pièce même après que l'écoulement d'eau a cessé. </w:t>
      </w:r>
    </w:p>
    <w:p w14:paraId="64C8EA55" w14:textId="77777777" w:rsidR="00A84A6B" w:rsidRPr="00350A16" w:rsidRDefault="00F55419" w:rsidP="00A84A6B">
      <w:pPr>
        <w:rPr>
          <w:lang w:val="fr-FR"/>
        </w:rPr>
      </w:pPr>
      <w:r w:rsidRPr="00B2590B">
        <w:rPr>
          <w:lang w:val="fr-FR"/>
        </w:rPr>
        <w:t>Lorsque le chauffage est allumé, le système se comporte comme s'il avait une temporisation. Les systèmes de chauffage ou de refroidissement lents ne peuvent pas être contrôlés par un contrôle à deux niveaux, car ils peuvent entraîner une surchauffe et de ce fait occasionner une perte considérable de confort.</w:t>
      </w:r>
    </w:p>
    <w:p w14:paraId="0AD2A276" w14:textId="77777777" w:rsidR="00891BA0" w:rsidRPr="00B2590B" w:rsidRDefault="003B6F4A" w:rsidP="00891BA0">
      <w:pPr>
        <w:pStyle w:val="Picture"/>
        <w:rPr>
          <w:lang w:val="en-GB"/>
        </w:rPr>
      </w:pPr>
      <w:r w:rsidRPr="00B2590B">
        <w:rPr>
          <w:lang w:val="en-GB"/>
        </w:rPr>
        <w:object w:dxaOrig="6797" w:dyaOrig="4021" w14:anchorId="283A5216">
          <v:shape id="_x0000_i1057" type="#_x0000_t75" style="width:314.9pt;height:186.55pt" o:ole="">
            <v:imagedata r:id="rId49" o:title=""/>
          </v:shape>
          <o:OLEObject Type="Embed" ProgID="Word.Picture.8" ShapeID="_x0000_i1057" DrawAspect="Content" ObjectID="_1742392511" r:id="rId50"/>
        </w:object>
      </w:r>
    </w:p>
    <w:p w14:paraId="4DAF4BB4" w14:textId="77777777" w:rsidR="00BD3C42" w:rsidRPr="00350A16" w:rsidRDefault="00F55419" w:rsidP="00891BA0">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22</w:t>
      </w:r>
      <w:r w:rsidRPr="00B2590B">
        <w:fldChar w:fldCharType="end"/>
      </w:r>
      <w:r w:rsidRPr="00B2590B">
        <w:rPr>
          <w:lang w:val="fr-FR"/>
        </w:rPr>
        <w:t xml:space="preserve"> : diagramme de mesure d'un contrôleur de pièce individuel dans une application à deux niveaux (ici température de consigne et hystérèse négative)</w:t>
      </w:r>
    </w:p>
    <w:p w14:paraId="58F81321" w14:textId="77777777" w:rsidR="006177E5" w:rsidRPr="00350A16" w:rsidRDefault="00F55419" w:rsidP="006177E5">
      <w:pPr>
        <w:rPr>
          <w:lang w:val="fr-FR"/>
        </w:rPr>
      </w:pPr>
      <w:bookmarkStart w:id="46" w:name="_Toc125429065"/>
      <w:r w:rsidRPr="00B2590B">
        <w:rPr>
          <w:lang w:val="fr-FR"/>
        </w:rPr>
        <w:t>Température de la pièce – actionneur de chauffage – contrôleur thermoélectrique (ou actionneur de commutation) – la vanne. Pour la modulation de largeur d'impulsion et le contrôle à deux niveaux, le thermostat d'ambiance déclenche un actionneur de commutation qui, à son tour, ouvre ou ferme la vanne. Cette combinaison est plus rentable que la vanne de régulation. Si une pièce comprend plusieurs appareils de chauffage, cette combinaison présente même de multiples avantages en termes de coûts par rapport au contrôle continu, car plusieurs vannes thermoélectrique</w:t>
      </w:r>
      <w:r w:rsidR="003B6F4A">
        <w:rPr>
          <w:lang w:val="fr-FR"/>
        </w:rPr>
        <w:t>s</w:t>
      </w:r>
      <w:r w:rsidRPr="00B2590B">
        <w:rPr>
          <w:lang w:val="fr-FR"/>
        </w:rPr>
        <w:t xml:space="preserve"> peuvent être déclenchés par un seul canal d'actionneur.</w:t>
      </w:r>
    </w:p>
    <w:p w14:paraId="4002B18E" w14:textId="77777777" w:rsidR="00BD3C42" w:rsidRPr="00B2590B" w:rsidRDefault="00F55419" w:rsidP="00891BA0">
      <w:pPr>
        <w:pStyle w:val="Heading4"/>
        <w:rPr>
          <w:lang w:val="en-GB"/>
        </w:rPr>
      </w:pPr>
      <w:r w:rsidRPr="00B2590B">
        <w:rPr>
          <w:lang w:val="fr-FR"/>
        </w:rPr>
        <w:t>Contrôle</w:t>
      </w:r>
      <w:bookmarkEnd w:id="46"/>
      <w:r w:rsidRPr="00B2590B">
        <w:rPr>
          <w:lang w:val="fr-FR"/>
        </w:rPr>
        <w:t xml:space="preserve"> PI</w:t>
      </w:r>
    </w:p>
    <w:p w14:paraId="426262E3" w14:textId="77777777" w:rsidR="006177E5" w:rsidRPr="00350A16" w:rsidRDefault="00F55419" w:rsidP="006177E5">
      <w:pPr>
        <w:rPr>
          <w:lang w:val="fr-FR"/>
        </w:rPr>
      </w:pPr>
      <w:r w:rsidRPr="00B2590B">
        <w:rPr>
          <w:lang w:val="fr-FR"/>
        </w:rPr>
        <w:t>Un algorithme de contrôle est utilisé afin de créer la valeur de contrôle. Le système tente d'adapter la température de la pièce à la température de consigne sans causer aucune oscillation.</w:t>
      </w:r>
    </w:p>
    <w:p w14:paraId="5378712F" w14:textId="77777777" w:rsidR="00891BA0" w:rsidRPr="00B2590B" w:rsidRDefault="003B6F4A" w:rsidP="00891BA0">
      <w:pPr>
        <w:pStyle w:val="Picture"/>
        <w:rPr>
          <w:lang w:val="en-GB"/>
        </w:rPr>
      </w:pPr>
      <w:r w:rsidRPr="00B2590B">
        <w:rPr>
          <w:lang w:val="en-GB"/>
        </w:rPr>
        <w:object w:dxaOrig="6804" w:dyaOrig="4195" w14:anchorId="606BF154">
          <v:shape id="_x0000_i1058" type="#_x0000_t75" style="width:316.15pt;height:195.35pt" o:ole="">
            <v:imagedata r:id="rId51" o:title=""/>
          </v:shape>
          <o:OLEObject Type="Embed" ProgID="Word.Picture.8" ShapeID="_x0000_i1058" DrawAspect="Content" ObjectID="_1742392512" r:id="rId52"/>
        </w:object>
      </w:r>
    </w:p>
    <w:p w14:paraId="4E9B064B" w14:textId="77777777" w:rsidR="006177E5" w:rsidRPr="00350A16" w:rsidRDefault="00F55419" w:rsidP="006177E5">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23</w:t>
      </w:r>
      <w:r w:rsidRPr="00B2590B">
        <w:fldChar w:fldCharType="end"/>
      </w:r>
      <w:r w:rsidRPr="00B2590B">
        <w:rPr>
          <w:lang w:val="fr-FR"/>
        </w:rPr>
        <w:t xml:space="preserve"> : diagramme de mesure d'un contrôleur de pièce individuel avec une application de commutation PI</w:t>
      </w:r>
    </w:p>
    <w:p w14:paraId="2C4D4C81" w14:textId="77777777" w:rsidR="00BD3C42" w:rsidRPr="00350A16" w:rsidRDefault="00F55419" w:rsidP="008A19CA">
      <w:pPr>
        <w:pStyle w:val="Heading3"/>
        <w:ind w:hanging="862"/>
        <w:rPr>
          <w:lang w:val="fr-FR"/>
        </w:rPr>
      </w:pPr>
      <w:bookmarkStart w:id="47" w:name="_Toc389576721"/>
      <w:bookmarkStart w:id="48" w:name="_Toc22898027"/>
      <w:r w:rsidRPr="00B2590B">
        <w:rPr>
          <w:lang w:val="fr-FR"/>
        </w:rPr>
        <w:t>Composants d'un contrôle individuel de pièce</w:t>
      </w:r>
      <w:bookmarkEnd w:id="47"/>
      <w:bookmarkEnd w:id="48"/>
    </w:p>
    <w:p w14:paraId="2C7CC1DD" w14:textId="77777777" w:rsidR="00BD3C42" w:rsidRPr="00B2590B" w:rsidRDefault="00F55419" w:rsidP="00891BA0">
      <w:pPr>
        <w:pStyle w:val="Heading4"/>
        <w:rPr>
          <w:lang w:val="en-GB"/>
        </w:rPr>
      </w:pPr>
      <w:bookmarkStart w:id="49" w:name="_Toc125429067"/>
      <w:bookmarkStart w:id="50" w:name="_Ref372288730"/>
      <w:r w:rsidRPr="00B2590B">
        <w:rPr>
          <w:lang w:val="fr-FR"/>
        </w:rPr>
        <w:t>Thermostat d'ambiance</w:t>
      </w:r>
      <w:bookmarkEnd w:id="49"/>
      <w:bookmarkEnd w:id="50"/>
    </w:p>
    <w:p w14:paraId="4925FC53" w14:textId="77777777" w:rsidR="00095C5D" w:rsidRPr="00350A16" w:rsidRDefault="00F55419" w:rsidP="00095C5D">
      <w:pPr>
        <w:pStyle w:val="Text100"/>
        <w:rPr>
          <w:lang w:val="fr-FR"/>
        </w:rPr>
      </w:pPr>
      <w:r w:rsidRPr="00B2590B">
        <w:rPr>
          <w:lang w:val="fr-FR"/>
        </w:rPr>
        <w:t xml:space="preserve">Dans ce système, l'élément intelligent est le thermostat d'ambiance. En général, les thermostats d'ambiance ont 4 modes de fonctionnement, qui distinguent 4 niveaux de température en mode chauffage ou refroidissement. Trois des quatre modes de fonctionnement font partie du mode de fonctionnement normal : en mode confort, la température la plus élevée (par ex. 21 °C dans le salon) est prise en compte pour le chauffage et le niveau de température la plus basse pour le refroidissement (par ex. 24 °C). En mode veille, la température de consigne est légèrement réduite pour le chauffage (par ex. à 19 °C). Si le thermostat est en mode refroidissement, la température de consigne est augmentée en conséquence (par ex. à 26 °C). Ce mode de fonctionnement a été conçu pour gérer les absences courtes. La pièce peut rapidement être chauffée (ou refroidie) selon les besoins. Pendant le fonctionnement nocturne (que l'on appelle également le mode économie ou économie d'énergie), une diminution supplémentaire (de valeur variable) est effectuée pour le chauffage (ou une augmentation pour le refroidissement). Dans le quatrième mode de fonctionnement (que l'on appelle également protection contre le gel / thermique), la température de consigne est réduite à par ex. 7 °C si une fenêtre est ouverte. Éteindre complètement le système de chauffage n'est pas recommandé, car si c'est en hiver, les tuyaux de chauffage pourraient geler. Le mode de protection a la priorité la plus élevée dans les thermostats d'ambiance, c'est-à-dire que si le mode hors gel est activé, il n'est pas possible de changer pour un autre mode de fonctionnement. Le mode de protection peut être causé par l'ouverture d'une fenêtre, ou en réglant le thermostat manuellement pour qu'il soit en mode de protection en permanence, ou encore au moyen d'un interrupteur horaire. Pour revenir au mode de fonctionnement normal, le mode de protection doit être désactivé (par ex. en fermant la fenêtre). </w:t>
      </w:r>
    </w:p>
    <w:p w14:paraId="514DC91A" w14:textId="77777777" w:rsidR="00751A93" w:rsidRPr="00350A16" w:rsidRDefault="00000000">
      <w:pPr>
        <w:pStyle w:val="Text100"/>
        <w:rPr>
          <w:lang w:val="fr-FR"/>
        </w:rPr>
      </w:pPr>
    </w:p>
    <w:p w14:paraId="3028D931" w14:textId="77777777" w:rsidR="007C130D" w:rsidRPr="00B2590B" w:rsidRDefault="00000000">
      <w:pPr>
        <w:pStyle w:val="Text100"/>
      </w:pPr>
      <w:r>
        <w:pict w14:anchorId="710F61EC">
          <v:group id="_x0000_s2101" editas="canvas" style="width:439.4pt;height:240.15pt;mso-position-horizontal-relative:char;mso-position-vertical-relative:line" coordorigin="3183,8326" coordsize="10313,5636">
            <o:lock v:ext="edit" aspectratio="t"/>
            <v:shape id="_x0000_s2102" type="#_x0000_t75" style="position:absolute;left:3183;top:8326;width:10313;height:5636" o:preferrelative="f">
              <v:fill o:detectmouseclick="t"/>
              <v:path o:extrusionok="t" o:connecttype="none"/>
              <o:lock v:ext="edit" text="t"/>
            </v:shape>
            <v:shape id="_x0000_s2103" type="#_x0000_t75" style="position:absolute;left:5488;top:8973;width:4430;height:4429" o:allowoverlap="f">
              <v:imagedata r:id="rId53" o:title=""/>
            </v:shape>
            <v:shape id="_x0000_s2104" type="#_x0000_t75" style="position:absolute;left:10289;top:9526;width:537;height:561" fillcolor="#bbe0e3">
              <v:imagedata r:id="rId54" o:title=""/>
            </v:shape>
            <v:shape id="_x0000_s2105" type="#_x0000_t75" style="position:absolute;left:10289;top:10265;width:720;height:537" fillcolor="#bbe0e3">
              <v:imagedata r:id="rId55" o:title=""/>
            </v:shape>
            <v:shape id="_x0000_s2106" type="#_x0000_t75" style="position:absolute;left:10289;top:11002;width:500;height:598" fillcolor="#bbe0e3">
              <v:imagedata r:id="rId56" o:title=""/>
            </v:shape>
            <v:shape id="_x0000_s2107" type="#_x0000_t75" style="position:absolute;left:10195;top:11739;width:745;height:671" fillcolor="#bbe0e3">
              <v:imagedata r:id="rId57" o:title=""/>
            </v:shape>
            <v:shape id="_x0000_s2108" type="#_x0000_t202" style="position:absolute;left:11210;top:9618;width:1261;height:469;v-text-anchor:top-baseline" filled="f" fillcolor="#bbe0e3" stroked="f">
              <v:textbox inset="1.75261mm,.87631mm,1.75261mm,.87631mm">
                <w:txbxContent>
                  <w:p w14:paraId="30B13873" w14:textId="77777777" w:rsidR="00B51CA1" w:rsidRPr="002346BB" w:rsidRDefault="00F55419" w:rsidP="007C130D">
                    <w:pPr>
                      <w:autoSpaceDE w:val="0"/>
                      <w:autoSpaceDN w:val="0"/>
                      <w:adjustRightInd w:val="0"/>
                      <w:rPr>
                        <w:color w:val="000000"/>
                        <w:lang w:val="de-DE"/>
                      </w:rPr>
                    </w:pPr>
                    <w:r>
                      <w:rPr>
                        <w:lang w:val="fr-FR"/>
                      </w:rPr>
                      <w:t>Confort</w:t>
                    </w:r>
                  </w:p>
                </w:txbxContent>
              </v:textbox>
            </v:shape>
            <v:shape id="_x0000_s2109" type="#_x0000_t202" style="position:absolute;left:11210;top:10356;width:1668;height:470;v-text-anchor:top-baseline" filled="f" fillcolor="#bbe0e3" stroked="f">
              <v:textbox inset="1.75261mm,.87631mm,1.75261mm,.87631mm">
                <w:txbxContent>
                  <w:p w14:paraId="41492AA3" w14:textId="77777777" w:rsidR="00B51CA1" w:rsidRPr="002346BB" w:rsidRDefault="00F55419" w:rsidP="007C130D">
                    <w:pPr>
                      <w:autoSpaceDE w:val="0"/>
                      <w:autoSpaceDN w:val="0"/>
                      <w:adjustRightInd w:val="0"/>
                      <w:rPr>
                        <w:color w:val="000000"/>
                        <w:lang w:val="de-DE"/>
                      </w:rPr>
                    </w:pPr>
                    <w:r>
                      <w:rPr>
                        <w:lang w:val="fr-FR"/>
                      </w:rPr>
                      <w:t>Pré-confort</w:t>
                    </w:r>
                  </w:p>
                </w:txbxContent>
              </v:textbox>
            </v:shape>
            <v:shape id="_x0000_s2110" type="#_x0000_t202" style="position:absolute;left:11210;top:11002;width:1456;height:471;v-text-anchor:top-baseline" filled="f" fillcolor="#bbe0e3" stroked="f">
              <v:textbox inset="1.75261mm,.87631mm,1.75261mm,.87631mm">
                <w:txbxContent>
                  <w:p w14:paraId="1C895068" w14:textId="77777777" w:rsidR="00B51CA1" w:rsidRPr="002346BB" w:rsidRDefault="00F55419" w:rsidP="007C130D">
                    <w:pPr>
                      <w:autoSpaceDE w:val="0"/>
                      <w:autoSpaceDN w:val="0"/>
                      <w:adjustRightInd w:val="0"/>
                      <w:rPr>
                        <w:color w:val="000000"/>
                        <w:lang w:val="de-DE"/>
                      </w:rPr>
                    </w:pPr>
                    <w:r w:rsidRPr="002346BB">
                      <w:rPr>
                        <w:lang w:val="fr-FR"/>
                      </w:rPr>
                      <w:t>Économie</w:t>
                    </w:r>
                  </w:p>
                </w:txbxContent>
              </v:textbox>
            </v:shape>
            <v:shape id="_x0000_s2111" type="#_x0000_t202" style="position:absolute;left:11210;top:11832;width:2286;height:1319;v-text-anchor:top-baseline" filled="f" fillcolor="#bbe0e3" stroked="f">
              <v:textbox inset="1.75261mm,.87631mm,1.75261mm,.87631mm">
                <w:txbxContent>
                  <w:p w14:paraId="221847DD" w14:textId="77777777" w:rsidR="00B51CA1" w:rsidRPr="002346BB" w:rsidRDefault="00F55419" w:rsidP="007C130D">
                    <w:pPr>
                      <w:autoSpaceDE w:val="0"/>
                      <w:autoSpaceDN w:val="0"/>
                      <w:adjustRightInd w:val="0"/>
                      <w:rPr>
                        <w:color w:val="000000"/>
                        <w:lang w:val="de-DE"/>
                      </w:rPr>
                    </w:pPr>
                    <w:r>
                      <w:rPr>
                        <w:lang w:val="fr-FR"/>
                      </w:rPr>
                      <w:t>Protection du bâtiment</w:t>
                    </w:r>
                  </w:p>
                </w:txbxContent>
              </v:textbox>
            </v:shape>
            <v:shape id="_x0000_s2112" type="#_x0000_t202" style="position:absolute;left:6320;top:8326;width:3513;height:471;v-text-anchor:top-baseline" filled="f" fillcolor="#bbe0e3" stroked="f">
              <v:textbox inset="1.75261mm,.87631mm,1.75261mm,.87631mm">
                <w:txbxContent>
                  <w:p w14:paraId="72D6D06E" w14:textId="77777777" w:rsidR="00B51CA1" w:rsidRPr="002346BB" w:rsidRDefault="00F55419" w:rsidP="007C130D">
                    <w:pPr>
                      <w:autoSpaceDE w:val="0"/>
                      <w:autoSpaceDN w:val="0"/>
                      <w:adjustRightInd w:val="0"/>
                      <w:rPr>
                        <w:color w:val="000000"/>
                        <w:lang w:val="de-DE"/>
                      </w:rPr>
                    </w:pPr>
                    <w:r>
                      <w:rPr>
                        <w:lang w:val="fr-FR"/>
                      </w:rPr>
                      <w:t>Mode de fonctionnement manuel</w:t>
                    </w:r>
                  </w:p>
                </w:txbxContent>
              </v:textbox>
            </v:shape>
            <v:line id="_x0000_s2113" style="position:absolute" from="7150,8788" to="7150,9341"/>
            <v:shape id="_x0000_s2114" type="#_x0000_t202" style="position:absolute;left:3183;top:10716;width:2189;height:469;v-text-anchor:top-baseline" filled="f" fillcolor="#bbe0e3" stroked="f">
              <v:textbox inset="1.75261mm,.87631mm,1.75261mm,.87631mm">
                <w:txbxContent>
                  <w:p w14:paraId="47115CF0" w14:textId="77777777" w:rsidR="00B51CA1" w:rsidRPr="002346BB" w:rsidRDefault="00F55419" w:rsidP="007C130D">
                    <w:pPr>
                      <w:autoSpaceDE w:val="0"/>
                      <w:autoSpaceDN w:val="0"/>
                      <w:adjustRightInd w:val="0"/>
                      <w:rPr>
                        <w:color w:val="000000"/>
                        <w:lang w:val="de-DE"/>
                      </w:rPr>
                    </w:pPr>
                    <w:r>
                      <w:rPr>
                        <w:lang w:val="fr-FR"/>
                      </w:rPr>
                      <w:t>Alarme de point de rosée</w:t>
                    </w:r>
                  </w:p>
                </w:txbxContent>
              </v:textbox>
            </v:shape>
            <v:shape id="_x0000_s2115" type="#_x0000_t202" style="position:absolute;left:3183;top:11184;width:2045;height:472;v-text-anchor:top-baseline" filled="f" fillcolor="#bbe0e3" stroked="f">
              <v:textbox inset="1.75261mm,.87631mm,1.75261mm,.87631mm">
                <w:txbxContent>
                  <w:p w14:paraId="7E319222" w14:textId="77777777" w:rsidR="00B51CA1" w:rsidRPr="002346BB" w:rsidRDefault="00F55419" w:rsidP="007C130D">
                    <w:pPr>
                      <w:autoSpaceDE w:val="0"/>
                      <w:autoSpaceDN w:val="0"/>
                      <w:adjustRightInd w:val="0"/>
                      <w:rPr>
                        <w:color w:val="000000"/>
                        <w:lang w:val="de-DE"/>
                      </w:rPr>
                    </w:pPr>
                    <w:r>
                      <w:rPr>
                        <w:lang w:val="fr-FR"/>
                      </w:rPr>
                      <w:t>Refroidissement activé</w:t>
                    </w:r>
                  </w:p>
                </w:txbxContent>
              </v:textbox>
            </v:shape>
            <v:shape id="_x0000_s2116" type="#_x0000_t202" style="position:absolute;left:3183;top:11648;width:1961;height:469;v-text-anchor:top-baseline" filled="f" fillcolor="#bbe0e3" stroked="f">
              <v:textbox inset="1.75261mm,.87631mm,1.75261mm,.87631mm">
                <w:txbxContent>
                  <w:p w14:paraId="38FB042D" w14:textId="77777777" w:rsidR="00B51CA1" w:rsidRPr="002346BB" w:rsidRDefault="00F55419" w:rsidP="007C130D">
                    <w:pPr>
                      <w:autoSpaceDE w:val="0"/>
                      <w:autoSpaceDN w:val="0"/>
                      <w:adjustRightInd w:val="0"/>
                      <w:rPr>
                        <w:color w:val="000000"/>
                        <w:lang w:val="de-DE"/>
                      </w:rPr>
                    </w:pPr>
                    <w:r>
                      <w:rPr>
                        <w:lang w:val="fr-FR"/>
                      </w:rPr>
                      <w:t>Chauffage activé</w:t>
                    </w:r>
                  </w:p>
                </w:txbxContent>
              </v:textbox>
            </v:shape>
            <v:shape id="_x0000_s2117" type="#_x0000_t202" style="position:absolute;left:3183;top:12109;width:1961;height:470;v-text-anchor:top-baseline" filled="f" fillcolor="#bbe0e3" stroked="f">
              <v:textbox inset="1.75261mm,.87631mm,1.75261mm,.87631mm">
                <w:txbxContent>
                  <w:p w14:paraId="622E9D3E" w14:textId="77777777" w:rsidR="00B51CA1" w:rsidRPr="002346BB" w:rsidRDefault="00F55419" w:rsidP="007C130D">
                    <w:pPr>
                      <w:autoSpaceDE w:val="0"/>
                      <w:autoSpaceDN w:val="0"/>
                      <w:adjustRightInd w:val="0"/>
                      <w:rPr>
                        <w:color w:val="000000"/>
                        <w:lang w:val="de-DE"/>
                      </w:rPr>
                    </w:pPr>
                    <w:r>
                      <w:rPr>
                        <w:lang w:val="fr-FR"/>
                      </w:rPr>
                      <w:t>Fenêtre ouverte</w:t>
                    </w:r>
                  </w:p>
                </w:txbxContent>
              </v:textbox>
            </v:shape>
            <v:shape id="_x0000_s2118" type="#_x0000_t202" style="position:absolute;left:3183;top:9618;width:2124;height:821;v-text-anchor:top-baseline" filled="f" fillcolor="#bbe0e3" stroked="f">
              <v:textbox inset="1.75261mm,.87631mm,1.75261mm,.87631mm">
                <w:txbxContent>
                  <w:p w14:paraId="5F19F94B" w14:textId="77777777" w:rsidR="00B51CA1" w:rsidRDefault="00F55419" w:rsidP="007C130D">
                    <w:pPr>
                      <w:autoSpaceDE w:val="0"/>
                      <w:autoSpaceDN w:val="0"/>
                      <w:adjustRightInd w:val="0"/>
                      <w:rPr>
                        <w:lang w:val="de-DE"/>
                      </w:rPr>
                    </w:pPr>
                    <w:r>
                      <w:rPr>
                        <w:lang w:val="fr-FR"/>
                      </w:rPr>
                      <w:t>multifonction</w:t>
                    </w:r>
                  </w:p>
                  <w:p w14:paraId="027D8CEA" w14:textId="77777777" w:rsidR="00B51CA1" w:rsidRPr="002346BB" w:rsidRDefault="00F55419" w:rsidP="007C130D">
                    <w:pPr>
                      <w:autoSpaceDE w:val="0"/>
                      <w:autoSpaceDN w:val="0"/>
                      <w:adjustRightInd w:val="0"/>
                      <w:rPr>
                        <w:color w:val="000000"/>
                        <w:lang w:val="de-DE"/>
                      </w:rPr>
                    </w:pPr>
                    <w:r>
                      <w:rPr>
                        <w:lang w:val="fr-FR"/>
                      </w:rPr>
                      <w:t>Bouton</w:t>
                    </w:r>
                  </w:p>
                </w:txbxContent>
              </v:textbox>
            </v:shape>
            <v:line id="_x0000_s2119" style="position:absolute" from="5305,11002" to="6137,11002"/>
            <v:line id="_x0000_s2120" style="position:absolute" from="5305,11462" to="6137,11462"/>
            <v:line id="_x0000_s2121" style="position:absolute" from="5305,11924" to="6137,11924"/>
            <v:line id="_x0000_s2122" style="position:absolute" from="5305,12385" to="6137,12385"/>
            <v:line id="_x0000_s2123" style="position:absolute" from="5305,10171" to="6135,10171"/>
            <v:shape id="_x0000_s2124" type="#_x0000_t202" style="position:absolute;left:7335;top:13492;width:3019;height:470;v-text-anchor:top-baseline" filled="f" fillcolor="#bbe0e3" stroked="f">
              <v:textbox inset="1.75261mm,.87631mm,1.75261mm,.87631mm">
                <w:txbxContent>
                  <w:p w14:paraId="2A4454F3" w14:textId="77777777" w:rsidR="00B51CA1" w:rsidRPr="002346BB" w:rsidRDefault="00F55419" w:rsidP="007C130D">
                    <w:pPr>
                      <w:autoSpaceDE w:val="0"/>
                      <w:autoSpaceDN w:val="0"/>
                      <w:adjustRightInd w:val="0"/>
                      <w:rPr>
                        <w:color w:val="000000"/>
                        <w:lang w:val="de-DE"/>
                      </w:rPr>
                    </w:pPr>
                    <w:r>
                      <w:rPr>
                        <w:lang w:val="fr-FR"/>
                      </w:rPr>
                      <w:t>Réglage du point de consigne</w:t>
                    </w:r>
                  </w:p>
                </w:txbxContent>
              </v:textbox>
            </v:shape>
            <v:line id="_x0000_s2125" style="position:absolute" from="8626,12662" to="8626,13585"/>
            <w10:anchorlock/>
          </v:group>
        </w:pict>
      </w:r>
    </w:p>
    <w:p w14:paraId="2A20F21C" w14:textId="77777777" w:rsidR="00424F71" w:rsidRPr="00350A16" w:rsidRDefault="00F55419" w:rsidP="00424F71">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24</w:t>
      </w:r>
      <w:r w:rsidRPr="00B2590B">
        <w:fldChar w:fldCharType="end"/>
      </w:r>
      <w:r w:rsidRPr="00B2590B">
        <w:rPr>
          <w:lang w:val="fr-FR"/>
        </w:rPr>
        <w:t xml:space="preserve"> : régulateur de chauffage standard – Éléments de fonctionnement et d'affichage</w:t>
      </w:r>
    </w:p>
    <w:p w14:paraId="4CF4F6AF" w14:textId="77777777" w:rsidR="007C130D" w:rsidRPr="00350A16" w:rsidRDefault="00F55419">
      <w:pPr>
        <w:pStyle w:val="Text100"/>
        <w:rPr>
          <w:lang w:val="fr-FR"/>
        </w:rPr>
      </w:pPr>
      <w:r w:rsidRPr="00B2590B">
        <w:rPr>
          <w:lang w:val="fr-FR"/>
        </w:rPr>
        <w:t xml:space="preserve">Historiquement, divers blocs fonctionnels et types de points de données ont été développés pour régler le mode de fonctionnement. Alors qu'au début, trois ou quatre objets d'un bit étaient utilisés, le DTP 20.102 est actuellement devenu très répandu parce qu'il est possible de définir les 5 options de fonctionnement différentes sur une même adresse de groupe (objet 8 bits). En outre, le mode 8 bits est plus facile à paramétrer car il gère seulement deux priorités (haute = mode de protection ; basse = mode normal), à comparer aux modes de 3 fois 1 bit. En mode normal, les 3 paramétrages ont tous la même priorité et peuvent être modifiés par un seul télégramme. </w:t>
      </w:r>
    </w:p>
    <w:p w14:paraId="6CA88198" w14:textId="77777777" w:rsidR="009870A7" w:rsidRPr="00350A16" w:rsidRDefault="00F55419" w:rsidP="009870A7">
      <w:pPr>
        <w:pStyle w:val="Caption"/>
        <w:keepNext/>
        <w:rPr>
          <w:lang w:val="fr-FR"/>
        </w:rPr>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8</w:t>
      </w:r>
      <w:r w:rsidRPr="00B2590B">
        <w:fldChar w:fldCharType="end"/>
      </w:r>
      <w:r w:rsidRPr="00B2590B">
        <w:rPr>
          <w:lang w:val="fr-FR"/>
        </w:rPr>
        <w:t>: tableau des priorités dans le bloc fonctionnel de 3 fois 1 bit (x = le paramètre n'a aucune réaction)</w:t>
      </w:r>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913"/>
        <w:gridCol w:w="992"/>
      </w:tblGrid>
      <w:tr w:rsidR="00BD3C42" w:rsidRPr="00B2590B" w14:paraId="4583E056" w14:textId="77777777" w:rsidTr="00891BA0">
        <w:tc>
          <w:tcPr>
            <w:tcW w:w="1489" w:type="dxa"/>
            <w:tcBorders>
              <w:top w:val="nil"/>
              <w:left w:val="nil"/>
            </w:tcBorders>
          </w:tcPr>
          <w:p w14:paraId="1780A540" w14:textId="77777777" w:rsidR="00BD3C42" w:rsidRPr="00350A16" w:rsidRDefault="00000000" w:rsidP="00891BA0">
            <w:pPr>
              <w:pStyle w:val="Picture"/>
              <w:rPr>
                <w:rFonts w:cs="Arial"/>
                <w:lang w:val="fr-FR" w:eastAsia="en-US"/>
              </w:rPr>
            </w:pPr>
          </w:p>
        </w:tc>
        <w:tc>
          <w:tcPr>
            <w:tcW w:w="1276" w:type="dxa"/>
            <w:tcBorders>
              <w:right w:val="nil"/>
            </w:tcBorders>
          </w:tcPr>
          <w:p w14:paraId="3D5033A2" w14:textId="77777777" w:rsidR="00BD3C42" w:rsidRPr="00350A16" w:rsidRDefault="00000000" w:rsidP="00891BA0">
            <w:pPr>
              <w:pStyle w:val="Picture"/>
              <w:rPr>
                <w:rFonts w:cs="Arial"/>
                <w:lang w:val="fr-FR" w:eastAsia="en-US"/>
              </w:rPr>
            </w:pPr>
          </w:p>
        </w:tc>
        <w:tc>
          <w:tcPr>
            <w:tcW w:w="1913" w:type="dxa"/>
            <w:tcBorders>
              <w:left w:val="nil"/>
              <w:right w:val="nil"/>
            </w:tcBorders>
            <w:shd w:val="clear" w:color="auto" w:fill="EEECE1"/>
          </w:tcPr>
          <w:p w14:paraId="48D9AE36" w14:textId="77777777" w:rsidR="00BD3C42" w:rsidRPr="00B2590B" w:rsidRDefault="00F55419" w:rsidP="00751A93">
            <w:pPr>
              <w:pStyle w:val="Picture"/>
              <w:rPr>
                <w:rFonts w:cs="Arial"/>
                <w:lang w:val="en-GB" w:eastAsia="en-US"/>
              </w:rPr>
            </w:pPr>
            <w:r w:rsidRPr="00B2590B">
              <w:rPr>
                <w:rFonts w:cs="Arial"/>
                <w:lang w:val="fr-FR" w:eastAsia="en-US"/>
              </w:rPr>
              <w:t>Objets KNX</w:t>
            </w:r>
          </w:p>
        </w:tc>
        <w:tc>
          <w:tcPr>
            <w:tcW w:w="992" w:type="dxa"/>
            <w:tcBorders>
              <w:left w:val="nil"/>
            </w:tcBorders>
            <w:shd w:val="clear" w:color="auto" w:fill="EEECE1"/>
          </w:tcPr>
          <w:p w14:paraId="61FD17B8" w14:textId="77777777" w:rsidR="00BD3C42" w:rsidRPr="00B2590B" w:rsidRDefault="00000000" w:rsidP="00891BA0">
            <w:pPr>
              <w:pStyle w:val="Picture"/>
              <w:rPr>
                <w:rFonts w:cs="Arial"/>
                <w:lang w:val="en-GB" w:eastAsia="en-US"/>
              </w:rPr>
            </w:pPr>
          </w:p>
        </w:tc>
      </w:tr>
      <w:tr w:rsidR="00751A93" w:rsidRPr="00B2590B" w14:paraId="0EEB2605" w14:textId="77777777" w:rsidTr="00891BA0">
        <w:tc>
          <w:tcPr>
            <w:tcW w:w="1489" w:type="dxa"/>
            <w:shd w:val="clear" w:color="auto" w:fill="EEECE1"/>
          </w:tcPr>
          <w:p w14:paraId="6F420BB2" w14:textId="77777777" w:rsidR="00751A93" w:rsidRPr="00B2590B" w:rsidRDefault="00F55419" w:rsidP="009F5755">
            <w:pPr>
              <w:pStyle w:val="Picture"/>
              <w:rPr>
                <w:lang w:val="en-GB"/>
              </w:rPr>
            </w:pPr>
            <w:r w:rsidRPr="00B2590B">
              <w:rPr>
                <w:lang w:val="fr-FR"/>
              </w:rPr>
              <w:t>Mode de fonctionnement</w:t>
            </w:r>
          </w:p>
        </w:tc>
        <w:tc>
          <w:tcPr>
            <w:tcW w:w="1276" w:type="dxa"/>
            <w:shd w:val="clear" w:color="auto" w:fill="EEECE1"/>
          </w:tcPr>
          <w:p w14:paraId="53C79E4E" w14:textId="77777777" w:rsidR="00751A93" w:rsidRPr="00B2590B" w:rsidRDefault="00F55419" w:rsidP="009F5755">
            <w:pPr>
              <w:pStyle w:val="Picture"/>
              <w:rPr>
                <w:lang w:val="en-GB"/>
              </w:rPr>
            </w:pPr>
            <w:r w:rsidRPr="00B2590B">
              <w:rPr>
                <w:lang w:val="fr-FR"/>
              </w:rPr>
              <w:t>Protection contre le gel</w:t>
            </w:r>
          </w:p>
        </w:tc>
        <w:tc>
          <w:tcPr>
            <w:tcW w:w="1913" w:type="dxa"/>
            <w:shd w:val="clear" w:color="auto" w:fill="EEECE1"/>
          </w:tcPr>
          <w:p w14:paraId="2C10ECE1" w14:textId="77777777" w:rsidR="00751A93" w:rsidRPr="00B2590B" w:rsidRDefault="00F55419" w:rsidP="009F5755">
            <w:pPr>
              <w:pStyle w:val="Picture"/>
              <w:rPr>
                <w:lang w:val="en-GB"/>
              </w:rPr>
            </w:pPr>
            <w:r w:rsidRPr="00B2590B">
              <w:rPr>
                <w:lang w:val="fr-FR"/>
              </w:rPr>
              <w:t>Réduction de nuit</w:t>
            </w:r>
          </w:p>
        </w:tc>
        <w:tc>
          <w:tcPr>
            <w:tcW w:w="992" w:type="dxa"/>
            <w:shd w:val="clear" w:color="auto" w:fill="EEECE1"/>
          </w:tcPr>
          <w:p w14:paraId="205C45B6" w14:textId="77777777" w:rsidR="00751A93" w:rsidRPr="00B2590B" w:rsidRDefault="00F55419" w:rsidP="009F5755">
            <w:pPr>
              <w:pStyle w:val="Picture"/>
              <w:rPr>
                <w:lang w:val="en-GB"/>
              </w:rPr>
            </w:pPr>
            <w:r w:rsidRPr="00B2590B">
              <w:rPr>
                <w:lang w:val="fr-FR"/>
              </w:rPr>
              <w:t>Confort</w:t>
            </w:r>
          </w:p>
        </w:tc>
      </w:tr>
      <w:tr w:rsidR="00BD3C42" w:rsidRPr="00B2590B" w14:paraId="04867560" w14:textId="77777777" w:rsidTr="00891BA0">
        <w:tc>
          <w:tcPr>
            <w:tcW w:w="1489" w:type="dxa"/>
            <w:shd w:val="clear" w:color="auto" w:fill="EEECE1"/>
          </w:tcPr>
          <w:p w14:paraId="6E1E4B8E" w14:textId="77777777" w:rsidR="00BD3C42" w:rsidRPr="00350A16" w:rsidRDefault="00F55419" w:rsidP="00891BA0">
            <w:pPr>
              <w:pStyle w:val="Picture"/>
              <w:rPr>
                <w:rFonts w:cs="Arial"/>
                <w:sz w:val="20"/>
                <w:szCs w:val="20"/>
                <w:lang w:val="fr-FR" w:eastAsia="en-US"/>
              </w:rPr>
            </w:pPr>
            <w:r w:rsidRPr="00B2590B">
              <w:rPr>
                <w:rFonts w:cs="Arial"/>
                <w:sz w:val="20"/>
                <w:szCs w:val="20"/>
                <w:lang w:val="fr-FR" w:eastAsia="en-US"/>
              </w:rPr>
              <w:t>Protection contre le gel / thermique</w:t>
            </w:r>
          </w:p>
        </w:tc>
        <w:tc>
          <w:tcPr>
            <w:tcW w:w="1276" w:type="dxa"/>
            <w:shd w:val="clear" w:color="auto" w:fill="EEECE1"/>
          </w:tcPr>
          <w:p w14:paraId="1B457A34"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1</w:t>
            </w:r>
          </w:p>
        </w:tc>
        <w:tc>
          <w:tcPr>
            <w:tcW w:w="1913" w:type="dxa"/>
            <w:shd w:val="clear" w:color="auto" w:fill="EEECE1"/>
          </w:tcPr>
          <w:p w14:paraId="536DDADB"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x</w:t>
            </w:r>
          </w:p>
        </w:tc>
        <w:tc>
          <w:tcPr>
            <w:tcW w:w="992" w:type="dxa"/>
            <w:shd w:val="clear" w:color="auto" w:fill="EEECE1"/>
          </w:tcPr>
          <w:p w14:paraId="3871E5B7"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x</w:t>
            </w:r>
          </w:p>
        </w:tc>
      </w:tr>
      <w:tr w:rsidR="00BD3C42" w:rsidRPr="00B2590B" w14:paraId="5ED1D85A" w14:textId="77777777" w:rsidTr="00891BA0">
        <w:tc>
          <w:tcPr>
            <w:tcW w:w="1489" w:type="dxa"/>
            <w:shd w:val="clear" w:color="auto" w:fill="EEECE1"/>
          </w:tcPr>
          <w:p w14:paraId="355199D3"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Confort</w:t>
            </w:r>
          </w:p>
        </w:tc>
        <w:tc>
          <w:tcPr>
            <w:tcW w:w="1276" w:type="dxa"/>
            <w:shd w:val="clear" w:color="auto" w:fill="EEECE1"/>
          </w:tcPr>
          <w:p w14:paraId="1687051A"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0</w:t>
            </w:r>
          </w:p>
        </w:tc>
        <w:tc>
          <w:tcPr>
            <w:tcW w:w="1913" w:type="dxa"/>
            <w:shd w:val="clear" w:color="auto" w:fill="EEECE1"/>
          </w:tcPr>
          <w:p w14:paraId="54DB7AEE"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x</w:t>
            </w:r>
          </w:p>
        </w:tc>
        <w:tc>
          <w:tcPr>
            <w:tcW w:w="992" w:type="dxa"/>
            <w:shd w:val="clear" w:color="auto" w:fill="EEECE1"/>
          </w:tcPr>
          <w:p w14:paraId="0307D70E"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1</w:t>
            </w:r>
          </w:p>
        </w:tc>
      </w:tr>
      <w:tr w:rsidR="00BD3C42" w:rsidRPr="00B2590B" w14:paraId="4B0A358F" w14:textId="77777777" w:rsidTr="00891BA0">
        <w:tc>
          <w:tcPr>
            <w:tcW w:w="1489" w:type="dxa"/>
            <w:shd w:val="clear" w:color="auto" w:fill="EEECE1"/>
          </w:tcPr>
          <w:p w14:paraId="3365CB3E"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Nuit</w:t>
            </w:r>
          </w:p>
        </w:tc>
        <w:tc>
          <w:tcPr>
            <w:tcW w:w="1276" w:type="dxa"/>
            <w:shd w:val="clear" w:color="auto" w:fill="EEECE1"/>
          </w:tcPr>
          <w:p w14:paraId="6332CC22"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0</w:t>
            </w:r>
          </w:p>
        </w:tc>
        <w:tc>
          <w:tcPr>
            <w:tcW w:w="1913" w:type="dxa"/>
            <w:shd w:val="clear" w:color="auto" w:fill="EEECE1"/>
          </w:tcPr>
          <w:p w14:paraId="2ECE208D"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1</w:t>
            </w:r>
          </w:p>
        </w:tc>
        <w:tc>
          <w:tcPr>
            <w:tcW w:w="992" w:type="dxa"/>
            <w:shd w:val="clear" w:color="auto" w:fill="EEECE1"/>
          </w:tcPr>
          <w:p w14:paraId="34C37FCA"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0</w:t>
            </w:r>
          </w:p>
        </w:tc>
      </w:tr>
      <w:tr w:rsidR="00BD3C42" w:rsidRPr="00B2590B" w14:paraId="0EB8F497" w14:textId="77777777" w:rsidTr="00891BA0">
        <w:tc>
          <w:tcPr>
            <w:tcW w:w="1489" w:type="dxa"/>
            <w:shd w:val="clear" w:color="auto" w:fill="EEECE1"/>
          </w:tcPr>
          <w:p w14:paraId="61B58C3C"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Veille</w:t>
            </w:r>
          </w:p>
        </w:tc>
        <w:tc>
          <w:tcPr>
            <w:tcW w:w="1276" w:type="dxa"/>
            <w:shd w:val="clear" w:color="auto" w:fill="EEECE1"/>
          </w:tcPr>
          <w:p w14:paraId="0CD1B91C"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0</w:t>
            </w:r>
          </w:p>
        </w:tc>
        <w:tc>
          <w:tcPr>
            <w:tcW w:w="1913" w:type="dxa"/>
            <w:shd w:val="clear" w:color="auto" w:fill="EEECE1"/>
          </w:tcPr>
          <w:p w14:paraId="64B71C72"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0</w:t>
            </w:r>
          </w:p>
        </w:tc>
        <w:tc>
          <w:tcPr>
            <w:tcW w:w="992" w:type="dxa"/>
            <w:shd w:val="clear" w:color="auto" w:fill="EEECE1"/>
          </w:tcPr>
          <w:p w14:paraId="5FCB20DF" w14:textId="77777777" w:rsidR="00BD3C42" w:rsidRPr="00B2590B" w:rsidRDefault="00F55419" w:rsidP="00891BA0">
            <w:pPr>
              <w:pStyle w:val="Picture"/>
              <w:rPr>
                <w:rFonts w:cs="Arial"/>
                <w:sz w:val="20"/>
                <w:szCs w:val="20"/>
                <w:lang w:val="en-GB" w:eastAsia="en-US"/>
              </w:rPr>
            </w:pPr>
            <w:r w:rsidRPr="00B2590B">
              <w:rPr>
                <w:rFonts w:cs="Arial"/>
                <w:sz w:val="20"/>
                <w:szCs w:val="20"/>
                <w:lang w:val="fr-FR" w:eastAsia="en-US"/>
              </w:rPr>
              <w:t>0</w:t>
            </w:r>
          </w:p>
        </w:tc>
      </w:tr>
    </w:tbl>
    <w:p w14:paraId="688BF5B5" w14:textId="77777777" w:rsidR="009870A7" w:rsidRPr="00B2590B" w:rsidRDefault="00000000" w:rsidP="009870A7">
      <w:pPr>
        <w:pStyle w:val="Caption"/>
      </w:pPr>
    </w:p>
    <w:p w14:paraId="5C5E0B13" w14:textId="77777777" w:rsidR="00424F71" w:rsidRPr="00350A16" w:rsidRDefault="00F55419" w:rsidP="00424F71">
      <w:pPr>
        <w:pStyle w:val="Caption"/>
        <w:keepNext/>
        <w:rPr>
          <w:lang w:val="fr-FR"/>
        </w:rPr>
      </w:pPr>
      <w:r w:rsidRPr="00B2590B">
        <w:rPr>
          <w:lang w:val="fr-FR"/>
        </w:rPr>
        <w:lastRenderedPageBreak/>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9</w:t>
      </w:r>
      <w:r w:rsidRPr="00B2590B">
        <w:fldChar w:fldCharType="end"/>
      </w:r>
      <w:r w:rsidRPr="00B2590B">
        <w:rPr>
          <w:lang w:val="fr-FR"/>
        </w:rPr>
        <w:t>: tableau des priorités en mode 8 bits (DTP 20.102)</w:t>
      </w:r>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59"/>
        <w:gridCol w:w="1206"/>
        <w:gridCol w:w="2923"/>
      </w:tblGrid>
      <w:tr w:rsidR="00424F71" w:rsidRPr="00B2590B" w14:paraId="6A1A21F8" w14:textId="77777777" w:rsidTr="00424F71">
        <w:tc>
          <w:tcPr>
            <w:tcW w:w="1559" w:type="dxa"/>
            <w:shd w:val="clear" w:color="auto" w:fill="EEECE1"/>
          </w:tcPr>
          <w:p w14:paraId="1EDBCE71" w14:textId="77777777" w:rsidR="00424F71" w:rsidRPr="00B2590B" w:rsidRDefault="00F55419" w:rsidP="00424F71">
            <w:pPr>
              <w:pStyle w:val="Picture"/>
              <w:rPr>
                <w:rFonts w:cs="Arial"/>
                <w:sz w:val="20"/>
                <w:lang w:val="en-GB" w:eastAsia="en-US"/>
              </w:rPr>
            </w:pPr>
            <w:r w:rsidRPr="00B2590B">
              <w:rPr>
                <w:rFonts w:cs="Arial"/>
                <w:sz w:val="20"/>
                <w:lang w:val="fr-FR" w:eastAsia="en-US"/>
              </w:rPr>
              <w:t>Mode de fonctionnement</w:t>
            </w:r>
          </w:p>
        </w:tc>
        <w:tc>
          <w:tcPr>
            <w:tcW w:w="1206" w:type="dxa"/>
            <w:shd w:val="clear" w:color="auto" w:fill="EEECE1"/>
          </w:tcPr>
          <w:p w14:paraId="718B8629" w14:textId="77777777" w:rsidR="00424F71" w:rsidRPr="00B2590B" w:rsidRDefault="00F55419" w:rsidP="001B15C6">
            <w:pPr>
              <w:pStyle w:val="Picture"/>
              <w:rPr>
                <w:rFonts w:cs="Arial"/>
                <w:sz w:val="20"/>
                <w:lang w:val="en-GB" w:eastAsia="en-US"/>
              </w:rPr>
            </w:pPr>
            <w:r w:rsidRPr="00B2590B">
              <w:rPr>
                <w:rFonts w:cs="Arial"/>
                <w:lang w:val="fr-FR" w:eastAsia="en-US"/>
              </w:rPr>
              <w:t>Valeur de l'objet KNX</w:t>
            </w:r>
          </w:p>
        </w:tc>
        <w:tc>
          <w:tcPr>
            <w:tcW w:w="2923" w:type="dxa"/>
            <w:shd w:val="clear" w:color="auto" w:fill="EEECE1"/>
          </w:tcPr>
          <w:p w14:paraId="10A6CD2E" w14:textId="77777777" w:rsidR="00424F71" w:rsidRPr="00B2590B" w:rsidRDefault="00F55419" w:rsidP="001B15C6">
            <w:pPr>
              <w:pStyle w:val="Picture"/>
              <w:rPr>
                <w:rFonts w:cs="Arial"/>
                <w:sz w:val="20"/>
                <w:lang w:val="en-GB" w:eastAsia="en-US"/>
              </w:rPr>
            </w:pPr>
            <w:r w:rsidRPr="00B2590B">
              <w:rPr>
                <w:rFonts w:cs="Arial"/>
                <w:sz w:val="20"/>
                <w:lang w:val="fr-FR" w:eastAsia="en-US"/>
              </w:rPr>
              <w:t>Remarque</w:t>
            </w:r>
          </w:p>
        </w:tc>
      </w:tr>
      <w:tr w:rsidR="00424F71" w:rsidRPr="00962CAA" w14:paraId="4743198A" w14:textId="77777777" w:rsidTr="00424F71">
        <w:tc>
          <w:tcPr>
            <w:tcW w:w="1559" w:type="dxa"/>
            <w:shd w:val="clear" w:color="auto" w:fill="EEECE1"/>
          </w:tcPr>
          <w:p w14:paraId="07961325" w14:textId="77777777" w:rsidR="00424F71" w:rsidRPr="00B2590B" w:rsidRDefault="00F55419" w:rsidP="001B15C6">
            <w:pPr>
              <w:pStyle w:val="Picture"/>
              <w:rPr>
                <w:rFonts w:cs="Arial"/>
                <w:sz w:val="20"/>
                <w:lang w:val="en-GB" w:eastAsia="en-US"/>
              </w:rPr>
            </w:pPr>
            <w:r w:rsidRPr="00B2590B">
              <w:rPr>
                <w:rFonts w:cs="Arial"/>
                <w:sz w:val="20"/>
                <w:lang w:val="fr-FR" w:eastAsia="en-US"/>
              </w:rPr>
              <w:t>Protection du bâtiment</w:t>
            </w:r>
          </w:p>
        </w:tc>
        <w:tc>
          <w:tcPr>
            <w:tcW w:w="1206" w:type="dxa"/>
            <w:shd w:val="clear" w:color="auto" w:fill="EEECE1"/>
          </w:tcPr>
          <w:p w14:paraId="23692312" w14:textId="77777777" w:rsidR="00424F71" w:rsidRPr="00B2590B" w:rsidRDefault="00F55419" w:rsidP="001B15C6">
            <w:pPr>
              <w:pStyle w:val="Picture"/>
              <w:rPr>
                <w:rFonts w:cs="Arial"/>
                <w:sz w:val="20"/>
                <w:lang w:val="en-GB" w:eastAsia="en-US"/>
              </w:rPr>
            </w:pPr>
            <w:r w:rsidRPr="00B2590B">
              <w:rPr>
                <w:rFonts w:cs="Arial"/>
                <w:sz w:val="20"/>
                <w:lang w:val="fr-FR" w:eastAsia="en-US"/>
              </w:rPr>
              <w:t>4</w:t>
            </w:r>
          </w:p>
        </w:tc>
        <w:tc>
          <w:tcPr>
            <w:tcW w:w="2923" w:type="dxa"/>
            <w:shd w:val="clear" w:color="auto" w:fill="EEECE1"/>
          </w:tcPr>
          <w:p w14:paraId="13733EF6" w14:textId="77777777" w:rsidR="00424F71" w:rsidRPr="00350A16" w:rsidRDefault="00F55419" w:rsidP="001B15C6">
            <w:pPr>
              <w:pStyle w:val="Picture"/>
              <w:rPr>
                <w:rFonts w:cs="Arial"/>
                <w:sz w:val="20"/>
                <w:lang w:val="fr-FR" w:eastAsia="en-US"/>
              </w:rPr>
            </w:pPr>
            <w:r w:rsidRPr="00B2590B">
              <w:rPr>
                <w:rFonts w:cs="Arial"/>
                <w:sz w:val="20"/>
                <w:lang w:val="fr-FR" w:eastAsia="en-US"/>
              </w:rPr>
              <w:t>Priorisation plus forte que 0 à 3</w:t>
            </w:r>
          </w:p>
        </w:tc>
      </w:tr>
      <w:tr w:rsidR="00424F71" w:rsidRPr="00B2590B" w14:paraId="41EC0632" w14:textId="77777777" w:rsidTr="00424F71">
        <w:tc>
          <w:tcPr>
            <w:tcW w:w="1559" w:type="dxa"/>
            <w:shd w:val="clear" w:color="auto" w:fill="EEECE1"/>
          </w:tcPr>
          <w:p w14:paraId="7437A97B" w14:textId="77777777" w:rsidR="00424F71" w:rsidRPr="00B2590B" w:rsidRDefault="00F55419" w:rsidP="001B15C6">
            <w:pPr>
              <w:pStyle w:val="Picture"/>
              <w:rPr>
                <w:rFonts w:cs="Arial"/>
                <w:sz w:val="20"/>
                <w:lang w:val="en-GB" w:eastAsia="en-US"/>
              </w:rPr>
            </w:pPr>
            <w:r w:rsidRPr="00B2590B">
              <w:rPr>
                <w:rFonts w:cs="Arial"/>
                <w:sz w:val="20"/>
                <w:lang w:val="fr-FR" w:eastAsia="en-US"/>
              </w:rPr>
              <w:t>Économie</w:t>
            </w:r>
          </w:p>
        </w:tc>
        <w:tc>
          <w:tcPr>
            <w:tcW w:w="1206" w:type="dxa"/>
            <w:shd w:val="clear" w:color="auto" w:fill="EEECE1"/>
          </w:tcPr>
          <w:p w14:paraId="166DD889" w14:textId="77777777" w:rsidR="00424F71" w:rsidRPr="00B2590B" w:rsidRDefault="00F55419" w:rsidP="001B15C6">
            <w:pPr>
              <w:pStyle w:val="Picture"/>
              <w:rPr>
                <w:rFonts w:cs="Arial"/>
                <w:sz w:val="20"/>
                <w:lang w:val="en-GB" w:eastAsia="en-US"/>
              </w:rPr>
            </w:pPr>
            <w:r w:rsidRPr="00B2590B">
              <w:rPr>
                <w:rFonts w:cs="Arial"/>
                <w:sz w:val="20"/>
                <w:lang w:val="fr-FR" w:eastAsia="en-US"/>
              </w:rPr>
              <w:t>3</w:t>
            </w:r>
          </w:p>
        </w:tc>
        <w:tc>
          <w:tcPr>
            <w:tcW w:w="2923" w:type="dxa"/>
            <w:shd w:val="clear" w:color="auto" w:fill="EEECE1"/>
          </w:tcPr>
          <w:p w14:paraId="0F18B532" w14:textId="77777777" w:rsidR="00424F71" w:rsidRPr="00B2590B" w:rsidRDefault="00000000" w:rsidP="001B15C6">
            <w:pPr>
              <w:pStyle w:val="Picture"/>
              <w:rPr>
                <w:rFonts w:cs="Arial"/>
                <w:sz w:val="20"/>
                <w:lang w:val="en-GB" w:eastAsia="en-US"/>
              </w:rPr>
            </w:pPr>
          </w:p>
        </w:tc>
      </w:tr>
      <w:tr w:rsidR="00424F71" w:rsidRPr="00B2590B" w14:paraId="2910F5F9" w14:textId="77777777" w:rsidTr="00424F71">
        <w:tc>
          <w:tcPr>
            <w:tcW w:w="1559" w:type="dxa"/>
            <w:shd w:val="clear" w:color="auto" w:fill="EEECE1"/>
          </w:tcPr>
          <w:p w14:paraId="16B68D80" w14:textId="77777777" w:rsidR="00424F71" w:rsidRPr="00B2590B" w:rsidRDefault="00F55419" w:rsidP="001B15C6">
            <w:pPr>
              <w:pStyle w:val="Picture"/>
              <w:rPr>
                <w:rFonts w:cs="Arial"/>
                <w:sz w:val="20"/>
                <w:lang w:val="en-GB" w:eastAsia="en-US"/>
              </w:rPr>
            </w:pPr>
            <w:r w:rsidRPr="00B2590B">
              <w:rPr>
                <w:rFonts w:cs="Arial"/>
                <w:sz w:val="20"/>
                <w:lang w:val="fr-FR" w:eastAsia="en-US"/>
              </w:rPr>
              <w:t>Pré-confort</w:t>
            </w:r>
          </w:p>
        </w:tc>
        <w:tc>
          <w:tcPr>
            <w:tcW w:w="1206" w:type="dxa"/>
            <w:shd w:val="clear" w:color="auto" w:fill="EEECE1"/>
          </w:tcPr>
          <w:p w14:paraId="745F191A" w14:textId="77777777" w:rsidR="00424F71" w:rsidRPr="00B2590B" w:rsidRDefault="00F55419" w:rsidP="001B15C6">
            <w:pPr>
              <w:pStyle w:val="Picture"/>
              <w:rPr>
                <w:rFonts w:cs="Arial"/>
                <w:sz w:val="20"/>
                <w:lang w:val="en-GB" w:eastAsia="en-US"/>
              </w:rPr>
            </w:pPr>
            <w:r w:rsidRPr="00B2590B">
              <w:rPr>
                <w:rFonts w:cs="Arial"/>
                <w:sz w:val="20"/>
                <w:lang w:val="fr-FR" w:eastAsia="en-US"/>
              </w:rPr>
              <w:t>2</w:t>
            </w:r>
          </w:p>
        </w:tc>
        <w:tc>
          <w:tcPr>
            <w:tcW w:w="2923" w:type="dxa"/>
            <w:shd w:val="clear" w:color="auto" w:fill="EEECE1"/>
          </w:tcPr>
          <w:p w14:paraId="7F52DDB9" w14:textId="77777777" w:rsidR="00424F71" w:rsidRPr="00B2590B" w:rsidRDefault="00000000" w:rsidP="001B15C6">
            <w:pPr>
              <w:pStyle w:val="Picture"/>
              <w:rPr>
                <w:rFonts w:cs="Arial"/>
                <w:sz w:val="20"/>
                <w:lang w:val="en-GB" w:eastAsia="en-US"/>
              </w:rPr>
            </w:pPr>
          </w:p>
        </w:tc>
      </w:tr>
      <w:tr w:rsidR="00424F71" w:rsidRPr="00B2590B" w14:paraId="0FD02E73" w14:textId="77777777" w:rsidTr="00424F71">
        <w:tc>
          <w:tcPr>
            <w:tcW w:w="1559" w:type="dxa"/>
            <w:shd w:val="clear" w:color="auto" w:fill="EEECE1"/>
          </w:tcPr>
          <w:p w14:paraId="0AB91D5D" w14:textId="77777777" w:rsidR="00424F71" w:rsidRPr="00B2590B" w:rsidRDefault="00F55419" w:rsidP="001B15C6">
            <w:pPr>
              <w:pStyle w:val="Picture"/>
              <w:rPr>
                <w:rFonts w:cs="Arial"/>
                <w:sz w:val="20"/>
                <w:lang w:val="en-GB" w:eastAsia="en-US"/>
              </w:rPr>
            </w:pPr>
            <w:r w:rsidRPr="00B2590B">
              <w:rPr>
                <w:rFonts w:cs="Arial"/>
                <w:sz w:val="20"/>
                <w:lang w:val="fr-FR" w:eastAsia="en-US"/>
              </w:rPr>
              <w:t>Confort</w:t>
            </w:r>
          </w:p>
        </w:tc>
        <w:tc>
          <w:tcPr>
            <w:tcW w:w="1206" w:type="dxa"/>
            <w:shd w:val="clear" w:color="auto" w:fill="EEECE1"/>
          </w:tcPr>
          <w:p w14:paraId="7AA82C55" w14:textId="77777777" w:rsidR="00424F71" w:rsidRPr="00B2590B" w:rsidRDefault="00F55419" w:rsidP="001B15C6">
            <w:pPr>
              <w:pStyle w:val="Picture"/>
              <w:rPr>
                <w:rFonts w:cs="Arial"/>
                <w:sz w:val="20"/>
                <w:lang w:val="en-GB" w:eastAsia="en-US"/>
              </w:rPr>
            </w:pPr>
            <w:r w:rsidRPr="00B2590B">
              <w:rPr>
                <w:rFonts w:cs="Arial"/>
                <w:sz w:val="20"/>
                <w:lang w:val="fr-FR" w:eastAsia="en-US"/>
              </w:rPr>
              <w:t>1</w:t>
            </w:r>
          </w:p>
        </w:tc>
        <w:tc>
          <w:tcPr>
            <w:tcW w:w="2923" w:type="dxa"/>
            <w:shd w:val="clear" w:color="auto" w:fill="EEECE1"/>
          </w:tcPr>
          <w:p w14:paraId="20B9B7E2" w14:textId="77777777" w:rsidR="00424F71" w:rsidRPr="00B2590B" w:rsidRDefault="00000000" w:rsidP="001B15C6">
            <w:pPr>
              <w:pStyle w:val="Picture"/>
              <w:rPr>
                <w:rFonts w:cs="Arial"/>
                <w:sz w:val="20"/>
                <w:lang w:val="en-GB" w:eastAsia="en-US"/>
              </w:rPr>
            </w:pPr>
          </w:p>
        </w:tc>
      </w:tr>
      <w:tr w:rsidR="00424F71" w:rsidRPr="00962CAA" w14:paraId="2EBA6250" w14:textId="77777777" w:rsidTr="00424F71">
        <w:tc>
          <w:tcPr>
            <w:tcW w:w="1559" w:type="dxa"/>
            <w:shd w:val="clear" w:color="auto" w:fill="EEECE1"/>
          </w:tcPr>
          <w:p w14:paraId="4092A0FC" w14:textId="77777777" w:rsidR="00424F71" w:rsidRPr="00B2590B" w:rsidRDefault="00F55419" w:rsidP="001B15C6">
            <w:pPr>
              <w:pStyle w:val="Picture"/>
              <w:rPr>
                <w:rFonts w:cs="Arial"/>
                <w:sz w:val="20"/>
                <w:lang w:val="en-GB" w:eastAsia="en-US"/>
              </w:rPr>
            </w:pPr>
            <w:r w:rsidRPr="00B2590B">
              <w:rPr>
                <w:rFonts w:cs="Arial"/>
                <w:sz w:val="20"/>
                <w:lang w:val="fr-FR" w:eastAsia="en-US"/>
              </w:rPr>
              <w:t>Automatique</w:t>
            </w:r>
          </w:p>
        </w:tc>
        <w:tc>
          <w:tcPr>
            <w:tcW w:w="1206" w:type="dxa"/>
            <w:shd w:val="clear" w:color="auto" w:fill="EEECE1"/>
          </w:tcPr>
          <w:p w14:paraId="5436A7A8" w14:textId="77777777" w:rsidR="00424F71" w:rsidRPr="00B2590B" w:rsidRDefault="00F55419" w:rsidP="001B15C6">
            <w:pPr>
              <w:pStyle w:val="Picture"/>
              <w:rPr>
                <w:rFonts w:cs="Arial"/>
                <w:sz w:val="20"/>
                <w:lang w:val="en-GB" w:eastAsia="en-US"/>
              </w:rPr>
            </w:pPr>
            <w:r w:rsidRPr="00B2590B">
              <w:rPr>
                <w:rFonts w:cs="Arial"/>
                <w:sz w:val="20"/>
                <w:lang w:val="fr-FR" w:eastAsia="en-US"/>
              </w:rPr>
              <w:t>0</w:t>
            </w:r>
          </w:p>
        </w:tc>
        <w:tc>
          <w:tcPr>
            <w:tcW w:w="2923" w:type="dxa"/>
            <w:shd w:val="clear" w:color="auto" w:fill="EEECE1"/>
          </w:tcPr>
          <w:p w14:paraId="4FCAB624" w14:textId="77777777" w:rsidR="00424F71" w:rsidRPr="00350A16" w:rsidRDefault="00F55419" w:rsidP="00202A15">
            <w:pPr>
              <w:pStyle w:val="Picture"/>
              <w:rPr>
                <w:rFonts w:cs="Arial"/>
                <w:sz w:val="20"/>
                <w:lang w:val="fr-FR" w:eastAsia="en-US"/>
              </w:rPr>
            </w:pPr>
            <w:r w:rsidRPr="00B2590B">
              <w:rPr>
                <w:rFonts w:cs="Arial"/>
                <w:sz w:val="20"/>
                <w:lang w:val="fr-FR" w:eastAsia="en-US"/>
              </w:rPr>
              <w:t>Avec ce paramétrage, le thermostat peut être contrôlé par ex. par un objet horloge séparé.</w:t>
            </w:r>
          </w:p>
        </w:tc>
      </w:tr>
    </w:tbl>
    <w:p w14:paraId="3F5A6BBB" w14:textId="77777777" w:rsidR="00424F71" w:rsidRPr="00350A16" w:rsidRDefault="00F55419" w:rsidP="00202A15">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25</w:t>
      </w:r>
      <w:r>
        <w:fldChar w:fldCharType="end"/>
      </w:r>
      <w:r>
        <w:rPr>
          <w:lang w:val="fr-FR"/>
        </w:rPr>
        <w:t xml:space="preserve"> : thermostat d'ambiance et ses différents modes de paramétrage</w:t>
      </w:r>
    </w:p>
    <w:p w14:paraId="0AE3C884" w14:textId="77777777" w:rsidR="00751A93" w:rsidRPr="00350A16" w:rsidRDefault="00F55419" w:rsidP="00E20CCB">
      <w:pPr>
        <w:rPr>
          <w:lang w:val="fr-FR"/>
        </w:rPr>
      </w:pPr>
      <w:r w:rsidRPr="00B2590B">
        <w:rPr>
          <w:lang w:val="fr-FR"/>
        </w:rPr>
        <w:t>Le thermostat d'ambiance peut être contrôlé de manière externe (via KNX) ou en local (bouton multifonction), ce qui permet de le paramétrer dans les différents modes de fonctionnement. Le mode actuellement utilisé est matérialisé par des LED ou des symboles.</w:t>
      </w:r>
    </w:p>
    <w:p w14:paraId="5F9032CA" w14:textId="77777777" w:rsidR="00F17BD1" w:rsidRPr="00350A16" w:rsidRDefault="00F55419" w:rsidP="00555D4A">
      <w:pPr>
        <w:rPr>
          <w:lang w:val="fr-FR"/>
        </w:rPr>
      </w:pPr>
      <w:r w:rsidRPr="00B2590B">
        <w:rPr>
          <w:lang w:val="fr-FR"/>
        </w:rPr>
        <w:t xml:space="preserve">Le fonctionnement manuel précis est spécifique au fabricant et laissé libre dans la norme KNX. </w:t>
      </w:r>
      <w:r w:rsidRPr="00B2590B">
        <w:rPr>
          <w:lang w:val="fr-FR"/>
        </w:rPr>
        <w:br w:type="page"/>
      </w:r>
      <w:r w:rsidRPr="00B2590B">
        <w:rPr>
          <w:lang w:val="fr-FR"/>
        </w:rPr>
        <w:lastRenderedPageBreak/>
        <w:t>Les thermostats d'ambiance ont parfois des paramètres étendus : par exemple ils peuvent être définis comme des contrôleurs à deux niveaux ou continus.</w:t>
      </w:r>
    </w:p>
    <w:p w14:paraId="39F94A1F" w14:textId="77777777" w:rsidR="00F17BD1" w:rsidRPr="00350A16" w:rsidRDefault="00000000" w:rsidP="00891BA0">
      <w:pPr>
        <w:pStyle w:val="Text100"/>
        <w:keepNext/>
        <w:rPr>
          <w:lang w:val="fr-FR"/>
        </w:rPr>
      </w:pPr>
    </w:p>
    <w:p w14:paraId="2B9D5FD4" w14:textId="77777777" w:rsidR="00F17BD1" w:rsidRPr="00B2590B" w:rsidRDefault="00962CAA" w:rsidP="00891BA0">
      <w:pPr>
        <w:pStyle w:val="Text100"/>
        <w:keepNext/>
      </w:pPr>
      <w:r>
        <w:pict w14:anchorId="762C96D0">
          <v:shape id="_x0000_i1060" type="#_x0000_t75" style="width:435.75pt;height:111.45pt">
            <v:imagedata r:id="rId58" o:title=""/>
          </v:shape>
        </w:pict>
      </w:r>
    </w:p>
    <w:p w14:paraId="4F721651" w14:textId="77777777" w:rsidR="00891BA0" w:rsidRPr="00B2590B" w:rsidRDefault="00000000" w:rsidP="00891BA0">
      <w:pPr>
        <w:pStyle w:val="Text100"/>
        <w:keepNext/>
      </w:pPr>
    </w:p>
    <w:p w14:paraId="66CEF425" w14:textId="77777777" w:rsidR="00BD3C42" w:rsidRPr="00350A16" w:rsidRDefault="00F55419" w:rsidP="00891BA0">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26</w:t>
      </w:r>
      <w:r w:rsidRPr="00B2590B">
        <w:fldChar w:fldCharType="end"/>
      </w:r>
      <w:r w:rsidRPr="00B2590B">
        <w:rPr>
          <w:lang w:val="fr-FR"/>
        </w:rPr>
        <w:t xml:space="preserve"> : systèmes contrôlés pour le contrôleur à deux niveaux et continu</w:t>
      </w:r>
    </w:p>
    <w:p w14:paraId="2C791DAA" w14:textId="77777777" w:rsidR="00555D4A" w:rsidRPr="00350A16" w:rsidRDefault="00F55419" w:rsidP="00555D4A">
      <w:pPr>
        <w:rPr>
          <w:lang w:val="fr-FR"/>
        </w:rPr>
      </w:pPr>
      <w:r w:rsidRPr="00B2590B">
        <w:rPr>
          <w:lang w:val="fr-FR"/>
        </w:rPr>
        <w:t>Le chauffage à deux niveaux est souvent utilisé en association avec un chauffage par le sol. Le chauffage par le sol est un système très lent. Il lui faut beaucoup de temps pour chauffer une pièce (jusqu'à plusieurs heures). Pour raccourcir la phase de réchauffement, un système de chauffage rapide (par ex. un chauffage par convection à eau chaude) est utilisé en complément.</w:t>
      </w:r>
    </w:p>
    <w:p w14:paraId="3D73BDA7" w14:textId="77777777" w:rsidR="005561D9" w:rsidRPr="00350A16" w:rsidRDefault="00000000" w:rsidP="00891BA0">
      <w:pPr>
        <w:rPr>
          <w:lang w:val="fr-FR"/>
        </w:rPr>
      </w:pPr>
    </w:p>
    <w:p w14:paraId="1C3F80AB" w14:textId="77777777" w:rsidR="005561D9" w:rsidRPr="00B2590B" w:rsidRDefault="00962CAA" w:rsidP="00891BA0">
      <w:r>
        <w:pict w14:anchorId="27A2A1F9">
          <v:shape id="_x0000_i1061" type="#_x0000_t75" style="width:422pt;height:223.5pt">
            <v:imagedata r:id="rId59" o:title=""/>
          </v:shape>
        </w:pict>
      </w:r>
    </w:p>
    <w:p w14:paraId="4B37E129" w14:textId="77777777" w:rsidR="00891BA0" w:rsidRPr="00B2590B" w:rsidRDefault="00000000" w:rsidP="00891BA0">
      <w:pPr>
        <w:pStyle w:val="Picture"/>
        <w:rPr>
          <w:lang w:val="en-GB"/>
        </w:rPr>
      </w:pPr>
    </w:p>
    <w:p w14:paraId="39C5AED9" w14:textId="77777777" w:rsidR="00891BA0" w:rsidRPr="00350A16" w:rsidRDefault="00F55419" w:rsidP="00891BA0">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27</w:t>
      </w:r>
      <w:r w:rsidRPr="00B2590B">
        <w:fldChar w:fldCharType="end"/>
      </w:r>
      <w:r w:rsidRPr="00B2590B">
        <w:rPr>
          <w:lang w:val="fr-FR"/>
        </w:rPr>
        <w:t xml:space="preserve"> : système contrôlé pour un chauffage à deux niveaux</w:t>
      </w:r>
    </w:p>
    <w:p w14:paraId="6FD18336" w14:textId="77777777" w:rsidR="00555D4A" w:rsidRPr="00350A16" w:rsidRDefault="00F55419" w:rsidP="00555D4A">
      <w:pPr>
        <w:rPr>
          <w:lang w:val="fr-FR"/>
        </w:rPr>
      </w:pPr>
      <w:r w:rsidRPr="00B2590B">
        <w:rPr>
          <w:lang w:val="fr-FR"/>
        </w:rPr>
        <w:t>La fonction de refroidissement a un deuxième mode de fonctionnement. Il est utilisé en association avec le chauffage afin d'assurer une température constante dans la pièce. Lorsque le mode de refroidissement est utilisé, l'on observe souvent de l'eau de condensation sur les surfaces de refroidissement (point de rosée).</w:t>
      </w:r>
    </w:p>
    <w:p w14:paraId="53A39A4A" w14:textId="77777777" w:rsidR="00891BA0" w:rsidRPr="00B2590B" w:rsidRDefault="00962CAA" w:rsidP="00891BA0">
      <w:pPr>
        <w:pStyle w:val="Picture"/>
        <w:rPr>
          <w:lang w:val="en-GB"/>
        </w:rPr>
      </w:pPr>
      <w:r>
        <w:rPr>
          <w:lang w:val="en-GB"/>
        </w:rPr>
        <w:lastRenderedPageBreak/>
        <w:pict w14:anchorId="252CA367">
          <v:shape id="_x0000_i1062" type="#_x0000_t75" style="width:401.95pt;height:222.9pt">
            <v:imagedata r:id="rId60" o:title=""/>
          </v:shape>
        </w:pict>
      </w:r>
    </w:p>
    <w:p w14:paraId="4662E379" w14:textId="77777777" w:rsidR="00BD3C42" w:rsidRPr="00350A16" w:rsidRDefault="00F55419" w:rsidP="00891BA0">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28</w:t>
      </w:r>
      <w:r w:rsidRPr="00B2590B">
        <w:fldChar w:fldCharType="end"/>
      </w:r>
      <w:r w:rsidRPr="00B2590B">
        <w:rPr>
          <w:lang w:val="fr-FR"/>
        </w:rPr>
        <w:t xml:space="preserve"> : représentation simplifiée des points de consigne pour le chauffage et le refroidissement</w:t>
      </w:r>
    </w:p>
    <w:p w14:paraId="5ABD6396" w14:textId="77777777" w:rsidR="00891BA0" w:rsidRPr="00B2590B" w:rsidRDefault="00962CAA" w:rsidP="00891BA0">
      <w:pPr>
        <w:pStyle w:val="Picture"/>
        <w:rPr>
          <w:lang w:val="en-GB"/>
        </w:rPr>
      </w:pPr>
      <w:r>
        <w:rPr>
          <w:lang w:val="en-GB"/>
        </w:rPr>
        <w:pict w14:anchorId="3C856702">
          <v:shape id="_x0000_i1063" type="#_x0000_t75" style="width:375.05pt;height:177.2pt">
            <v:imagedata r:id="rId61" o:title=""/>
          </v:shape>
        </w:pict>
      </w:r>
    </w:p>
    <w:p w14:paraId="2EA24809" w14:textId="77777777" w:rsidR="00891BA0" w:rsidRPr="00350A16" w:rsidRDefault="00F55419" w:rsidP="00891BA0">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29</w:t>
      </w:r>
      <w:r w:rsidRPr="00B2590B">
        <w:fldChar w:fldCharType="end"/>
      </w:r>
      <w:r w:rsidRPr="00B2590B">
        <w:rPr>
          <w:lang w:val="fr-FR"/>
        </w:rPr>
        <w:t xml:space="preserve"> : système contrôlé pour le chauffage et le refroidissement</w:t>
      </w:r>
    </w:p>
    <w:p w14:paraId="22B2533E" w14:textId="77777777" w:rsidR="0046070B" w:rsidRPr="00350A16" w:rsidRDefault="00F55419" w:rsidP="009870A7">
      <w:pPr>
        <w:pStyle w:val="Heading4"/>
        <w:rPr>
          <w:lang w:val="fr-FR"/>
        </w:rPr>
      </w:pPr>
      <w:r w:rsidRPr="00B2590B">
        <w:rPr>
          <w:lang w:val="fr-FR"/>
        </w:rPr>
        <w:br w:type="page"/>
      </w:r>
      <w:bookmarkStart w:id="51" w:name="_Toc125450088"/>
      <w:r w:rsidRPr="00B2590B">
        <w:rPr>
          <w:lang w:val="fr-FR"/>
        </w:rPr>
        <w:lastRenderedPageBreak/>
        <w:t>Actionneur – Variante 1 (actionneur de commutation)</w:t>
      </w:r>
      <w:bookmarkEnd w:id="51"/>
    </w:p>
    <w:p w14:paraId="2E30406D" w14:textId="77777777" w:rsidR="00BD3C42" w:rsidRPr="00350A16" w:rsidRDefault="00F55419">
      <w:pPr>
        <w:pStyle w:val="Text100"/>
        <w:rPr>
          <w:lang w:val="fr-FR"/>
        </w:rPr>
      </w:pPr>
      <w:r w:rsidRPr="00B2590B">
        <w:rPr>
          <w:lang w:val="fr-FR"/>
        </w:rPr>
        <w:t>Un actionneur de chauffage ou de commutation peut être utilisé en lien avec un ou plusieurs entraînements par vanne thermoélectrique. Cela permet d'obtenir une variante d'équipement rentable lorsqu'il faut raccorder plus d'un convecteur à eau chaude par pièce.</w:t>
      </w:r>
    </w:p>
    <w:p w14:paraId="0C245358" w14:textId="77777777" w:rsidR="00891BA0" w:rsidRPr="00B2590B" w:rsidRDefault="00962CAA" w:rsidP="00891BA0">
      <w:pPr>
        <w:pStyle w:val="Figure"/>
        <w:keepNext/>
      </w:pPr>
      <w:r>
        <w:pict w14:anchorId="64CD813B">
          <v:shape id="_x0000_i1064" type="#_x0000_t75" style="width:407.6pt;height:262.95pt">
            <v:imagedata r:id="rId62" o:title=""/>
          </v:shape>
        </w:pict>
      </w:r>
    </w:p>
    <w:p w14:paraId="689DFDDB" w14:textId="77777777" w:rsidR="00BD3C42" w:rsidRPr="00350A16" w:rsidRDefault="00F55419" w:rsidP="00891BA0">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30</w:t>
      </w:r>
      <w:r w:rsidRPr="00B2590B">
        <w:fldChar w:fldCharType="end"/>
      </w:r>
      <w:r w:rsidRPr="00B2590B">
        <w:rPr>
          <w:lang w:val="fr-FR"/>
        </w:rPr>
        <w:t xml:space="preserve"> : exemple d'un actionneur de chauffage</w:t>
      </w:r>
    </w:p>
    <w:p w14:paraId="10209ED1" w14:textId="77777777" w:rsidR="00891BA0" w:rsidRPr="00350A16" w:rsidRDefault="00000000">
      <w:pPr>
        <w:ind w:left="1418" w:hanging="1418"/>
        <w:rPr>
          <w:b/>
          <w:bCs/>
          <w:lang w:val="fr-FR"/>
        </w:rPr>
      </w:pPr>
    </w:p>
    <w:p w14:paraId="4E796CC0" w14:textId="77777777" w:rsidR="00F6778C" w:rsidRPr="00350A16" w:rsidRDefault="00F55419" w:rsidP="00F6778C">
      <w:pPr>
        <w:rPr>
          <w:lang w:val="fr-FR"/>
        </w:rPr>
      </w:pPr>
      <w:r w:rsidRPr="00B2590B">
        <w:rPr>
          <w:b/>
          <w:lang w:val="fr-FR"/>
        </w:rPr>
        <w:t>Note</w:t>
      </w:r>
      <w:r w:rsidRPr="00B2590B">
        <w:rPr>
          <w:lang w:val="fr-FR"/>
        </w:rPr>
        <w:t xml:space="preserve"> : Dans le cas de tensions d'alimentation basses (par ex. 24 V), il faut respecter les temps de réaction des éléments thermoélectriques et leurs longueurs de câbles respectives.</w:t>
      </w:r>
    </w:p>
    <w:p w14:paraId="234DDDC4" w14:textId="77777777" w:rsidR="00F6778C" w:rsidRPr="00350A16" w:rsidRDefault="00000000" w:rsidP="00F6778C">
      <w:pPr>
        <w:rPr>
          <w:lang w:val="fr-FR"/>
        </w:rPr>
      </w:pPr>
    </w:p>
    <w:p w14:paraId="7D415DC6" w14:textId="77777777" w:rsidR="00F6778C" w:rsidRPr="00350A16" w:rsidRDefault="00F55419" w:rsidP="00F6778C">
      <w:pPr>
        <w:rPr>
          <w:lang w:val="fr-FR"/>
        </w:rPr>
      </w:pPr>
      <w:r w:rsidRPr="00B2590B">
        <w:rPr>
          <w:lang w:val="fr-FR"/>
        </w:rPr>
        <w:t>Le changement d'application doit être effectué depuis le thermostat d'ambiance. La durée de fonctionnement de la vanne thermoélectrique doit être noté pour le temps cyclique de la valeur de contrôle de commutation.</w:t>
      </w:r>
    </w:p>
    <w:p w14:paraId="4FB77043" w14:textId="77777777" w:rsidR="00BD3C42" w:rsidRPr="00B2590B" w:rsidRDefault="00F55419" w:rsidP="00891BA0">
      <w:pPr>
        <w:pStyle w:val="Heading4"/>
        <w:rPr>
          <w:lang w:val="en-GB"/>
        </w:rPr>
      </w:pPr>
      <w:r w:rsidRPr="00B2590B">
        <w:rPr>
          <w:lang w:val="fr-FR"/>
        </w:rPr>
        <w:br w:type="page"/>
      </w:r>
      <w:bookmarkStart w:id="52" w:name="_Toc125450089"/>
      <w:r w:rsidRPr="00B2590B">
        <w:rPr>
          <w:lang w:val="fr-FR"/>
        </w:rPr>
        <w:lastRenderedPageBreak/>
        <w:t>Actionneur – Variante 2 (Contrôleur continu)</w:t>
      </w:r>
      <w:bookmarkEnd w:id="52"/>
    </w:p>
    <w:p w14:paraId="4B5A9394" w14:textId="77777777" w:rsidR="00D027D7" w:rsidRPr="00350A16" w:rsidRDefault="00F55419" w:rsidP="00D027D7">
      <w:pPr>
        <w:rPr>
          <w:lang w:val="fr-FR"/>
        </w:rPr>
      </w:pPr>
      <w:r w:rsidRPr="00B2590B">
        <w:rPr>
          <w:lang w:val="fr-FR"/>
        </w:rPr>
        <w:t>Une vanne KNX linéaire et motorisée est utilisée comme élément de contrôle final. Dans le thermostat d'ambiance, une application continue doit être sélectionnée.</w:t>
      </w:r>
    </w:p>
    <w:p w14:paraId="6CDC7B6A" w14:textId="77777777" w:rsidR="00313E9E" w:rsidRPr="00B2590B" w:rsidRDefault="00962CAA" w:rsidP="00313E9E">
      <w:pPr>
        <w:pStyle w:val="Figure"/>
        <w:keepNext/>
        <w:rPr>
          <w:b w:val="0"/>
        </w:rPr>
      </w:pPr>
      <w:r>
        <w:pict w14:anchorId="3AE3958B">
          <v:shape id="_x0000_i1065" type="#_x0000_t75" style="width:406.35pt;height:196.6pt">
            <v:imagedata r:id="rId63" o:title=""/>
          </v:shape>
        </w:pict>
      </w:r>
    </w:p>
    <w:p w14:paraId="61778BDD" w14:textId="77777777" w:rsidR="00BD3C42" w:rsidRPr="00350A16" w:rsidRDefault="00F55419" w:rsidP="00313E9E">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31</w:t>
      </w:r>
      <w:r w:rsidRPr="00B2590B">
        <w:fldChar w:fldCharType="end"/>
      </w:r>
      <w:r w:rsidRPr="00B2590B">
        <w:rPr>
          <w:lang w:val="fr-FR"/>
        </w:rPr>
        <w:t xml:space="preserve"> : schéma fonctionnel d'une vanne linéaire</w:t>
      </w:r>
    </w:p>
    <w:p w14:paraId="423D8EF4" w14:textId="77777777" w:rsidR="00313E9E" w:rsidRPr="00350A16" w:rsidRDefault="00000000" w:rsidP="004B2A62">
      <w:pPr>
        <w:rPr>
          <w:lang w:val="fr-FR"/>
        </w:rPr>
      </w:pPr>
    </w:p>
    <w:p w14:paraId="4EA1EF2C" w14:textId="77777777" w:rsidR="008646AD" w:rsidRPr="00350A16" w:rsidRDefault="00F55419" w:rsidP="008646AD">
      <w:pPr>
        <w:pStyle w:val="Caption"/>
        <w:keepNext/>
        <w:rPr>
          <w:lang w:val="fr-FR"/>
        </w:rPr>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10</w:t>
      </w:r>
      <w:r w:rsidRPr="00B2590B">
        <w:fldChar w:fldCharType="end"/>
      </w:r>
      <w:r w:rsidRPr="00B2590B">
        <w:rPr>
          <w:lang w:val="fr-FR"/>
        </w:rPr>
        <w:t xml:space="preserve">: avantages et inconvénients des vannes continues et </w:t>
      </w:r>
      <w:proofErr w:type="gramStart"/>
      <w:r w:rsidRPr="00B2590B">
        <w:rPr>
          <w:lang w:val="fr-FR"/>
        </w:rPr>
        <w:t>des vannes thermoélectrique</w:t>
      </w:r>
      <w:proofErr w:type="gramEnd"/>
    </w:p>
    <w:tbl>
      <w:tblPr>
        <w:tblW w:w="851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1985"/>
        <w:gridCol w:w="3260"/>
        <w:gridCol w:w="3274"/>
      </w:tblGrid>
      <w:tr w:rsidR="00513978" w:rsidRPr="00B2590B" w14:paraId="5A85D9F4" w14:textId="77777777" w:rsidTr="00313E9E">
        <w:trPr>
          <w:trHeight w:val="499"/>
        </w:trPr>
        <w:tc>
          <w:tcPr>
            <w:tcW w:w="1985" w:type="dxa"/>
            <w:shd w:val="clear" w:color="auto" w:fill="EEECE1"/>
          </w:tcPr>
          <w:p w14:paraId="35613E3B" w14:textId="77777777" w:rsidR="00513978" w:rsidRPr="00B2590B" w:rsidRDefault="00F55419" w:rsidP="009F5755">
            <w:pPr>
              <w:pStyle w:val="Table"/>
              <w:ind w:left="0" w:right="0"/>
              <w:jc w:val="center"/>
              <w:rPr>
                <w:b/>
                <w:szCs w:val="20"/>
              </w:rPr>
            </w:pPr>
            <w:r w:rsidRPr="00B2590B">
              <w:rPr>
                <w:b/>
                <w:szCs w:val="20"/>
                <w:lang w:val="fr-FR"/>
              </w:rPr>
              <w:t>Vanne de régulation</w:t>
            </w:r>
          </w:p>
        </w:tc>
        <w:tc>
          <w:tcPr>
            <w:tcW w:w="3260" w:type="dxa"/>
            <w:shd w:val="clear" w:color="auto" w:fill="EEECE1"/>
          </w:tcPr>
          <w:p w14:paraId="6E9D2FB4" w14:textId="77777777" w:rsidR="00513978" w:rsidRPr="00B2590B" w:rsidRDefault="00F55419" w:rsidP="009F5755">
            <w:pPr>
              <w:pStyle w:val="Table"/>
              <w:ind w:left="0" w:right="0"/>
              <w:jc w:val="center"/>
              <w:rPr>
                <w:b/>
                <w:szCs w:val="20"/>
              </w:rPr>
            </w:pPr>
            <w:r w:rsidRPr="00B2590B">
              <w:rPr>
                <w:b/>
                <w:szCs w:val="20"/>
                <w:lang w:val="fr-FR"/>
              </w:rPr>
              <w:t>Avantage</w:t>
            </w:r>
          </w:p>
        </w:tc>
        <w:tc>
          <w:tcPr>
            <w:tcW w:w="3274" w:type="dxa"/>
            <w:shd w:val="clear" w:color="auto" w:fill="EEECE1"/>
          </w:tcPr>
          <w:p w14:paraId="1F3BF72A" w14:textId="77777777" w:rsidR="00513978" w:rsidRPr="00B2590B" w:rsidRDefault="00F55419" w:rsidP="009F5755">
            <w:pPr>
              <w:pStyle w:val="Table"/>
              <w:ind w:left="0" w:right="0"/>
              <w:jc w:val="center"/>
              <w:rPr>
                <w:b/>
                <w:szCs w:val="20"/>
              </w:rPr>
            </w:pPr>
            <w:r w:rsidRPr="00B2590B">
              <w:rPr>
                <w:b/>
                <w:szCs w:val="20"/>
                <w:lang w:val="fr-FR"/>
              </w:rPr>
              <w:t>Inconvénient</w:t>
            </w:r>
          </w:p>
        </w:tc>
      </w:tr>
      <w:tr w:rsidR="00513978" w:rsidRPr="00B2590B" w14:paraId="153D83CB" w14:textId="77777777" w:rsidTr="00313E9E">
        <w:trPr>
          <w:trHeight w:val="1900"/>
        </w:trPr>
        <w:tc>
          <w:tcPr>
            <w:tcW w:w="1985" w:type="dxa"/>
            <w:shd w:val="clear" w:color="auto" w:fill="EEECE1"/>
          </w:tcPr>
          <w:p w14:paraId="5C073B5B" w14:textId="77777777" w:rsidR="00513978" w:rsidRPr="00B2590B" w:rsidRDefault="00F55419" w:rsidP="009F5755">
            <w:pPr>
              <w:pStyle w:val="Table"/>
              <w:ind w:left="0" w:right="0"/>
              <w:rPr>
                <w:szCs w:val="20"/>
              </w:rPr>
            </w:pPr>
            <w:r w:rsidRPr="00B2590B">
              <w:rPr>
                <w:szCs w:val="20"/>
                <w:lang w:val="fr-FR"/>
              </w:rPr>
              <w:t>Continu</w:t>
            </w:r>
          </w:p>
        </w:tc>
        <w:tc>
          <w:tcPr>
            <w:tcW w:w="3260" w:type="dxa"/>
            <w:shd w:val="clear" w:color="auto" w:fill="EEECE1"/>
          </w:tcPr>
          <w:p w14:paraId="1C7D0A79" w14:textId="77777777" w:rsidR="00513978" w:rsidRPr="00350A16" w:rsidRDefault="00F55419" w:rsidP="009F5755">
            <w:pPr>
              <w:pStyle w:val="Table"/>
              <w:ind w:left="0" w:right="0"/>
              <w:rPr>
                <w:szCs w:val="20"/>
                <w:lang w:val="fr-FR"/>
              </w:rPr>
            </w:pPr>
            <w:r w:rsidRPr="00B2590B">
              <w:rPr>
                <w:szCs w:val="20"/>
                <w:lang w:val="fr-FR"/>
              </w:rPr>
              <w:t>Connexion seulement par le bus</w:t>
            </w:r>
          </w:p>
          <w:p w14:paraId="04077377" w14:textId="77777777" w:rsidR="00513978" w:rsidRPr="00350A16" w:rsidRDefault="00F55419" w:rsidP="009F5755">
            <w:pPr>
              <w:pStyle w:val="Table"/>
              <w:ind w:left="0" w:right="0"/>
              <w:rPr>
                <w:szCs w:val="20"/>
                <w:lang w:val="fr-FR"/>
              </w:rPr>
            </w:pPr>
            <w:r w:rsidRPr="00B2590B">
              <w:rPr>
                <w:szCs w:val="20"/>
                <w:lang w:val="fr-FR"/>
              </w:rPr>
              <w:t>L'affichage de statut ou la valeur de contrôle peuvent être lues en détail</w:t>
            </w:r>
          </w:p>
          <w:p w14:paraId="2CE555DA" w14:textId="77777777" w:rsidR="00513978" w:rsidRPr="00B2590B" w:rsidRDefault="00F55419" w:rsidP="009F5755">
            <w:pPr>
              <w:pStyle w:val="Table"/>
              <w:ind w:left="0" w:right="0"/>
              <w:rPr>
                <w:szCs w:val="20"/>
              </w:rPr>
            </w:pPr>
            <w:r w:rsidRPr="00B2590B">
              <w:rPr>
                <w:szCs w:val="20"/>
                <w:lang w:val="fr-FR"/>
              </w:rPr>
              <w:t>Contrôle très précis</w:t>
            </w:r>
          </w:p>
        </w:tc>
        <w:tc>
          <w:tcPr>
            <w:tcW w:w="3274" w:type="dxa"/>
            <w:shd w:val="clear" w:color="auto" w:fill="EEECE1"/>
          </w:tcPr>
          <w:p w14:paraId="751B59D1" w14:textId="77777777" w:rsidR="00513978" w:rsidRPr="00350A16" w:rsidRDefault="00F55419" w:rsidP="009F5755">
            <w:pPr>
              <w:pStyle w:val="Table"/>
              <w:ind w:left="0" w:right="0"/>
              <w:rPr>
                <w:szCs w:val="20"/>
                <w:lang w:val="fr-FR"/>
              </w:rPr>
            </w:pPr>
            <w:r w:rsidRPr="00B2590B">
              <w:rPr>
                <w:szCs w:val="20"/>
                <w:lang w:val="fr-FR"/>
              </w:rPr>
              <w:t>Possibilité de contrôler seulement une vanne</w:t>
            </w:r>
          </w:p>
          <w:p w14:paraId="3551AE06" w14:textId="77777777" w:rsidR="00513978" w:rsidRPr="00350A16" w:rsidRDefault="00F55419" w:rsidP="009F5755">
            <w:pPr>
              <w:pStyle w:val="Table"/>
              <w:spacing w:before="0"/>
              <w:ind w:left="0" w:right="0"/>
              <w:rPr>
                <w:szCs w:val="20"/>
                <w:lang w:val="fr-FR"/>
              </w:rPr>
            </w:pPr>
            <w:r w:rsidRPr="00B2590B">
              <w:rPr>
                <w:szCs w:val="20"/>
                <w:lang w:val="fr-FR"/>
              </w:rPr>
              <w:t>Charge de courant plus élevée sur la ligne de bus</w:t>
            </w:r>
          </w:p>
          <w:p w14:paraId="198DE2D7" w14:textId="77777777" w:rsidR="00513978" w:rsidRPr="00B2590B" w:rsidRDefault="00F55419" w:rsidP="009F5755">
            <w:pPr>
              <w:pStyle w:val="Table"/>
              <w:spacing w:before="0"/>
              <w:ind w:left="0" w:right="0"/>
              <w:rPr>
                <w:szCs w:val="20"/>
              </w:rPr>
            </w:pPr>
            <w:r w:rsidRPr="00B2590B">
              <w:rPr>
                <w:szCs w:val="20"/>
                <w:lang w:val="fr-FR"/>
              </w:rPr>
              <w:t>Coût élevé</w:t>
            </w:r>
          </w:p>
          <w:p w14:paraId="73441098" w14:textId="77777777" w:rsidR="00513978" w:rsidRPr="00B2590B" w:rsidRDefault="00000000" w:rsidP="009F5755">
            <w:pPr>
              <w:pStyle w:val="Table"/>
              <w:spacing w:before="0"/>
              <w:ind w:left="0" w:right="0"/>
              <w:rPr>
                <w:i/>
                <w:szCs w:val="20"/>
              </w:rPr>
            </w:pPr>
          </w:p>
        </w:tc>
      </w:tr>
      <w:tr w:rsidR="00513978" w:rsidRPr="00B2590B" w14:paraId="232705A7" w14:textId="77777777" w:rsidTr="00313E9E">
        <w:trPr>
          <w:trHeight w:val="2106"/>
        </w:trPr>
        <w:tc>
          <w:tcPr>
            <w:tcW w:w="1985" w:type="dxa"/>
            <w:shd w:val="clear" w:color="auto" w:fill="EEECE1"/>
          </w:tcPr>
          <w:p w14:paraId="73F5BDDD" w14:textId="77777777" w:rsidR="00513978" w:rsidRPr="00B2590B" w:rsidRDefault="00F55419" w:rsidP="009F5755">
            <w:pPr>
              <w:pStyle w:val="Table"/>
              <w:ind w:left="0" w:right="0"/>
              <w:rPr>
                <w:szCs w:val="20"/>
              </w:rPr>
            </w:pPr>
            <w:r w:rsidRPr="00B2590B">
              <w:rPr>
                <w:szCs w:val="20"/>
                <w:lang w:val="fr-FR"/>
              </w:rPr>
              <w:t>Thermoélectrique</w:t>
            </w:r>
          </w:p>
        </w:tc>
        <w:tc>
          <w:tcPr>
            <w:tcW w:w="3260" w:type="dxa"/>
            <w:shd w:val="clear" w:color="auto" w:fill="EEECE1"/>
          </w:tcPr>
          <w:p w14:paraId="3581AD30" w14:textId="77777777" w:rsidR="00513978" w:rsidRPr="00350A16" w:rsidRDefault="00F55419" w:rsidP="009F5755">
            <w:pPr>
              <w:pStyle w:val="Table"/>
              <w:ind w:left="0" w:right="0"/>
              <w:rPr>
                <w:szCs w:val="20"/>
                <w:lang w:val="fr-FR"/>
              </w:rPr>
            </w:pPr>
            <w:r w:rsidRPr="00B2590B">
              <w:rPr>
                <w:szCs w:val="20"/>
                <w:lang w:val="fr-FR"/>
              </w:rPr>
              <w:t>Affichage de statut</w:t>
            </w:r>
          </w:p>
          <w:p w14:paraId="4ADDE57A" w14:textId="77777777" w:rsidR="00513978" w:rsidRPr="00350A16" w:rsidRDefault="00F55419" w:rsidP="009F5755">
            <w:pPr>
              <w:pStyle w:val="Table"/>
              <w:spacing w:before="0"/>
              <w:ind w:left="0" w:right="0"/>
              <w:rPr>
                <w:szCs w:val="20"/>
                <w:lang w:val="fr-FR"/>
              </w:rPr>
            </w:pPr>
            <w:r w:rsidRPr="00B2590B">
              <w:rPr>
                <w:szCs w:val="20"/>
                <w:lang w:val="fr-FR"/>
              </w:rPr>
              <w:t>Coût réduit</w:t>
            </w:r>
          </w:p>
          <w:p w14:paraId="3DB94765" w14:textId="77777777" w:rsidR="00513978" w:rsidRPr="00350A16" w:rsidRDefault="00F55419" w:rsidP="009F5755">
            <w:pPr>
              <w:pStyle w:val="Table"/>
              <w:spacing w:before="0"/>
              <w:ind w:left="0" w:right="0"/>
              <w:rPr>
                <w:szCs w:val="20"/>
                <w:lang w:val="fr-FR"/>
              </w:rPr>
            </w:pPr>
            <w:r w:rsidRPr="00B2590B">
              <w:rPr>
                <w:szCs w:val="20"/>
                <w:lang w:val="fr-FR"/>
              </w:rPr>
              <w:t>Pas de charge élevée sur le bus</w:t>
            </w:r>
          </w:p>
          <w:p w14:paraId="07F4D1E0" w14:textId="77777777" w:rsidR="00513978" w:rsidRPr="00350A16" w:rsidRDefault="00F55419" w:rsidP="009F5755">
            <w:pPr>
              <w:pStyle w:val="Table"/>
              <w:spacing w:before="0"/>
              <w:ind w:left="0" w:right="0"/>
              <w:rPr>
                <w:szCs w:val="20"/>
                <w:lang w:val="fr-FR"/>
              </w:rPr>
            </w:pPr>
            <w:r w:rsidRPr="00B2590B">
              <w:rPr>
                <w:szCs w:val="20"/>
                <w:lang w:val="fr-FR"/>
              </w:rPr>
              <w:t>Plusieurs vannes par canal d'actionneur</w:t>
            </w:r>
          </w:p>
          <w:p w14:paraId="56242C3B" w14:textId="77777777" w:rsidR="00513978" w:rsidRPr="00350A16" w:rsidRDefault="00F55419" w:rsidP="009F5755">
            <w:pPr>
              <w:pStyle w:val="Table"/>
              <w:spacing w:before="0"/>
              <w:ind w:left="0" w:right="0"/>
              <w:rPr>
                <w:i/>
                <w:szCs w:val="20"/>
                <w:lang w:val="fr-FR"/>
              </w:rPr>
            </w:pPr>
            <w:r w:rsidRPr="00B2590B">
              <w:rPr>
                <w:szCs w:val="20"/>
                <w:lang w:val="fr-FR"/>
              </w:rPr>
              <w:t xml:space="preserve">Silencieux avec un actionneur électronique </w:t>
            </w:r>
          </w:p>
        </w:tc>
        <w:tc>
          <w:tcPr>
            <w:tcW w:w="3274" w:type="dxa"/>
            <w:shd w:val="clear" w:color="auto" w:fill="EEECE1"/>
          </w:tcPr>
          <w:p w14:paraId="44C1B391" w14:textId="77777777" w:rsidR="00513978" w:rsidRPr="00350A16" w:rsidRDefault="00F55419" w:rsidP="009F5755">
            <w:pPr>
              <w:pStyle w:val="Table"/>
              <w:ind w:left="0" w:right="0"/>
              <w:rPr>
                <w:szCs w:val="20"/>
                <w:lang w:val="fr-FR"/>
              </w:rPr>
            </w:pPr>
            <w:r w:rsidRPr="00B2590B">
              <w:rPr>
                <w:szCs w:val="20"/>
                <w:lang w:val="fr-FR"/>
              </w:rPr>
              <w:t>Une source d'alimentation supplémentaire est requise</w:t>
            </w:r>
          </w:p>
          <w:p w14:paraId="56129D3D" w14:textId="77777777" w:rsidR="00513978" w:rsidRPr="00B2590B" w:rsidRDefault="00F55419" w:rsidP="009F5755">
            <w:pPr>
              <w:pStyle w:val="Table"/>
              <w:ind w:left="0" w:right="0"/>
              <w:rPr>
                <w:szCs w:val="20"/>
              </w:rPr>
            </w:pPr>
            <w:r w:rsidRPr="00B2590B">
              <w:rPr>
                <w:szCs w:val="20"/>
                <w:lang w:val="fr-FR"/>
              </w:rPr>
              <w:t>Coûts d'installation plus élevés</w:t>
            </w:r>
          </w:p>
        </w:tc>
      </w:tr>
    </w:tbl>
    <w:p w14:paraId="2B109F00" w14:textId="77777777" w:rsidR="00313E9E" w:rsidRPr="00B2590B" w:rsidRDefault="00000000">
      <w:pPr>
        <w:pStyle w:val="Text100"/>
      </w:pPr>
    </w:p>
    <w:p w14:paraId="37B099D8" w14:textId="77777777" w:rsidR="00BD3C42" w:rsidRPr="00B2590B" w:rsidRDefault="00F55419" w:rsidP="00313E9E">
      <w:pPr>
        <w:pStyle w:val="Heading4"/>
        <w:rPr>
          <w:lang w:val="en-GB"/>
        </w:rPr>
      </w:pPr>
      <w:r w:rsidRPr="00B2590B">
        <w:rPr>
          <w:lang w:val="fr-FR"/>
        </w:rPr>
        <w:br w:type="page"/>
      </w:r>
      <w:r w:rsidRPr="00B2590B">
        <w:rPr>
          <w:lang w:val="fr-FR"/>
        </w:rPr>
        <w:lastRenderedPageBreak/>
        <w:t>Autres éléments</w:t>
      </w:r>
    </w:p>
    <w:p w14:paraId="0D0ABAF4" w14:textId="77777777" w:rsidR="007225EB" w:rsidRPr="00350A16" w:rsidRDefault="00F55419" w:rsidP="007225EB">
      <w:pPr>
        <w:rPr>
          <w:lang w:val="fr-FR"/>
        </w:rPr>
      </w:pPr>
      <w:r w:rsidRPr="00B2590B">
        <w:rPr>
          <w:lang w:val="fr-FR"/>
        </w:rPr>
        <w:t>Les éléments de base d'un contrôle individuel de la pièce sont le thermostat d'ambiance et l'actionneur, comme décrit ci-dessus. D'autres éléments peuvent être intégrés pour améliorer la performance du circuit.</w:t>
      </w:r>
    </w:p>
    <w:p w14:paraId="6FB2E10E" w14:textId="77777777" w:rsidR="00313E9E" w:rsidRPr="00350A16" w:rsidRDefault="00000000">
      <w:pPr>
        <w:rPr>
          <w:lang w:val="fr-FR"/>
        </w:rPr>
      </w:pPr>
    </w:p>
    <w:p w14:paraId="3C70BBB0" w14:textId="77777777" w:rsidR="008646AD" w:rsidRPr="00B2590B" w:rsidRDefault="00F55419" w:rsidP="008646AD">
      <w:pPr>
        <w:pStyle w:val="Caption"/>
        <w:keepNext/>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003B6F4A">
        <w:rPr>
          <w:noProof/>
          <w:lang w:val="fr-FR"/>
        </w:rPr>
        <w:t>11</w:t>
      </w:r>
      <w:r w:rsidRPr="00B2590B">
        <w:fldChar w:fldCharType="end"/>
      </w:r>
    </w:p>
    <w:tbl>
      <w:tblPr>
        <w:tblW w:w="850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3544"/>
        <w:gridCol w:w="4961"/>
      </w:tblGrid>
      <w:tr w:rsidR="007225EB" w:rsidRPr="00B2590B" w14:paraId="2FF60311" w14:textId="77777777" w:rsidTr="004B2A62">
        <w:tc>
          <w:tcPr>
            <w:tcW w:w="3544" w:type="dxa"/>
            <w:shd w:val="clear" w:color="auto" w:fill="EEECE1"/>
          </w:tcPr>
          <w:p w14:paraId="4BDD3477" w14:textId="77777777" w:rsidR="007225EB" w:rsidRPr="00B2590B" w:rsidRDefault="00F55419" w:rsidP="009F5755">
            <w:pPr>
              <w:pStyle w:val="Table"/>
              <w:ind w:left="0" w:right="0"/>
              <w:jc w:val="center"/>
              <w:rPr>
                <w:b/>
                <w:szCs w:val="20"/>
              </w:rPr>
            </w:pPr>
            <w:r w:rsidRPr="00B2590B">
              <w:rPr>
                <w:b/>
                <w:szCs w:val="20"/>
                <w:lang w:val="fr-FR"/>
              </w:rPr>
              <w:t>Élément</w:t>
            </w:r>
          </w:p>
        </w:tc>
        <w:tc>
          <w:tcPr>
            <w:tcW w:w="4961" w:type="dxa"/>
            <w:shd w:val="clear" w:color="auto" w:fill="EEECE1"/>
          </w:tcPr>
          <w:p w14:paraId="003297CB" w14:textId="77777777" w:rsidR="007225EB" w:rsidRPr="00B2590B" w:rsidRDefault="00F55419" w:rsidP="009F5755">
            <w:pPr>
              <w:pStyle w:val="Table"/>
              <w:ind w:left="0" w:right="0"/>
              <w:jc w:val="center"/>
              <w:rPr>
                <w:b/>
                <w:szCs w:val="20"/>
              </w:rPr>
            </w:pPr>
            <w:r w:rsidRPr="00B2590B">
              <w:rPr>
                <w:b/>
                <w:szCs w:val="20"/>
                <w:lang w:val="fr-FR"/>
              </w:rPr>
              <w:t>Effet (par exemple)</w:t>
            </w:r>
          </w:p>
        </w:tc>
      </w:tr>
      <w:tr w:rsidR="007225EB" w:rsidRPr="00962CAA" w14:paraId="61C785CF" w14:textId="77777777" w:rsidTr="004B2A62">
        <w:tc>
          <w:tcPr>
            <w:tcW w:w="3544" w:type="dxa"/>
            <w:shd w:val="clear" w:color="auto" w:fill="EEECE1"/>
          </w:tcPr>
          <w:p w14:paraId="0BE05F20" w14:textId="77777777" w:rsidR="007225EB" w:rsidRPr="00B2590B" w:rsidRDefault="00F55419" w:rsidP="009F5755">
            <w:pPr>
              <w:pStyle w:val="Table"/>
              <w:ind w:left="0" w:right="0"/>
              <w:rPr>
                <w:szCs w:val="20"/>
              </w:rPr>
            </w:pPr>
            <w:r w:rsidRPr="00B2590B">
              <w:rPr>
                <w:szCs w:val="20"/>
                <w:lang w:val="fr-FR"/>
              </w:rPr>
              <w:t>Interrupteur horaire</w:t>
            </w:r>
          </w:p>
        </w:tc>
        <w:tc>
          <w:tcPr>
            <w:tcW w:w="4961" w:type="dxa"/>
            <w:shd w:val="clear" w:color="auto" w:fill="EEECE1"/>
          </w:tcPr>
          <w:p w14:paraId="39ADF61D" w14:textId="77777777" w:rsidR="007225EB" w:rsidRPr="00350A16" w:rsidRDefault="00F55419" w:rsidP="009F5755">
            <w:pPr>
              <w:pStyle w:val="Table"/>
              <w:ind w:left="0" w:right="0"/>
              <w:rPr>
                <w:szCs w:val="20"/>
                <w:lang w:val="fr-FR"/>
              </w:rPr>
            </w:pPr>
            <w:r w:rsidRPr="00B2590B">
              <w:rPr>
                <w:szCs w:val="20"/>
                <w:lang w:val="fr-FR"/>
              </w:rPr>
              <w:t>Contrôle de la durée des modes de fonctionnement du contrôleur</w:t>
            </w:r>
          </w:p>
        </w:tc>
      </w:tr>
      <w:tr w:rsidR="007225EB" w:rsidRPr="00962CAA" w14:paraId="55F5E0E2" w14:textId="77777777" w:rsidTr="004B2A62">
        <w:tc>
          <w:tcPr>
            <w:tcW w:w="3544" w:type="dxa"/>
            <w:shd w:val="clear" w:color="auto" w:fill="EEECE1"/>
          </w:tcPr>
          <w:p w14:paraId="3E6536C8" w14:textId="77777777" w:rsidR="007225EB" w:rsidRPr="00350A16" w:rsidRDefault="00F55419" w:rsidP="009F5755">
            <w:pPr>
              <w:pStyle w:val="Table"/>
              <w:ind w:left="0" w:right="0"/>
              <w:rPr>
                <w:szCs w:val="20"/>
                <w:lang w:val="fr-FR"/>
              </w:rPr>
            </w:pPr>
            <w:r w:rsidRPr="00B2590B">
              <w:rPr>
                <w:szCs w:val="20"/>
                <w:lang w:val="fr-FR"/>
              </w:rPr>
              <w:t>Contacts de fenêtre par une entrée binaire ou une interface bouton-poussoir</w:t>
            </w:r>
          </w:p>
        </w:tc>
        <w:tc>
          <w:tcPr>
            <w:tcW w:w="4961" w:type="dxa"/>
            <w:shd w:val="clear" w:color="auto" w:fill="EEECE1"/>
          </w:tcPr>
          <w:p w14:paraId="4BF375AA" w14:textId="77777777" w:rsidR="007225EB" w:rsidRPr="00350A16" w:rsidRDefault="00F55419" w:rsidP="009F5755">
            <w:pPr>
              <w:pStyle w:val="Table"/>
              <w:ind w:left="0" w:right="0"/>
              <w:rPr>
                <w:szCs w:val="20"/>
                <w:lang w:val="fr-FR"/>
              </w:rPr>
            </w:pPr>
            <w:r w:rsidRPr="00B2590B">
              <w:rPr>
                <w:szCs w:val="20"/>
                <w:lang w:val="fr-FR"/>
              </w:rPr>
              <w:t>Contrôle du mode de protection contre le gel</w:t>
            </w:r>
          </w:p>
        </w:tc>
      </w:tr>
      <w:tr w:rsidR="007225EB" w:rsidRPr="00962CAA" w14:paraId="15104BD8" w14:textId="77777777" w:rsidTr="004B2A62">
        <w:tc>
          <w:tcPr>
            <w:tcW w:w="3544" w:type="dxa"/>
            <w:shd w:val="clear" w:color="auto" w:fill="EEECE1"/>
          </w:tcPr>
          <w:p w14:paraId="54C12E0B" w14:textId="77777777" w:rsidR="007225EB" w:rsidRPr="00B2590B" w:rsidRDefault="00F55419" w:rsidP="009F5755">
            <w:pPr>
              <w:pStyle w:val="Table"/>
              <w:ind w:left="0" w:right="0"/>
              <w:rPr>
                <w:szCs w:val="20"/>
              </w:rPr>
            </w:pPr>
            <w:r w:rsidRPr="00B2590B">
              <w:rPr>
                <w:szCs w:val="20"/>
                <w:lang w:val="fr-FR"/>
              </w:rPr>
              <w:t>Affichage</w:t>
            </w:r>
          </w:p>
        </w:tc>
        <w:tc>
          <w:tcPr>
            <w:tcW w:w="4961" w:type="dxa"/>
            <w:shd w:val="clear" w:color="auto" w:fill="EEECE1"/>
          </w:tcPr>
          <w:p w14:paraId="12104413" w14:textId="77777777" w:rsidR="007225EB" w:rsidRPr="00350A16" w:rsidRDefault="00F55419" w:rsidP="009F5755">
            <w:pPr>
              <w:pStyle w:val="Table"/>
              <w:ind w:left="0" w:right="0"/>
              <w:rPr>
                <w:szCs w:val="20"/>
                <w:lang w:val="fr-FR"/>
              </w:rPr>
            </w:pPr>
            <w:r w:rsidRPr="00B2590B">
              <w:rPr>
                <w:szCs w:val="20"/>
                <w:lang w:val="fr-FR"/>
              </w:rPr>
              <w:t>Affichage des valeurs de température et sélection d'une nouvelle température de consigne</w:t>
            </w:r>
          </w:p>
        </w:tc>
      </w:tr>
      <w:tr w:rsidR="007225EB" w:rsidRPr="00B2590B" w14:paraId="06593486" w14:textId="77777777" w:rsidTr="004B2A62">
        <w:tc>
          <w:tcPr>
            <w:tcW w:w="3544" w:type="dxa"/>
            <w:shd w:val="clear" w:color="auto" w:fill="EEECE1"/>
          </w:tcPr>
          <w:p w14:paraId="2D3A6720" w14:textId="77777777" w:rsidR="007225EB" w:rsidRPr="00B2590B" w:rsidRDefault="00F55419" w:rsidP="009F5755">
            <w:pPr>
              <w:pStyle w:val="Table"/>
              <w:ind w:left="0" w:right="0"/>
              <w:rPr>
                <w:szCs w:val="20"/>
              </w:rPr>
            </w:pPr>
            <w:r w:rsidRPr="00B2590B">
              <w:rPr>
                <w:szCs w:val="20"/>
                <w:lang w:val="fr-FR"/>
              </w:rPr>
              <w:t>PIR (détecteur de mouvement)</w:t>
            </w:r>
          </w:p>
        </w:tc>
        <w:tc>
          <w:tcPr>
            <w:tcW w:w="4961" w:type="dxa"/>
            <w:shd w:val="clear" w:color="auto" w:fill="EEECE1"/>
          </w:tcPr>
          <w:p w14:paraId="3492FF4E" w14:textId="77777777" w:rsidR="007225EB" w:rsidRPr="00B2590B" w:rsidRDefault="00F55419" w:rsidP="009F5755">
            <w:pPr>
              <w:pStyle w:val="Table"/>
              <w:ind w:left="0" w:right="0"/>
              <w:rPr>
                <w:szCs w:val="20"/>
              </w:rPr>
            </w:pPr>
            <w:r w:rsidRPr="00B2590B">
              <w:rPr>
                <w:szCs w:val="20"/>
                <w:lang w:val="fr-FR"/>
              </w:rPr>
              <w:t>Contrôle du mode confort</w:t>
            </w:r>
          </w:p>
        </w:tc>
      </w:tr>
      <w:tr w:rsidR="007225EB" w:rsidRPr="00962CAA" w14:paraId="3C83F95A" w14:textId="77777777" w:rsidTr="004B2A62">
        <w:tc>
          <w:tcPr>
            <w:tcW w:w="3544" w:type="dxa"/>
            <w:shd w:val="clear" w:color="auto" w:fill="EEECE1"/>
          </w:tcPr>
          <w:p w14:paraId="27409C59" w14:textId="77777777" w:rsidR="007225EB" w:rsidRPr="00B2590B" w:rsidRDefault="00F55419" w:rsidP="009F5755">
            <w:pPr>
              <w:pStyle w:val="Table"/>
              <w:ind w:left="0" w:right="0"/>
              <w:rPr>
                <w:szCs w:val="20"/>
              </w:rPr>
            </w:pPr>
            <w:r w:rsidRPr="00B2590B">
              <w:rPr>
                <w:szCs w:val="20"/>
                <w:lang w:val="fr-FR"/>
              </w:rPr>
              <w:t>Logique</w:t>
            </w:r>
          </w:p>
        </w:tc>
        <w:tc>
          <w:tcPr>
            <w:tcW w:w="4961" w:type="dxa"/>
            <w:shd w:val="clear" w:color="auto" w:fill="EEECE1"/>
          </w:tcPr>
          <w:p w14:paraId="74BAC77D" w14:textId="77777777" w:rsidR="007225EB" w:rsidRPr="00350A16" w:rsidRDefault="00F55419" w:rsidP="009F5755">
            <w:pPr>
              <w:pStyle w:val="Table"/>
              <w:ind w:left="0" w:right="0"/>
              <w:rPr>
                <w:szCs w:val="20"/>
                <w:lang w:val="fr-FR"/>
              </w:rPr>
            </w:pPr>
            <w:r w:rsidRPr="00B2590B">
              <w:rPr>
                <w:szCs w:val="20"/>
                <w:lang w:val="fr-FR"/>
              </w:rPr>
              <w:t>Connexion logique des signaux d'entrée</w:t>
            </w:r>
          </w:p>
        </w:tc>
      </w:tr>
    </w:tbl>
    <w:p w14:paraId="2E01BDC0" w14:textId="77777777" w:rsidR="00D90028" w:rsidRPr="00350A16" w:rsidRDefault="00000000" w:rsidP="00D90028">
      <w:pPr>
        <w:rPr>
          <w:lang w:val="fr-FR"/>
        </w:rPr>
      </w:pPr>
    </w:p>
    <w:p w14:paraId="13D9303E" w14:textId="77777777" w:rsidR="003067BA" w:rsidRPr="00350A16" w:rsidRDefault="00F55419" w:rsidP="005125F4">
      <w:pPr>
        <w:pStyle w:val="Heading2"/>
        <w:rPr>
          <w:lang w:val="fr-FR"/>
        </w:rPr>
      </w:pPr>
      <w:r w:rsidRPr="00B2590B">
        <w:rPr>
          <w:lang w:val="fr-FR"/>
        </w:rPr>
        <w:br w:type="page"/>
      </w:r>
      <w:bookmarkStart w:id="53" w:name="_Toc389576722"/>
      <w:bookmarkStart w:id="54" w:name="_Toc22898028"/>
      <w:r w:rsidRPr="00B2590B">
        <w:rPr>
          <w:lang w:val="fr-FR"/>
        </w:rPr>
        <w:lastRenderedPageBreak/>
        <w:t>Connexion KNX aux systèmes de chauffage ou de refroidissement</w:t>
      </w:r>
      <w:bookmarkEnd w:id="53"/>
      <w:bookmarkEnd w:id="54"/>
    </w:p>
    <w:p w14:paraId="0E1C6490" w14:textId="77777777" w:rsidR="006D6DD0" w:rsidRPr="00350A16" w:rsidRDefault="00F55419" w:rsidP="008A19CA">
      <w:pPr>
        <w:pStyle w:val="Heading3"/>
        <w:ind w:hanging="862"/>
        <w:rPr>
          <w:lang w:val="fr-FR"/>
        </w:rPr>
      </w:pPr>
      <w:bookmarkStart w:id="55" w:name="_Toc389576723"/>
      <w:bookmarkStart w:id="56" w:name="_Toc22898029"/>
      <w:r w:rsidRPr="00B2590B">
        <w:rPr>
          <w:lang w:val="fr-FR"/>
        </w:rPr>
        <w:t>Connexion par une passerelle DDC ou des actionneurs traditionnels</w:t>
      </w:r>
      <w:bookmarkEnd w:id="55"/>
      <w:bookmarkEnd w:id="56"/>
    </w:p>
    <w:p w14:paraId="724A97F7" w14:textId="77777777" w:rsidR="00054BC8" w:rsidRPr="00350A16" w:rsidRDefault="00F55419" w:rsidP="00054BC8">
      <w:pPr>
        <w:pStyle w:val="Text100"/>
        <w:rPr>
          <w:lang w:val="fr-FR"/>
        </w:rPr>
      </w:pPr>
      <w:r w:rsidRPr="00B2590B">
        <w:rPr>
          <w:lang w:val="fr-FR"/>
        </w:rPr>
        <w:t>Dans les bâtiments fonctionnels de grande taille, il faut utiliser ce que l'on appelle un niveau de gestion.</w:t>
      </w:r>
    </w:p>
    <w:p w14:paraId="32B4CCA7" w14:textId="77777777" w:rsidR="00054BC8" w:rsidRPr="00350A16" w:rsidRDefault="00F55419" w:rsidP="00054BC8">
      <w:pPr>
        <w:pStyle w:val="Text100"/>
        <w:rPr>
          <w:lang w:val="fr-FR"/>
        </w:rPr>
      </w:pPr>
      <w:r w:rsidRPr="00B2590B">
        <w:rPr>
          <w:lang w:val="fr-FR"/>
        </w:rPr>
        <w:t>Ce niveau de gestion permet de vérifier et de visualiser tous les processus du bâtiment et de relier plusieurs systèmes de bus si nécessaire. En dehors de KNX et des systèmes DDC (commande numérique directe), d'autres systèmes spéciaux de sécurité, de contrôle des ascenseurs et des accès peuvent également être utilisés, par exemple.</w:t>
      </w:r>
    </w:p>
    <w:p w14:paraId="5D1BE820" w14:textId="77777777" w:rsidR="00054BC8" w:rsidRPr="00350A16" w:rsidRDefault="00F55419" w:rsidP="00054BC8">
      <w:pPr>
        <w:pStyle w:val="Text100"/>
        <w:rPr>
          <w:lang w:val="fr-FR"/>
        </w:rPr>
      </w:pPr>
      <w:r w:rsidRPr="00B2590B">
        <w:rPr>
          <w:lang w:val="fr-FR"/>
        </w:rPr>
        <w:t>Ces systèmes viennent ensuite s'interfacer avec le niveau de gestion par des passerelles (en reliant des éléments entre les différents systèmes de bus).</w:t>
      </w:r>
    </w:p>
    <w:p w14:paraId="12A4FC14" w14:textId="77777777" w:rsidR="00054BC8" w:rsidRPr="00350A16" w:rsidRDefault="00F55419" w:rsidP="00054BC8">
      <w:pPr>
        <w:pStyle w:val="Text100"/>
        <w:rPr>
          <w:lang w:val="fr-FR"/>
        </w:rPr>
      </w:pPr>
      <w:r w:rsidRPr="00B2590B">
        <w:rPr>
          <w:lang w:val="fr-FR"/>
        </w:rPr>
        <w:t xml:space="preserve">Par exemple, le niveau de gestion présélectionne la température de consigne de base pour le thermostat d'ambiance. Cette information est alors convertie en un télégramme KNX par la passerelle. Pour le système de chaudière (par ex. avec contrôle DDC), il peut être important de recevoir des informations sur les températures actuelles et de consigne ou les valeurs de contrôle des pièces individuelles. Les passerelles sont généralement rendues disponibles lors de la création du niveau de gestion, et configurées </w:t>
      </w:r>
      <w:proofErr w:type="gramStart"/>
      <w:r w:rsidRPr="00B2590B">
        <w:rPr>
          <w:lang w:val="fr-FR"/>
        </w:rPr>
        <w:t>de façon à ce</w:t>
      </w:r>
      <w:proofErr w:type="gramEnd"/>
      <w:r w:rsidRPr="00B2590B">
        <w:rPr>
          <w:lang w:val="fr-FR"/>
        </w:rPr>
        <w:t xml:space="preserve"> que seul le flux d'information soit échangé. </w:t>
      </w:r>
    </w:p>
    <w:p w14:paraId="5E6746AF" w14:textId="77777777" w:rsidR="00C466C1" w:rsidRPr="00350A16" w:rsidRDefault="00F55419" w:rsidP="00054BC8">
      <w:pPr>
        <w:pStyle w:val="Text100"/>
        <w:rPr>
          <w:color w:val="FF0000"/>
          <w:lang w:val="fr-FR"/>
        </w:rPr>
      </w:pPr>
      <w:r w:rsidRPr="00B2590B">
        <w:rPr>
          <w:color w:val="auto"/>
          <w:lang w:val="fr-FR"/>
        </w:rPr>
        <w:t>Mettre en place la connexion au moyen d'actionneurs analogiques est une autre possibilité. Les températures sont ensuite réparties dans des sections, qui forment des valeurs de seuil. Ces valeurs sont ensuite exprimées en tension analogique. Une sortie numérique est souvent intégrée en parallèle. Cette sortie envoie une commande pour indiquer au système de chauffage le besoin de chauffage ou de refroidissement, selon les informations fournies par le thermostat d'ambiance. Par exemple si un "1" est indiqué ici, cela signifie que la sortie numérique est activée et le système de chauffage commence à chauffer. La température de chauffage résulte de la tension délivrée par l'actionneur analogique.</w:t>
      </w:r>
    </w:p>
    <w:p w14:paraId="3B0F82FD" w14:textId="77777777" w:rsidR="00C466C1" w:rsidRPr="00B2590B" w:rsidRDefault="00000000">
      <w:r>
        <w:rPr>
          <w:lang w:eastAsia="en-GB"/>
        </w:rPr>
        <w:pict w14:anchorId="47ECB88F">
          <v:shape id="_x0000_s2132" type="#_x0000_t202" style="position:absolute;margin-left:134.35pt;margin-top:1.45pt;width:58.4pt;height:84.9pt;z-index:14" fillcolor="#0070c0">
            <v:textbox style="mso-next-textbox:#_x0000_s2132">
              <w:txbxContent>
                <w:p w14:paraId="164C4004" w14:textId="77777777" w:rsidR="00B51CA1" w:rsidRPr="003C3D37" w:rsidRDefault="00000000" w:rsidP="000731B0">
                  <w:pPr>
                    <w:jc w:val="center"/>
                    <w:rPr>
                      <w:color w:val="FFFFFF"/>
                      <w:sz w:val="16"/>
                    </w:rPr>
                  </w:pPr>
                </w:p>
                <w:p w14:paraId="0640A9C8" w14:textId="77777777" w:rsidR="00B51CA1" w:rsidRPr="00350A16" w:rsidRDefault="00F55419" w:rsidP="000731B0">
                  <w:pPr>
                    <w:jc w:val="center"/>
                    <w:rPr>
                      <w:color w:val="FFFFFF"/>
                      <w:sz w:val="16"/>
                      <w:lang w:val="fr-FR"/>
                    </w:rPr>
                  </w:pPr>
                  <w:r w:rsidRPr="003C3D37">
                    <w:rPr>
                      <w:color w:val="FFFFFF"/>
                      <w:sz w:val="16"/>
                      <w:lang w:val="fr-FR"/>
                    </w:rPr>
                    <w:t>Entrées et sorties</w:t>
                  </w:r>
                </w:p>
                <w:p w14:paraId="79BE0657" w14:textId="77777777" w:rsidR="00B51CA1" w:rsidRPr="00350A16" w:rsidRDefault="00F55419" w:rsidP="000731B0">
                  <w:pPr>
                    <w:jc w:val="center"/>
                    <w:rPr>
                      <w:color w:val="FFFFFF"/>
                      <w:sz w:val="16"/>
                      <w:lang w:val="fr-FR"/>
                    </w:rPr>
                  </w:pPr>
                  <w:r w:rsidRPr="003C3D37">
                    <w:rPr>
                      <w:color w:val="FFFFFF"/>
                      <w:sz w:val="16"/>
                      <w:lang w:val="fr-FR"/>
                    </w:rPr>
                    <w:t>analogiques</w:t>
                  </w:r>
                </w:p>
                <w:p w14:paraId="0A0629A6" w14:textId="77777777" w:rsidR="00B51CA1" w:rsidRPr="00350A16" w:rsidRDefault="00F55419" w:rsidP="000731B0">
                  <w:pPr>
                    <w:jc w:val="center"/>
                    <w:rPr>
                      <w:sz w:val="16"/>
                      <w:lang w:val="fr-FR"/>
                    </w:rPr>
                  </w:pPr>
                  <w:r w:rsidRPr="003C3D37">
                    <w:rPr>
                      <w:color w:val="FFFFFF"/>
                      <w:sz w:val="16"/>
                      <w:lang w:val="fr-FR"/>
                    </w:rPr>
                    <w:t>et numériques</w:t>
                  </w:r>
                </w:p>
              </w:txbxContent>
            </v:textbox>
          </v:shape>
        </w:pict>
      </w:r>
      <w:r>
        <w:rPr>
          <w:lang w:eastAsia="en-GB"/>
        </w:rPr>
        <w:pict w14:anchorId="5F710F3A">
          <v:shape id="_x0000_s2133" type="#_x0000_t202" style="position:absolute;margin-left:13.15pt;margin-top:230.35pt;width:114.25pt;height:21.75pt;z-index:13" stroked="f">
            <v:textbox style="mso-next-textbox:#_x0000_s2133">
              <w:txbxContent>
                <w:p w14:paraId="1064C3CF" w14:textId="77777777" w:rsidR="00B51CA1" w:rsidRPr="000731B0" w:rsidRDefault="00F55419">
                  <w:pPr>
                    <w:rPr>
                      <w:sz w:val="16"/>
                    </w:rPr>
                  </w:pPr>
                  <w:r w:rsidRPr="000731B0">
                    <w:rPr>
                      <w:sz w:val="16"/>
                      <w:lang w:val="fr-FR"/>
                    </w:rPr>
                    <w:t>Contrôle de la chaudière</w:t>
                  </w:r>
                </w:p>
              </w:txbxContent>
            </v:textbox>
          </v:shape>
        </w:pict>
      </w:r>
      <w:r w:rsidR="00962CAA">
        <w:pict w14:anchorId="0F6216A4">
          <v:shape id="_x0000_i1066" type="#_x0000_t75" style="width:341.85pt;height:249.2pt">
            <v:imagedata r:id="rId64" o:title="KNX an Heizung über I-Os"/>
          </v:shape>
        </w:pict>
      </w:r>
    </w:p>
    <w:p w14:paraId="5D20EE76" w14:textId="77777777" w:rsidR="009D1457" w:rsidRPr="00350A16" w:rsidRDefault="00F55419" w:rsidP="009D1457">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32</w:t>
      </w:r>
      <w:r w:rsidRPr="00B2590B">
        <w:fldChar w:fldCharType="end"/>
      </w:r>
      <w:r w:rsidRPr="00B2590B">
        <w:rPr>
          <w:lang w:val="fr-FR"/>
        </w:rPr>
        <w:t xml:space="preserve"> : connexion traditionnelle un moyen d'un actionneur et de la technologie des capteurs</w:t>
      </w:r>
    </w:p>
    <w:p w14:paraId="53691ACE" w14:textId="77777777" w:rsidR="000676B3" w:rsidRPr="00B2590B" w:rsidRDefault="00F55419" w:rsidP="008A19CA">
      <w:pPr>
        <w:pStyle w:val="Heading3"/>
        <w:ind w:hanging="862"/>
        <w:rPr>
          <w:lang w:val="en-GB"/>
        </w:rPr>
      </w:pPr>
      <w:bookmarkStart w:id="57" w:name="_Toc389576724"/>
      <w:bookmarkStart w:id="58" w:name="_Toc22898030"/>
      <w:r w:rsidRPr="00B2590B">
        <w:rPr>
          <w:lang w:val="fr-FR"/>
        </w:rPr>
        <w:lastRenderedPageBreak/>
        <w:t>Connexion par une passerelle KNX</w:t>
      </w:r>
      <w:bookmarkEnd w:id="57"/>
      <w:bookmarkEnd w:id="58"/>
    </w:p>
    <w:p w14:paraId="023626EF" w14:textId="77777777" w:rsidR="0090591F" w:rsidRPr="00350A16" w:rsidRDefault="00F55419">
      <w:pPr>
        <w:rPr>
          <w:lang w:val="fr-FR"/>
        </w:rPr>
      </w:pPr>
      <w:r w:rsidRPr="00B2590B">
        <w:rPr>
          <w:lang w:val="fr-FR"/>
        </w:rPr>
        <w:t>Si l'on compare par rapport à l'association de DDC et de KNX, la solution la plus satisfaisante est d'opter pour une mise en place universelle de l'automatisation du bâtiment en utilisant une seule technologie de bus, celle de KNX. Cela peut être réalisé à l'aide des composants des contrôleurs qu'offrent différents fabricants de chauffage, avec la technologie de bus ou avec une interface de bus. Ces solutions présentent l'avantage d'être des applications standards. Ce type de connexion est largement utilisé dans les bâtiments fonctionnels ou les résidences privées. Dans ce cas, on utilise un contrôle individuel de la pièce avec transfert de la valeur de consigne (1 octet) au contrôle du chauffage / de la chaudière, ou l'envoi d'une demande de chauffage (1 bit).</w:t>
      </w:r>
    </w:p>
    <w:p w14:paraId="728046FC" w14:textId="77777777" w:rsidR="00365B91" w:rsidRPr="00350A16" w:rsidRDefault="00000000">
      <w:pPr>
        <w:rPr>
          <w:lang w:val="fr-FR"/>
        </w:rPr>
      </w:pPr>
    </w:p>
    <w:p w14:paraId="3E30192D" w14:textId="77777777" w:rsidR="00365B91" w:rsidRPr="00350A16" w:rsidRDefault="00000000">
      <w:pPr>
        <w:rPr>
          <w:lang w:val="fr-FR"/>
        </w:rPr>
      </w:pPr>
    </w:p>
    <w:p w14:paraId="5642A5D8" w14:textId="77777777" w:rsidR="00365B91" w:rsidRPr="00350A16" w:rsidRDefault="00000000">
      <w:pPr>
        <w:rPr>
          <w:lang w:val="fr-FR"/>
        </w:rPr>
      </w:pPr>
      <w:r>
        <w:rPr>
          <w:lang w:eastAsia="en-GB"/>
        </w:rPr>
        <w:pict w14:anchorId="410B3AA4">
          <v:shape id="_x0000_s2135" type="#_x0000_t202" style="position:absolute;margin-left:185.95pt;margin-top:11.65pt;width:112.75pt;height:17pt;z-index:23" stroked="f">
            <v:textbox>
              <w:txbxContent>
                <w:p w14:paraId="3B15C75C" w14:textId="77777777" w:rsidR="00B51CA1" w:rsidRPr="004A6C91" w:rsidRDefault="00F55419" w:rsidP="004A6C91">
                  <w:pPr>
                    <w:spacing w:before="0" w:line="240" w:lineRule="auto"/>
                    <w:rPr>
                      <w:b/>
                      <w:sz w:val="18"/>
                    </w:rPr>
                  </w:pPr>
                  <w:r w:rsidRPr="004A6C91">
                    <w:rPr>
                      <w:b/>
                      <w:sz w:val="18"/>
                      <w:lang w:val="fr-FR"/>
                    </w:rPr>
                    <w:t>Pompe de circulation 1 bit</w:t>
                  </w:r>
                </w:p>
              </w:txbxContent>
            </v:textbox>
          </v:shape>
        </w:pict>
      </w:r>
    </w:p>
    <w:p w14:paraId="55E128C8" w14:textId="77777777" w:rsidR="00C466C1" w:rsidRPr="00B2590B" w:rsidRDefault="00000000">
      <w:pPr>
        <w:rPr>
          <w:color w:val="FF0000"/>
        </w:rPr>
      </w:pPr>
      <w:r>
        <w:rPr>
          <w:color w:val="FF0000"/>
          <w:lang w:eastAsia="en-GB"/>
        </w:rPr>
        <w:pict w14:anchorId="66D56DBB">
          <v:shape id="_x0000_s2136" type="#_x0000_t202" style="position:absolute;margin-left:214.65pt;margin-top:3in;width:47.1pt;height:26.9pt;z-index:37" fillcolor="#dbe5f1" stroked="f">
            <v:textbox inset="1.5mm,,1.5mm">
              <w:txbxContent>
                <w:p w14:paraId="58CC5414" w14:textId="77777777" w:rsidR="00B51CA1" w:rsidRDefault="00000000" w:rsidP="00924257">
                  <w:pPr>
                    <w:spacing w:before="0" w:after="0" w:line="240" w:lineRule="auto"/>
                    <w:rPr>
                      <w:b/>
                      <w:sz w:val="18"/>
                      <w:szCs w:val="18"/>
                    </w:rPr>
                  </w:pPr>
                </w:p>
                <w:p w14:paraId="31C2783B" w14:textId="77777777" w:rsidR="00B51CA1" w:rsidRDefault="00000000" w:rsidP="00924257">
                  <w:pPr>
                    <w:spacing w:before="0" w:after="0" w:line="240" w:lineRule="auto"/>
                    <w:rPr>
                      <w:b/>
                      <w:sz w:val="18"/>
                      <w:szCs w:val="18"/>
                    </w:rPr>
                  </w:pPr>
                </w:p>
                <w:p w14:paraId="0C8B37AB" w14:textId="77777777" w:rsidR="00B51CA1" w:rsidRDefault="00000000" w:rsidP="00924257">
                  <w:pPr>
                    <w:spacing w:before="0" w:after="0" w:line="240" w:lineRule="auto"/>
                    <w:rPr>
                      <w:b/>
                      <w:sz w:val="18"/>
                      <w:szCs w:val="18"/>
                    </w:rPr>
                  </w:pPr>
                </w:p>
                <w:p w14:paraId="53E3527E" w14:textId="77777777" w:rsidR="00B51CA1" w:rsidRDefault="00000000" w:rsidP="00924257">
                  <w:pPr>
                    <w:spacing w:before="0" w:after="0" w:line="240" w:lineRule="auto"/>
                    <w:rPr>
                      <w:b/>
                      <w:sz w:val="18"/>
                      <w:szCs w:val="18"/>
                    </w:rPr>
                  </w:pPr>
                </w:p>
                <w:p w14:paraId="52E08E87" w14:textId="77777777" w:rsidR="00B51CA1" w:rsidRPr="005477BF" w:rsidRDefault="00000000" w:rsidP="00924257">
                  <w:pPr>
                    <w:spacing w:before="0" w:after="0" w:line="240" w:lineRule="auto"/>
                    <w:rPr>
                      <w:b/>
                      <w:sz w:val="18"/>
                      <w:szCs w:val="18"/>
                    </w:rPr>
                  </w:pPr>
                </w:p>
              </w:txbxContent>
            </v:textbox>
          </v:shape>
        </w:pict>
      </w:r>
      <w:r>
        <w:rPr>
          <w:color w:val="FF0000"/>
          <w:lang w:eastAsia="en-GB"/>
        </w:rPr>
        <w:pict w14:anchorId="24DF9C11">
          <v:shape id="_x0000_s2137" type="#_x0000_t202" style="position:absolute;margin-left:261.75pt;margin-top:206.4pt;width:19.1pt;height:36.5pt;z-index:36" fillcolor="#dbe5f1" stroked="f">
            <v:textbox inset="1.5mm,,1.5mm">
              <w:txbxContent>
                <w:p w14:paraId="2EA09722" w14:textId="77777777" w:rsidR="00B51CA1" w:rsidRDefault="00000000" w:rsidP="00924257">
                  <w:pPr>
                    <w:spacing w:before="0" w:after="0" w:line="240" w:lineRule="auto"/>
                    <w:rPr>
                      <w:b/>
                      <w:sz w:val="18"/>
                      <w:szCs w:val="18"/>
                    </w:rPr>
                  </w:pPr>
                </w:p>
                <w:p w14:paraId="61D2C7CB" w14:textId="77777777" w:rsidR="00B51CA1" w:rsidRDefault="00000000" w:rsidP="00924257">
                  <w:pPr>
                    <w:spacing w:before="0" w:after="0" w:line="240" w:lineRule="auto"/>
                    <w:rPr>
                      <w:b/>
                      <w:sz w:val="18"/>
                      <w:szCs w:val="18"/>
                    </w:rPr>
                  </w:pPr>
                </w:p>
                <w:p w14:paraId="6E47ABC8" w14:textId="77777777" w:rsidR="00B51CA1" w:rsidRDefault="00000000" w:rsidP="00924257">
                  <w:pPr>
                    <w:spacing w:before="0" w:after="0" w:line="240" w:lineRule="auto"/>
                    <w:rPr>
                      <w:b/>
                      <w:sz w:val="18"/>
                      <w:szCs w:val="18"/>
                    </w:rPr>
                  </w:pPr>
                </w:p>
                <w:p w14:paraId="4E960D38" w14:textId="77777777" w:rsidR="00B51CA1" w:rsidRDefault="00000000" w:rsidP="00924257">
                  <w:pPr>
                    <w:spacing w:before="0" w:after="0" w:line="240" w:lineRule="auto"/>
                    <w:rPr>
                      <w:b/>
                      <w:sz w:val="18"/>
                      <w:szCs w:val="18"/>
                    </w:rPr>
                  </w:pPr>
                </w:p>
                <w:p w14:paraId="6D85F708" w14:textId="77777777" w:rsidR="00B51CA1" w:rsidRPr="005477BF" w:rsidRDefault="00000000" w:rsidP="00924257">
                  <w:pPr>
                    <w:spacing w:before="0" w:after="0" w:line="240" w:lineRule="auto"/>
                    <w:rPr>
                      <w:b/>
                      <w:sz w:val="18"/>
                      <w:szCs w:val="18"/>
                    </w:rPr>
                  </w:pPr>
                </w:p>
              </w:txbxContent>
            </v:textbox>
          </v:shape>
        </w:pict>
      </w:r>
      <w:r>
        <w:rPr>
          <w:color w:val="FF0000"/>
          <w:lang w:eastAsia="en-GB"/>
        </w:rPr>
        <w:pict w14:anchorId="3172F8B1">
          <v:shape id="_x0000_s2138" type="#_x0000_t202" style="position:absolute;margin-left:261.75pt;margin-top:94.1pt;width:19.1pt;height:101.8pt;z-index:35" fillcolor="#dbe5f1" stroked="f">
            <v:textbox inset="1.5mm,,1.5mm">
              <w:txbxContent>
                <w:p w14:paraId="36057FFF" w14:textId="77777777" w:rsidR="00B51CA1" w:rsidRDefault="00000000" w:rsidP="00924257">
                  <w:pPr>
                    <w:spacing w:before="0" w:after="0" w:line="240" w:lineRule="auto"/>
                    <w:rPr>
                      <w:b/>
                      <w:sz w:val="18"/>
                      <w:szCs w:val="18"/>
                    </w:rPr>
                  </w:pPr>
                </w:p>
                <w:p w14:paraId="0C0C271E" w14:textId="77777777" w:rsidR="00B51CA1" w:rsidRDefault="00000000" w:rsidP="00924257">
                  <w:pPr>
                    <w:spacing w:before="0" w:after="0" w:line="240" w:lineRule="auto"/>
                    <w:rPr>
                      <w:b/>
                      <w:sz w:val="18"/>
                      <w:szCs w:val="18"/>
                    </w:rPr>
                  </w:pPr>
                </w:p>
                <w:p w14:paraId="49455655" w14:textId="77777777" w:rsidR="00B51CA1" w:rsidRDefault="00000000" w:rsidP="00924257">
                  <w:pPr>
                    <w:spacing w:before="0" w:after="0" w:line="240" w:lineRule="auto"/>
                    <w:rPr>
                      <w:b/>
                      <w:sz w:val="18"/>
                      <w:szCs w:val="18"/>
                    </w:rPr>
                  </w:pPr>
                </w:p>
                <w:p w14:paraId="040DC9B5" w14:textId="77777777" w:rsidR="00B51CA1" w:rsidRDefault="00000000" w:rsidP="00924257">
                  <w:pPr>
                    <w:spacing w:before="0" w:after="0" w:line="240" w:lineRule="auto"/>
                    <w:rPr>
                      <w:b/>
                      <w:sz w:val="18"/>
                      <w:szCs w:val="18"/>
                    </w:rPr>
                  </w:pPr>
                </w:p>
                <w:p w14:paraId="1FFFDB87" w14:textId="77777777" w:rsidR="00B51CA1" w:rsidRPr="005477BF" w:rsidRDefault="00000000" w:rsidP="00924257">
                  <w:pPr>
                    <w:spacing w:before="0" w:after="0" w:line="240" w:lineRule="auto"/>
                    <w:rPr>
                      <w:b/>
                      <w:sz w:val="18"/>
                      <w:szCs w:val="18"/>
                    </w:rPr>
                  </w:pPr>
                </w:p>
              </w:txbxContent>
            </v:textbox>
          </v:shape>
        </w:pict>
      </w:r>
      <w:r>
        <w:rPr>
          <w:color w:val="FF0000"/>
          <w:lang w:eastAsia="en-GB"/>
        </w:rPr>
        <w:pict w14:anchorId="22BB60D7">
          <v:shape id="_x0000_s2139" type="#_x0000_t202" style="position:absolute;margin-left:261.75pt;margin-top:77.85pt;width:19.1pt;height:13.1pt;z-index:34" fillcolor="#dbe5f1" stroked="f">
            <v:textbox inset="1.5mm,,1.5mm">
              <w:txbxContent>
                <w:p w14:paraId="47781563" w14:textId="77777777" w:rsidR="00B51CA1" w:rsidRDefault="00000000" w:rsidP="00924257">
                  <w:pPr>
                    <w:spacing w:before="0" w:after="0" w:line="240" w:lineRule="auto"/>
                    <w:rPr>
                      <w:b/>
                      <w:sz w:val="18"/>
                      <w:szCs w:val="18"/>
                    </w:rPr>
                  </w:pPr>
                </w:p>
                <w:p w14:paraId="64D955AC" w14:textId="77777777" w:rsidR="00B51CA1" w:rsidRDefault="00000000" w:rsidP="00924257">
                  <w:pPr>
                    <w:spacing w:before="0" w:after="0" w:line="240" w:lineRule="auto"/>
                    <w:rPr>
                      <w:b/>
                      <w:sz w:val="18"/>
                      <w:szCs w:val="18"/>
                    </w:rPr>
                  </w:pPr>
                </w:p>
                <w:p w14:paraId="00B8981B" w14:textId="77777777" w:rsidR="00B51CA1" w:rsidRDefault="00000000" w:rsidP="00924257">
                  <w:pPr>
                    <w:spacing w:before="0" w:after="0" w:line="240" w:lineRule="auto"/>
                    <w:rPr>
                      <w:b/>
                      <w:sz w:val="18"/>
                      <w:szCs w:val="18"/>
                    </w:rPr>
                  </w:pPr>
                </w:p>
                <w:p w14:paraId="44AFF782" w14:textId="77777777" w:rsidR="00B51CA1" w:rsidRDefault="00000000" w:rsidP="00924257">
                  <w:pPr>
                    <w:spacing w:before="0" w:after="0" w:line="240" w:lineRule="auto"/>
                    <w:rPr>
                      <w:b/>
                      <w:sz w:val="18"/>
                      <w:szCs w:val="18"/>
                    </w:rPr>
                  </w:pPr>
                </w:p>
                <w:p w14:paraId="2DB71CCE" w14:textId="77777777" w:rsidR="00B51CA1" w:rsidRPr="005477BF" w:rsidRDefault="00000000" w:rsidP="00924257">
                  <w:pPr>
                    <w:spacing w:before="0" w:after="0" w:line="240" w:lineRule="auto"/>
                    <w:rPr>
                      <w:b/>
                      <w:sz w:val="18"/>
                      <w:szCs w:val="18"/>
                    </w:rPr>
                  </w:pPr>
                </w:p>
              </w:txbxContent>
            </v:textbox>
          </v:shape>
        </w:pict>
      </w:r>
      <w:r>
        <w:rPr>
          <w:color w:val="FF0000"/>
          <w:lang w:eastAsia="en-GB"/>
        </w:rPr>
        <w:pict w14:anchorId="097ED6F9">
          <v:shape id="_x0000_s2140" type="#_x0000_t202" style="position:absolute;margin-left:196.45pt;margin-top:77.85pt;width:18.2pt;height:165.05pt;z-index:33" fillcolor="#dbe5f1" stroked="f">
            <v:textbox inset="1.5mm,,1.5mm">
              <w:txbxContent>
                <w:p w14:paraId="6F95D4D8" w14:textId="77777777" w:rsidR="00B51CA1" w:rsidRDefault="00000000" w:rsidP="00924257">
                  <w:pPr>
                    <w:spacing w:before="0" w:after="0" w:line="240" w:lineRule="auto"/>
                    <w:rPr>
                      <w:b/>
                      <w:sz w:val="18"/>
                      <w:szCs w:val="18"/>
                    </w:rPr>
                  </w:pPr>
                </w:p>
                <w:p w14:paraId="62135FAC" w14:textId="77777777" w:rsidR="00B51CA1" w:rsidRDefault="00000000" w:rsidP="00924257">
                  <w:pPr>
                    <w:spacing w:before="0" w:after="0" w:line="240" w:lineRule="auto"/>
                    <w:rPr>
                      <w:b/>
                      <w:sz w:val="18"/>
                      <w:szCs w:val="18"/>
                    </w:rPr>
                  </w:pPr>
                </w:p>
                <w:p w14:paraId="1C4A3768" w14:textId="77777777" w:rsidR="00B51CA1" w:rsidRDefault="00000000" w:rsidP="00924257">
                  <w:pPr>
                    <w:spacing w:before="0" w:after="0" w:line="240" w:lineRule="auto"/>
                    <w:rPr>
                      <w:b/>
                      <w:sz w:val="18"/>
                      <w:szCs w:val="18"/>
                    </w:rPr>
                  </w:pPr>
                </w:p>
                <w:p w14:paraId="663C562A" w14:textId="77777777" w:rsidR="00B51CA1" w:rsidRDefault="00000000" w:rsidP="00924257">
                  <w:pPr>
                    <w:spacing w:before="0" w:after="0" w:line="240" w:lineRule="auto"/>
                    <w:rPr>
                      <w:b/>
                      <w:sz w:val="18"/>
                      <w:szCs w:val="18"/>
                    </w:rPr>
                  </w:pPr>
                </w:p>
                <w:p w14:paraId="33C26ABE" w14:textId="77777777" w:rsidR="00B51CA1" w:rsidRPr="005477BF" w:rsidRDefault="00000000" w:rsidP="00924257">
                  <w:pPr>
                    <w:spacing w:before="0" w:after="0" w:line="240" w:lineRule="auto"/>
                    <w:rPr>
                      <w:b/>
                      <w:sz w:val="18"/>
                      <w:szCs w:val="18"/>
                    </w:rPr>
                  </w:pPr>
                </w:p>
              </w:txbxContent>
            </v:textbox>
          </v:shape>
        </w:pict>
      </w:r>
      <w:r>
        <w:rPr>
          <w:color w:val="FF0000"/>
          <w:lang w:eastAsia="en-GB"/>
        </w:rPr>
        <w:pict w14:anchorId="6209D124">
          <v:shape id="_x0000_s2141" type="#_x0000_t202" style="position:absolute;margin-left:196.45pt;margin-top:42.5pt;width:84.4pt;height:35.35pt;z-index:32" fillcolor="#dbe5f1" stroked="f">
            <v:textbox inset="1.5mm,,1.5mm">
              <w:txbxContent>
                <w:p w14:paraId="59530159" w14:textId="77777777" w:rsidR="00B51CA1" w:rsidRDefault="00F55419" w:rsidP="00924257">
                  <w:pPr>
                    <w:spacing w:before="0" w:after="0" w:line="240" w:lineRule="auto"/>
                    <w:jc w:val="center"/>
                    <w:rPr>
                      <w:b/>
                      <w:sz w:val="18"/>
                      <w:szCs w:val="18"/>
                    </w:rPr>
                  </w:pPr>
                  <w:r>
                    <w:rPr>
                      <w:b/>
                      <w:sz w:val="18"/>
                      <w:szCs w:val="18"/>
                      <w:lang w:val="fr-FR"/>
                    </w:rPr>
                    <w:t>Chaudière</w:t>
                  </w:r>
                </w:p>
                <w:p w14:paraId="6067A7C5" w14:textId="77777777" w:rsidR="00B51CA1" w:rsidRDefault="00000000" w:rsidP="00924257">
                  <w:pPr>
                    <w:spacing w:before="0" w:after="0" w:line="240" w:lineRule="auto"/>
                    <w:rPr>
                      <w:b/>
                      <w:sz w:val="18"/>
                      <w:szCs w:val="18"/>
                    </w:rPr>
                  </w:pPr>
                </w:p>
                <w:p w14:paraId="039C14C0" w14:textId="77777777" w:rsidR="00B51CA1" w:rsidRDefault="00000000" w:rsidP="00924257">
                  <w:pPr>
                    <w:spacing w:before="0" w:after="0" w:line="240" w:lineRule="auto"/>
                    <w:rPr>
                      <w:b/>
                      <w:sz w:val="18"/>
                      <w:szCs w:val="18"/>
                    </w:rPr>
                  </w:pPr>
                </w:p>
                <w:p w14:paraId="15D4B79C" w14:textId="77777777" w:rsidR="00B51CA1" w:rsidRDefault="00000000" w:rsidP="00924257">
                  <w:pPr>
                    <w:spacing w:before="0" w:after="0" w:line="240" w:lineRule="auto"/>
                    <w:rPr>
                      <w:b/>
                      <w:sz w:val="18"/>
                      <w:szCs w:val="18"/>
                    </w:rPr>
                  </w:pPr>
                </w:p>
                <w:p w14:paraId="1C949572" w14:textId="77777777" w:rsidR="00B51CA1" w:rsidRDefault="00000000" w:rsidP="00924257">
                  <w:pPr>
                    <w:spacing w:before="0" w:after="0" w:line="240" w:lineRule="auto"/>
                    <w:rPr>
                      <w:b/>
                      <w:sz w:val="18"/>
                      <w:szCs w:val="18"/>
                    </w:rPr>
                  </w:pPr>
                </w:p>
                <w:p w14:paraId="0B35EB9E" w14:textId="77777777" w:rsidR="00B51CA1" w:rsidRPr="005477BF" w:rsidRDefault="00000000" w:rsidP="00924257">
                  <w:pPr>
                    <w:spacing w:before="0" w:after="0" w:line="240" w:lineRule="auto"/>
                    <w:rPr>
                      <w:b/>
                      <w:sz w:val="18"/>
                      <w:szCs w:val="18"/>
                    </w:rPr>
                  </w:pPr>
                </w:p>
              </w:txbxContent>
            </v:textbox>
          </v:shape>
        </w:pict>
      </w:r>
      <w:r>
        <w:rPr>
          <w:color w:val="FF0000"/>
          <w:lang w:eastAsia="en-GB"/>
        </w:rPr>
        <w:pict w14:anchorId="2DA9453F">
          <v:shape id="_x0000_s2142" type="#_x0000_t202" style="position:absolute;margin-left:109.2pt;margin-top:42.5pt;width:84.4pt;height:200.4pt;z-index:31" fillcolor="#dbe5f1" stroked="f">
            <v:textbox inset="1.5mm,,1.5mm">
              <w:txbxContent>
                <w:p w14:paraId="4E460860" w14:textId="77777777" w:rsidR="00B51CA1" w:rsidRPr="00350A16" w:rsidRDefault="00F55419" w:rsidP="005477BF">
                  <w:pPr>
                    <w:spacing w:before="0" w:after="0" w:line="240" w:lineRule="auto"/>
                    <w:rPr>
                      <w:b/>
                      <w:sz w:val="18"/>
                      <w:szCs w:val="18"/>
                      <w:lang w:val="fr-FR"/>
                    </w:rPr>
                  </w:pPr>
                  <w:r w:rsidRPr="005477BF">
                    <w:rPr>
                      <w:b/>
                      <w:sz w:val="18"/>
                      <w:szCs w:val="18"/>
                      <w:lang w:val="fr-FR"/>
                    </w:rPr>
                    <w:t>Température de départ</w:t>
                  </w:r>
                </w:p>
                <w:p w14:paraId="6FBC21B7" w14:textId="77777777" w:rsidR="00B51CA1" w:rsidRPr="00350A16" w:rsidRDefault="00000000" w:rsidP="005477BF">
                  <w:pPr>
                    <w:spacing w:before="0" w:after="0" w:line="240" w:lineRule="auto"/>
                    <w:rPr>
                      <w:b/>
                      <w:sz w:val="18"/>
                      <w:szCs w:val="18"/>
                      <w:lang w:val="fr-FR"/>
                    </w:rPr>
                  </w:pPr>
                </w:p>
                <w:p w14:paraId="1F665754" w14:textId="77777777" w:rsidR="00B51CA1" w:rsidRPr="00350A16" w:rsidRDefault="00000000" w:rsidP="005477BF">
                  <w:pPr>
                    <w:spacing w:before="0" w:after="0" w:line="240" w:lineRule="auto"/>
                    <w:rPr>
                      <w:b/>
                      <w:sz w:val="18"/>
                      <w:szCs w:val="18"/>
                      <w:lang w:val="fr-FR"/>
                    </w:rPr>
                  </w:pPr>
                </w:p>
                <w:p w14:paraId="3430F015" w14:textId="77777777" w:rsidR="00B51CA1" w:rsidRPr="00350A16" w:rsidRDefault="00000000" w:rsidP="005477BF">
                  <w:pPr>
                    <w:spacing w:before="0" w:after="0" w:line="240" w:lineRule="auto"/>
                    <w:rPr>
                      <w:b/>
                      <w:sz w:val="18"/>
                      <w:szCs w:val="18"/>
                      <w:lang w:val="fr-FR"/>
                    </w:rPr>
                  </w:pPr>
                </w:p>
                <w:p w14:paraId="547722CE" w14:textId="77777777" w:rsidR="00B51CA1" w:rsidRPr="00350A16" w:rsidRDefault="00000000" w:rsidP="005477BF">
                  <w:pPr>
                    <w:spacing w:before="0" w:after="0" w:line="240" w:lineRule="auto"/>
                    <w:rPr>
                      <w:b/>
                      <w:sz w:val="18"/>
                      <w:szCs w:val="18"/>
                      <w:lang w:val="fr-FR"/>
                    </w:rPr>
                  </w:pPr>
                </w:p>
                <w:p w14:paraId="797F161E" w14:textId="77777777" w:rsidR="00B51CA1" w:rsidRPr="00350A16" w:rsidRDefault="00F55419" w:rsidP="005477BF">
                  <w:pPr>
                    <w:spacing w:before="0" w:after="0" w:line="240" w:lineRule="auto"/>
                    <w:rPr>
                      <w:b/>
                      <w:sz w:val="18"/>
                      <w:szCs w:val="18"/>
                      <w:lang w:val="fr-FR"/>
                    </w:rPr>
                  </w:pPr>
                  <w:r>
                    <w:rPr>
                      <w:b/>
                      <w:sz w:val="18"/>
                      <w:szCs w:val="18"/>
                      <w:lang w:val="fr-FR"/>
                    </w:rPr>
                    <w:t>Contrôle de la chaudière</w:t>
                  </w:r>
                </w:p>
              </w:txbxContent>
            </v:textbox>
          </v:shape>
        </w:pict>
      </w:r>
      <w:r>
        <w:rPr>
          <w:color w:val="FF0000"/>
          <w:lang w:eastAsia="en-GB"/>
        </w:rPr>
        <w:pict w14:anchorId="51D23C54">
          <v:shape id="_x0000_s2143" type="#_x0000_t202" style="position:absolute;margin-left:295.2pt;margin-top:178.9pt;width:50.35pt;height:17pt;z-index:30" stroked="f">
            <v:textbox>
              <w:txbxContent>
                <w:p w14:paraId="2C1DF6AE" w14:textId="77777777" w:rsidR="00B51CA1" w:rsidRPr="004A6C91" w:rsidRDefault="00F55419" w:rsidP="0031072D">
                  <w:pPr>
                    <w:spacing w:before="0" w:line="240" w:lineRule="auto"/>
                    <w:rPr>
                      <w:b/>
                      <w:sz w:val="18"/>
                    </w:rPr>
                  </w:pPr>
                  <w:r>
                    <w:rPr>
                      <w:b/>
                      <w:sz w:val="18"/>
                      <w:lang w:val="fr-FR"/>
                    </w:rPr>
                    <w:t>Retour</w:t>
                  </w:r>
                </w:p>
              </w:txbxContent>
            </v:textbox>
          </v:shape>
        </w:pict>
      </w:r>
      <w:r>
        <w:rPr>
          <w:color w:val="FF0000"/>
          <w:lang w:eastAsia="en-GB"/>
        </w:rPr>
        <w:pict w14:anchorId="0961566F">
          <v:shape id="_x0000_s2144" type="#_x0000_t202" style="position:absolute;margin-left:294.9pt;margin-top:109.75pt;width:36.45pt;height:17pt;z-index:29" stroked="f">
            <v:textbox>
              <w:txbxContent>
                <w:p w14:paraId="069CDBEA" w14:textId="77777777" w:rsidR="00B51CA1" w:rsidRPr="004A6C91" w:rsidRDefault="00F55419" w:rsidP="0031072D">
                  <w:pPr>
                    <w:spacing w:before="0" w:line="240" w:lineRule="auto"/>
                    <w:rPr>
                      <w:b/>
                      <w:sz w:val="18"/>
                    </w:rPr>
                  </w:pPr>
                  <w:r>
                    <w:rPr>
                      <w:b/>
                      <w:sz w:val="18"/>
                      <w:lang w:val="fr-FR"/>
                    </w:rPr>
                    <w:t>Flux</w:t>
                  </w:r>
                </w:p>
              </w:txbxContent>
            </v:textbox>
          </v:shape>
        </w:pict>
      </w:r>
      <w:r>
        <w:rPr>
          <w:color w:val="FF0000"/>
          <w:lang w:eastAsia="en-GB"/>
        </w:rPr>
        <w:pict w14:anchorId="763D93B9">
          <v:shape id="_x0000_s2145" type="#_x0000_t202" style="position:absolute;margin-left:8.2pt;margin-top:206.4pt;width:62.45pt;height:39.1pt;z-index:28" fillcolor="#dbe5f1" stroked="f">
            <v:textbox inset="1.5mm,,1.5mm">
              <w:txbxContent>
                <w:p w14:paraId="7603F23E" w14:textId="77777777" w:rsidR="00B51CA1" w:rsidRPr="003B6F4A" w:rsidRDefault="00F55419" w:rsidP="00903BDE">
                  <w:pPr>
                    <w:spacing w:before="0" w:after="0" w:line="240" w:lineRule="auto"/>
                    <w:jc w:val="center"/>
                    <w:rPr>
                      <w:b/>
                      <w:sz w:val="14"/>
                      <w:szCs w:val="16"/>
                      <w:lang w:val="fr-FR"/>
                    </w:rPr>
                  </w:pPr>
                  <w:r w:rsidRPr="003B6F4A">
                    <w:rPr>
                      <w:b/>
                      <w:sz w:val="14"/>
                      <w:szCs w:val="16"/>
                      <w:lang w:val="fr-FR"/>
                    </w:rPr>
                    <w:t>Valeur de contrôle</w:t>
                  </w:r>
                </w:p>
                <w:p w14:paraId="10712B10" w14:textId="77777777" w:rsidR="00B51CA1" w:rsidRPr="003B6F4A" w:rsidRDefault="00F55419" w:rsidP="00903BDE">
                  <w:pPr>
                    <w:spacing w:before="0" w:after="0" w:line="240" w:lineRule="auto"/>
                    <w:jc w:val="center"/>
                    <w:rPr>
                      <w:b/>
                      <w:sz w:val="14"/>
                      <w:szCs w:val="16"/>
                      <w:lang w:val="fr-FR"/>
                    </w:rPr>
                  </w:pPr>
                  <w:r w:rsidRPr="003B6F4A">
                    <w:rPr>
                      <w:b/>
                      <w:sz w:val="14"/>
                      <w:szCs w:val="16"/>
                      <w:lang w:val="fr-FR"/>
                    </w:rPr>
                    <w:t>1 octet (1 bit)</w:t>
                  </w:r>
                </w:p>
                <w:p w14:paraId="608DC613" w14:textId="77777777" w:rsidR="00B51CA1" w:rsidRPr="003B6F4A" w:rsidRDefault="00F55419" w:rsidP="00903BDE">
                  <w:pPr>
                    <w:spacing w:before="0" w:after="0" w:line="240" w:lineRule="auto"/>
                    <w:jc w:val="center"/>
                    <w:rPr>
                      <w:b/>
                      <w:sz w:val="14"/>
                      <w:szCs w:val="16"/>
                    </w:rPr>
                  </w:pPr>
                  <w:r w:rsidRPr="003B6F4A">
                    <w:rPr>
                      <w:b/>
                      <w:sz w:val="14"/>
                      <w:szCs w:val="16"/>
                      <w:lang w:val="fr-FR"/>
                    </w:rPr>
                    <w:t>Pièce x</w:t>
                  </w:r>
                </w:p>
              </w:txbxContent>
            </v:textbox>
          </v:shape>
        </w:pict>
      </w:r>
      <w:r>
        <w:rPr>
          <w:color w:val="FF0000"/>
          <w:lang w:eastAsia="en-GB"/>
        </w:rPr>
        <w:pict w14:anchorId="33591146">
          <v:shape id="_x0000_s2146" type="#_x0000_t202" style="position:absolute;margin-left:8.2pt;margin-top:126.75pt;width:62.45pt;height:39.1pt;z-index:27" fillcolor="#dbe5f1" stroked="f">
            <v:textbox inset="1.5mm,,1.5mm">
              <w:txbxContent>
                <w:p w14:paraId="79FAFCDB" w14:textId="77777777" w:rsidR="00B51CA1" w:rsidRPr="003B6F4A" w:rsidRDefault="00F55419" w:rsidP="00903BDE">
                  <w:pPr>
                    <w:spacing w:before="0" w:after="0" w:line="240" w:lineRule="auto"/>
                    <w:jc w:val="center"/>
                    <w:rPr>
                      <w:b/>
                      <w:sz w:val="14"/>
                      <w:szCs w:val="16"/>
                      <w:lang w:val="fr-FR"/>
                    </w:rPr>
                  </w:pPr>
                  <w:r w:rsidRPr="003B6F4A">
                    <w:rPr>
                      <w:b/>
                      <w:sz w:val="14"/>
                      <w:szCs w:val="16"/>
                      <w:lang w:val="fr-FR"/>
                    </w:rPr>
                    <w:t>Valeur de contrôle</w:t>
                  </w:r>
                </w:p>
                <w:p w14:paraId="2CC34A5B" w14:textId="77777777" w:rsidR="00B51CA1" w:rsidRPr="003B6F4A" w:rsidRDefault="00F55419" w:rsidP="00903BDE">
                  <w:pPr>
                    <w:spacing w:before="0" w:after="0" w:line="240" w:lineRule="auto"/>
                    <w:jc w:val="center"/>
                    <w:rPr>
                      <w:b/>
                      <w:sz w:val="14"/>
                      <w:szCs w:val="16"/>
                      <w:lang w:val="fr-FR"/>
                    </w:rPr>
                  </w:pPr>
                  <w:r w:rsidRPr="003B6F4A">
                    <w:rPr>
                      <w:b/>
                      <w:sz w:val="14"/>
                      <w:szCs w:val="16"/>
                      <w:lang w:val="fr-FR"/>
                    </w:rPr>
                    <w:t>1 octet (1 bit)</w:t>
                  </w:r>
                </w:p>
                <w:p w14:paraId="5B085501" w14:textId="77777777" w:rsidR="00B51CA1" w:rsidRPr="003B6F4A" w:rsidRDefault="00F55419" w:rsidP="00903BDE">
                  <w:pPr>
                    <w:spacing w:before="0" w:after="0" w:line="240" w:lineRule="auto"/>
                    <w:jc w:val="center"/>
                    <w:rPr>
                      <w:b/>
                      <w:sz w:val="14"/>
                      <w:szCs w:val="16"/>
                    </w:rPr>
                  </w:pPr>
                  <w:r w:rsidRPr="003B6F4A">
                    <w:rPr>
                      <w:b/>
                      <w:sz w:val="14"/>
                      <w:szCs w:val="16"/>
                      <w:lang w:val="fr-FR"/>
                    </w:rPr>
                    <w:t>Pièce 2</w:t>
                  </w:r>
                </w:p>
              </w:txbxContent>
            </v:textbox>
          </v:shape>
        </w:pict>
      </w:r>
      <w:r>
        <w:rPr>
          <w:color w:val="FF0000"/>
          <w:lang w:eastAsia="en-GB"/>
        </w:rPr>
        <w:pict w14:anchorId="7AF88803">
          <v:shape id="_x0000_s2147" type="#_x0000_t202" style="position:absolute;margin-left:8.5pt;margin-top:85.05pt;width:62.45pt;height:39.1pt;z-index:26" fillcolor="#dbe5f1" stroked="f">
            <v:textbox inset="1.5mm,,1.5mm">
              <w:txbxContent>
                <w:p w14:paraId="6CC243E4" w14:textId="77777777" w:rsidR="00B51CA1" w:rsidRPr="003B6F4A" w:rsidRDefault="00F55419" w:rsidP="00903BDE">
                  <w:pPr>
                    <w:spacing w:before="0" w:after="0" w:line="240" w:lineRule="auto"/>
                    <w:jc w:val="center"/>
                    <w:rPr>
                      <w:b/>
                      <w:sz w:val="14"/>
                      <w:szCs w:val="16"/>
                      <w:lang w:val="fr-FR"/>
                    </w:rPr>
                  </w:pPr>
                  <w:r w:rsidRPr="003B6F4A">
                    <w:rPr>
                      <w:b/>
                      <w:sz w:val="14"/>
                      <w:szCs w:val="16"/>
                      <w:lang w:val="fr-FR"/>
                    </w:rPr>
                    <w:t>Valeur de contrôle</w:t>
                  </w:r>
                </w:p>
                <w:p w14:paraId="73B36B53" w14:textId="77777777" w:rsidR="00B51CA1" w:rsidRPr="003B6F4A" w:rsidRDefault="00F55419" w:rsidP="00903BDE">
                  <w:pPr>
                    <w:spacing w:before="0" w:after="0" w:line="240" w:lineRule="auto"/>
                    <w:jc w:val="center"/>
                    <w:rPr>
                      <w:b/>
                      <w:sz w:val="14"/>
                      <w:szCs w:val="16"/>
                      <w:lang w:val="fr-FR"/>
                    </w:rPr>
                  </w:pPr>
                  <w:r w:rsidRPr="003B6F4A">
                    <w:rPr>
                      <w:b/>
                      <w:sz w:val="14"/>
                      <w:szCs w:val="16"/>
                      <w:lang w:val="fr-FR"/>
                    </w:rPr>
                    <w:t>1 octet (1 bit)</w:t>
                  </w:r>
                </w:p>
                <w:p w14:paraId="452945C4" w14:textId="77777777" w:rsidR="00B51CA1" w:rsidRPr="003B6F4A" w:rsidRDefault="00F55419" w:rsidP="00903BDE">
                  <w:pPr>
                    <w:spacing w:before="0" w:after="0" w:line="240" w:lineRule="auto"/>
                    <w:jc w:val="center"/>
                    <w:rPr>
                      <w:b/>
                      <w:sz w:val="14"/>
                      <w:szCs w:val="16"/>
                    </w:rPr>
                  </w:pPr>
                  <w:r w:rsidRPr="003B6F4A">
                    <w:rPr>
                      <w:b/>
                      <w:sz w:val="14"/>
                      <w:szCs w:val="16"/>
                      <w:lang w:val="fr-FR"/>
                    </w:rPr>
                    <w:t>Pièce 2</w:t>
                  </w:r>
                </w:p>
              </w:txbxContent>
            </v:textbox>
          </v:shape>
        </w:pict>
      </w:r>
      <w:r>
        <w:rPr>
          <w:color w:val="FF0000"/>
          <w:lang w:eastAsia="en-GB"/>
        </w:rPr>
        <w:pict w14:anchorId="2B86D646">
          <v:shape id="_x0000_s2148" type="#_x0000_t202" style="position:absolute;margin-left:290.4pt;margin-top:42.5pt;width:64.8pt;height:28.35pt;z-index:24" fillcolor="#dbe5f1" stroked="f">
            <v:textbox>
              <w:txbxContent>
                <w:p w14:paraId="7B8CF82F" w14:textId="77777777" w:rsidR="00B51CA1" w:rsidRPr="00391A42" w:rsidRDefault="00F55419" w:rsidP="004A6C91">
                  <w:pPr>
                    <w:spacing w:line="240" w:lineRule="auto"/>
                    <w:rPr>
                      <w:b/>
                      <w:sz w:val="16"/>
                      <w:szCs w:val="16"/>
                    </w:rPr>
                  </w:pPr>
                  <w:proofErr w:type="spellStart"/>
                  <w:r w:rsidRPr="00391A42">
                    <w:rPr>
                      <w:b/>
                      <w:sz w:val="16"/>
                      <w:szCs w:val="16"/>
                      <w:lang w:val="fr-FR"/>
                    </w:rPr>
                    <w:t>Act</w:t>
                  </w:r>
                  <w:proofErr w:type="spellEnd"/>
                  <w:r w:rsidRPr="00391A42">
                    <w:rPr>
                      <w:b/>
                      <w:sz w:val="16"/>
                      <w:szCs w:val="16"/>
                      <w:lang w:val="fr-FR"/>
                    </w:rPr>
                    <w:t>. de commutation</w:t>
                  </w:r>
                </w:p>
              </w:txbxContent>
            </v:textbox>
          </v:shape>
        </w:pict>
      </w:r>
      <w:r>
        <w:rPr>
          <w:color w:val="FF0000"/>
          <w:lang w:eastAsia="en-GB"/>
        </w:rPr>
        <w:pict w14:anchorId="6ED70695">
          <v:shape id="_x0000_s2149" type="#_x0000_t202" style="position:absolute;margin-left:8.5pt;margin-top:42.5pt;width:62.45pt;height:39.1pt;z-index:25" fillcolor="#dbe5f1" stroked="f">
            <v:textbox inset="1.5mm,,1.5mm">
              <w:txbxContent>
                <w:p w14:paraId="09BC560A" w14:textId="77777777" w:rsidR="00B51CA1" w:rsidRPr="003B6F4A" w:rsidRDefault="00F55419" w:rsidP="00391A42">
                  <w:pPr>
                    <w:spacing w:before="0" w:after="0" w:line="240" w:lineRule="auto"/>
                    <w:jc w:val="center"/>
                    <w:rPr>
                      <w:b/>
                      <w:sz w:val="14"/>
                      <w:szCs w:val="16"/>
                      <w:lang w:val="fr-FR"/>
                    </w:rPr>
                  </w:pPr>
                  <w:r w:rsidRPr="003B6F4A">
                    <w:rPr>
                      <w:b/>
                      <w:sz w:val="14"/>
                      <w:szCs w:val="16"/>
                      <w:lang w:val="fr-FR"/>
                    </w:rPr>
                    <w:t>Valeur de contrôle</w:t>
                  </w:r>
                </w:p>
                <w:p w14:paraId="193D8378" w14:textId="77777777" w:rsidR="00B51CA1" w:rsidRPr="003B6F4A" w:rsidRDefault="00F55419" w:rsidP="00391A42">
                  <w:pPr>
                    <w:spacing w:before="0" w:after="0" w:line="240" w:lineRule="auto"/>
                    <w:jc w:val="center"/>
                    <w:rPr>
                      <w:b/>
                      <w:sz w:val="14"/>
                      <w:szCs w:val="16"/>
                      <w:lang w:val="fr-FR"/>
                    </w:rPr>
                  </w:pPr>
                  <w:r w:rsidRPr="003B6F4A">
                    <w:rPr>
                      <w:b/>
                      <w:sz w:val="14"/>
                      <w:szCs w:val="16"/>
                      <w:lang w:val="fr-FR"/>
                    </w:rPr>
                    <w:t>1 octet (1 bit)</w:t>
                  </w:r>
                </w:p>
                <w:p w14:paraId="67E95128" w14:textId="77777777" w:rsidR="00B51CA1" w:rsidRPr="003B6F4A" w:rsidRDefault="00F55419" w:rsidP="00391A42">
                  <w:pPr>
                    <w:spacing w:before="0" w:after="0" w:line="240" w:lineRule="auto"/>
                    <w:jc w:val="center"/>
                    <w:rPr>
                      <w:b/>
                      <w:sz w:val="14"/>
                      <w:szCs w:val="16"/>
                    </w:rPr>
                  </w:pPr>
                  <w:r w:rsidRPr="003B6F4A">
                    <w:rPr>
                      <w:b/>
                      <w:sz w:val="14"/>
                      <w:szCs w:val="16"/>
                      <w:lang w:val="fr-FR"/>
                    </w:rPr>
                    <w:t>Pièce 1</w:t>
                  </w:r>
                </w:p>
              </w:txbxContent>
            </v:textbox>
          </v:shape>
        </w:pict>
      </w:r>
      <w:r w:rsidR="00962CAA">
        <w:rPr>
          <w:color w:val="FF0000"/>
        </w:rPr>
        <w:pict w14:anchorId="4A246316">
          <v:shape id="_x0000_i1067" type="#_x0000_t75" style="width:370pt;height:256.05pt" o:allowincell="f" o:allowoverlap="f">
            <v:imagedata r:id="rId65" o:title=""/>
          </v:shape>
        </w:pict>
      </w:r>
    </w:p>
    <w:p w14:paraId="39E66E47" w14:textId="77777777" w:rsidR="0090591F" w:rsidRPr="00350A16" w:rsidRDefault="00F55419" w:rsidP="005D4774">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33</w:t>
      </w:r>
      <w:r w:rsidRPr="00B2590B">
        <w:fldChar w:fldCharType="end"/>
      </w:r>
      <w:r w:rsidRPr="00B2590B">
        <w:rPr>
          <w:lang w:val="fr-FR"/>
        </w:rPr>
        <w:t xml:space="preserve"> : prérequis pour un contrôle individuel de la pièce</w:t>
      </w:r>
    </w:p>
    <w:p w14:paraId="582169AA" w14:textId="77777777" w:rsidR="000676B3" w:rsidRPr="00350A16" w:rsidRDefault="00000000" w:rsidP="0090591F">
      <w:pPr>
        <w:rPr>
          <w:lang w:val="fr-FR"/>
        </w:rPr>
      </w:pPr>
    </w:p>
    <w:p w14:paraId="14DF90BA" w14:textId="77777777" w:rsidR="000676B3" w:rsidRPr="00350A16" w:rsidRDefault="00000000" w:rsidP="0090591F">
      <w:pPr>
        <w:rPr>
          <w:lang w:val="fr-FR"/>
        </w:rPr>
      </w:pPr>
    </w:p>
    <w:p w14:paraId="5FBFED9C" w14:textId="77777777" w:rsidR="000676B3" w:rsidRPr="00350A16" w:rsidRDefault="00000000" w:rsidP="0090591F">
      <w:pPr>
        <w:rPr>
          <w:lang w:val="fr-FR"/>
        </w:rPr>
      </w:pPr>
    </w:p>
    <w:p w14:paraId="610B62CB" w14:textId="77777777" w:rsidR="000676B3" w:rsidRPr="00350A16" w:rsidRDefault="00000000" w:rsidP="0090591F">
      <w:pPr>
        <w:rPr>
          <w:lang w:val="fr-FR"/>
        </w:rPr>
      </w:pPr>
    </w:p>
    <w:p w14:paraId="0CD9FFE2" w14:textId="77777777" w:rsidR="000676B3" w:rsidRPr="00350A16" w:rsidRDefault="00000000" w:rsidP="0090591F">
      <w:pPr>
        <w:rPr>
          <w:lang w:val="fr-FR"/>
        </w:rPr>
      </w:pPr>
    </w:p>
    <w:p w14:paraId="223A376D" w14:textId="77777777" w:rsidR="000676B3" w:rsidRPr="00350A16" w:rsidRDefault="00000000" w:rsidP="0090591F">
      <w:pPr>
        <w:rPr>
          <w:lang w:val="fr-FR"/>
        </w:rPr>
      </w:pPr>
    </w:p>
    <w:p w14:paraId="2E6D1E86" w14:textId="77777777" w:rsidR="000676B3" w:rsidRPr="00350A16" w:rsidRDefault="00000000" w:rsidP="0090591F">
      <w:pPr>
        <w:rPr>
          <w:lang w:val="fr-FR"/>
        </w:rPr>
      </w:pPr>
    </w:p>
    <w:p w14:paraId="2B38D0EC" w14:textId="77777777" w:rsidR="000676B3" w:rsidRPr="00350A16" w:rsidRDefault="00000000" w:rsidP="0090591F">
      <w:pPr>
        <w:rPr>
          <w:lang w:val="fr-FR"/>
        </w:rPr>
      </w:pPr>
    </w:p>
    <w:p w14:paraId="3DB3CA32" w14:textId="77777777" w:rsidR="000676B3" w:rsidRPr="00350A16" w:rsidRDefault="00000000" w:rsidP="0090591F">
      <w:pPr>
        <w:rPr>
          <w:lang w:val="fr-FR"/>
        </w:rPr>
      </w:pPr>
    </w:p>
    <w:p w14:paraId="3560BF8C" w14:textId="77777777" w:rsidR="000676B3" w:rsidRPr="00350A16" w:rsidRDefault="00000000" w:rsidP="0090591F">
      <w:pPr>
        <w:rPr>
          <w:lang w:val="fr-FR"/>
        </w:rPr>
      </w:pPr>
    </w:p>
    <w:p w14:paraId="5BA14077" w14:textId="77777777" w:rsidR="000676B3" w:rsidRPr="00350A16" w:rsidRDefault="00000000" w:rsidP="0090591F">
      <w:pPr>
        <w:rPr>
          <w:lang w:val="fr-FR"/>
        </w:rPr>
      </w:pPr>
    </w:p>
    <w:p w14:paraId="5432F091" w14:textId="77777777" w:rsidR="000676B3" w:rsidRPr="00350A16" w:rsidRDefault="00000000" w:rsidP="0090591F">
      <w:pPr>
        <w:rPr>
          <w:lang w:val="fr-FR"/>
        </w:rPr>
      </w:pPr>
    </w:p>
    <w:p w14:paraId="4143D4A0" w14:textId="77777777" w:rsidR="000676B3" w:rsidRPr="00350A16" w:rsidRDefault="00000000" w:rsidP="0090591F">
      <w:pPr>
        <w:rPr>
          <w:lang w:val="fr-FR"/>
        </w:rPr>
      </w:pPr>
    </w:p>
    <w:p w14:paraId="6240D1D1" w14:textId="77777777" w:rsidR="000676B3" w:rsidRPr="00350A16" w:rsidRDefault="00000000" w:rsidP="0090591F">
      <w:pPr>
        <w:rPr>
          <w:lang w:val="fr-FR"/>
        </w:rPr>
      </w:pPr>
    </w:p>
    <w:p w14:paraId="6BBE3B01" w14:textId="77777777" w:rsidR="0090591F" w:rsidRPr="00350A16" w:rsidRDefault="00F55419" w:rsidP="0090591F">
      <w:pPr>
        <w:rPr>
          <w:color w:val="FF0000"/>
          <w:lang w:val="fr-FR"/>
        </w:rPr>
      </w:pPr>
      <w:r w:rsidRPr="00B2590B">
        <w:rPr>
          <w:lang w:val="fr-FR"/>
        </w:rPr>
        <w:br w:type="page"/>
      </w:r>
      <w:r w:rsidRPr="00B2590B">
        <w:rPr>
          <w:lang w:val="fr-FR"/>
        </w:rPr>
        <w:lastRenderedPageBreak/>
        <w:t>La connexion peut être établie par exemple en mettant en place une interface externe qui relie le bus interne et spécifique au fabricant vers KNX en utilisant une passerelle. Cela n'est pas une méthode habituelle, car un nombre considérable de fabricants de HVAC permettent à leurs installations de communiquer au moyen de systèmes de bus propriétaires.</w:t>
      </w:r>
    </w:p>
    <w:p w14:paraId="7BEA8DC5" w14:textId="77777777" w:rsidR="00365B91" w:rsidRPr="00350A16" w:rsidRDefault="00F55419" w:rsidP="0090591F">
      <w:pPr>
        <w:rPr>
          <w:lang w:val="fr-FR"/>
        </w:rPr>
      </w:pPr>
      <w:r w:rsidRPr="00B2590B">
        <w:rPr>
          <w:lang w:val="fr-FR"/>
        </w:rPr>
        <w:t>Une solution plus courante sur ce marché est d'utiliser des cartes d'extension internes, qui fonctionnent comme un module d'extension dans l'installation concernée et rendent la connexion à KNX possible. Dans les deux cas, le chauffage est intégré à ETS comme un produit.</w:t>
      </w:r>
    </w:p>
    <w:p w14:paraId="704DBADF" w14:textId="77777777" w:rsidR="00365B91" w:rsidRPr="00350A16" w:rsidRDefault="00000000" w:rsidP="0090591F">
      <w:pPr>
        <w:rPr>
          <w:lang w:val="fr-FR"/>
        </w:rPr>
      </w:pPr>
    </w:p>
    <w:p w14:paraId="7106E409" w14:textId="77777777" w:rsidR="00365B91" w:rsidRPr="00350A16" w:rsidRDefault="00000000" w:rsidP="0090591F">
      <w:pPr>
        <w:rPr>
          <w:lang w:val="fr-FR"/>
        </w:rPr>
      </w:pPr>
    </w:p>
    <w:p w14:paraId="3067242F" w14:textId="77777777" w:rsidR="00365B91" w:rsidRPr="00350A16" w:rsidRDefault="00000000" w:rsidP="0090591F">
      <w:pPr>
        <w:rPr>
          <w:lang w:val="fr-FR"/>
        </w:rPr>
      </w:pPr>
    </w:p>
    <w:p w14:paraId="7FE3DCBD" w14:textId="77777777" w:rsidR="00365B91" w:rsidRPr="00350A16" w:rsidRDefault="00000000" w:rsidP="0090591F">
      <w:pPr>
        <w:rPr>
          <w:lang w:val="fr-FR"/>
        </w:rPr>
      </w:pPr>
    </w:p>
    <w:p w14:paraId="63982B4E" w14:textId="77777777" w:rsidR="00365B91" w:rsidRPr="00350A16" w:rsidRDefault="00000000" w:rsidP="0090591F">
      <w:pPr>
        <w:rPr>
          <w:lang w:val="fr-FR"/>
        </w:rPr>
      </w:pPr>
    </w:p>
    <w:p w14:paraId="5FC237DC" w14:textId="77777777" w:rsidR="007C3839" w:rsidRPr="00B2590B" w:rsidRDefault="00000000" w:rsidP="0090591F">
      <w:r>
        <w:rPr>
          <w:lang w:eastAsia="en-GB"/>
        </w:rPr>
        <w:pict w14:anchorId="70FA1EA0">
          <v:shape id="_x0000_s2151" type="#_x0000_t202" style="position:absolute;margin-left:19.3pt;margin-top:249.1pt;width:113.15pt;height:21.75pt;z-index:15" stroked="f">
            <v:textbox>
              <w:txbxContent>
                <w:p w14:paraId="06DB12D4" w14:textId="77777777" w:rsidR="00B51CA1" w:rsidRPr="007E5BAC" w:rsidRDefault="00F55419" w:rsidP="00010D09">
                  <w:pPr>
                    <w:rPr>
                      <w:b/>
                      <w:sz w:val="16"/>
                    </w:rPr>
                  </w:pPr>
                  <w:r w:rsidRPr="007E5BAC">
                    <w:rPr>
                      <w:b/>
                      <w:sz w:val="16"/>
                      <w:lang w:val="fr-FR"/>
                    </w:rPr>
                    <w:t>Contrôle de la chaudière</w:t>
                  </w:r>
                </w:p>
              </w:txbxContent>
            </v:textbox>
          </v:shape>
        </w:pict>
      </w:r>
      <w:r w:rsidR="00962CAA">
        <w:pict w14:anchorId="4675E5F2">
          <v:shape id="_x0000_i1068" type="#_x0000_t75" style="width:396.95pt;height:267.95pt">
            <v:imagedata r:id="rId66" o:title="KNX an Heizung über Gateway inkl"/>
          </v:shape>
        </w:pict>
      </w:r>
    </w:p>
    <w:p w14:paraId="38E5DBAC" w14:textId="77777777" w:rsidR="007C3839" w:rsidRPr="00350A16" w:rsidRDefault="00F55419" w:rsidP="005D4774">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34</w:t>
      </w:r>
      <w:r w:rsidRPr="00B2590B">
        <w:fldChar w:fldCharType="end"/>
      </w:r>
      <w:r w:rsidRPr="00B2590B">
        <w:rPr>
          <w:lang w:val="fr-FR"/>
        </w:rPr>
        <w:t xml:space="preserve"> : connexion par une passerelle KNX</w:t>
      </w:r>
    </w:p>
    <w:p w14:paraId="65292CC6" w14:textId="77777777" w:rsidR="00CC28B3" w:rsidRPr="00350A16" w:rsidRDefault="00000000" w:rsidP="0090591F">
      <w:pPr>
        <w:rPr>
          <w:lang w:val="fr-FR"/>
        </w:rPr>
      </w:pPr>
    </w:p>
    <w:p w14:paraId="77A79938" w14:textId="77777777" w:rsidR="000676B3" w:rsidRPr="00350A16" w:rsidRDefault="00000000" w:rsidP="0090591F">
      <w:pPr>
        <w:rPr>
          <w:lang w:val="fr-FR"/>
        </w:rPr>
      </w:pPr>
    </w:p>
    <w:p w14:paraId="73ADEBC2" w14:textId="77777777" w:rsidR="00A87715" w:rsidRPr="00350A16" w:rsidRDefault="00000000" w:rsidP="0090591F">
      <w:pPr>
        <w:rPr>
          <w:lang w:val="fr-FR"/>
        </w:rPr>
      </w:pPr>
    </w:p>
    <w:p w14:paraId="723A5966" w14:textId="77777777" w:rsidR="00A87715" w:rsidRPr="00350A16" w:rsidRDefault="00000000" w:rsidP="0090591F">
      <w:pPr>
        <w:rPr>
          <w:lang w:val="fr-FR"/>
        </w:rPr>
      </w:pPr>
    </w:p>
    <w:p w14:paraId="43849BDC" w14:textId="77777777" w:rsidR="00A87715" w:rsidRPr="00350A16" w:rsidRDefault="00000000" w:rsidP="0090591F">
      <w:pPr>
        <w:rPr>
          <w:lang w:val="fr-FR"/>
        </w:rPr>
      </w:pPr>
    </w:p>
    <w:p w14:paraId="515C1FDC" w14:textId="77777777" w:rsidR="00A87715" w:rsidRPr="00350A16" w:rsidRDefault="00000000" w:rsidP="0090591F">
      <w:pPr>
        <w:rPr>
          <w:lang w:val="fr-FR"/>
        </w:rPr>
      </w:pPr>
    </w:p>
    <w:p w14:paraId="563F2C10" w14:textId="77777777" w:rsidR="00A87715" w:rsidRPr="00350A16" w:rsidRDefault="00000000" w:rsidP="0090591F">
      <w:pPr>
        <w:rPr>
          <w:lang w:val="fr-FR"/>
        </w:rPr>
      </w:pPr>
    </w:p>
    <w:p w14:paraId="508A464A" w14:textId="77777777" w:rsidR="00A87715" w:rsidRPr="00350A16" w:rsidRDefault="00000000" w:rsidP="0090591F">
      <w:pPr>
        <w:rPr>
          <w:lang w:val="fr-FR"/>
        </w:rPr>
      </w:pPr>
    </w:p>
    <w:p w14:paraId="63B774F9" w14:textId="77777777" w:rsidR="00A87715" w:rsidRPr="00350A16" w:rsidRDefault="00000000" w:rsidP="0090591F">
      <w:pPr>
        <w:rPr>
          <w:lang w:val="fr-FR"/>
        </w:rPr>
      </w:pPr>
    </w:p>
    <w:p w14:paraId="100F6A79" w14:textId="77777777" w:rsidR="00A87715" w:rsidRPr="00350A16" w:rsidRDefault="00000000" w:rsidP="0090591F">
      <w:pPr>
        <w:rPr>
          <w:lang w:val="fr-FR"/>
        </w:rPr>
      </w:pPr>
    </w:p>
    <w:p w14:paraId="3A745AA8" w14:textId="77777777" w:rsidR="00A87715" w:rsidRPr="00350A16" w:rsidRDefault="00000000" w:rsidP="0090591F">
      <w:pPr>
        <w:rPr>
          <w:lang w:val="fr-FR"/>
        </w:rPr>
      </w:pPr>
    </w:p>
    <w:p w14:paraId="1CC6A970" w14:textId="77777777" w:rsidR="00A87715" w:rsidRPr="00350A16" w:rsidRDefault="00000000" w:rsidP="0090591F">
      <w:pPr>
        <w:rPr>
          <w:lang w:val="fr-FR"/>
        </w:rPr>
      </w:pPr>
    </w:p>
    <w:p w14:paraId="0C5EEF54" w14:textId="77777777" w:rsidR="00A87715" w:rsidRPr="00350A16" w:rsidRDefault="00000000" w:rsidP="0090591F">
      <w:pPr>
        <w:rPr>
          <w:lang w:val="fr-FR"/>
        </w:rPr>
      </w:pPr>
    </w:p>
    <w:p w14:paraId="3110217D" w14:textId="77777777" w:rsidR="00A87715" w:rsidRPr="00350A16" w:rsidRDefault="00000000" w:rsidP="0090591F">
      <w:pPr>
        <w:rPr>
          <w:lang w:val="fr-FR"/>
        </w:rPr>
      </w:pPr>
    </w:p>
    <w:p w14:paraId="52E1862F" w14:textId="77777777" w:rsidR="00A859F6" w:rsidRPr="00350A16" w:rsidRDefault="00F55419" w:rsidP="008A19CA">
      <w:pPr>
        <w:pStyle w:val="Heading3"/>
        <w:ind w:hanging="862"/>
        <w:rPr>
          <w:lang w:val="fr-FR"/>
        </w:rPr>
      </w:pPr>
      <w:bookmarkStart w:id="59" w:name="_Toc389576725"/>
      <w:bookmarkStart w:id="60" w:name="_Ref389577028"/>
      <w:bookmarkStart w:id="61" w:name="_Toc22898031"/>
      <w:r w:rsidRPr="00B2590B">
        <w:rPr>
          <w:lang w:val="fr-FR"/>
        </w:rPr>
        <w:lastRenderedPageBreak/>
        <w:t>Connexion par un contrôleur externe de chauffage</w:t>
      </w:r>
      <w:bookmarkEnd w:id="59"/>
      <w:bookmarkEnd w:id="60"/>
      <w:bookmarkEnd w:id="61"/>
    </w:p>
    <w:p w14:paraId="30E5A7BF" w14:textId="77777777" w:rsidR="0090591F" w:rsidRPr="00350A16" w:rsidRDefault="00F55419" w:rsidP="0090591F">
      <w:pPr>
        <w:rPr>
          <w:color w:val="FF0000"/>
          <w:lang w:val="fr-FR"/>
        </w:rPr>
      </w:pPr>
      <w:r w:rsidRPr="00B2590B">
        <w:rPr>
          <w:lang w:val="fr-FR"/>
        </w:rPr>
        <w:t>Une autre approche est la possibilité de contrôler le chauffage au moyen d'une unité centrale. L'on trouve deux approches sur le marché. L'une des possibilités est de connecter les capteurs de température ambiante, les vannes de régulation, etc. à l'unité de contrôle via KNX. Cela signifie qu'un thermostat d'ambiance KNX ou un capteur de température envoie ses informations à l'unité de contrôle, qui traite ces dernières et déclenche une réaction. Dans le cas d'un contrôle de chauffage, un signal peut être envoyé aux vannes de régulation et la température de flux de la chaudière peut aussi être influencée par une sortie analogique et/ou numérique. Il est également possible d'activer ou de désactiver les pompes de circulation et d'ouvrir ou de fermer les mélangeurs. Une autre possibilité est de contrôler différents circuits de chauffage et d'intégrer des capteurs de température pour le départ et le retour.</w:t>
      </w:r>
    </w:p>
    <w:p w14:paraId="756108B9" w14:textId="77777777" w:rsidR="00CC28B3" w:rsidRPr="00350A16" w:rsidRDefault="00000000" w:rsidP="0090591F">
      <w:pPr>
        <w:rPr>
          <w:lang w:val="fr-FR"/>
        </w:rPr>
      </w:pPr>
    </w:p>
    <w:p w14:paraId="2698A635" w14:textId="77777777" w:rsidR="00CC28B3" w:rsidRPr="00350A16" w:rsidRDefault="00000000" w:rsidP="0090591F">
      <w:pPr>
        <w:rPr>
          <w:lang w:val="fr-FR"/>
        </w:rPr>
      </w:pPr>
    </w:p>
    <w:p w14:paraId="492D029D" w14:textId="77777777" w:rsidR="00CC28B3" w:rsidRPr="00350A16" w:rsidRDefault="00000000" w:rsidP="0090591F">
      <w:pPr>
        <w:rPr>
          <w:lang w:val="fr-FR"/>
        </w:rPr>
      </w:pPr>
    </w:p>
    <w:p w14:paraId="5ECA2630" w14:textId="77777777" w:rsidR="00CC28B3" w:rsidRPr="00350A16" w:rsidRDefault="00000000" w:rsidP="0090591F">
      <w:pPr>
        <w:rPr>
          <w:lang w:val="fr-FR"/>
        </w:rPr>
      </w:pPr>
    </w:p>
    <w:p w14:paraId="0C27E186" w14:textId="77777777" w:rsidR="00CC28B3" w:rsidRPr="00350A16" w:rsidRDefault="00000000" w:rsidP="0090591F">
      <w:pPr>
        <w:rPr>
          <w:lang w:val="fr-FR"/>
        </w:rPr>
      </w:pPr>
    </w:p>
    <w:p w14:paraId="71037C3C" w14:textId="77777777" w:rsidR="00CC28B3" w:rsidRPr="00350A16" w:rsidRDefault="00000000" w:rsidP="0090591F">
      <w:pPr>
        <w:rPr>
          <w:lang w:val="fr-FR"/>
        </w:rPr>
      </w:pPr>
    </w:p>
    <w:p w14:paraId="2DC21098" w14:textId="77777777" w:rsidR="00CC28B3" w:rsidRPr="00350A16" w:rsidRDefault="00000000" w:rsidP="0090591F">
      <w:pPr>
        <w:rPr>
          <w:lang w:val="fr-FR"/>
        </w:rPr>
      </w:pPr>
      <w:r>
        <w:rPr>
          <w:lang w:eastAsia="en-GB"/>
        </w:rPr>
        <w:pict w14:anchorId="34035EA4">
          <v:shape id="_x0000_s2153" type="#_x0000_t202" style="position:absolute;margin-left:38.35pt;margin-top:11.95pt;width:65.45pt;height:33.3pt;z-index:17" stroked="f">
            <v:textbox>
              <w:txbxContent>
                <w:p w14:paraId="213723E1" w14:textId="77777777" w:rsidR="00B51CA1" w:rsidRPr="007E5BAC" w:rsidRDefault="00F55419" w:rsidP="006C3671">
                  <w:pPr>
                    <w:rPr>
                      <w:b/>
                      <w:sz w:val="16"/>
                    </w:rPr>
                  </w:pPr>
                  <w:r w:rsidRPr="007E5BAC">
                    <w:rPr>
                      <w:b/>
                      <w:sz w:val="16"/>
                      <w:lang w:val="fr-FR"/>
                    </w:rPr>
                    <w:t xml:space="preserve">Analogique + </w:t>
                  </w:r>
                </w:p>
                <w:p w14:paraId="5B6823B6" w14:textId="77777777" w:rsidR="00B51CA1" w:rsidRPr="007E5BAC" w:rsidRDefault="00F55419" w:rsidP="006C3671">
                  <w:pPr>
                    <w:rPr>
                      <w:b/>
                      <w:sz w:val="16"/>
                    </w:rPr>
                  </w:pPr>
                  <w:r w:rsidRPr="007E5BAC">
                    <w:rPr>
                      <w:b/>
                      <w:sz w:val="16"/>
                      <w:lang w:val="fr-FR"/>
                    </w:rPr>
                    <w:t>E/S numérique</w:t>
                  </w:r>
                </w:p>
              </w:txbxContent>
            </v:textbox>
          </v:shape>
        </w:pict>
      </w:r>
    </w:p>
    <w:p w14:paraId="0903685F" w14:textId="77777777" w:rsidR="00CC28B3" w:rsidRPr="00B2590B" w:rsidRDefault="00000000" w:rsidP="0090591F">
      <w:r>
        <w:rPr>
          <w:lang w:eastAsia="en-GB"/>
        </w:rPr>
        <w:pict w14:anchorId="0052785F">
          <v:shape id="_x0000_s2156" type="#_x0000_t202" style="position:absolute;margin-left:15.25pt;margin-top:218.85pt;width:61.35pt;height:21.75pt;z-index:16" stroked="f">
            <v:textbox>
              <w:txbxContent>
                <w:p w14:paraId="33634ADF" w14:textId="77777777" w:rsidR="00B51CA1" w:rsidRPr="007E5BAC" w:rsidRDefault="00F55419" w:rsidP="006C3671">
                  <w:pPr>
                    <w:rPr>
                      <w:b/>
                      <w:sz w:val="16"/>
                    </w:rPr>
                  </w:pPr>
                  <w:r w:rsidRPr="007E5BAC">
                    <w:rPr>
                      <w:b/>
                      <w:sz w:val="16"/>
                      <w:lang w:val="fr-FR"/>
                    </w:rPr>
                    <w:t xml:space="preserve">Chaudière </w:t>
                  </w:r>
                </w:p>
              </w:txbxContent>
            </v:textbox>
          </v:shape>
        </w:pict>
      </w:r>
      <w:r>
        <w:rPr>
          <w:lang w:eastAsia="en-GB"/>
        </w:rPr>
        <w:pict w14:anchorId="76E0903A">
          <v:shape id="_x0000_s2154" type="#_x0000_t202" style="position:absolute;margin-left:121.15pt;margin-top:9.05pt;width:117.5pt;height:80.65pt;z-index:39" fillcolor="#4f81bd">
            <v:textbox>
              <w:txbxContent>
                <w:p w14:paraId="350D31FB" w14:textId="77777777" w:rsidR="00B51CA1" w:rsidRPr="009F680E" w:rsidRDefault="00000000" w:rsidP="00894D3A">
                  <w:pPr>
                    <w:jc w:val="center"/>
                    <w:rPr>
                      <w:b/>
                      <w:color w:val="FFFFFF"/>
                      <w:sz w:val="16"/>
                    </w:rPr>
                  </w:pPr>
                </w:p>
                <w:p w14:paraId="5643400D" w14:textId="77777777" w:rsidR="00B51CA1" w:rsidRPr="00350A16" w:rsidRDefault="00F55419" w:rsidP="00894D3A">
                  <w:pPr>
                    <w:jc w:val="center"/>
                    <w:rPr>
                      <w:b/>
                      <w:color w:val="FFFFFF"/>
                      <w:sz w:val="16"/>
                      <w:lang w:val="fr-FR"/>
                    </w:rPr>
                  </w:pPr>
                  <w:r w:rsidRPr="009F680E">
                    <w:rPr>
                      <w:b/>
                      <w:color w:val="FFFFFF"/>
                      <w:sz w:val="16"/>
                      <w:lang w:val="fr-FR"/>
                    </w:rPr>
                    <w:t>Contrôle central du chauffage et contrôle de la chaudière, si applicable</w:t>
                  </w:r>
                </w:p>
              </w:txbxContent>
            </v:textbox>
          </v:shape>
        </w:pict>
      </w:r>
      <w:r>
        <w:rPr>
          <w:lang w:eastAsia="en-GB"/>
        </w:rPr>
        <w:pict w14:anchorId="2009F85C">
          <v:shape id="_x0000_s2155" type="#_x0000_t202" style="position:absolute;margin-left:238.65pt;margin-top:12.2pt;width:59.9pt;height:21.75pt;z-index:38" stroked="f">
            <v:textbox inset="1.5mm,,1.5mm">
              <w:txbxContent>
                <w:p w14:paraId="4735EFAD" w14:textId="77777777" w:rsidR="00B51CA1" w:rsidRPr="00894D3A" w:rsidRDefault="00F55419" w:rsidP="00894D3A">
                  <w:pPr>
                    <w:rPr>
                      <w:b/>
                      <w:color w:val="00B050"/>
                      <w:sz w:val="16"/>
                    </w:rPr>
                  </w:pPr>
                  <w:r>
                    <w:rPr>
                      <w:b/>
                      <w:color w:val="00B050"/>
                      <w:sz w:val="16"/>
                      <w:lang w:val="fr-FR"/>
                    </w:rPr>
                    <w:t>S-Mode KNX</w:t>
                  </w:r>
                </w:p>
              </w:txbxContent>
            </v:textbox>
          </v:shape>
        </w:pict>
      </w:r>
      <w:r w:rsidR="00962CAA">
        <w:pict w14:anchorId="3989A9E1">
          <v:shape id="_x0000_i1069" type="#_x0000_t75" style="width:375.65pt;height:237.3pt">
            <v:imagedata r:id="rId67" o:title="KNX an Heizung über Zentrale KNX S-Mode"/>
          </v:shape>
        </w:pict>
      </w:r>
    </w:p>
    <w:p w14:paraId="62C7AD1F" w14:textId="77777777" w:rsidR="009D1457" w:rsidRPr="00350A16" w:rsidRDefault="00F55419" w:rsidP="005D4774">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35</w:t>
      </w:r>
      <w:r w:rsidRPr="00B2590B">
        <w:fldChar w:fldCharType="end"/>
      </w:r>
      <w:r w:rsidRPr="00B2590B">
        <w:rPr>
          <w:lang w:val="fr-FR"/>
        </w:rPr>
        <w:t xml:space="preserve"> : connexion par un contrôleur central externe</w:t>
      </w:r>
    </w:p>
    <w:p w14:paraId="21496956" w14:textId="77777777" w:rsidR="00CC28B3" w:rsidRPr="00350A16" w:rsidRDefault="00000000" w:rsidP="0090591F">
      <w:pPr>
        <w:rPr>
          <w:lang w:val="fr-FR"/>
        </w:rPr>
      </w:pPr>
    </w:p>
    <w:p w14:paraId="185AD160" w14:textId="77777777" w:rsidR="00A87715" w:rsidRPr="00350A16" w:rsidRDefault="00000000" w:rsidP="0090591F">
      <w:pPr>
        <w:rPr>
          <w:lang w:val="fr-FR"/>
        </w:rPr>
      </w:pPr>
    </w:p>
    <w:p w14:paraId="6F1F0E23" w14:textId="77777777" w:rsidR="00A87715" w:rsidRPr="00350A16" w:rsidRDefault="00000000" w:rsidP="0090591F">
      <w:pPr>
        <w:rPr>
          <w:lang w:val="fr-FR"/>
        </w:rPr>
      </w:pPr>
    </w:p>
    <w:p w14:paraId="156E52BF" w14:textId="77777777" w:rsidR="00A87715" w:rsidRPr="00350A16" w:rsidRDefault="00000000" w:rsidP="0090591F">
      <w:pPr>
        <w:rPr>
          <w:lang w:val="fr-FR"/>
        </w:rPr>
      </w:pPr>
    </w:p>
    <w:p w14:paraId="446930F1" w14:textId="77777777" w:rsidR="00A87715" w:rsidRPr="00350A16" w:rsidRDefault="00000000" w:rsidP="0090591F">
      <w:pPr>
        <w:rPr>
          <w:lang w:val="fr-FR"/>
        </w:rPr>
      </w:pPr>
    </w:p>
    <w:p w14:paraId="1287794D" w14:textId="77777777" w:rsidR="00A87715" w:rsidRPr="00350A16" w:rsidRDefault="00000000" w:rsidP="0090591F">
      <w:pPr>
        <w:rPr>
          <w:lang w:val="fr-FR"/>
        </w:rPr>
      </w:pPr>
    </w:p>
    <w:p w14:paraId="72453A17" w14:textId="77777777" w:rsidR="00A87715" w:rsidRPr="00350A16" w:rsidRDefault="00000000" w:rsidP="0090591F">
      <w:pPr>
        <w:rPr>
          <w:lang w:val="fr-FR"/>
        </w:rPr>
      </w:pPr>
    </w:p>
    <w:p w14:paraId="64D26A42" w14:textId="77777777" w:rsidR="00A87715" w:rsidRPr="00350A16" w:rsidRDefault="00000000" w:rsidP="0090591F">
      <w:pPr>
        <w:rPr>
          <w:lang w:val="fr-FR"/>
        </w:rPr>
      </w:pPr>
    </w:p>
    <w:p w14:paraId="77434103" w14:textId="77777777" w:rsidR="00A87715" w:rsidRPr="00350A16" w:rsidRDefault="00000000" w:rsidP="0090591F">
      <w:pPr>
        <w:rPr>
          <w:lang w:val="fr-FR"/>
        </w:rPr>
      </w:pPr>
    </w:p>
    <w:p w14:paraId="6A220487" w14:textId="77777777" w:rsidR="00A87715" w:rsidRPr="00350A16" w:rsidRDefault="00000000" w:rsidP="0090591F">
      <w:pPr>
        <w:rPr>
          <w:lang w:val="fr-FR"/>
        </w:rPr>
      </w:pPr>
    </w:p>
    <w:p w14:paraId="3614935F" w14:textId="77777777" w:rsidR="00A859F6" w:rsidRPr="00350A16" w:rsidRDefault="00000000" w:rsidP="0090591F">
      <w:pPr>
        <w:rPr>
          <w:lang w:val="fr-FR"/>
        </w:rPr>
      </w:pPr>
    </w:p>
    <w:p w14:paraId="4E6685AB" w14:textId="77777777" w:rsidR="00B24126" w:rsidRPr="00350A16" w:rsidRDefault="00F55419" w:rsidP="001555BB">
      <w:pPr>
        <w:rPr>
          <w:color w:val="FF0000"/>
          <w:lang w:val="fr-FR"/>
        </w:rPr>
      </w:pPr>
      <w:r w:rsidRPr="00B2590B">
        <w:rPr>
          <w:lang w:val="fr-FR"/>
        </w:rPr>
        <w:lastRenderedPageBreak/>
        <w:br w:type="page"/>
      </w:r>
      <w:r w:rsidRPr="00B2590B">
        <w:rPr>
          <w:lang w:val="fr-FR"/>
        </w:rPr>
        <w:lastRenderedPageBreak/>
        <w:t>Une solution alternative est de connecter des capteurs spécifiques au fabricant à l'unité de contrôle, lesquels ne sont pas configurés ou mis en service sur ETS. Ils peuvent par ex. utiliser le média de transmission KNX indiqué, tel que TP ou RF. Le processus de mise en service utilisé dans un tel cas est appelé le mode LTE (</w:t>
      </w:r>
      <w:proofErr w:type="spellStart"/>
      <w:r w:rsidRPr="00B2590B">
        <w:rPr>
          <w:lang w:val="fr-FR"/>
        </w:rPr>
        <w:t>Logical</w:t>
      </w:r>
      <w:proofErr w:type="spellEnd"/>
      <w:r w:rsidRPr="00B2590B">
        <w:rPr>
          <w:lang w:val="fr-FR"/>
        </w:rPr>
        <w:t xml:space="preserve"> Tag Extended = tag logique étendu). Cette solution fonctionne sans utiliser de PC et ne nécessite donc aucune connaissance spécifique sur KNX ; pour cette raison, elle est également adaptée pour les installateurs HVAC ou les installeurs depuis un PC distant. Pour la mise en service, seuls les produits qui doivent communiquer entre eux sont regroupés dans une connexion logique ou dans des zones au niveau du matériel. Après la programmation, ils échangent automatiquement la date et les formats prédéfinis par le fabricant. Dans la plupart des cas, la fonction attribuée est spécifique au produit, ou peut être définie par ex. depuis les menus affichés à l'écran. Le mode de contrôle peut également être modifié. La communication envoyée en direction de la chaudière fonctionne comme décrit précédemment, au moyen de sorties numériques et/ou analogiques, etc. À la place du mode LTE, les produits peuvent aussi être configurés et programmés comme habituellement en utilisant le S-mode en ETS.</w:t>
      </w:r>
    </w:p>
    <w:p w14:paraId="4E22C903" w14:textId="77777777" w:rsidR="00A87715" w:rsidRPr="00350A16" w:rsidRDefault="00000000" w:rsidP="0090591F">
      <w:pPr>
        <w:rPr>
          <w:lang w:val="fr-FR"/>
        </w:rPr>
      </w:pPr>
    </w:p>
    <w:p w14:paraId="27865467" w14:textId="77777777" w:rsidR="00A87715" w:rsidRPr="00350A16" w:rsidRDefault="00000000" w:rsidP="0090591F">
      <w:pPr>
        <w:rPr>
          <w:lang w:val="fr-FR"/>
        </w:rPr>
      </w:pPr>
    </w:p>
    <w:p w14:paraId="6760C4DD" w14:textId="77777777" w:rsidR="00A87715" w:rsidRPr="00350A16" w:rsidRDefault="00000000" w:rsidP="0090591F">
      <w:pPr>
        <w:rPr>
          <w:lang w:val="fr-FR"/>
        </w:rPr>
      </w:pPr>
    </w:p>
    <w:p w14:paraId="066D3D23" w14:textId="77777777" w:rsidR="00A87715" w:rsidRPr="00350A16" w:rsidRDefault="00000000" w:rsidP="0090591F">
      <w:pPr>
        <w:rPr>
          <w:lang w:val="fr-FR"/>
        </w:rPr>
      </w:pPr>
    </w:p>
    <w:p w14:paraId="27CF1BF1" w14:textId="77777777" w:rsidR="00A87715" w:rsidRPr="00350A16" w:rsidRDefault="00000000" w:rsidP="0090591F">
      <w:pPr>
        <w:rPr>
          <w:lang w:val="fr-FR"/>
        </w:rPr>
      </w:pPr>
    </w:p>
    <w:p w14:paraId="4F6FB72E" w14:textId="77777777" w:rsidR="0090591F" w:rsidRPr="00B2590B" w:rsidRDefault="00000000" w:rsidP="0090591F">
      <w:r>
        <w:rPr>
          <w:lang w:eastAsia="en-GB"/>
        </w:rPr>
        <w:pict w14:anchorId="7146E903">
          <v:shape id="_x0000_s2158" type="#_x0000_t202" style="position:absolute;margin-left:18.85pt;margin-top:230.1pt;width:61.1pt;height:21.75pt;z-index:43" stroked="f">
            <v:textbox>
              <w:txbxContent>
                <w:p w14:paraId="4697B929" w14:textId="77777777" w:rsidR="00B51CA1" w:rsidRPr="007E5BAC" w:rsidRDefault="00F55419" w:rsidP="00EA47FB">
                  <w:pPr>
                    <w:rPr>
                      <w:b/>
                      <w:sz w:val="16"/>
                    </w:rPr>
                  </w:pPr>
                  <w:r w:rsidRPr="007E5BAC">
                    <w:rPr>
                      <w:b/>
                      <w:sz w:val="16"/>
                      <w:lang w:val="fr-FR"/>
                    </w:rPr>
                    <w:t xml:space="preserve">Chaudière </w:t>
                  </w:r>
                </w:p>
              </w:txbxContent>
            </v:textbox>
          </v:shape>
        </w:pict>
      </w:r>
      <w:r>
        <w:rPr>
          <w:lang w:eastAsia="en-GB"/>
        </w:rPr>
        <w:pict w14:anchorId="486614D8">
          <v:shape id="_x0000_s2159" type="#_x0000_t202" style="position:absolute;margin-left:50.35pt;margin-top:4.45pt;width:65.45pt;height:33.3pt;z-index:42" stroked="f">
            <v:textbox>
              <w:txbxContent>
                <w:p w14:paraId="397010DE" w14:textId="77777777" w:rsidR="00B51CA1" w:rsidRPr="007E5BAC" w:rsidRDefault="00F55419" w:rsidP="00534DF8">
                  <w:pPr>
                    <w:rPr>
                      <w:b/>
                      <w:sz w:val="16"/>
                    </w:rPr>
                  </w:pPr>
                  <w:r w:rsidRPr="007E5BAC">
                    <w:rPr>
                      <w:b/>
                      <w:sz w:val="16"/>
                      <w:lang w:val="fr-FR"/>
                    </w:rPr>
                    <w:t xml:space="preserve">Analogique + </w:t>
                  </w:r>
                </w:p>
                <w:p w14:paraId="1B43E98B" w14:textId="77777777" w:rsidR="00B51CA1" w:rsidRPr="007E5BAC" w:rsidRDefault="00F55419" w:rsidP="00534DF8">
                  <w:pPr>
                    <w:rPr>
                      <w:b/>
                      <w:sz w:val="16"/>
                    </w:rPr>
                  </w:pPr>
                  <w:r w:rsidRPr="007E5BAC">
                    <w:rPr>
                      <w:b/>
                      <w:sz w:val="16"/>
                      <w:lang w:val="fr-FR"/>
                    </w:rPr>
                    <w:t>E/S numérique</w:t>
                  </w:r>
                </w:p>
              </w:txbxContent>
            </v:textbox>
          </v:shape>
        </w:pict>
      </w:r>
      <w:r>
        <w:rPr>
          <w:lang w:eastAsia="en-GB"/>
        </w:rPr>
        <w:pict w14:anchorId="0F3A8CF2">
          <v:shape id="_x0000_s2160" type="#_x0000_t202" style="position:absolute;margin-left:245.85pt;margin-top:2.4pt;width:59.9pt;height:41.4pt;z-index:41" stroked="f">
            <v:textbox inset="1.5mm,,1.5mm">
              <w:txbxContent>
                <w:p w14:paraId="5758C93C" w14:textId="77777777" w:rsidR="00B51CA1" w:rsidRPr="00534DF8" w:rsidRDefault="00F55419" w:rsidP="00534DF8">
                  <w:pPr>
                    <w:rPr>
                      <w:b/>
                      <w:color w:val="00B050"/>
                      <w:sz w:val="16"/>
                      <w:lang w:val="fr-FR"/>
                    </w:rPr>
                  </w:pPr>
                  <w:r w:rsidRPr="00534DF8">
                    <w:rPr>
                      <w:b/>
                      <w:color w:val="00B050"/>
                      <w:sz w:val="16"/>
                      <w:lang w:val="fr-FR"/>
                    </w:rPr>
                    <w:t xml:space="preserve">Mode LTE KNX </w:t>
                  </w:r>
                </w:p>
                <w:p w14:paraId="042CDEAA" w14:textId="77777777" w:rsidR="00B51CA1" w:rsidRPr="00534DF8" w:rsidRDefault="00F55419" w:rsidP="00534DF8">
                  <w:pPr>
                    <w:rPr>
                      <w:b/>
                      <w:color w:val="00B050"/>
                      <w:sz w:val="16"/>
                      <w:lang w:val="fr-FR"/>
                    </w:rPr>
                  </w:pPr>
                  <w:r w:rsidRPr="00534DF8">
                    <w:rPr>
                      <w:b/>
                      <w:color w:val="00B050"/>
                      <w:sz w:val="16"/>
                      <w:lang w:val="fr-FR"/>
                    </w:rPr>
                    <w:t>TP ou RF</w:t>
                  </w:r>
                </w:p>
              </w:txbxContent>
            </v:textbox>
          </v:shape>
        </w:pict>
      </w:r>
      <w:r>
        <w:rPr>
          <w:lang w:eastAsia="en-GB"/>
        </w:rPr>
        <w:pict w14:anchorId="543DD7A9">
          <v:shape id="_x0000_s2161" type="#_x0000_t202" style="position:absolute;margin-left:127.75pt;margin-top:17.3pt;width:117.5pt;height:80.65pt;z-index:40" fillcolor="#4f81bd">
            <v:textbox>
              <w:txbxContent>
                <w:p w14:paraId="29FC4AE7" w14:textId="77777777" w:rsidR="00B51CA1" w:rsidRPr="00C71A3B" w:rsidRDefault="00000000" w:rsidP="00C71A3B">
                  <w:pPr>
                    <w:jc w:val="center"/>
                    <w:rPr>
                      <w:b/>
                      <w:color w:val="FFFFFF"/>
                      <w:sz w:val="16"/>
                    </w:rPr>
                  </w:pPr>
                </w:p>
                <w:p w14:paraId="4ED25842" w14:textId="77777777" w:rsidR="00B51CA1" w:rsidRPr="00350A16" w:rsidRDefault="00F55419" w:rsidP="00C71A3B">
                  <w:pPr>
                    <w:jc w:val="center"/>
                    <w:rPr>
                      <w:b/>
                      <w:color w:val="FFFFFF"/>
                      <w:sz w:val="16"/>
                      <w:lang w:val="fr-FR"/>
                    </w:rPr>
                  </w:pPr>
                  <w:r w:rsidRPr="00C71A3B">
                    <w:rPr>
                      <w:b/>
                      <w:color w:val="FFFFFF"/>
                      <w:sz w:val="16"/>
                      <w:lang w:val="fr-FR"/>
                    </w:rPr>
                    <w:t>Contrôle central du chauffage et contrôle de la chaudière, si applicable</w:t>
                  </w:r>
                </w:p>
              </w:txbxContent>
            </v:textbox>
          </v:shape>
        </w:pict>
      </w:r>
      <w:r w:rsidR="00962CAA">
        <w:pict w14:anchorId="63874DA0">
          <v:shape id="_x0000_i1070" type="#_x0000_t75" style="width:386.3pt;height:250.45pt">
            <v:imagedata r:id="rId68" o:title="KNX an Heizung über Zentrale KNX LTE-Mode"/>
          </v:shape>
        </w:pict>
      </w:r>
    </w:p>
    <w:p w14:paraId="0BD33642" w14:textId="77777777" w:rsidR="00103317" w:rsidRPr="00350A16" w:rsidRDefault="00F55419" w:rsidP="00BD44F6">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36</w:t>
      </w:r>
      <w:r w:rsidRPr="00B2590B">
        <w:fldChar w:fldCharType="end"/>
      </w:r>
      <w:r w:rsidRPr="00B2590B">
        <w:rPr>
          <w:lang w:val="fr-FR"/>
        </w:rPr>
        <w:t xml:space="preserve"> : connexion par un contrôleur central externe, en utilisant le mode LTE</w:t>
      </w:r>
    </w:p>
    <w:p w14:paraId="40D52D96" w14:textId="77777777" w:rsidR="00103317" w:rsidRPr="00B2590B" w:rsidRDefault="00F55419" w:rsidP="00103317">
      <w:pPr>
        <w:pStyle w:val="Heading1"/>
        <w:rPr>
          <w:lang w:val="en-GB"/>
        </w:rPr>
      </w:pPr>
      <w:r w:rsidRPr="00B2590B">
        <w:rPr>
          <w:lang w:val="fr-FR"/>
        </w:rPr>
        <w:br w:type="page"/>
      </w:r>
      <w:bookmarkStart w:id="62" w:name="_Toc389576726"/>
      <w:bookmarkStart w:id="63" w:name="_Toc22898032"/>
      <w:r w:rsidRPr="00B2590B">
        <w:rPr>
          <w:lang w:val="fr-FR"/>
        </w:rPr>
        <w:lastRenderedPageBreak/>
        <w:t>Le ventilo-convecteur</w:t>
      </w:r>
      <w:bookmarkEnd w:id="62"/>
      <w:bookmarkEnd w:id="63"/>
    </w:p>
    <w:p w14:paraId="4D42A264" w14:textId="77777777" w:rsidR="00103317" w:rsidRPr="00B2590B" w:rsidRDefault="00F55419" w:rsidP="00103317">
      <w:pPr>
        <w:pStyle w:val="Heading2"/>
        <w:rPr>
          <w:lang w:val="en-GB"/>
        </w:rPr>
      </w:pPr>
      <w:bookmarkStart w:id="64" w:name="_Toc389576727"/>
      <w:bookmarkStart w:id="65" w:name="_Toc22898033"/>
      <w:r w:rsidRPr="00B2590B">
        <w:rPr>
          <w:lang w:val="fr-FR"/>
        </w:rPr>
        <w:t>Introduction</w:t>
      </w:r>
      <w:bookmarkEnd w:id="64"/>
      <w:bookmarkEnd w:id="65"/>
    </w:p>
    <w:p w14:paraId="105CBA70" w14:textId="77777777" w:rsidR="00650FB6" w:rsidRPr="00350A16" w:rsidRDefault="00F55419" w:rsidP="00103317">
      <w:pPr>
        <w:rPr>
          <w:color w:val="FF0000"/>
          <w:lang w:val="fr-FR"/>
        </w:rPr>
      </w:pPr>
      <w:r w:rsidRPr="00B2590B">
        <w:rPr>
          <w:lang w:val="fr-FR"/>
        </w:rPr>
        <w:t>Le terme "ventilo-convecteur" implique la présence d'un convecteur de soufflage, qui est habituellement utilisé pour refroidir les pièces. Il existe également des domaines d'application pour lesquels l'unité d'un ventilo-convecteur est également utilisée pour le chauffage ou la ventilation. Habituellement, une unité de ventilo-convecteur est composée d'un appareil de chauffage ou d'une batterie de refroidissement (serpentin) et d'un ventilateur. La puissance de refroidissement ou de chauffage nécessaire dans la pièce concernée est toutefois produite de manière centralisée. Elle est ensuite acheminée dans l'ensemble du bâtiment au moyen de systèmes de tuyaux, et chaque unité y accède lorsqu'elle en a besoin.</w:t>
      </w:r>
    </w:p>
    <w:p w14:paraId="50690193" w14:textId="77777777" w:rsidR="0010742F" w:rsidRPr="00350A16" w:rsidRDefault="00000000" w:rsidP="00103317">
      <w:pPr>
        <w:rPr>
          <w:color w:val="FF0000"/>
          <w:lang w:val="fr-FR"/>
        </w:rPr>
      </w:pPr>
    </w:p>
    <w:p w14:paraId="676E48A8" w14:textId="77777777" w:rsidR="00327BF7" w:rsidRPr="00350A16" w:rsidRDefault="00F55419" w:rsidP="00103317">
      <w:pPr>
        <w:rPr>
          <w:color w:val="FF0000"/>
          <w:lang w:val="fr-FR"/>
        </w:rPr>
      </w:pPr>
      <w:r w:rsidRPr="00B2590B">
        <w:rPr>
          <w:lang w:val="fr-FR"/>
        </w:rPr>
        <w:t>En général, une unité de ventilo-convecteur est installée dans chaque pièce et prend en charge le contrôle de la température à assurer. L'un des avantages de cette technologie est que l'énergie thermique ou la puissance de refroidissement sont disponibles rapidement. C'est pour cette raison que cette technologie est courante dans les hôtels ou les immeubles de bureaux, par exemple. Elle est contrôlée à l'aide d'un thermostat d'ambiance, selon les processus de contrôle précédemment décrits.</w:t>
      </w:r>
    </w:p>
    <w:p w14:paraId="0CE63039" w14:textId="77777777" w:rsidR="009A7837" w:rsidRPr="00350A16" w:rsidRDefault="00000000" w:rsidP="00103317">
      <w:pPr>
        <w:rPr>
          <w:color w:val="FF0000"/>
          <w:lang w:val="fr-FR"/>
        </w:rPr>
      </w:pPr>
    </w:p>
    <w:p w14:paraId="75D4B05A" w14:textId="77777777" w:rsidR="00BD5F60" w:rsidRPr="00350A16" w:rsidRDefault="00F55419" w:rsidP="00103317">
      <w:pPr>
        <w:rPr>
          <w:lang w:val="fr-FR"/>
        </w:rPr>
      </w:pPr>
      <w:r w:rsidRPr="00B2590B">
        <w:rPr>
          <w:lang w:val="fr-FR"/>
        </w:rPr>
        <w:t>Les ventilo-convecteurs existent en différents styles, par ex. des produits à fixer aux murs ou au plafond, ou à intégrer dans des boîtes de sol.</w:t>
      </w:r>
    </w:p>
    <w:p w14:paraId="7B7E6EFE" w14:textId="77777777" w:rsidR="0013726E" w:rsidRPr="00350A16" w:rsidRDefault="00000000" w:rsidP="00103317">
      <w:pPr>
        <w:rPr>
          <w:lang w:val="fr-FR"/>
        </w:rPr>
      </w:pPr>
    </w:p>
    <w:p w14:paraId="3C7501AE" w14:textId="77777777" w:rsidR="0013726E" w:rsidRPr="00350A16" w:rsidRDefault="00000000" w:rsidP="00103317">
      <w:pPr>
        <w:rPr>
          <w:lang w:val="fr-FR"/>
        </w:rPr>
      </w:pPr>
    </w:p>
    <w:p w14:paraId="6FCE5057" w14:textId="77777777" w:rsidR="0013726E" w:rsidRPr="00B2590B" w:rsidRDefault="00000000" w:rsidP="00103317">
      <w:r>
        <w:pict w14:anchorId="58B9EE28">
          <v:shape id="_x0000_s2163" type="#_x0000_t75" style="position:absolute;margin-left:284.7pt;margin-top:140.85pt;width:180.75pt;height:162.7pt;z-index:-1" wrapcoords="-74 0 -74 21517 21600 21517 21600 0 -74 0">
            <v:imagedata r:id="rId69" o:title="FCU Decke www"/>
            <w10:wrap type="tight"/>
          </v:shape>
        </w:pict>
      </w:r>
      <w:r w:rsidR="00962CAA">
        <w:pict w14:anchorId="6FF2581C">
          <v:shape id="_x0000_i1071" type="#_x0000_t75" style="width:265.45pt;height:211.6pt">
            <v:imagedata r:id="rId70" o:title="tca"/>
          </v:shape>
        </w:pict>
      </w:r>
    </w:p>
    <w:p w14:paraId="58ED1B88" w14:textId="77777777" w:rsidR="0013726E" w:rsidRPr="00B2590B" w:rsidRDefault="00000000" w:rsidP="00103317"/>
    <w:p w14:paraId="1B46090D" w14:textId="77777777" w:rsidR="009F261E" w:rsidRPr="00FB25D5" w:rsidRDefault="00F55419" w:rsidP="00BD44F6">
      <w:pPr>
        <w:pStyle w:val="Caption"/>
        <w:rPr>
          <w:lang w:val="fr-FR"/>
        </w:rPr>
      </w:pPr>
      <w:r w:rsidRPr="00FB25D5">
        <w:rPr>
          <w:lang w:val="fr-FR"/>
        </w:rPr>
        <w:t xml:space="preserve">Illustration </w:t>
      </w:r>
      <w:r w:rsidRPr="00B2590B">
        <w:fldChar w:fldCharType="begin"/>
      </w:r>
      <w:r w:rsidRPr="00FB25D5">
        <w:rPr>
          <w:lang w:val="fr-FR"/>
        </w:rPr>
        <w:instrText xml:space="preserve"> SEQ Figure \* ARABIC </w:instrText>
      </w:r>
      <w:r w:rsidRPr="00B2590B">
        <w:fldChar w:fldCharType="separate"/>
      </w:r>
      <w:r w:rsidRPr="00FB25D5">
        <w:rPr>
          <w:lang w:val="fr-FR"/>
        </w:rPr>
        <w:t>37</w:t>
      </w:r>
      <w:r w:rsidRPr="00B2590B">
        <w:fldChar w:fldCharType="end"/>
      </w:r>
      <w:r w:rsidRPr="00FB25D5">
        <w:rPr>
          <w:lang w:val="fr-FR"/>
        </w:rPr>
        <w:t xml:space="preserve"> : différents styles de ventilo-convecteurs (sources : www.tca.ch, www.wolf-heiztechnik.ch)</w:t>
      </w:r>
    </w:p>
    <w:p w14:paraId="68D5E6A0" w14:textId="77777777" w:rsidR="009D1457" w:rsidRPr="00FB25D5" w:rsidRDefault="00000000" w:rsidP="009D1457">
      <w:pPr>
        <w:pStyle w:val="Caption"/>
        <w:rPr>
          <w:lang w:val="fr-FR"/>
        </w:rPr>
      </w:pPr>
    </w:p>
    <w:p w14:paraId="70FD7D16" w14:textId="77777777" w:rsidR="0013726E" w:rsidRPr="00FB25D5" w:rsidRDefault="00000000" w:rsidP="00103317">
      <w:pPr>
        <w:rPr>
          <w:lang w:val="fr-FR"/>
        </w:rPr>
      </w:pPr>
    </w:p>
    <w:p w14:paraId="47B4A396" w14:textId="77777777" w:rsidR="0013726E" w:rsidRPr="00FB25D5" w:rsidRDefault="00000000" w:rsidP="00103317">
      <w:pPr>
        <w:rPr>
          <w:lang w:val="fr-FR"/>
        </w:rPr>
      </w:pPr>
    </w:p>
    <w:p w14:paraId="77F48F39" w14:textId="77777777" w:rsidR="0013726E" w:rsidRPr="00FB25D5" w:rsidRDefault="00000000" w:rsidP="00103317">
      <w:pPr>
        <w:rPr>
          <w:lang w:val="fr-FR"/>
        </w:rPr>
      </w:pPr>
    </w:p>
    <w:p w14:paraId="7C2786D3" w14:textId="77777777" w:rsidR="0013726E" w:rsidRPr="00FB25D5" w:rsidRDefault="00000000" w:rsidP="00103317">
      <w:pPr>
        <w:rPr>
          <w:lang w:val="fr-FR"/>
        </w:rPr>
      </w:pPr>
    </w:p>
    <w:p w14:paraId="136C3614" w14:textId="77777777" w:rsidR="0013726E" w:rsidRPr="00FB25D5" w:rsidRDefault="00000000" w:rsidP="00103317">
      <w:pPr>
        <w:rPr>
          <w:lang w:val="fr-FR"/>
        </w:rPr>
      </w:pPr>
    </w:p>
    <w:p w14:paraId="3963669F" w14:textId="77777777" w:rsidR="00650FB6" w:rsidRPr="00FB25D5" w:rsidRDefault="00000000" w:rsidP="00103317">
      <w:pPr>
        <w:rPr>
          <w:lang w:val="fr-FR"/>
        </w:rPr>
      </w:pPr>
    </w:p>
    <w:p w14:paraId="3564B4EF" w14:textId="77777777" w:rsidR="00650FB6" w:rsidRPr="00FB25D5" w:rsidRDefault="00000000" w:rsidP="00103317">
      <w:pPr>
        <w:rPr>
          <w:lang w:val="fr-FR"/>
        </w:rPr>
      </w:pPr>
    </w:p>
    <w:p w14:paraId="737E0020" w14:textId="77777777" w:rsidR="0013726E" w:rsidRPr="00FB25D5" w:rsidRDefault="00000000" w:rsidP="00103317">
      <w:pPr>
        <w:rPr>
          <w:lang w:val="fr-FR"/>
        </w:rPr>
      </w:pPr>
      <w:r>
        <w:pict w14:anchorId="3F2B135F">
          <v:shape id="_x0000_s2165" type="#_x0000_t75" style="position:absolute;margin-left:0;margin-top:.45pt;width:240.75pt;height:241.5pt;z-index:12;mso-position-horizontal:left">
            <v:imagedata r:id="rId71" o:title="fan coil hvac system KNX" cropright="29575f"/>
            <w10:wrap type="square" side="right"/>
          </v:shape>
        </w:pict>
      </w:r>
    </w:p>
    <w:p w14:paraId="43D7BA85" w14:textId="77777777" w:rsidR="0013726E" w:rsidRPr="00FB25D5" w:rsidRDefault="00000000" w:rsidP="00103317">
      <w:pPr>
        <w:rPr>
          <w:lang w:val="fr-FR"/>
        </w:rPr>
      </w:pPr>
    </w:p>
    <w:p w14:paraId="461B5390" w14:textId="77777777" w:rsidR="0013726E" w:rsidRPr="00350A16" w:rsidRDefault="00F55419" w:rsidP="00103317">
      <w:pPr>
        <w:rPr>
          <w:b/>
          <w:sz w:val="20"/>
          <w:szCs w:val="20"/>
          <w:lang w:val="fr-FR"/>
        </w:rPr>
      </w:pPr>
      <w:r w:rsidRPr="00B2590B">
        <w:rPr>
          <w:b/>
          <w:sz w:val="20"/>
          <w:szCs w:val="20"/>
          <w:lang w:val="fr-FR"/>
        </w:rPr>
        <w:t>Unités de ventilo-convecteurs</w:t>
      </w:r>
    </w:p>
    <w:p w14:paraId="21618D96" w14:textId="77777777" w:rsidR="0013726E" w:rsidRPr="00350A16" w:rsidRDefault="00000000" w:rsidP="00103317">
      <w:pPr>
        <w:rPr>
          <w:color w:val="FF0000"/>
          <w:lang w:val="fr-FR"/>
        </w:rPr>
      </w:pPr>
    </w:p>
    <w:p w14:paraId="368177E7" w14:textId="77777777" w:rsidR="0013726E" w:rsidRPr="00350A16" w:rsidRDefault="00000000" w:rsidP="00103317">
      <w:pPr>
        <w:rPr>
          <w:color w:val="FF0000"/>
          <w:lang w:val="fr-FR"/>
        </w:rPr>
      </w:pPr>
    </w:p>
    <w:p w14:paraId="1FE1AC8A" w14:textId="77777777" w:rsidR="0013726E" w:rsidRPr="00350A16" w:rsidRDefault="00F55419" w:rsidP="00103317">
      <w:pPr>
        <w:rPr>
          <w:b/>
          <w:sz w:val="20"/>
          <w:szCs w:val="20"/>
          <w:lang w:val="fr-FR"/>
        </w:rPr>
      </w:pPr>
      <w:r w:rsidRPr="00B2590B">
        <w:rPr>
          <w:b/>
          <w:sz w:val="20"/>
          <w:szCs w:val="20"/>
          <w:lang w:val="fr-FR"/>
        </w:rPr>
        <w:t>Tuyau de circulation d'eau chaude</w:t>
      </w:r>
    </w:p>
    <w:p w14:paraId="2FA4F8E2" w14:textId="77777777" w:rsidR="0013726E" w:rsidRPr="00350A16" w:rsidRDefault="00000000" w:rsidP="00103317">
      <w:pPr>
        <w:rPr>
          <w:lang w:val="fr-FR"/>
        </w:rPr>
      </w:pPr>
    </w:p>
    <w:p w14:paraId="66ECCC44" w14:textId="77777777" w:rsidR="0013726E" w:rsidRPr="00350A16" w:rsidRDefault="00000000" w:rsidP="00103317">
      <w:pPr>
        <w:rPr>
          <w:lang w:val="fr-FR"/>
        </w:rPr>
      </w:pPr>
    </w:p>
    <w:p w14:paraId="25654890" w14:textId="77777777" w:rsidR="004B79BB" w:rsidRPr="00350A16" w:rsidRDefault="00F55419" w:rsidP="00103317">
      <w:pPr>
        <w:rPr>
          <w:b/>
          <w:sz w:val="20"/>
          <w:szCs w:val="20"/>
          <w:lang w:val="fr-FR"/>
        </w:rPr>
      </w:pPr>
      <w:r w:rsidRPr="00B2590B">
        <w:rPr>
          <w:b/>
          <w:sz w:val="20"/>
          <w:szCs w:val="20"/>
          <w:lang w:val="fr-FR"/>
        </w:rPr>
        <w:t>Tuyau de circulation d'eau froide</w:t>
      </w:r>
    </w:p>
    <w:p w14:paraId="399D7974" w14:textId="77777777" w:rsidR="004B79BB" w:rsidRPr="00350A16" w:rsidRDefault="00000000" w:rsidP="00103317">
      <w:pPr>
        <w:rPr>
          <w:lang w:val="fr-FR"/>
        </w:rPr>
      </w:pPr>
    </w:p>
    <w:p w14:paraId="6949395F" w14:textId="77777777" w:rsidR="004B79BB" w:rsidRPr="00350A16" w:rsidRDefault="00000000" w:rsidP="00103317">
      <w:pPr>
        <w:rPr>
          <w:lang w:val="fr-FR"/>
        </w:rPr>
      </w:pPr>
    </w:p>
    <w:p w14:paraId="392AD05F" w14:textId="77777777" w:rsidR="004B79BB" w:rsidRPr="00350A16" w:rsidRDefault="00000000" w:rsidP="00103317">
      <w:pPr>
        <w:rPr>
          <w:lang w:val="fr-FR"/>
        </w:rPr>
      </w:pPr>
    </w:p>
    <w:p w14:paraId="3A88A4B4" w14:textId="77777777" w:rsidR="009D1457" w:rsidRPr="00350A16" w:rsidRDefault="00F55419" w:rsidP="00BD44F6">
      <w:pPr>
        <w:pStyle w:val="Caption"/>
        <w:keepNext/>
        <w:rPr>
          <w:lang w:val="fr-FR"/>
        </w:rPr>
      </w:pPr>
      <w:r w:rsidRPr="00B2590B">
        <w:rPr>
          <w:lang w:val="fr-FR"/>
        </w:rPr>
        <w:t>Générateur de chaleur et approvisionnement en eau froide</w:t>
      </w:r>
      <w:r w:rsidRPr="00B2590B">
        <w:rPr>
          <w:lang w:val="fr-FR"/>
        </w:rPr>
        <w:b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38</w:t>
      </w:r>
      <w:r w:rsidRPr="00B2590B">
        <w:fldChar w:fldCharType="end"/>
      </w:r>
      <w:r w:rsidRPr="00B2590B">
        <w:rPr>
          <w:lang w:val="fr-FR"/>
        </w:rPr>
        <w:t xml:space="preserve"> : schéma d'un ventilo-convecteur</w:t>
      </w:r>
    </w:p>
    <w:p w14:paraId="27235F37" w14:textId="77777777" w:rsidR="00103317" w:rsidRPr="00B2590B" w:rsidRDefault="00F55419" w:rsidP="008A19CA">
      <w:pPr>
        <w:pStyle w:val="Heading3"/>
        <w:ind w:hanging="862"/>
        <w:rPr>
          <w:lang w:val="en-GB"/>
        </w:rPr>
      </w:pPr>
      <w:bookmarkStart w:id="66" w:name="_Toc389576728"/>
      <w:bookmarkStart w:id="67" w:name="_Toc22898034"/>
      <w:r w:rsidRPr="00B2590B">
        <w:rPr>
          <w:lang w:val="fr-FR"/>
        </w:rPr>
        <w:t>Structure technique</w:t>
      </w:r>
      <w:bookmarkEnd w:id="66"/>
      <w:bookmarkEnd w:id="67"/>
    </w:p>
    <w:p w14:paraId="130881F2" w14:textId="77777777" w:rsidR="00D67604" w:rsidRPr="00350A16" w:rsidRDefault="00F55419" w:rsidP="003F6E60">
      <w:pPr>
        <w:rPr>
          <w:lang w:val="fr-FR"/>
        </w:rPr>
      </w:pPr>
      <w:r w:rsidRPr="00B2590B">
        <w:rPr>
          <w:lang w:val="fr-FR"/>
        </w:rPr>
        <w:t>Le système est basé sur le principe d'un média de transmission chauffé ou refroidi (généralement de l'eau) qui est acheminé au moyen d'une batterie. Un ventilateur situé derrière cette batterie souffle l'air à travers la batterie et le dirige ensuite dans la pièce afin de le réchauffer ou de le refroidir. La circulation de l'air dans la batterie (ou les batteries) permet de diffuser la température appropriée.</w:t>
      </w:r>
    </w:p>
    <w:p w14:paraId="486DE6E6" w14:textId="77777777" w:rsidR="00813B4A" w:rsidRPr="00350A16" w:rsidRDefault="00000000" w:rsidP="003F6E60">
      <w:pPr>
        <w:rPr>
          <w:lang w:val="fr-FR"/>
        </w:rPr>
      </w:pPr>
    </w:p>
    <w:p w14:paraId="3B3FD20F" w14:textId="77777777" w:rsidR="00D67604" w:rsidRPr="00B2590B" w:rsidRDefault="00000000" w:rsidP="003F6E60">
      <w:r>
        <w:rPr>
          <w:lang w:eastAsia="en-GB"/>
        </w:rPr>
        <w:pict w14:anchorId="7292FE3F">
          <v:shape id="_x0000_s2170" type="#_x0000_t202" style="position:absolute;margin-left:278.3pt;margin-top:65.5pt;width:143.75pt;height:38.6pt;z-index:45" stroked="f" strokeweight="2.5pt">
            <v:shadow color="#868686"/>
            <v:textbox>
              <w:txbxContent>
                <w:p w14:paraId="297EFA62" w14:textId="77777777" w:rsidR="00B51CA1" w:rsidRPr="00350A16" w:rsidRDefault="00F55419" w:rsidP="0035417C">
                  <w:pPr>
                    <w:rPr>
                      <w:sz w:val="20"/>
                      <w:szCs w:val="20"/>
                      <w:lang w:val="fr-FR"/>
                    </w:rPr>
                  </w:pPr>
                  <w:r>
                    <w:rPr>
                      <w:sz w:val="20"/>
                      <w:szCs w:val="20"/>
                      <w:lang w:val="fr-FR"/>
                    </w:rPr>
                    <w:t>Batterie de chauffage et de refroidissement</w:t>
                  </w:r>
                </w:p>
              </w:txbxContent>
            </v:textbox>
          </v:shape>
        </w:pict>
      </w:r>
      <w:r>
        <w:rPr>
          <w:lang w:eastAsia="en-GB"/>
        </w:rPr>
        <w:pict w14:anchorId="0C30B5D2">
          <v:shape id="_x0000_s2171" type="#_x0000_t202" style="position:absolute;margin-left:283pt;margin-top:181.45pt;width:143.45pt;height:22.45pt;z-index:44" stroked="f" strokeweight="2.5pt">
            <v:shadow color="#868686"/>
            <v:textbox>
              <w:txbxContent>
                <w:p w14:paraId="60DEB092" w14:textId="77777777" w:rsidR="00B51CA1" w:rsidRPr="0035417C" w:rsidRDefault="00F55419">
                  <w:pPr>
                    <w:rPr>
                      <w:sz w:val="20"/>
                      <w:szCs w:val="20"/>
                    </w:rPr>
                  </w:pPr>
                  <w:r w:rsidRPr="0035417C">
                    <w:rPr>
                      <w:sz w:val="20"/>
                      <w:szCs w:val="20"/>
                      <w:lang w:val="fr-FR"/>
                    </w:rPr>
                    <w:t>Plateau de condensat</w:t>
                  </w:r>
                </w:p>
              </w:txbxContent>
            </v:textbox>
          </v:shape>
        </w:pict>
      </w:r>
      <w:r>
        <w:rPr>
          <w:lang w:eastAsia="en-GB"/>
        </w:rPr>
        <w:pict w14:anchorId="43BBE160">
          <v:shape id="_x0000_s2169" type="#_x0000_t202" style="position:absolute;margin-left:42.6pt;margin-top:231.4pt;width:120.6pt;height:22.45pt;z-index:46" stroked="f" strokeweight="2.5pt">
            <v:shadow color="#868686"/>
            <v:textbox>
              <w:txbxContent>
                <w:p w14:paraId="66C2B94D" w14:textId="77777777" w:rsidR="00B51CA1" w:rsidRPr="0035417C" w:rsidRDefault="00F55419" w:rsidP="0035417C">
                  <w:pPr>
                    <w:rPr>
                      <w:sz w:val="20"/>
                      <w:szCs w:val="20"/>
                    </w:rPr>
                  </w:pPr>
                  <w:r>
                    <w:rPr>
                      <w:sz w:val="20"/>
                      <w:szCs w:val="20"/>
                      <w:lang w:val="fr-FR"/>
                    </w:rPr>
                    <w:t>Vannes de régulation</w:t>
                  </w:r>
                </w:p>
              </w:txbxContent>
            </v:textbox>
          </v:shape>
        </w:pict>
      </w:r>
      <w:r>
        <w:rPr>
          <w:lang w:eastAsia="en-GB"/>
        </w:rPr>
        <w:pict w14:anchorId="19C20089">
          <v:shape id="_x0000_s2166" type="#_x0000_t202" style="position:absolute;margin-left:115.4pt;margin-top:65.5pt;width:55.3pt;height:47.8pt;z-index:49" fillcolor="#548dd4" stroked="f" strokeweight="2.5pt">
            <v:shadow color="#868686"/>
            <v:textbox>
              <w:txbxContent>
                <w:p w14:paraId="0FA73663" w14:textId="77777777" w:rsidR="00B51CA1" w:rsidRPr="00A65613" w:rsidRDefault="00000000" w:rsidP="0035417C">
                  <w:pPr>
                    <w:rPr>
                      <w:color w:val="FFFFFF"/>
                      <w:sz w:val="16"/>
                      <w:szCs w:val="16"/>
                    </w:rPr>
                  </w:pPr>
                </w:p>
                <w:p w14:paraId="1CDE1F0D" w14:textId="77777777" w:rsidR="00B51CA1" w:rsidRPr="00A65613" w:rsidRDefault="00F55419" w:rsidP="0035417C">
                  <w:pPr>
                    <w:rPr>
                      <w:color w:val="FFFFFF"/>
                      <w:sz w:val="16"/>
                      <w:szCs w:val="16"/>
                    </w:rPr>
                  </w:pPr>
                  <w:r w:rsidRPr="00A65613">
                    <w:rPr>
                      <w:color w:val="FFFFFF"/>
                      <w:sz w:val="16"/>
                      <w:szCs w:val="16"/>
                      <w:lang w:val="fr-FR"/>
                    </w:rPr>
                    <w:t>Contrôleur</w:t>
                  </w:r>
                </w:p>
              </w:txbxContent>
            </v:textbox>
          </v:shape>
        </w:pict>
      </w:r>
      <w:r>
        <w:rPr>
          <w:lang w:eastAsia="en-GB"/>
        </w:rPr>
        <w:pict w14:anchorId="429B4762">
          <v:shape id="_x0000_s2167" type="#_x0000_t202" style="position:absolute;margin-left:-19.6pt;margin-top:70.7pt;width:112.55pt;height:33.4pt;z-index:48" stroked="f" strokeweight="2.5pt">
            <v:shadow color="#868686"/>
            <v:textbox>
              <w:txbxContent>
                <w:p w14:paraId="66E09DD7" w14:textId="77777777" w:rsidR="00B51CA1" w:rsidRPr="00350A16" w:rsidRDefault="00F55419" w:rsidP="0035417C">
                  <w:pPr>
                    <w:rPr>
                      <w:sz w:val="20"/>
                      <w:szCs w:val="20"/>
                      <w:lang w:val="fr-FR"/>
                    </w:rPr>
                  </w:pPr>
                  <w:r>
                    <w:rPr>
                      <w:sz w:val="20"/>
                      <w:szCs w:val="20"/>
                      <w:lang w:val="fr-FR"/>
                    </w:rPr>
                    <w:t>Vanne de régulation, dont contrôleur interne</w:t>
                  </w:r>
                </w:p>
              </w:txbxContent>
            </v:textbox>
          </v:shape>
        </w:pict>
      </w:r>
      <w:r>
        <w:rPr>
          <w:lang w:eastAsia="en-GB"/>
        </w:rPr>
        <w:pict w14:anchorId="5A0E5C9B">
          <v:shape id="_x0000_s2168" type="#_x0000_t202" style="position:absolute;margin-left:6.55pt;margin-top:134.65pt;width:74.65pt;height:22.45pt;z-index:47" stroked="f" strokeweight="2.5pt">
            <v:shadow color="#868686"/>
            <v:textbox>
              <w:txbxContent>
                <w:p w14:paraId="6BD2BF9F" w14:textId="77777777" w:rsidR="00B51CA1" w:rsidRPr="0035417C" w:rsidRDefault="00F55419" w:rsidP="0035417C">
                  <w:pPr>
                    <w:jc w:val="right"/>
                    <w:rPr>
                      <w:sz w:val="20"/>
                      <w:szCs w:val="20"/>
                    </w:rPr>
                  </w:pPr>
                  <w:r>
                    <w:rPr>
                      <w:sz w:val="20"/>
                      <w:szCs w:val="20"/>
                      <w:lang w:val="fr-FR"/>
                    </w:rPr>
                    <w:t>Soufflerie</w:t>
                  </w:r>
                </w:p>
              </w:txbxContent>
            </v:textbox>
          </v:shape>
        </w:pict>
      </w:r>
      <w:r w:rsidR="00962CAA">
        <w:pict w14:anchorId="740396A0">
          <v:shape id="_x0000_i1072" type="#_x0000_t75" style="width:366.9pt;height:253.55pt">
            <v:imagedata r:id="rId72" o:title="Schema Fan Coil mit Beschriftung"/>
          </v:shape>
        </w:pict>
      </w:r>
    </w:p>
    <w:p w14:paraId="1A6A4E63" w14:textId="77777777" w:rsidR="009D1457" w:rsidRPr="00350A16" w:rsidRDefault="00F55419" w:rsidP="00BD44F6">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39</w:t>
      </w:r>
      <w:r w:rsidRPr="00B2590B">
        <w:fldChar w:fldCharType="end"/>
      </w:r>
      <w:r w:rsidRPr="00B2590B">
        <w:rPr>
          <w:lang w:val="fr-FR"/>
        </w:rPr>
        <w:t xml:space="preserve"> : structure d'une unité de ventilo-convecteur</w:t>
      </w:r>
    </w:p>
    <w:p w14:paraId="7B4DE3A2" w14:textId="77777777" w:rsidR="00D67604" w:rsidRPr="00350A16" w:rsidRDefault="00F55419" w:rsidP="003F6E60">
      <w:pPr>
        <w:rPr>
          <w:lang w:val="fr-FR"/>
        </w:rPr>
      </w:pPr>
      <w:r w:rsidRPr="00B2590B">
        <w:rPr>
          <w:lang w:val="fr-FR"/>
        </w:rPr>
        <w:lastRenderedPageBreak/>
        <w:t>En plus des composants de base, un récipient collecteur est généralement prévu pour récupérer toute eau de condensation qui pourrait se former dans l'unité du ventilo-convecteur (à cause du refroidissement), ou un filtre pour éliminer toutes les particules ou les polluants présents dans l'air.</w:t>
      </w:r>
    </w:p>
    <w:p w14:paraId="7622BC7A" w14:textId="77777777" w:rsidR="00103317" w:rsidRPr="00B2590B" w:rsidRDefault="00F55419" w:rsidP="00CA62E7">
      <w:pPr>
        <w:pStyle w:val="Heading3"/>
        <w:ind w:left="720"/>
        <w:rPr>
          <w:lang w:val="en-GB"/>
        </w:rPr>
      </w:pPr>
      <w:bookmarkStart w:id="68" w:name="_Toc389576729"/>
      <w:bookmarkStart w:id="69" w:name="_Toc22898035"/>
      <w:r w:rsidRPr="00B2590B">
        <w:rPr>
          <w:lang w:val="fr-FR"/>
        </w:rPr>
        <w:t>Variantes de conception</w:t>
      </w:r>
      <w:bookmarkEnd w:id="68"/>
      <w:bookmarkEnd w:id="69"/>
    </w:p>
    <w:p w14:paraId="2DA593A0" w14:textId="77777777" w:rsidR="00103317" w:rsidRPr="00350A16" w:rsidRDefault="00F55419" w:rsidP="00103317">
      <w:pPr>
        <w:rPr>
          <w:lang w:val="fr-FR"/>
        </w:rPr>
      </w:pPr>
      <w:r w:rsidRPr="00B2590B">
        <w:rPr>
          <w:lang w:val="fr-FR"/>
        </w:rPr>
        <w:t>Les unités de ventilo-convecteur sont disponibles dans différentes versions. Leur mode de fonctionnement est détaillé ci-dessous :</w:t>
      </w:r>
    </w:p>
    <w:p w14:paraId="441D2BFA" w14:textId="77777777" w:rsidR="00576520" w:rsidRPr="00350A16" w:rsidRDefault="00000000" w:rsidP="00103317">
      <w:pPr>
        <w:rPr>
          <w:color w:val="FF0000"/>
          <w:lang w:val="fr-FR"/>
        </w:rPr>
      </w:pPr>
    </w:p>
    <w:p w14:paraId="2E2D0145" w14:textId="77777777" w:rsidR="00576520" w:rsidRPr="00350A16" w:rsidRDefault="00F55419" w:rsidP="00103317">
      <w:pPr>
        <w:rPr>
          <w:b/>
          <w:lang w:val="fr-FR"/>
        </w:rPr>
      </w:pPr>
      <w:r w:rsidRPr="00B2590B">
        <w:rPr>
          <w:b/>
          <w:lang w:val="fr-FR"/>
        </w:rPr>
        <w:t>Système à 4 tuyaux</w:t>
      </w:r>
    </w:p>
    <w:p w14:paraId="0F9679AE" w14:textId="77777777" w:rsidR="00576520" w:rsidRPr="00350A16" w:rsidRDefault="00F55419" w:rsidP="00576520">
      <w:pPr>
        <w:rPr>
          <w:lang w:val="fr-FR"/>
        </w:rPr>
      </w:pPr>
      <w:r w:rsidRPr="00B2590B">
        <w:rPr>
          <w:lang w:val="fr-FR"/>
        </w:rPr>
        <w:t>S'il faut refroidir une pièce, la vanne de régulation du circuit de refroidissement (en bleu) est ouverte et le média de transport peut circuler à travers la batterie. Le ventilateur se met en route en parallèle et commence à souffler de l'air dans la batterie. L'air pénètre ensuite grâce à l'échange de température correspondant, et est dirigé vers l'intérieur de la pièce.</w:t>
      </w:r>
    </w:p>
    <w:p w14:paraId="1AC6B1E0" w14:textId="77777777" w:rsidR="00576520" w:rsidRPr="00350A16" w:rsidRDefault="00000000" w:rsidP="00576520">
      <w:pPr>
        <w:rPr>
          <w:color w:val="FF0000"/>
          <w:lang w:val="fr-FR"/>
        </w:rPr>
      </w:pPr>
    </w:p>
    <w:p w14:paraId="53A2918D" w14:textId="77777777" w:rsidR="00576520" w:rsidRPr="00350A16" w:rsidRDefault="00F55419" w:rsidP="00576520">
      <w:pPr>
        <w:rPr>
          <w:color w:val="FF0000"/>
          <w:lang w:val="fr-FR"/>
        </w:rPr>
      </w:pPr>
      <w:r w:rsidRPr="00B2590B">
        <w:rPr>
          <w:lang w:val="fr-FR"/>
        </w:rPr>
        <w:t>Le système fonctionne de la même façon en mode chauffage. La vanne de régulation "refroidissement" est fermée et la vanne "chauffage" est ouverte. L'autre média de transmission circule ensuite dans la batterie de l'appareil de chauffage (en rouge) et l'air qui est soufflé est ainsi chauffé.</w:t>
      </w:r>
    </w:p>
    <w:p w14:paraId="1EB6AA63" w14:textId="77777777" w:rsidR="00576520" w:rsidRPr="00350A16" w:rsidRDefault="00000000" w:rsidP="00576520">
      <w:pPr>
        <w:rPr>
          <w:color w:val="FF0000"/>
          <w:lang w:val="fr-FR"/>
        </w:rPr>
      </w:pPr>
    </w:p>
    <w:p w14:paraId="60B35B79" w14:textId="77777777" w:rsidR="00576520" w:rsidRPr="00350A16" w:rsidRDefault="00F55419" w:rsidP="00576520">
      <w:pPr>
        <w:rPr>
          <w:lang w:val="fr-FR"/>
        </w:rPr>
      </w:pPr>
      <w:r w:rsidRPr="00B2590B">
        <w:rPr>
          <w:lang w:val="fr-FR"/>
        </w:rPr>
        <w:t>C'est la raison pour laquelle il y a deux circuits totalement indépendants.</w:t>
      </w:r>
    </w:p>
    <w:p w14:paraId="5BC9240C" w14:textId="77777777" w:rsidR="00576520" w:rsidRPr="00350A16" w:rsidRDefault="00000000" w:rsidP="00103317">
      <w:pPr>
        <w:rPr>
          <w:lang w:val="fr-FR"/>
        </w:rPr>
      </w:pPr>
    </w:p>
    <w:p w14:paraId="4E78BA33" w14:textId="77777777" w:rsidR="00576520" w:rsidRPr="00B2590B" w:rsidRDefault="00000000" w:rsidP="00103317">
      <w:r>
        <w:rPr>
          <w:lang w:eastAsia="en-GB"/>
        </w:rPr>
        <w:pict w14:anchorId="48B65CAE">
          <v:shape id="_x0000_s2173" type="#_x0000_t202" style="position:absolute;margin-left:6.55pt;margin-top:78.6pt;width:66.8pt;height:61.05pt;z-index:50" fillcolor="#548dd4" stroked="f" strokeweight="2.5pt">
            <v:shadow color="#868686"/>
            <v:textbox>
              <w:txbxContent>
                <w:p w14:paraId="2E31A122" w14:textId="77777777" w:rsidR="00B51CA1" w:rsidRPr="005B2344" w:rsidRDefault="00000000" w:rsidP="005B2344">
                  <w:pPr>
                    <w:rPr>
                      <w:color w:val="FFFFFF"/>
                      <w:sz w:val="16"/>
                      <w:szCs w:val="16"/>
                    </w:rPr>
                  </w:pPr>
                </w:p>
                <w:p w14:paraId="40FF6108" w14:textId="77777777" w:rsidR="00B51CA1" w:rsidRPr="005B2344" w:rsidRDefault="00F55419" w:rsidP="005B2344">
                  <w:pPr>
                    <w:rPr>
                      <w:color w:val="FFFFFF"/>
                      <w:sz w:val="16"/>
                      <w:szCs w:val="16"/>
                    </w:rPr>
                  </w:pPr>
                  <w:r w:rsidRPr="005B2344">
                    <w:rPr>
                      <w:color w:val="FFFFFF"/>
                      <w:sz w:val="16"/>
                      <w:szCs w:val="16"/>
                      <w:lang w:val="fr-FR"/>
                    </w:rPr>
                    <w:t>Contrôleur</w:t>
                  </w:r>
                </w:p>
              </w:txbxContent>
            </v:textbox>
          </v:shape>
        </w:pict>
      </w:r>
      <w:r w:rsidR="00962CAA">
        <w:pict w14:anchorId="170E5010">
          <v:shape id="_x0000_i1073" type="#_x0000_t75" style="width:167.15pt;height:291.75pt">
            <v:imagedata r:id="rId73" o:title="Schema Fan Coil 4 Rohr"/>
          </v:shape>
        </w:pict>
      </w:r>
    </w:p>
    <w:p w14:paraId="088C0834" w14:textId="77777777" w:rsidR="009D1457" w:rsidRPr="00350A16" w:rsidRDefault="00F55419" w:rsidP="00BD44F6">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40</w:t>
      </w:r>
      <w:r w:rsidRPr="00B2590B">
        <w:fldChar w:fldCharType="end"/>
      </w:r>
      <w:r w:rsidRPr="00B2590B">
        <w:rPr>
          <w:lang w:val="fr-FR"/>
        </w:rPr>
        <w:t xml:space="preserve"> : structure de la version FCU à 4 tuyaux</w:t>
      </w:r>
    </w:p>
    <w:p w14:paraId="7F2365EA" w14:textId="77777777" w:rsidR="00576520" w:rsidRPr="00350A16" w:rsidRDefault="00000000" w:rsidP="00103317">
      <w:pPr>
        <w:rPr>
          <w:lang w:val="fr-FR"/>
        </w:rPr>
      </w:pPr>
    </w:p>
    <w:p w14:paraId="0C09B69A" w14:textId="77777777" w:rsidR="006044BC" w:rsidRPr="00350A16" w:rsidRDefault="00000000" w:rsidP="00103317">
      <w:pPr>
        <w:rPr>
          <w:lang w:val="fr-FR"/>
        </w:rPr>
      </w:pPr>
    </w:p>
    <w:p w14:paraId="6BAED755" w14:textId="77777777" w:rsidR="006044BC" w:rsidRPr="00350A16" w:rsidRDefault="00000000" w:rsidP="00103317">
      <w:pPr>
        <w:rPr>
          <w:lang w:val="fr-FR"/>
        </w:rPr>
      </w:pPr>
    </w:p>
    <w:p w14:paraId="2D87CA39" w14:textId="77777777" w:rsidR="00576520" w:rsidRPr="00350A16" w:rsidRDefault="00F55419" w:rsidP="00103317">
      <w:pPr>
        <w:rPr>
          <w:b/>
          <w:lang w:val="fr-FR"/>
        </w:rPr>
      </w:pPr>
      <w:r w:rsidRPr="00B2590B">
        <w:rPr>
          <w:b/>
          <w:lang w:val="fr-FR"/>
        </w:rPr>
        <w:br w:type="page"/>
      </w:r>
      <w:r w:rsidRPr="00B2590B">
        <w:rPr>
          <w:b/>
          <w:lang w:val="fr-FR"/>
        </w:rPr>
        <w:lastRenderedPageBreak/>
        <w:t>Système à 3 tuyaux</w:t>
      </w:r>
    </w:p>
    <w:p w14:paraId="4D65A760" w14:textId="77777777" w:rsidR="00576520" w:rsidRPr="00350A16" w:rsidRDefault="00000000" w:rsidP="00103317">
      <w:pPr>
        <w:rPr>
          <w:b/>
          <w:lang w:val="fr-FR"/>
        </w:rPr>
      </w:pPr>
    </w:p>
    <w:p w14:paraId="4FD2F055" w14:textId="77777777" w:rsidR="00576520" w:rsidRPr="00350A16" w:rsidRDefault="00F55419" w:rsidP="00103317">
      <w:pPr>
        <w:rPr>
          <w:color w:val="FF0000"/>
          <w:lang w:val="fr-FR"/>
        </w:rPr>
      </w:pPr>
      <w:r w:rsidRPr="00B2590B">
        <w:rPr>
          <w:lang w:val="fr-FR"/>
        </w:rPr>
        <w:t>En principe, le système à 3 niveaux fonctionne de la même façon que le système à 4 niveaux. La principale différence de base est que les deux médias de transmission circulent à nouveau dans un même tuyau. Comme décrit précédemment, les deux batteries doivent avoir des alimentations séparées pour le chauffage et le refroidissement.</w:t>
      </w:r>
    </w:p>
    <w:p w14:paraId="6A5ABA47" w14:textId="77777777" w:rsidR="00576520" w:rsidRPr="00350A16" w:rsidRDefault="00000000" w:rsidP="00103317">
      <w:pPr>
        <w:rPr>
          <w:lang w:val="fr-FR"/>
        </w:rPr>
      </w:pPr>
    </w:p>
    <w:p w14:paraId="35A927FC" w14:textId="77777777" w:rsidR="00103317" w:rsidRPr="00B2590B" w:rsidRDefault="00000000" w:rsidP="00103317">
      <w:r>
        <w:rPr>
          <w:lang w:eastAsia="en-GB"/>
        </w:rPr>
        <w:pict w14:anchorId="1B2228EB">
          <v:shape id="_x0000_s2175" type="#_x0000_t202" style="position:absolute;margin-left:9.3pt;margin-top:81.35pt;width:62.3pt;height:60.5pt;z-index:51" fillcolor="#548dd4" stroked="f" strokeweight="2.5pt">
            <v:shadow color="#868686"/>
            <v:textbox>
              <w:txbxContent>
                <w:p w14:paraId="740CDA02" w14:textId="77777777" w:rsidR="00B51CA1" w:rsidRPr="000B4A72" w:rsidRDefault="00000000" w:rsidP="000B4A72">
                  <w:pPr>
                    <w:rPr>
                      <w:color w:val="FFFFFF"/>
                      <w:sz w:val="16"/>
                      <w:szCs w:val="16"/>
                    </w:rPr>
                  </w:pPr>
                </w:p>
                <w:p w14:paraId="2C14793C" w14:textId="77777777" w:rsidR="00B51CA1" w:rsidRPr="000B4A72" w:rsidRDefault="00F55419" w:rsidP="000B4A72">
                  <w:pPr>
                    <w:rPr>
                      <w:color w:val="FFFFFF"/>
                      <w:sz w:val="16"/>
                      <w:szCs w:val="16"/>
                    </w:rPr>
                  </w:pPr>
                  <w:r w:rsidRPr="000B4A72">
                    <w:rPr>
                      <w:color w:val="FFFFFF"/>
                      <w:sz w:val="16"/>
                      <w:szCs w:val="16"/>
                      <w:lang w:val="fr-FR"/>
                    </w:rPr>
                    <w:t>Contrôleur</w:t>
                  </w:r>
                </w:p>
              </w:txbxContent>
            </v:textbox>
          </v:shape>
        </w:pict>
      </w:r>
      <w:r w:rsidR="00962CAA">
        <w:pict w14:anchorId="08886E34">
          <v:shape id="_x0000_i1074" type="#_x0000_t75" style="width:168.4pt;height:291.15pt">
            <v:imagedata r:id="rId74" o:title="Schema Fan Coil 3 Rohr"/>
          </v:shape>
        </w:pict>
      </w:r>
    </w:p>
    <w:p w14:paraId="356FC17E" w14:textId="77777777" w:rsidR="009D1457" w:rsidRPr="00350A16" w:rsidRDefault="00F55419" w:rsidP="00BD44F6">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41</w:t>
      </w:r>
      <w:r w:rsidRPr="00B2590B">
        <w:fldChar w:fldCharType="end"/>
      </w:r>
      <w:r w:rsidRPr="00B2590B">
        <w:rPr>
          <w:lang w:val="fr-FR"/>
        </w:rPr>
        <w:t xml:space="preserve"> : structure de la version FCU à 3 tuyaux</w:t>
      </w:r>
    </w:p>
    <w:p w14:paraId="1B5EDB8A" w14:textId="77777777" w:rsidR="00F00812" w:rsidRPr="00350A16" w:rsidRDefault="00000000" w:rsidP="00103317">
      <w:pPr>
        <w:rPr>
          <w:lang w:val="fr-FR"/>
        </w:rPr>
      </w:pPr>
    </w:p>
    <w:p w14:paraId="2118EBAA" w14:textId="77777777" w:rsidR="006044BC" w:rsidRPr="00350A16" w:rsidRDefault="00000000" w:rsidP="00103317">
      <w:pPr>
        <w:rPr>
          <w:lang w:val="fr-FR"/>
        </w:rPr>
      </w:pPr>
    </w:p>
    <w:p w14:paraId="5415AAE1" w14:textId="77777777" w:rsidR="006044BC" w:rsidRPr="00350A16" w:rsidRDefault="00000000" w:rsidP="00103317">
      <w:pPr>
        <w:rPr>
          <w:lang w:val="fr-FR"/>
        </w:rPr>
      </w:pPr>
    </w:p>
    <w:p w14:paraId="5E495693" w14:textId="77777777" w:rsidR="006044BC" w:rsidRPr="00350A16" w:rsidRDefault="00000000" w:rsidP="00103317">
      <w:pPr>
        <w:rPr>
          <w:lang w:val="fr-FR"/>
        </w:rPr>
      </w:pPr>
    </w:p>
    <w:p w14:paraId="3E8B2144" w14:textId="77777777" w:rsidR="006044BC" w:rsidRPr="00350A16" w:rsidRDefault="00000000" w:rsidP="00103317">
      <w:pPr>
        <w:rPr>
          <w:lang w:val="fr-FR"/>
        </w:rPr>
      </w:pPr>
    </w:p>
    <w:p w14:paraId="7A87FBB3" w14:textId="77777777" w:rsidR="006044BC" w:rsidRPr="00350A16" w:rsidRDefault="00000000" w:rsidP="00103317">
      <w:pPr>
        <w:rPr>
          <w:lang w:val="fr-FR"/>
        </w:rPr>
      </w:pPr>
    </w:p>
    <w:p w14:paraId="4DD0059A" w14:textId="77777777" w:rsidR="006044BC" w:rsidRPr="00350A16" w:rsidRDefault="00000000" w:rsidP="00103317">
      <w:pPr>
        <w:rPr>
          <w:lang w:val="fr-FR"/>
        </w:rPr>
      </w:pPr>
    </w:p>
    <w:p w14:paraId="4073BD49" w14:textId="77777777" w:rsidR="006044BC" w:rsidRPr="00350A16" w:rsidRDefault="00000000" w:rsidP="00103317">
      <w:pPr>
        <w:rPr>
          <w:lang w:val="fr-FR"/>
        </w:rPr>
      </w:pPr>
    </w:p>
    <w:p w14:paraId="33317947" w14:textId="77777777" w:rsidR="006044BC" w:rsidRPr="00350A16" w:rsidRDefault="00000000" w:rsidP="00103317">
      <w:pPr>
        <w:rPr>
          <w:lang w:val="fr-FR"/>
        </w:rPr>
      </w:pPr>
    </w:p>
    <w:p w14:paraId="0C0677E1" w14:textId="77777777" w:rsidR="006044BC" w:rsidRPr="00350A16" w:rsidRDefault="00000000" w:rsidP="00103317">
      <w:pPr>
        <w:rPr>
          <w:lang w:val="fr-FR"/>
        </w:rPr>
      </w:pPr>
    </w:p>
    <w:p w14:paraId="6F31B978" w14:textId="77777777" w:rsidR="006044BC" w:rsidRPr="00350A16" w:rsidRDefault="00000000" w:rsidP="00103317">
      <w:pPr>
        <w:rPr>
          <w:lang w:val="fr-FR"/>
        </w:rPr>
      </w:pPr>
    </w:p>
    <w:p w14:paraId="61A51C6A" w14:textId="77777777" w:rsidR="006044BC" w:rsidRPr="00350A16" w:rsidRDefault="00000000" w:rsidP="00103317">
      <w:pPr>
        <w:rPr>
          <w:lang w:val="fr-FR"/>
        </w:rPr>
      </w:pPr>
    </w:p>
    <w:p w14:paraId="163FF709" w14:textId="77777777" w:rsidR="006044BC" w:rsidRPr="00350A16" w:rsidRDefault="00000000" w:rsidP="00103317">
      <w:pPr>
        <w:rPr>
          <w:lang w:val="fr-FR"/>
        </w:rPr>
      </w:pPr>
    </w:p>
    <w:p w14:paraId="2EF4D6A8" w14:textId="77777777" w:rsidR="006044BC" w:rsidRPr="00350A16" w:rsidRDefault="00000000" w:rsidP="00103317">
      <w:pPr>
        <w:rPr>
          <w:lang w:val="fr-FR"/>
        </w:rPr>
      </w:pPr>
    </w:p>
    <w:p w14:paraId="01DBC254" w14:textId="77777777" w:rsidR="006044BC" w:rsidRPr="00350A16" w:rsidRDefault="00000000" w:rsidP="00103317">
      <w:pPr>
        <w:rPr>
          <w:lang w:val="fr-FR"/>
        </w:rPr>
      </w:pPr>
    </w:p>
    <w:p w14:paraId="66BAB514" w14:textId="77777777" w:rsidR="006044BC" w:rsidRPr="00350A16" w:rsidRDefault="00000000" w:rsidP="00103317">
      <w:pPr>
        <w:rPr>
          <w:lang w:val="fr-FR"/>
        </w:rPr>
      </w:pPr>
    </w:p>
    <w:p w14:paraId="23C1B2AF" w14:textId="77777777" w:rsidR="006044BC" w:rsidRPr="00350A16" w:rsidRDefault="00000000" w:rsidP="00103317">
      <w:pPr>
        <w:rPr>
          <w:lang w:val="fr-FR"/>
        </w:rPr>
      </w:pPr>
    </w:p>
    <w:p w14:paraId="58F0BC10" w14:textId="77777777" w:rsidR="006044BC" w:rsidRPr="00350A16" w:rsidRDefault="00000000" w:rsidP="00103317">
      <w:pPr>
        <w:rPr>
          <w:lang w:val="fr-FR"/>
        </w:rPr>
      </w:pPr>
    </w:p>
    <w:p w14:paraId="266B9F82" w14:textId="77777777" w:rsidR="00F00812" w:rsidRPr="00350A16" w:rsidRDefault="00F55419" w:rsidP="00103317">
      <w:pPr>
        <w:rPr>
          <w:b/>
          <w:lang w:val="fr-FR"/>
        </w:rPr>
      </w:pPr>
      <w:r w:rsidRPr="00B2590B">
        <w:rPr>
          <w:b/>
          <w:lang w:val="fr-FR"/>
        </w:rPr>
        <w:br w:type="page"/>
      </w:r>
      <w:r w:rsidRPr="00B2590B">
        <w:rPr>
          <w:b/>
          <w:lang w:val="fr-FR"/>
        </w:rPr>
        <w:lastRenderedPageBreak/>
        <w:t>Système à 2 tuyaux</w:t>
      </w:r>
    </w:p>
    <w:p w14:paraId="09D31512" w14:textId="77777777" w:rsidR="008A19CA" w:rsidRPr="00350A16" w:rsidRDefault="00000000" w:rsidP="00103317">
      <w:pPr>
        <w:rPr>
          <w:lang w:val="fr-FR"/>
        </w:rPr>
      </w:pPr>
    </w:p>
    <w:p w14:paraId="01DC1B06" w14:textId="77777777" w:rsidR="006F1BC0" w:rsidRPr="00350A16" w:rsidRDefault="00F55419" w:rsidP="00103317">
      <w:pPr>
        <w:rPr>
          <w:color w:val="FF0000"/>
          <w:lang w:val="fr-FR"/>
        </w:rPr>
      </w:pPr>
      <w:r w:rsidRPr="00B2590B">
        <w:rPr>
          <w:lang w:val="fr-FR"/>
        </w:rPr>
        <w:t xml:space="preserve">Un système à 2 tuyaux </w:t>
      </w:r>
      <w:proofErr w:type="gramStart"/>
      <w:r w:rsidRPr="00B2590B">
        <w:rPr>
          <w:lang w:val="fr-FR"/>
        </w:rPr>
        <w:t>a</w:t>
      </w:r>
      <w:proofErr w:type="gramEnd"/>
      <w:r w:rsidRPr="00B2590B">
        <w:rPr>
          <w:lang w:val="fr-FR"/>
        </w:rPr>
        <w:t xml:space="preserve"> la même structure de base que les deux autres variantes. Nous avons toujours besoin d'une batterie pour que le média de transmission circule suffisamment, et d'un ventilateur pour que l'air puisse circuler dans la batterie. Cependant, une seule batterie est utilisée dans cette variante. Le média de transmission chauffé ou refroidi est acheminé dans cette batterie, et l'air devient ainsi plus chaud ou plus froid. Selon la saison, l'unité du ventilo-convecteur peut être utilisée pour le chauffage ou le refroidissement.</w:t>
      </w:r>
    </w:p>
    <w:p w14:paraId="74057398" w14:textId="77777777" w:rsidR="00F00812" w:rsidRPr="00350A16" w:rsidRDefault="00000000" w:rsidP="00103317">
      <w:pPr>
        <w:rPr>
          <w:lang w:val="fr-FR"/>
        </w:rPr>
      </w:pPr>
    </w:p>
    <w:p w14:paraId="103073D4" w14:textId="77777777" w:rsidR="00103317" w:rsidRPr="00B2590B" w:rsidRDefault="00000000" w:rsidP="00103317">
      <w:r>
        <w:rPr>
          <w:lang w:eastAsia="en-GB"/>
        </w:rPr>
        <w:pict w14:anchorId="74F88885">
          <v:shape id="_x0000_s2177" type="#_x0000_t202" style="position:absolute;margin-left:7.7pt;margin-top:90.1pt;width:76pt;height:71.45pt;z-index:52" fillcolor="#548dd4" stroked="f" strokeweight="2.5pt">
            <v:shadow color="#868686"/>
            <v:textbox>
              <w:txbxContent>
                <w:p w14:paraId="304F5BEC" w14:textId="77777777" w:rsidR="00B51CA1" w:rsidRDefault="00000000" w:rsidP="000B4A72">
                  <w:pPr>
                    <w:rPr>
                      <w:color w:val="FFFFFF"/>
                      <w:sz w:val="16"/>
                      <w:szCs w:val="16"/>
                    </w:rPr>
                  </w:pPr>
                </w:p>
                <w:p w14:paraId="6F8640BA" w14:textId="77777777" w:rsidR="00B51CA1" w:rsidRPr="000B4A72" w:rsidRDefault="00000000" w:rsidP="000B4A72">
                  <w:pPr>
                    <w:rPr>
                      <w:color w:val="FFFFFF"/>
                      <w:sz w:val="16"/>
                      <w:szCs w:val="16"/>
                    </w:rPr>
                  </w:pPr>
                </w:p>
                <w:p w14:paraId="0C6E112A" w14:textId="77777777" w:rsidR="00B51CA1" w:rsidRPr="000B4A72" w:rsidRDefault="00F55419" w:rsidP="000B4A72">
                  <w:pPr>
                    <w:jc w:val="center"/>
                    <w:rPr>
                      <w:color w:val="FFFFFF"/>
                      <w:sz w:val="16"/>
                      <w:szCs w:val="16"/>
                    </w:rPr>
                  </w:pPr>
                  <w:r w:rsidRPr="000B4A72">
                    <w:rPr>
                      <w:color w:val="FFFFFF"/>
                      <w:sz w:val="16"/>
                      <w:szCs w:val="16"/>
                      <w:lang w:val="fr-FR"/>
                    </w:rPr>
                    <w:t>Contrôleur</w:t>
                  </w:r>
                </w:p>
              </w:txbxContent>
            </v:textbox>
          </v:shape>
        </w:pict>
      </w:r>
      <w:r w:rsidR="00962CAA">
        <w:pict w14:anchorId="7D9A4907">
          <v:shape id="_x0000_i1075" type="#_x0000_t75" style="width:189.7pt;height:329.95pt">
            <v:imagedata r:id="rId75" o:title="Schema Fan Coil 2 Rohr"/>
          </v:shape>
        </w:pict>
      </w:r>
    </w:p>
    <w:p w14:paraId="2DD83BE5" w14:textId="77777777" w:rsidR="009D1457" w:rsidRPr="00350A16" w:rsidRDefault="00F55419" w:rsidP="00BD44F6">
      <w:pPr>
        <w:pStyle w:val="Caption"/>
        <w:rPr>
          <w:color w:val="FF0000"/>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42</w:t>
      </w:r>
      <w:r w:rsidRPr="00B2590B">
        <w:fldChar w:fldCharType="end"/>
      </w:r>
      <w:r w:rsidRPr="00B2590B">
        <w:rPr>
          <w:lang w:val="fr-FR"/>
        </w:rPr>
        <w:t xml:space="preserve"> : structure de la version FCU à 2 tuyaux</w:t>
      </w:r>
    </w:p>
    <w:p w14:paraId="5B7E9CA7" w14:textId="77777777" w:rsidR="00103317" w:rsidRPr="00350A16" w:rsidRDefault="00000000" w:rsidP="00103317">
      <w:pPr>
        <w:rPr>
          <w:lang w:val="fr-FR"/>
        </w:rPr>
      </w:pPr>
    </w:p>
    <w:p w14:paraId="234C920E" w14:textId="77777777" w:rsidR="006F1BC0" w:rsidRPr="00350A16" w:rsidRDefault="00F55419" w:rsidP="00103317">
      <w:pPr>
        <w:rPr>
          <w:lang w:val="fr-FR"/>
        </w:rPr>
      </w:pPr>
      <w:r w:rsidRPr="00B2590B">
        <w:rPr>
          <w:lang w:val="fr-FR"/>
        </w:rPr>
        <w:t>Il existe une modification supplémentaire de cette variante que l'on trouve plus fréquemment sur le marché : elle consiste à intégrer un chauffage d'appoint électrique dans l'unité du ventilo-convecteur. Dans ce cas, seul le média de transmission refroidi circule dans la batterie, et l'air est chauffé par le système de chauffage.</w:t>
      </w:r>
    </w:p>
    <w:p w14:paraId="4B8BDF54" w14:textId="77777777" w:rsidR="006F1BC0" w:rsidRPr="00350A16" w:rsidRDefault="00000000" w:rsidP="00103317">
      <w:pPr>
        <w:rPr>
          <w:lang w:val="fr-FR"/>
        </w:rPr>
      </w:pPr>
    </w:p>
    <w:p w14:paraId="500374DA" w14:textId="77777777" w:rsidR="006044BC" w:rsidRPr="00350A16" w:rsidRDefault="00000000" w:rsidP="00103317">
      <w:pPr>
        <w:rPr>
          <w:lang w:val="fr-FR"/>
        </w:rPr>
      </w:pPr>
    </w:p>
    <w:p w14:paraId="2FA6B925" w14:textId="77777777" w:rsidR="00947222" w:rsidRPr="00350A16" w:rsidRDefault="00000000" w:rsidP="00103317">
      <w:pPr>
        <w:rPr>
          <w:lang w:val="fr-FR"/>
        </w:rPr>
      </w:pPr>
    </w:p>
    <w:p w14:paraId="2A199423" w14:textId="77777777" w:rsidR="00947222" w:rsidRPr="00350A16" w:rsidRDefault="00000000" w:rsidP="00103317">
      <w:pPr>
        <w:rPr>
          <w:lang w:val="fr-FR"/>
        </w:rPr>
      </w:pPr>
    </w:p>
    <w:p w14:paraId="3254D86F" w14:textId="77777777" w:rsidR="006044BC" w:rsidRPr="00350A16" w:rsidRDefault="00000000" w:rsidP="00103317">
      <w:pPr>
        <w:rPr>
          <w:lang w:val="fr-FR"/>
        </w:rPr>
      </w:pPr>
    </w:p>
    <w:p w14:paraId="7BFFEC5E" w14:textId="77777777" w:rsidR="00103317" w:rsidRPr="00B2590B" w:rsidRDefault="00F55419" w:rsidP="00103317">
      <w:pPr>
        <w:pStyle w:val="Heading2"/>
        <w:rPr>
          <w:lang w:val="en-GB"/>
        </w:rPr>
      </w:pPr>
      <w:bookmarkStart w:id="70" w:name="_Toc245008317"/>
      <w:r w:rsidRPr="00B2590B">
        <w:rPr>
          <w:lang w:val="fr-FR"/>
        </w:rPr>
        <w:br w:type="page"/>
      </w:r>
      <w:bookmarkStart w:id="71" w:name="_Toc389576730"/>
      <w:bookmarkStart w:id="72" w:name="_Toc22898036"/>
      <w:r w:rsidRPr="00B2590B">
        <w:rPr>
          <w:lang w:val="fr-FR"/>
        </w:rPr>
        <w:lastRenderedPageBreak/>
        <w:t>Intégration KNX</w:t>
      </w:r>
      <w:bookmarkEnd w:id="71"/>
      <w:bookmarkEnd w:id="72"/>
      <w:r w:rsidRPr="00B2590B">
        <w:rPr>
          <w:lang w:val="fr-FR"/>
        </w:rPr>
        <w:t xml:space="preserve"> </w:t>
      </w:r>
      <w:bookmarkEnd w:id="70"/>
    </w:p>
    <w:p w14:paraId="241BCE62" w14:textId="77777777" w:rsidR="00711A0D" w:rsidRPr="00350A16" w:rsidRDefault="00F55419" w:rsidP="00103317">
      <w:pPr>
        <w:rPr>
          <w:lang w:val="fr-FR"/>
        </w:rPr>
      </w:pPr>
      <w:r w:rsidRPr="00B2590B">
        <w:rPr>
          <w:lang w:val="fr-FR"/>
        </w:rPr>
        <w:t>Comme les unités de ventilo-convecteur n'ont pas d'interface intégrée KNX, chaque unité nécessite un actionneur de ventilo-convecteur pour être activée. Ces actionneurs disposent d'options de connexion différentes qui permettent de connecter les différents composants.</w:t>
      </w:r>
    </w:p>
    <w:p w14:paraId="59C93F5F" w14:textId="77777777" w:rsidR="004262AF" w:rsidRPr="00350A16" w:rsidRDefault="00F55419" w:rsidP="00103317">
      <w:pPr>
        <w:rPr>
          <w:color w:val="FF0000"/>
          <w:lang w:val="fr-FR"/>
        </w:rPr>
      </w:pPr>
      <w:r w:rsidRPr="00B2590B">
        <w:rPr>
          <w:lang w:val="fr-FR"/>
        </w:rPr>
        <w:t xml:space="preserve">Cela comprend par ex. le déclenchement du ventilateur qui peut être mis en route à des vitesses différentes, et dont la vitesse peut également être augmentée. Dans ce cas, l'actionneur peut être utilisé comme un commutateur pas à pas traditionnel. Une autre possibilité est de prévoir plusieurs actionneurs qui peuvent mettre en route le ventilateur en continu. </w:t>
      </w:r>
    </w:p>
    <w:p w14:paraId="1890FB14" w14:textId="77777777" w:rsidR="00653686" w:rsidRPr="00350A16" w:rsidRDefault="00000000" w:rsidP="00103317">
      <w:pPr>
        <w:rPr>
          <w:color w:val="FF0000"/>
          <w:lang w:val="fr-FR"/>
        </w:rPr>
      </w:pPr>
    </w:p>
    <w:p w14:paraId="0CFCE065" w14:textId="77777777" w:rsidR="00653686" w:rsidRPr="00350A16" w:rsidRDefault="00F55419" w:rsidP="00103317">
      <w:pPr>
        <w:rPr>
          <w:lang w:val="fr-FR"/>
        </w:rPr>
      </w:pPr>
      <w:r w:rsidRPr="00B2590B">
        <w:rPr>
          <w:lang w:val="fr-FR"/>
        </w:rPr>
        <w:t xml:space="preserve">Le(s) vanne(s) peuvent être électrothermique(s) ou électromoteur(s). Il est possible de les déclencher par un contrôle à deux niveaux, ou encore par un contrôle PI à commutation ou continu. La majorité des actionneurs ont un contact de charge supplémentaire similaire à celui de la variante à 2 tuyaux, ce qui permet de connecter un chauffage d'appoint électrique. Des entrées binaires sont également intégrées dans l'actionneur pour contrôler le </w:t>
      </w:r>
      <w:proofErr w:type="spellStart"/>
      <w:r w:rsidRPr="00B2590B">
        <w:rPr>
          <w:lang w:val="fr-FR"/>
        </w:rPr>
        <w:t>niveua</w:t>
      </w:r>
      <w:proofErr w:type="spellEnd"/>
      <w:r w:rsidRPr="00B2590B">
        <w:rPr>
          <w:lang w:val="fr-FR"/>
        </w:rPr>
        <w:t xml:space="preserve"> de condensation ou un contact de fenêtre par exemple.</w:t>
      </w:r>
    </w:p>
    <w:p w14:paraId="5C394A06" w14:textId="77777777" w:rsidR="00711A0D" w:rsidRPr="00350A16" w:rsidRDefault="00000000" w:rsidP="00711A0D">
      <w:pPr>
        <w:rPr>
          <w:color w:val="FF0000"/>
          <w:lang w:val="fr-FR"/>
        </w:rPr>
      </w:pPr>
    </w:p>
    <w:p w14:paraId="1CD99F06" w14:textId="77777777" w:rsidR="00711A0D" w:rsidRPr="00350A16" w:rsidRDefault="00F55419" w:rsidP="00711A0D">
      <w:pPr>
        <w:rPr>
          <w:lang w:val="fr-FR"/>
        </w:rPr>
      </w:pPr>
      <w:r w:rsidRPr="00B2590B">
        <w:rPr>
          <w:lang w:val="fr-FR"/>
        </w:rPr>
        <w:t>Si le thermostat d'ambiance met en évidence que la température actuelle mesurée dans la pièce est trop élevée ou trop basse par rapport à sa température de consigne, il envoie transmet une commande à l'unité de ventilo-convecteur. L'actionneur du ventilo-convecteur décide alors du mouvement de la vanne (ouverture ou fermeture) d'après le télégramme reçu et la valeur de contrôle envoyée, ainsi que de la vitesse à laquelle le ventilateur est mis en route.</w:t>
      </w:r>
    </w:p>
    <w:p w14:paraId="63B670A9" w14:textId="77777777" w:rsidR="00103317" w:rsidRPr="00350A16" w:rsidRDefault="00000000" w:rsidP="00103317">
      <w:pPr>
        <w:rPr>
          <w:color w:val="FF0000"/>
          <w:lang w:val="fr-FR"/>
        </w:rPr>
      </w:pPr>
    </w:p>
    <w:p w14:paraId="690CE82C" w14:textId="77777777" w:rsidR="006044BC" w:rsidRPr="00350A16" w:rsidRDefault="00000000" w:rsidP="00103317">
      <w:pPr>
        <w:rPr>
          <w:color w:val="FF0000"/>
          <w:lang w:val="fr-FR"/>
        </w:rPr>
      </w:pPr>
    </w:p>
    <w:p w14:paraId="2F33C597" w14:textId="77777777" w:rsidR="00103317" w:rsidRPr="00B2590B" w:rsidRDefault="00F55419" w:rsidP="0060234F">
      <w:pPr>
        <w:pStyle w:val="Heading3"/>
        <w:ind w:left="720"/>
        <w:rPr>
          <w:lang w:val="en-GB"/>
        </w:rPr>
      </w:pPr>
      <w:bookmarkStart w:id="73" w:name="_Toc389576731"/>
      <w:bookmarkStart w:id="74" w:name="_Toc22898037"/>
      <w:r w:rsidRPr="00B2590B">
        <w:rPr>
          <w:lang w:val="fr-FR"/>
        </w:rPr>
        <w:t>Ventilateurs</w:t>
      </w:r>
      <w:bookmarkEnd w:id="73"/>
      <w:bookmarkEnd w:id="74"/>
    </w:p>
    <w:tbl>
      <w:tblPr>
        <w:tblW w:w="13681" w:type="dxa"/>
        <w:tblLook w:val="04A0" w:firstRow="1" w:lastRow="0" w:firstColumn="1" w:lastColumn="0" w:noHBand="0" w:noVBand="1"/>
      </w:tblPr>
      <w:tblGrid>
        <w:gridCol w:w="9180"/>
        <w:gridCol w:w="4501"/>
      </w:tblGrid>
      <w:tr w:rsidR="00103317" w:rsidRPr="00B2590B" w14:paraId="6166F6D3" w14:textId="77777777" w:rsidTr="00C900B2">
        <w:trPr>
          <w:trHeight w:val="3178"/>
        </w:trPr>
        <w:tc>
          <w:tcPr>
            <w:tcW w:w="9180" w:type="dxa"/>
          </w:tcPr>
          <w:p w14:paraId="702FF104" w14:textId="77777777" w:rsidR="00C900B2" w:rsidRPr="00350A16" w:rsidRDefault="00F55419" w:rsidP="00C900B2">
            <w:pPr>
              <w:tabs>
                <w:tab w:val="left" w:pos="0"/>
              </w:tabs>
              <w:rPr>
                <w:lang w:val="fr-FR"/>
              </w:rPr>
            </w:pPr>
            <w:r w:rsidRPr="00B2590B">
              <w:rPr>
                <w:lang w:val="fr-FR"/>
              </w:rPr>
              <w:t>Le contrôle de la vitesse du ventilateur connecté peut être réglé de deux façons différentes dans les paramètres, selon sa conception technique.</w:t>
            </w:r>
          </w:p>
          <w:p w14:paraId="7A3E2B5F" w14:textId="77777777" w:rsidR="00C900B2" w:rsidRPr="00350A16" w:rsidRDefault="00F55419" w:rsidP="00C900B2">
            <w:pPr>
              <w:tabs>
                <w:tab w:val="left" w:pos="0"/>
              </w:tabs>
              <w:rPr>
                <w:color w:val="FF0000"/>
                <w:lang w:val="fr-FR"/>
              </w:rPr>
            </w:pPr>
            <w:r w:rsidRPr="00B2590B">
              <w:rPr>
                <w:lang w:val="fr-FR"/>
              </w:rPr>
              <w:t>Dans l'ex</w:t>
            </w:r>
            <w:r w:rsidR="003B6F4A">
              <w:rPr>
                <w:lang w:val="fr-FR"/>
              </w:rPr>
              <w:t>emple pris ici, le ventilateur à</w:t>
            </w:r>
            <w:r w:rsidRPr="00B2590B">
              <w:rPr>
                <w:lang w:val="fr-FR"/>
              </w:rPr>
              <w:t xml:space="preserve"> 3 vitesses. Si le ventilateur nécessite une bobine pour chaque vitesse, il doit être connecté selon le modèle suivant. </w:t>
            </w:r>
          </w:p>
          <w:p w14:paraId="3E12E4B5" w14:textId="77777777" w:rsidR="00C900B2" w:rsidRPr="00350A16" w:rsidRDefault="00000000" w:rsidP="00C900B2">
            <w:pPr>
              <w:tabs>
                <w:tab w:val="left" w:pos="0"/>
              </w:tabs>
              <w:rPr>
                <w:color w:val="FF0000"/>
                <w:lang w:val="fr-FR"/>
              </w:rPr>
            </w:pPr>
          </w:p>
          <w:p w14:paraId="75DCBDB5" w14:textId="77777777" w:rsidR="008646AD" w:rsidRPr="00350A16" w:rsidRDefault="00F55419" w:rsidP="008646AD">
            <w:pPr>
              <w:pStyle w:val="Caption"/>
              <w:keepNext/>
              <w:rPr>
                <w:lang w:val="fr-FR"/>
              </w:rPr>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12</w:t>
            </w:r>
            <w:r w:rsidRPr="00B2590B">
              <w:fldChar w:fldCharType="end"/>
            </w:r>
            <w:r w:rsidRPr="00B2590B">
              <w:rPr>
                <w:lang w:val="fr-FR"/>
              </w:rPr>
              <w:t>: modèle de ventilo-convecteur avec une bobine par vitesse</w:t>
            </w:r>
          </w:p>
          <w:tbl>
            <w:tblPr>
              <w:tblW w:w="0" w:type="auto"/>
              <w:tblBorders>
                <w:insideH w:val="single" w:sz="18" w:space="0" w:color="FFFFFF"/>
                <w:insideV w:val="single" w:sz="18" w:space="0" w:color="FFFFFF"/>
              </w:tblBorders>
              <w:tblLook w:val="04A0" w:firstRow="1" w:lastRow="0" w:firstColumn="1" w:lastColumn="0" w:noHBand="0" w:noVBand="1"/>
            </w:tblPr>
            <w:tblGrid>
              <w:gridCol w:w="1381"/>
              <w:gridCol w:w="1378"/>
              <w:gridCol w:w="2068"/>
              <w:gridCol w:w="2068"/>
              <w:gridCol w:w="2069"/>
            </w:tblGrid>
            <w:tr w:rsidR="003F17FF" w:rsidRPr="00B2590B" w14:paraId="0208DDBD" w14:textId="77777777" w:rsidTr="008646AD">
              <w:tc>
                <w:tcPr>
                  <w:tcW w:w="1383" w:type="dxa"/>
                  <w:shd w:val="pct20" w:color="000000" w:fill="FFFFFF"/>
                </w:tcPr>
                <w:p w14:paraId="3066AD4F" w14:textId="77777777" w:rsidR="003F17FF" w:rsidRPr="00B2590B" w:rsidRDefault="00F55419" w:rsidP="00111C45">
                  <w:pPr>
                    <w:tabs>
                      <w:tab w:val="left" w:pos="0"/>
                    </w:tabs>
                    <w:rPr>
                      <w:b/>
                      <w:bCs/>
                    </w:rPr>
                  </w:pPr>
                  <w:r w:rsidRPr="00B2590B">
                    <w:rPr>
                      <w:b/>
                      <w:bCs/>
                      <w:lang w:val="fr-FR"/>
                    </w:rPr>
                    <w:t>Ventilateur</w:t>
                  </w:r>
                </w:p>
              </w:tc>
              <w:tc>
                <w:tcPr>
                  <w:tcW w:w="1121" w:type="dxa"/>
                  <w:shd w:val="pct20" w:color="000000" w:fill="FFFFFF"/>
                </w:tcPr>
                <w:p w14:paraId="6E13808B" w14:textId="77777777" w:rsidR="003F17FF" w:rsidRPr="00B2590B" w:rsidRDefault="00F55419" w:rsidP="00111C45">
                  <w:pPr>
                    <w:tabs>
                      <w:tab w:val="left" w:pos="0"/>
                    </w:tabs>
                    <w:rPr>
                      <w:b/>
                      <w:bCs/>
                    </w:rPr>
                  </w:pPr>
                  <w:r w:rsidRPr="00B2590B">
                    <w:rPr>
                      <w:b/>
                      <w:bCs/>
                      <w:lang w:val="fr-FR"/>
                    </w:rPr>
                    <w:t>Actionneur</w:t>
                  </w:r>
                </w:p>
              </w:tc>
              <w:tc>
                <w:tcPr>
                  <w:tcW w:w="2153" w:type="dxa"/>
                  <w:shd w:val="pct20" w:color="000000" w:fill="FFFFFF"/>
                </w:tcPr>
                <w:p w14:paraId="7D375452" w14:textId="77777777" w:rsidR="003F17FF" w:rsidRPr="00B2590B" w:rsidRDefault="00F55419" w:rsidP="00650F57">
                  <w:pPr>
                    <w:tabs>
                      <w:tab w:val="left" w:pos="0"/>
                    </w:tabs>
                    <w:jc w:val="center"/>
                    <w:rPr>
                      <w:b/>
                      <w:bCs/>
                    </w:rPr>
                  </w:pPr>
                  <w:r w:rsidRPr="00B2590B">
                    <w:rPr>
                      <w:b/>
                      <w:bCs/>
                      <w:lang w:val="fr-FR"/>
                    </w:rPr>
                    <w:t>Sortie 1</w:t>
                  </w:r>
                </w:p>
              </w:tc>
              <w:tc>
                <w:tcPr>
                  <w:tcW w:w="2153" w:type="dxa"/>
                  <w:shd w:val="pct20" w:color="000000" w:fill="FFFFFF"/>
                </w:tcPr>
                <w:p w14:paraId="4EAAC97F" w14:textId="77777777" w:rsidR="003F17FF" w:rsidRPr="00B2590B" w:rsidRDefault="00F55419" w:rsidP="00650F57">
                  <w:pPr>
                    <w:tabs>
                      <w:tab w:val="left" w:pos="0"/>
                    </w:tabs>
                    <w:jc w:val="center"/>
                    <w:rPr>
                      <w:b/>
                      <w:bCs/>
                    </w:rPr>
                  </w:pPr>
                  <w:r w:rsidRPr="00B2590B">
                    <w:rPr>
                      <w:b/>
                      <w:bCs/>
                      <w:lang w:val="fr-FR"/>
                    </w:rPr>
                    <w:t>Sortie 2</w:t>
                  </w:r>
                </w:p>
              </w:tc>
              <w:tc>
                <w:tcPr>
                  <w:tcW w:w="2154" w:type="dxa"/>
                  <w:shd w:val="pct20" w:color="000000" w:fill="FFFFFF"/>
                </w:tcPr>
                <w:p w14:paraId="0900E2C9" w14:textId="77777777" w:rsidR="003F17FF" w:rsidRPr="00B2590B" w:rsidRDefault="00F55419" w:rsidP="00650F57">
                  <w:pPr>
                    <w:tabs>
                      <w:tab w:val="left" w:pos="0"/>
                    </w:tabs>
                    <w:jc w:val="center"/>
                    <w:rPr>
                      <w:b/>
                      <w:bCs/>
                    </w:rPr>
                  </w:pPr>
                  <w:r w:rsidRPr="00B2590B">
                    <w:rPr>
                      <w:b/>
                      <w:bCs/>
                      <w:lang w:val="fr-FR"/>
                    </w:rPr>
                    <w:t>Sortie 3</w:t>
                  </w:r>
                </w:p>
              </w:tc>
            </w:tr>
            <w:tr w:rsidR="00C900B2" w:rsidRPr="00B2590B" w14:paraId="525DAA71" w14:textId="77777777" w:rsidTr="008646AD">
              <w:tc>
                <w:tcPr>
                  <w:tcW w:w="2504" w:type="dxa"/>
                  <w:gridSpan w:val="2"/>
                  <w:shd w:val="pct5" w:color="000000" w:fill="FFFFFF"/>
                </w:tcPr>
                <w:p w14:paraId="292F4F4A" w14:textId="77777777" w:rsidR="00C900B2" w:rsidRPr="00B2590B" w:rsidRDefault="00F55419" w:rsidP="00111C45">
                  <w:pPr>
                    <w:tabs>
                      <w:tab w:val="left" w:pos="0"/>
                    </w:tabs>
                    <w:rPr>
                      <w:b/>
                    </w:rPr>
                  </w:pPr>
                  <w:r w:rsidRPr="00B2590B">
                    <w:rPr>
                      <w:b/>
                      <w:lang w:val="fr-FR"/>
                    </w:rPr>
                    <w:t>ARRÊT</w:t>
                  </w:r>
                </w:p>
              </w:tc>
              <w:tc>
                <w:tcPr>
                  <w:tcW w:w="2153" w:type="dxa"/>
                  <w:shd w:val="pct5" w:color="000000" w:fill="FFFFFF"/>
                </w:tcPr>
                <w:p w14:paraId="17018322" w14:textId="77777777" w:rsidR="00C900B2" w:rsidRPr="00B2590B" w:rsidRDefault="00F55419" w:rsidP="00111C45">
                  <w:pPr>
                    <w:tabs>
                      <w:tab w:val="left" w:pos="0"/>
                    </w:tabs>
                    <w:jc w:val="center"/>
                  </w:pPr>
                  <w:r w:rsidRPr="00B2590B">
                    <w:rPr>
                      <w:lang w:val="fr-FR"/>
                    </w:rPr>
                    <w:t>0</w:t>
                  </w:r>
                </w:p>
              </w:tc>
              <w:tc>
                <w:tcPr>
                  <w:tcW w:w="2153" w:type="dxa"/>
                  <w:shd w:val="pct5" w:color="000000" w:fill="FFFFFF"/>
                </w:tcPr>
                <w:p w14:paraId="30107124" w14:textId="77777777" w:rsidR="00C900B2" w:rsidRPr="00B2590B" w:rsidRDefault="00F55419" w:rsidP="00111C45">
                  <w:pPr>
                    <w:tabs>
                      <w:tab w:val="left" w:pos="0"/>
                    </w:tabs>
                    <w:jc w:val="center"/>
                  </w:pPr>
                  <w:r w:rsidRPr="00B2590B">
                    <w:rPr>
                      <w:lang w:val="fr-FR"/>
                    </w:rPr>
                    <w:t>0</w:t>
                  </w:r>
                </w:p>
              </w:tc>
              <w:tc>
                <w:tcPr>
                  <w:tcW w:w="2154" w:type="dxa"/>
                  <w:shd w:val="pct5" w:color="000000" w:fill="FFFFFF"/>
                </w:tcPr>
                <w:p w14:paraId="01D137FE" w14:textId="77777777" w:rsidR="00C900B2" w:rsidRPr="00B2590B" w:rsidRDefault="00F55419" w:rsidP="00111C45">
                  <w:pPr>
                    <w:tabs>
                      <w:tab w:val="left" w:pos="0"/>
                    </w:tabs>
                    <w:jc w:val="center"/>
                  </w:pPr>
                  <w:r w:rsidRPr="00B2590B">
                    <w:rPr>
                      <w:lang w:val="fr-FR"/>
                    </w:rPr>
                    <w:t>0</w:t>
                  </w:r>
                </w:p>
              </w:tc>
            </w:tr>
            <w:tr w:rsidR="00C900B2" w:rsidRPr="00B2590B" w14:paraId="1B445140" w14:textId="77777777" w:rsidTr="008646AD">
              <w:tc>
                <w:tcPr>
                  <w:tcW w:w="2504" w:type="dxa"/>
                  <w:gridSpan w:val="2"/>
                  <w:shd w:val="pct20" w:color="000000" w:fill="FFFFFF"/>
                </w:tcPr>
                <w:p w14:paraId="6E60A078" w14:textId="77777777" w:rsidR="00C900B2" w:rsidRPr="00B2590B" w:rsidRDefault="00F55419" w:rsidP="00111C45">
                  <w:pPr>
                    <w:tabs>
                      <w:tab w:val="left" w:pos="0"/>
                    </w:tabs>
                    <w:rPr>
                      <w:b/>
                    </w:rPr>
                  </w:pPr>
                  <w:r w:rsidRPr="00B2590B">
                    <w:rPr>
                      <w:b/>
                      <w:lang w:val="fr-FR"/>
                    </w:rPr>
                    <w:t>Vitesse 1</w:t>
                  </w:r>
                </w:p>
              </w:tc>
              <w:tc>
                <w:tcPr>
                  <w:tcW w:w="2153" w:type="dxa"/>
                  <w:shd w:val="pct20" w:color="000000" w:fill="FFFFFF"/>
                </w:tcPr>
                <w:p w14:paraId="0BF91043" w14:textId="77777777" w:rsidR="00C900B2" w:rsidRPr="00B2590B" w:rsidRDefault="00F55419" w:rsidP="00111C45">
                  <w:pPr>
                    <w:tabs>
                      <w:tab w:val="left" w:pos="0"/>
                    </w:tabs>
                    <w:jc w:val="center"/>
                  </w:pPr>
                  <w:r w:rsidRPr="00B2590B">
                    <w:rPr>
                      <w:lang w:val="fr-FR"/>
                    </w:rPr>
                    <w:t>1</w:t>
                  </w:r>
                </w:p>
              </w:tc>
              <w:tc>
                <w:tcPr>
                  <w:tcW w:w="2153" w:type="dxa"/>
                  <w:shd w:val="pct20" w:color="000000" w:fill="FFFFFF"/>
                </w:tcPr>
                <w:p w14:paraId="6CF186C5" w14:textId="77777777" w:rsidR="00C900B2" w:rsidRPr="00B2590B" w:rsidRDefault="00F55419" w:rsidP="00111C45">
                  <w:pPr>
                    <w:tabs>
                      <w:tab w:val="left" w:pos="0"/>
                    </w:tabs>
                    <w:jc w:val="center"/>
                  </w:pPr>
                  <w:r w:rsidRPr="00B2590B">
                    <w:rPr>
                      <w:lang w:val="fr-FR"/>
                    </w:rPr>
                    <w:t>0</w:t>
                  </w:r>
                </w:p>
              </w:tc>
              <w:tc>
                <w:tcPr>
                  <w:tcW w:w="2154" w:type="dxa"/>
                  <w:shd w:val="pct20" w:color="000000" w:fill="FFFFFF"/>
                </w:tcPr>
                <w:p w14:paraId="08CC28C2" w14:textId="77777777" w:rsidR="00C900B2" w:rsidRPr="00B2590B" w:rsidRDefault="00F55419" w:rsidP="00111C45">
                  <w:pPr>
                    <w:tabs>
                      <w:tab w:val="left" w:pos="0"/>
                    </w:tabs>
                    <w:jc w:val="center"/>
                  </w:pPr>
                  <w:r w:rsidRPr="00B2590B">
                    <w:rPr>
                      <w:lang w:val="fr-FR"/>
                    </w:rPr>
                    <w:t>0</w:t>
                  </w:r>
                </w:p>
              </w:tc>
            </w:tr>
            <w:tr w:rsidR="00C900B2" w:rsidRPr="00B2590B" w14:paraId="2642CFDB" w14:textId="77777777" w:rsidTr="008646AD">
              <w:tc>
                <w:tcPr>
                  <w:tcW w:w="2504" w:type="dxa"/>
                  <w:gridSpan w:val="2"/>
                  <w:shd w:val="pct5" w:color="000000" w:fill="FFFFFF"/>
                </w:tcPr>
                <w:p w14:paraId="26EDD5A0" w14:textId="77777777" w:rsidR="00C900B2" w:rsidRPr="00B2590B" w:rsidRDefault="00F55419" w:rsidP="00111C45">
                  <w:pPr>
                    <w:tabs>
                      <w:tab w:val="left" w:pos="0"/>
                    </w:tabs>
                    <w:rPr>
                      <w:b/>
                    </w:rPr>
                  </w:pPr>
                  <w:r w:rsidRPr="00B2590B">
                    <w:rPr>
                      <w:b/>
                      <w:lang w:val="fr-FR"/>
                    </w:rPr>
                    <w:t>Vitesse 2</w:t>
                  </w:r>
                </w:p>
              </w:tc>
              <w:tc>
                <w:tcPr>
                  <w:tcW w:w="2153" w:type="dxa"/>
                  <w:shd w:val="pct5" w:color="000000" w:fill="FFFFFF"/>
                </w:tcPr>
                <w:p w14:paraId="0D2918A5" w14:textId="77777777" w:rsidR="00C900B2" w:rsidRPr="00B2590B" w:rsidRDefault="00F55419" w:rsidP="00111C45">
                  <w:pPr>
                    <w:tabs>
                      <w:tab w:val="left" w:pos="0"/>
                    </w:tabs>
                    <w:jc w:val="center"/>
                  </w:pPr>
                  <w:r w:rsidRPr="00B2590B">
                    <w:rPr>
                      <w:lang w:val="fr-FR"/>
                    </w:rPr>
                    <w:t>0</w:t>
                  </w:r>
                </w:p>
              </w:tc>
              <w:tc>
                <w:tcPr>
                  <w:tcW w:w="2153" w:type="dxa"/>
                  <w:shd w:val="pct5" w:color="000000" w:fill="FFFFFF"/>
                </w:tcPr>
                <w:p w14:paraId="7CA32A49" w14:textId="77777777" w:rsidR="00C900B2" w:rsidRPr="00B2590B" w:rsidRDefault="00F55419" w:rsidP="00111C45">
                  <w:pPr>
                    <w:tabs>
                      <w:tab w:val="left" w:pos="0"/>
                    </w:tabs>
                    <w:jc w:val="center"/>
                  </w:pPr>
                  <w:r w:rsidRPr="00B2590B">
                    <w:rPr>
                      <w:lang w:val="fr-FR"/>
                    </w:rPr>
                    <w:t>1</w:t>
                  </w:r>
                </w:p>
              </w:tc>
              <w:tc>
                <w:tcPr>
                  <w:tcW w:w="2154" w:type="dxa"/>
                  <w:shd w:val="pct5" w:color="000000" w:fill="FFFFFF"/>
                </w:tcPr>
                <w:p w14:paraId="1A9A2324" w14:textId="77777777" w:rsidR="00C900B2" w:rsidRPr="00B2590B" w:rsidRDefault="00F55419" w:rsidP="00111C45">
                  <w:pPr>
                    <w:tabs>
                      <w:tab w:val="left" w:pos="0"/>
                    </w:tabs>
                    <w:jc w:val="center"/>
                  </w:pPr>
                  <w:r w:rsidRPr="00B2590B">
                    <w:rPr>
                      <w:lang w:val="fr-FR"/>
                    </w:rPr>
                    <w:t>0</w:t>
                  </w:r>
                </w:p>
              </w:tc>
            </w:tr>
            <w:tr w:rsidR="00C900B2" w:rsidRPr="00B2590B" w14:paraId="0A05D8FC" w14:textId="77777777" w:rsidTr="008646AD">
              <w:tc>
                <w:tcPr>
                  <w:tcW w:w="2504" w:type="dxa"/>
                  <w:gridSpan w:val="2"/>
                  <w:shd w:val="pct20" w:color="000000" w:fill="FFFFFF"/>
                </w:tcPr>
                <w:p w14:paraId="6C2CCBBD" w14:textId="77777777" w:rsidR="00C900B2" w:rsidRPr="00B2590B" w:rsidRDefault="00F55419" w:rsidP="00111C45">
                  <w:pPr>
                    <w:tabs>
                      <w:tab w:val="left" w:pos="0"/>
                    </w:tabs>
                    <w:rPr>
                      <w:b/>
                    </w:rPr>
                  </w:pPr>
                  <w:r w:rsidRPr="00B2590B">
                    <w:rPr>
                      <w:b/>
                      <w:lang w:val="fr-FR"/>
                    </w:rPr>
                    <w:t>Vitesse 3</w:t>
                  </w:r>
                </w:p>
              </w:tc>
              <w:tc>
                <w:tcPr>
                  <w:tcW w:w="2153" w:type="dxa"/>
                  <w:shd w:val="pct20" w:color="000000" w:fill="FFFFFF"/>
                </w:tcPr>
                <w:p w14:paraId="0D9100EF" w14:textId="77777777" w:rsidR="00C900B2" w:rsidRPr="00B2590B" w:rsidRDefault="00F55419" w:rsidP="00111C45">
                  <w:pPr>
                    <w:tabs>
                      <w:tab w:val="left" w:pos="0"/>
                    </w:tabs>
                    <w:jc w:val="center"/>
                  </w:pPr>
                  <w:r w:rsidRPr="00B2590B">
                    <w:rPr>
                      <w:lang w:val="fr-FR"/>
                    </w:rPr>
                    <w:t>0</w:t>
                  </w:r>
                </w:p>
              </w:tc>
              <w:tc>
                <w:tcPr>
                  <w:tcW w:w="2153" w:type="dxa"/>
                  <w:shd w:val="pct20" w:color="000000" w:fill="FFFFFF"/>
                </w:tcPr>
                <w:p w14:paraId="0EDD7A43" w14:textId="77777777" w:rsidR="00C900B2" w:rsidRPr="00B2590B" w:rsidRDefault="00F55419" w:rsidP="00111C45">
                  <w:pPr>
                    <w:tabs>
                      <w:tab w:val="left" w:pos="0"/>
                    </w:tabs>
                    <w:jc w:val="center"/>
                  </w:pPr>
                  <w:r w:rsidRPr="00B2590B">
                    <w:rPr>
                      <w:lang w:val="fr-FR"/>
                    </w:rPr>
                    <w:t>0</w:t>
                  </w:r>
                </w:p>
              </w:tc>
              <w:tc>
                <w:tcPr>
                  <w:tcW w:w="2154" w:type="dxa"/>
                  <w:shd w:val="pct20" w:color="000000" w:fill="FFFFFF"/>
                </w:tcPr>
                <w:p w14:paraId="61A820F9" w14:textId="77777777" w:rsidR="00C900B2" w:rsidRPr="00B2590B" w:rsidRDefault="00F55419" w:rsidP="00111C45">
                  <w:pPr>
                    <w:tabs>
                      <w:tab w:val="left" w:pos="0"/>
                    </w:tabs>
                    <w:jc w:val="center"/>
                  </w:pPr>
                  <w:r w:rsidRPr="00B2590B">
                    <w:rPr>
                      <w:lang w:val="fr-FR"/>
                    </w:rPr>
                    <w:t>1</w:t>
                  </w:r>
                </w:p>
              </w:tc>
            </w:tr>
          </w:tbl>
          <w:p w14:paraId="1D61FDF0" w14:textId="77777777" w:rsidR="00C900B2" w:rsidRPr="00B2590B" w:rsidRDefault="00000000" w:rsidP="00C900B2">
            <w:pPr>
              <w:tabs>
                <w:tab w:val="left" w:pos="0"/>
              </w:tabs>
              <w:rPr>
                <w:color w:val="FF0000"/>
              </w:rPr>
            </w:pPr>
          </w:p>
        </w:tc>
        <w:tc>
          <w:tcPr>
            <w:tcW w:w="4501" w:type="dxa"/>
          </w:tcPr>
          <w:p w14:paraId="5357911D" w14:textId="77777777" w:rsidR="00103317" w:rsidRPr="00B2590B" w:rsidRDefault="00000000" w:rsidP="00C900B2">
            <w:pPr>
              <w:tabs>
                <w:tab w:val="left" w:pos="-4503"/>
              </w:tabs>
              <w:ind w:left="-1242" w:hanging="4962"/>
              <w:rPr>
                <w:color w:val="FF0000"/>
              </w:rPr>
            </w:pPr>
          </w:p>
        </w:tc>
      </w:tr>
    </w:tbl>
    <w:p w14:paraId="4617EF11" w14:textId="77777777" w:rsidR="00CD62E8" w:rsidRPr="00B2590B" w:rsidRDefault="00000000" w:rsidP="00BE5B18">
      <w:pPr>
        <w:jc w:val="both"/>
        <w:rPr>
          <w:color w:val="FF0000"/>
        </w:rPr>
      </w:pPr>
    </w:p>
    <w:p w14:paraId="1F3B4707" w14:textId="77777777" w:rsidR="00CD62E8" w:rsidRPr="00B2590B" w:rsidRDefault="00000000" w:rsidP="00BE5B18">
      <w:pPr>
        <w:jc w:val="both"/>
      </w:pPr>
    </w:p>
    <w:p w14:paraId="4020A7F1" w14:textId="77777777" w:rsidR="00103317" w:rsidRPr="00350A16" w:rsidRDefault="00F55419" w:rsidP="00BE5B18">
      <w:pPr>
        <w:jc w:val="both"/>
        <w:rPr>
          <w:lang w:val="fr-FR"/>
        </w:rPr>
      </w:pPr>
      <w:r w:rsidRPr="00B2590B">
        <w:rPr>
          <w:lang w:val="fr-FR"/>
        </w:rPr>
        <w:lastRenderedPageBreak/>
        <w:t>L'actionneur ne déclenchera jamais deux vitesses en même temps pour éviter de causer tout dommage au ventilateur. Un retard prédéfini entre les vitesses est automatiquement respecté.</w:t>
      </w:r>
    </w:p>
    <w:p w14:paraId="3FD79E92" w14:textId="77777777" w:rsidR="003F17FF" w:rsidRPr="00350A16" w:rsidRDefault="00000000" w:rsidP="00BE5B18">
      <w:pPr>
        <w:jc w:val="both"/>
        <w:rPr>
          <w:lang w:val="fr-FR"/>
        </w:rPr>
      </w:pPr>
    </w:p>
    <w:p w14:paraId="4DEB0E98" w14:textId="77777777" w:rsidR="00103317" w:rsidRPr="00350A16" w:rsidRDefault="00F55419" w:rsidP="000C69BD">
      <w:pPr>
        <w:jc w:val="both"/>
        <w:rPr>
          <w:lang w:val="fr-FR"/>
        </w:rPr>
      </w:pPr>
      <w:r w:rsidRPr="00B2590B">
        <w:rPr>
          <w:lang w:val="fr-FR"/>
        </w:rPr>
        <w:t xml:space="preserve">Si le ventilateur a une bobine, il ne faut pas appliquer le modèle précédemment décrit mais mettre en route le ventilateur progressivement. </w:t>
      </w:r>
    </w:p>
    <w:p w14:paraId="4D9BC8F7" w14:textId="77777777" w:rsidR="00650F57" w:rsidRPr="00350A16" w:rsidRDefault="00000000" w:rsidP="000C69BD">
      <w:pPr>
        <w:jc w:val="both"/>
        <w:rPr>
          <w:color w:val="FF0000"/>
          <w:lang w:val="fr-FR"/>
        </w:rPr>
      </w:pPr>
    </w:p>
    <w:p w14:paraId="6C798D36" w14:textId="77777777" w:rsidR="00650F57" w:rsidRPr="00350A16" w:rsidRDefault="00000000" w:rsidP="000C69BD">
      <w:pPr>
        <w:jc w:val="both"/>
        <w:rPr>
          <w:color w:val="FF0000"/>
          <w:lang w:val="fr-FR"/>
        </w:rPr>
      </w:pPr>
    </w:p>
    <w:p w14:paraId="0E2B3686" w14:textId="77777777" w:rsidR="008646AD" w:rsidRPr="00350A16" w:rsidRDefault="00F55419" w:rsidP="008646AD">
      <w:pPr>
        <w:pStyle w:val="Caption"/>
        <w:keepNext/>
        <w:rPr>
          <w:lang w:val="fr-FR"/>
        </w:rPr>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13</w:t>
      </w:r>
      <w:r w:rsidRPr="00B2590B">
        <w:fldChar w:fldCharType="end"/>
      </w:r>
      <w:r w:rsidRPr="00B2590B">
        <w:rPr>
          <w:lang w:val="fr-FR"/>
        </w:rPr>
        <w:t>: modèle de ventilo-convecteur avec une bobine pour toutes les vitesses</w:t>
      </w:r>
    </w:p>
    <w:tbl>
      <w:tblPr>
        <w:tblW w:w="0" w:type="auto"/>
        <w:tblBorders>
          <w:insideH w:val="single" w:sz="18" w:space="0" w:color="FFFFFF"/>
          <w:insideV w:val="single" w:sz="18" w:space="0" w:color="FFFFFF"/>
        </w:tblBorders>
        <w:tblLook w:val="04A0" w:firstRow="1" w:lastRow="0" w:firstColumn="1" w:lastColumn="0" w:noHBand="0" w:noVBand="1"/>
      </w:tblPr>
      <w:tblGrid>
        <w:gridCol w:w="1388"/>
        <w:gridCol w:w="1378"/>
        <w:gridCol w:w="2079"/>
        <w:gridCol w:w="2079"/>
        <w:gridCol w:w="2080"/>
      </w:tblGrid>
      <w:tr w:rsidR="00671706" w:rsidRPr="00B2590B" w14:paraId="535F168A" w14:textId="77777777" w:rsidTr="008646AD">
        <w:tc>
          <w:tcPr>
            <w:tcW w:w="1390" w:type="dxa"/>
            <w:shd w:val="pct20" w:color="000000" w:fill="FFFFFF"/>
          </w:tcPr>
          <w:p w14:paraId="2AD7675B" w14:textId="77777777" w:rsidR="00671706" w:rsidRPr="00B2590B" w:rsidRDefault="00F55419" w:rsidP="003E1C75">
            <w:pPr>
              <w:tabs>
                <w:tab w:val="left" w:pos="0"/>
              </w:tabs>
              <w:rPr>
                <w:b/>
                <w:bCs/>
              </w:rPr>
            </w:pPr>
            <w:r w:rsidRPr="00B2590B">
              <w:rPr>
                <w:b/>
                <w:bCs/>
                <w:lang w:val="fr-FR"/>
              </w:rPr>
              <w:t>Ventilateur</w:t>
            </w:r>
          </w:p>
        </w:tc>
        <w:tc>
          <w:tcPr>
            <w:tcW w:w="1121" w:type="dxa"/>
            <w:shd w:val="pct20" w:color="000000" w:fill="FFFFFF"/>
          </w:tcPr>
          <w:p w14:paraId="24A4DC23" w14:textId="77777777" w:rsidR="00671706" w:rsidRPr="00B2590B" w:rsidRDefault="00F55419" w:rsidP="003E1C75">
            <w:pPr>
              <w:tabs>
                <w:tab w:val="left" w:pos="0"/>
              </w:tabs>
              <w:rPr>
                <w:b/>
                <w:bCs/>
              </w:rPr>
            </w:pPr>
            <w:r w:rsidRPr="00B2590B">
              <w:rPr>
                <w:b/>
                <w:bCs/>
                <w:lang w:val="fr-FR"/>
              </w:rPr>
              <w:t>Actionneur</w:t>
            </w:r>
          </w:p>
        </w:tc>
        <w:tc>
          <w:tcPr>
            <w:tcW w:w="2164" w:type="dxa"/>
            <w:shd w:val="pct20" w:color="000000" w:fill="FFFFFF"/>
          </w:tcPr>
          <w:p w14:paraId="639DE887" w14:textId="77777777" w:rsidR="00671706" w:rsidRPr="00B2590B" w:rsidRDefault="00F55419" w:rsidP="005533C4">
            <w:pPr>
              <w:tabs>
                <w:tab w:val="left" w:pos="0"/>
              </w:tabs>
              <w:jc w:val="center"/>
              <w:rPr>
                <w:b/>
                <w:bCs/>
              </w:rPr>
            </w:pPr>
            <w:r w:rsidRPr="00B2590B">
              <w:rPr>
                <w:b/>
                <w:bCs/>
                <w:lang w:val="fr-FR"/>
              </w:rPr>
              <w:t>Sortie 1</w:t>
            </w:r>
          </w:p>
        </w:tc>
        <w:tc>
          <w:tcPr>
            <w:tcW w:w="2164" w:type="dxa"/>
            <w:shd w:val="pct20" w:color="000000" w:fill="FFFFFF"/>
          </w:tcPr>
          <w:p w14:paraId="3BEE7DA0" w14:textId="77777777" w:rsidR="00671706" w:rsidRPr="00B2590B" w:rsidRDefault="00F55419" w:rsidP="005533C4">
            <w:pPr>
              <w:tabs>
                <w:tab w:val="left" w:pos="0"/>
              </w:tabs>
              <w:jc w:val="center"/>
              <w:rPr>
                <w:b/>
                <w:bCs/>
              </w:rPr>
            </w:pPr>
            <w:r w:rsidRPr="00B2590B">
              <w:rPr>
                <w:b/>
                <w:bCs/>
                <w:lang w:val="fr-FR"/>
              </w:rPr>
              <w:t>Sortie 2</w:t>
            </w:r>
          </w:p>
        </w:tc>
        <w:tc>
          <w:tcPr>
            <w:tcW w:w="2165" w:type="dxa"/>
            <w:shd w:val="pct20" w:color="000000" w:fill="FFFFFF"/>
          </w:tcPr>
          <w:p w14:paraId="47564342" w14:textId="77777777" w:rsidR="00671706" w:rsidRPr="00B2590B" w:rsidRDefault="00F55419" w:rsidP="005533C4">
            <w:pPr>
              <w:tabs>
                <w:tab w:val="left" w:pos="0"/>
              </w:tabs>
              <w:jc w:val="center"/>
              <w:rPr>
                <w:b/>
                <w:bCs/>
              </w:rPr>
            </w:pPr>
            <w:r w:rsidRPr="00B2590B">
              <w:rPr>
                <w:b/>
                <w:bCs/>
                <w:lang w:val="fr-FR"/>
              </w:rPr>
              <w:t>Sortie 3</w:t>
            </w:r>
          </w:p>
        </w:tc>
      </w:tr>
      <w:tr w:rsidR="00671706" w:rsidRPr="00B2590B" w14:paraId="1B5C03B6" w14:textId="77777777" w:rsidTr="008646AD">
        <w:tc>
          <w:tcPr>
            <w:tcW w:w="2511" w:type="dxa"/>
            <w:gridSpan w:val="2"/>
            <w:shd w:val="pct5" w:color="000000" w:fill="FFFFFF"/>
          </w:tcPr>
          <w:p w14:paraId="01F084A1" w14:textId="77777777" w:rsidR="00671706" w:rsidRPr="00B2590B" w:rsidRDefault="00F55419" w:rsidP="003E1C75">
            <w:pPr>
              <w:tabs>
                <w:tab w:val="left" w:pos="0"/>
              </w:tabs>
              <w:rPr>
                <w:b/>
              </w:rPr>
            </w:pPr>
            <w:r w:rsidRPr="00B2590B">
              <w:rPr>
                <w:b/>
                <w:lang w:val="fr-FR"/>
              </w:rPr>
              <w:t>ARRÊT</w:t>
            </w:r>
          </w:p>
        </w:tc>
        <w:tc>
          <w:tcPr>
            <w:tcW w:w="2164" w:type="dxa"/>
            <w:shd w:val="pct5" w:color="000000" w:fill="FFFFFF"/>
          </w:tcPr>
          <w:p w14:paraId="031CB576" w14:textId="77777777" w:rsidR="00671706" w:rsidRPr="00B2590B" w:rsidRDefault="00F55419" w:rsidP="003E1C75">
            <w:pPr>
              <w:tabs>
                <w:tab w:val="left" w:pos="0"/>
              </w:tabs>
              <w:jc w:val="center"/>
            </w:pPr>
            <w:r w:rsidRPr="00B2590B">
              <w:rPr>
                <w:lang w:val="fr-FR"/>
              </w:rPr>
              <w:t>0</w:t>
            </w:r>
          </w:p>
        </w:tc>
        <w:tc>
          <w:tcPr>
            <w:tcW w:w="2164" w:type="dxa"/>
            <w:shd w:val="pct5" w:color="000000" w:fill="FFFFFF"/>
          </w:tcPr>
          <w:p w14:paraId="7F6A2058" w14:textId="77777777" w:rsidR="00671706" w:rsidRPr="00B2590B" w:rsidRDefault="00F55419" w:rsidP="003E1C75">
            <w:pPr>
              <w:tabs>
                <w:tab w:val="left" w:pos="0"/>
              </w:tabs>
              <w:jc w:val="center"/>
            </w:pPr>
            <w:r w:rsidRPr="00B2590B">
              <w:rPr>
                <w:lang w:val="fr-FR"/>
              </w:rPr>
              <w:t>0</w:t>
            </w:r>
          </w:p>
        </w:tc>
        <w:tc>
          <w:tcPr>
            <w:tcW w:w="2165" w:type="dxa"/>
            <w:shd w:val="pct5" w:color="000000" w:fill="FFFFFF"/>
          </w:tcPr>
          <w:p w14:paraId="2567D4D0" w14:textId="77777777" w:rsidR="00671706" w:rsidRPr="00B2590B" w:rsidRDefault="00F55419" w:rsidP="003E1C75">
            <w:pPr>
              <w:tabs>
                <w:tab w:val="left" w:pos="0"/>
              </w:tabs>
              <w:jc w:val="center"/>
            </w:pPr>
            <w:r w:rsidRPr="00B2590B">
              <w:rPr>
                <w:lang w:val="fr-FR"/>
              </w:rPr>
              <w:t>0</w:t>
            </w:r>
          </w:p>
        </w:tc>
      </w:tr>
      <w:tr w:rsidR="00671706" w:rsidRPr="00B2590B" w14:paraId="551E7078" w14:textId="77777777" w:rsidTr="008646AD">
        <w:tc>
          <w:tcPr>
            <w:tcW w:w="2511" w:type="dxa"/>
            <w:gridSpan w:val="2"/>
            <w:shd w:val="pct20" w:color="000000" w:fill="FFFFFF"/>
          </w:tcPr>
          <w:p w14:paraId="34070FEB" w14:textId="77777777" w:rsidR="00671706" w:rsidRPr="00B2590B" w:rsidRDefault="00F55419" w:rsidP="003E1C75">
            <w:pPr>
              <w:tabs>
                <w:tab w:val="left" w:pos="0"/>
              </w:tabs>
              <w:rPr>
                <w:b/>
              </w:rPr>
            </w:pPr>
            <w:r w:rsidRPr="00B2590B">
              <w:rPr>
                <w:b/>
                <w:lang w:val="fr-FR"/>
              </w:rPr>
              <w:t>Vitesse 1</w:t>
            </w:r>
          </w:p>
        </w:tc>
        <w:tc>
          <w:tcPr>
            <w:tcW w:w="2164" w:type="dxa"/>
            <w:shd w:val="pct20" w:color="000000" w:fill="FFFFFF"/>
          </w:tcPr>
          <w:p w14:paraId="0DFA8A0F" w14:textId="77777777" w:rsidR="00671706" w:rsidRPr="00B2590B" w:rsidRDefault="00F55419" w:rsidP="003E1C75">
            <w:pPr>
              <w:tabs>
                <w:tab w:val="left" w:pos="0"/>
              </w:tabs>
              <w:jc w:val="center"/>
            </w:pPr>
            <w:r w:rsidRPr="00B2590B">
              <w:rPr>
                <w:lang w:val="fr-FR"/>
              </w:rPr>
              <w:t>1</w:t>
            </w:r>
          </w:p>
        </w:tc>
        <w:tc>
          <w:tcPr>
            <w:tcW w:w="2164" w:type="dxa"/>
            <w:shd w:val="pct20" w:color="000000" w:fill="FFFFFF"/>
          </w:tcPr>
          <w:p w14:paraId="5F8F1333" w14:textId="77777777" w:rsidR="00671706" w:rsidRPr="00B2590B" w:rsidRDefault="00F55419" w:rsidP="003E1C75">
            <w:pPr>
              <w:tabs>
                <w:tab w:val="left" w:pos="0"/>
              </w:tabs>
              <w:jc w:val="center"/>
            </w:pPr>
            <w:r w:rsidRPr="00B2590B">
              <w:rPr>
                <w:lang w:val="fr-FR"/>
              </w:rPr>
              <w:t>0</w:t>
            </w:r>
          </w:p>
        </w:tc>
        <w:tc>
          <w:tcPr>
            <w:tcW w:w="2165" w:type="dxa"/>
            <w:shd w:val="pct20" w:color="000000" w:fill="FFFFFF"/>
          </w:tcPr>
          <w:p w14:paraId="0EE07CBF" w14:textId="77777777" w:rsidR="00671706" w:rsidRPr="00B2590B" w:rsidRDefault="00F55419" w:rsidP="003E1C75">
            <w:pPr>
              <w:tabs>
                <w:tab w:val="left" w:pos="0"/>
              </w:tabs>
              <w:jc w:val="center"/>
            </w:pPr>
            <w:r w:rsidRPr="00B2590B">
              <w:rPr>
                <w:lang w:val="fr-FR"/>
              </w:rPr>
              <w:t>0</w:t>
            </w:r>
          </w:p>
        </w:tc>
      </w:tr>
      <w:tr w:rsidR="00671706" w:rsidRPr="00B2590B" w14:paraId="05397E9F" w14:textId="77777777" w:rsidTr="008646AD">
        <w:tc>
          <w:tcPr>
            <w:tcW w:w="2511" w:type="dxa"/>
            <w:gridSpan w:val="2"/>
            <w:shd w:val="pct5" w:color="000000" w:fill="FFFFFF"/>
          </w:tcPr>
          <w:p w14:paraId="0BCD9792" w14:textId="77777777" w:rsidR="00671706" w:rsidRPr="00B2590B" w:rsidRDefault="00F55419" w:rsidP="003E1C75">
            <w:pPr>
              <w:tabs>
                <w:tab w:val="left" w:pos="0"/>
              </w:tabs>
              <w:rPr>
                <w:b/>
              </w:rPr>
            </w:pPr>
            <w:r w:rsidRPr="00B2590B">
              <w:rPr>
                <w:b/>
                <w:lang w:val="fr-FR"/>
              </w:rPr>
              <w:t>Vitesse 2</w:t>
            </w:r>
          </w:p>
        </w:tc>
        <w:tc>
          <w:tcPr>
            <w:tcW w:w="2164" w:type="dxa"/>
            <w:shd w:val="pct5" w:color="000000" w:fill="FFFFFF"/>
          </w:tcPr>
          <w:p w14:paraId="693C65B2" w14:textId="77777777" w:rsidR="00671706" w:rsidRPr="00B2590B" w:rsidRDefault="00F55419" w:rsidP="003E1C75">
            <w:pPr>
              <w:tabs>
                <w:tab w:val="left" w:pos="0"/>
              </w:tabs>
              <w:jc w:val="center"/>
            </w:pPr>
            <w:r w:rsidRPr="00B2590B">
              <w:rPr>
                <w:lang w:val="fr-FR"/>
              </w:rPr>
              <w:t>1</w:t>
            </w:r>
          </w:p>
        </w:tc>
        <w:tc>
          <w:tcPr>
            <w:tcW w:w="2164" w:type="dxa"/>
            <w:shd w:val="pct5" w:color="000000" w:fill="FFFFFF"/>
          </w:tcPr>
          <w:p w14:paraId="4D165D91" w14:textId="77777777" w:rsidR="00671706" w:rsidRPr="00B2590B" w:rsidRDefault="00F55419" w:rsidP="003E1C75">
            <w:pPr>
              <w:tabs>
                <w:tab w:val="left" w:pos="0"/>
              </w:tabs>
              <w:jc w:val="center"/>
            </w:pPr>
            <w:r w:rsidRPr="00B2590B">
              <w:rPr>
                <w:lang w:val="fr-FR"/>
              </w:rPr>
              <w:t>1</w:t>
            </w:r>
          </w:p>
        </w:tc>
        <w:tc>
          <w:tcPr>
            <w:tcW w:w="2165" w:type="dxa"/>
            <w:shd w:val="pct5" w:color="000000" w:fill="FFFFFF"/>
          </w:tcPr>
          <w:p w14:paraId="6E105FD6" w14:textId="77777777" w:rsidR="00671706" w:rsidRPr="00B2590B" w:rsidRDefault="00F55419" w:rsidP="003E1C75">
            <w:pPr>
              <w:tabs>
                <w:tab w:val="left" w:pos="0"/>
              </w:tabs>
              <w:jc w:val="center"/>
            </w:pPr>
            <w:r w:rsidRPr="00B2590B">
              <w:rPr>
                <w:lang w:val="fr-FR"/>
              </w:rPr>
              <w:t>0</w:t>
            </w:r>
          </w:p>
        </w:tc>
      </w:tr>
      <w:tr w:rsidR="00671706" w:rsidRPr="00B2590B" w14:paraId="6B226629" w14:textId="77777777" w:rsidTr="008646AD">
        <w:tc>
          <w:tcPr>
            <w:tcW w:w="2511" w:type="dxa"/>
            <w:gridSpan w:val="2"/>
            <w:shd w:val="pct20" w:color="000000" w:fill="FFFFFF"/>
          </w:tcPr>
          <w:p w14:paraId="09BB4034" w14:textId="77777777" w:rsidR="00671706" w:rsidRPr="00B2590B" w:rsidRDefault="00F55419" w:rsidP="003E1C75">
            <w:pPr>
              <w:tabs>
                <w:tab w:val="left" w:pos="0"/>
              </w:tabs>
              <w:rPr>
                <w:b/>
              </w:rPr>
            </w:pPr>
            <w:r w:rsidRPr="00B2590B">
              <w:rPr>
                <w:b/>
                <w:lang w:val="fr-FR"/>
              </w:rPr>
              <w:t>Vitesse 3</w:t>
            </w:r>
          </w:p>
        </w:tc>
        <w:tc>
          <w:tcPr>
            <w:tcW w:w="2164" w:type="dxa"/>
            <w:shd w:val="pct20" w:color="000000" w:fill="FFFFFF"/>
          </w:tcPr>
          <w:p w14:paraId="6F9AC555" w14:textId="77777777" w:rsidR="00671706" w:rsidRPr="00B2590B" w:rsidRDefault="00F55419" w:rsidP="003E1C75">
            <w:pPr>
              <w:tabs>
                <w:tab w:val="left" w:pos="0"/>
              </w:tabs>
              <w:jc w:val="center"/>
            </w:pPr>
            <w:r w:rsidRPr="00B2590B">
              <w:rPr>
                <w:lang w:val="fr-FR"/>
              </w:rPr>
              <w:t>1</w:t>
            </w:r>
          </w:p>
        </w:tc>
        <w:tc>
          <w:tcPr>
            <w:tcW w:w="2164" w:type="dxa"/>
            <w:shd w:val="pct20" w:color="000000" w:fill="FFFFFF"/>
          </w:tcPr>
          <w:p w14:paraId="1F9141CC" w14:textId="77777777" w:rsidR="00671706" w:rsidRPr="00B2590B" w:rsidRDefault="00F55419" w:rsidP="003E1C75">
            <w:pPr>
              <w:tabs>
                <w:tab w:val="left" w:pos="0"/>
              </w:tabs>
              <w:jc w:val="center"/>
            </w:pPr>
            <w:r w:rsidRPr="00B2590B">
              <w:rPr>
                <w:lang w:val="fr-FR"/>
              </w:rPr>
              <w:t>1</w:t>
            </w:r>
          </w:p>
        </w:tc>
        <w:tc>
          <w:tcPr>
            <w:tcW w:w="2165" w:type="dxa"/>
            <w:shd w:val="pct20" w:color="000000" w:fill="FFFFFF"/>
          </w:tcPr>
          <w:p w14:paraId="2295E296" w14:textId="77777777" w:rsidR="00671706" w:rsidRPr="00B2590B" w:rsidRDefault="00F55419" w:rsidP="003E1C75">
            <w:pPr>
              <w:tabs>
                <w:tab w:val="left" w:pos="0"/>
              </w:tabs>
              <w:jc w:val="center"/>
            </w:pPr>
            <w:r w:rsidRPr="00B2590B">
              <w:rPr>
                <w:lang w:val="fr-FR"/>
              </w:rPr>
              <w:t>1</w:t>
            </w:r>
          </w:p>
        </w:tc>
      </w:tr>
    </w:tbl>
    <w:p w14:paraId="21B632A6" w14:textId="77777777" w:rsidR="00103317" w:rsidRPr="00B2590B" w:rsidRDefault="00000000" w:rsidP="00103317">
      <w:pPr>
        <w:rPr>
          <w:color w:val="FF0000"/>
        </w:rPr>
      </w:pPr>
    </w:p>
    <w:p w14:paraId="65C1D89A" w14:textId="77777777" w:rsidR="00103317" w:rsidRPr="00B2590B" w:rsidRDefault="00F55419" w:rsidP="007C6058">
      <w:pPr>
        <w:pStyle w:val="Heading3"/>
        <w:ind w:left="720"/>
        <w:rPr>
          <w:lang w:val="en-GB"/>
        </w:rPr>
      </w:pPr>
      <w:bookmarkStart w:id="75" w:name="_Toc389576732"/>
      <w:bookmarkStart w:id="76" w:name="_Toc22898038"/>
      <w:r w:rsidRPr="00B2590B">
        <w:rPr>
          <w:lang w:val="fr-FR"/>
        </w:rPr>
        <w:t>Modes de fonctionnement</w:t>
      </w:r>
      <w:bookmarkEnd w:id="75"/>
      <w:bookmarkEnd w:id="76"/>
    </w:p>
    <w:p w14:paraId="589F8507" w14:textId="77777777" w:rsidR="000C69BD" w:rsidRPr="00B2590B" w:rsidRDefault="00F55419" w:rsidP="00103317">
      <w:r w:rsidRPr="00B2590B">
        <w:rPr>
          <w:lang w:val="fr-FR"/>
        </w:rPr>
        <w:t>Les contrôleurs de ventilo-convecteur peuvent fonctionner selon différents modes, comme décrit pour les autres variantes du contrôle individuel de la pièce. Les modes suivants sont disponibles :</w:t>
      </w:r>
    </w:p>
    <w:p w14:paraId="7ABF4BC2" w14:textId="77777777" w:rsidR="00103317" w:rsidRPr="00B2590B" w:rsidRDefault="00000000" w:rsidP="00103317">
      <w:pPr>
        <w:rPr>
          <w:color w:val="FF0000"/>
        </w:rPr>
      </w:pPr>
    </w:p>
    <w:p w14:paraId="17CA5919" w14:textId="77777777" w:rsidR="00103317" w:rsidRPr="00B2590B" w:rsidRDefault="00F55419" w:rsidP="00103317">
      <w:pPr>
        <w:numPr>
          <w:ilvl w:val="0"/>
          <w:numId w:val="17"/>
        </w:numPr>
      </w:pPr>
      <w:r w:rsidRPr="00B2590B">
        <w:rPr>
          <w:lang w:val="fr-FR"/>
        </w:rPr>
        <w:t>Mode confort</w:t>
      </w:r>
    </w:p>
    <w:p w14:paraId="48C8E53B" w14:textId="77777777" w:rsidR="00103317" w:rsidRPr="00B2590B" w:rsidRDefault="00F55419" w:rsidP="00103317">
      <w:pPr>
        <w:numPr>
          <w:ilvl w:val="0"/>
          <w:numId w:val="17"/>
        </w:numPr>
      </w:pPr>
      <w:r w:rsidRPr="00B2590B">
        <w:rPr>
          <w:lang w:val="fr-FR"/>
        </w:rPr>
        <w:t>Mode veille</w:t>
      </w:r>
    </w:p>
    <w:p w14:paraId="5E0ED768" w14:textId="77777777" w:rsidR="00103317" w:rsidRPr="00B2590B" w:rsidRDefault="00F55419" w:rsidP="00103317">
      <w:pPr>
        <w:numPr>
          <w:ilvl w:val="0"/>
          <w:numId w:val="17"/>
        </w:numPr>
      </w:pPr>
      <w:r w:rsidRPr="00B2590B">
        <w:rPr>
          <w:lang w:val="fr-FR"/>
        </w:rPr>
        <w:t>Réduction de nuit</w:t>
      </w:r>
    </w:p>
    <w:p w14:paraId="7A6A9BDA" w14:textId="77777777" w:rsidR="00103317" w:rsidRPr="00B2590B" w:rsidRDefault="00F55419" w:rsidP="00103317">
      <w:pPr>
        <w:numPr>
          <w:ilvl w:val="0"/>
          <w:numId w:val="17"/>
        </w:numPr>
      </w:pPr>
      <w:r w:rsidRPr="00B2590B">
        <w:rPr>
          <w:lang w:val="fr-FR"/>
        </w:rPr>
        <w:t>Protection contre le gel / thermique</w:t>
      </w:r>
    </w:p>
    <w:p w14:paraId="66E9E9B0" w14:textId="77777777" w:rsidR="00103317" w:rsidRPr="00B2590B" w:rsidRDefault="00000000" w:rsidP="000C69BD">
      <w:pPr>
        <w:ind w:left="720"/>
        <w:rPr>
          <w:color w:val="FF0000"/>
        </w:rPr>
      </w:pPr>
    </w:p>
    <w:p w14:paraId="36B6E991" w14:textId="77777777" w:rsidR="00103317" w:rsidRPr="00350A16" w:rsidRDefault="00F55419" w:rsidP="00103317">
      <w:pPr>
        <w:rPr>
          <w:lang w:val="fr-FR"/>
        </w:rPr>
      </w:pPr>
      <w:r w:rsidRPr="00B2590B">
        <w:rPr>
          <w:lang w:val="fr-FR"/>
        </w:rPr>
        <w:t>Le changement de mode de fonctionnement se fait au moyen d'objets de communication. Comme nous l'avons déjà vu pour le contrôle individuel de la pièce, une température de base peut être définie avec une zone insensible entre chauffage et refroidissement. Il est également fait référence à une augmentation ou à une réduction de température.</w:t>
      </w:r>
    </w:p>
    <w:p w14:paraId="222B3758" w14:textId="77777777" w:rsidR="006044BC" w:rsidRPr="00350A16" w:rsidRDefault="00000000" w:rsidP="00103317">
      <w:pPr>
        <w:rPr>
          <w:color w:val="FF0000"/>
          <w:lang w:val="fr-FR"/>
        </w:rPr>
      </w:pPr>
    </w:p>
    <w:p w14:paraId="6EF6F25F" w14:textId="77777777" w:rsidR="00103317" w:rsidRPr="00B2590B" w:rsidRDefault="00F55419" w:rsidP="007C6058">
      <w:pPr>
        <w:pStyle w:val="Heading3"/>
        <w:ind w:left="720"/>
        <w:rPr>
          <w:lang w:val="en-GB"/>
        </w:rPr>
      </w:pPr>
      <w:bookmarkStart w:id="77" w:name="_Toc245008325"/>
      <w:bookmarkStart w:id="78" w:name="_Toc389576733"/>
      <w:bookmarkStart w:id="79" w:name="_Toc22898039"/>
      <w:r w:rsidRPr="00B2590B">
        <w:rPr>
          <w:lang w:val="fr-FR"/>
        </w:rPr>
        <w:t>Capteurs</w:t>
      </w:r>
      <w:bookmarkEnd w:id="77"/>
      <w:bookmarkEnd w:id="78"/>
      <w:bookmarkEnd w:id="79"/>
    </w:p>
    <w:p w14:paraId="12BD2AB0" w14:textId="77777777" w:rsidR="00332C0F" w:rsidRPr="00350A16" w:rsidRDefault="00F55419" w:rsidP="00103317">
      <w:pPr>
        <w:rPr>
          <w:lang w:val="fr-FR"/>
        </w:rPr>
      </w:pPr>
      <w:r w:rsidRPr="00B2590B">
        <w:rPr>
          <w:lang w:val="fr-FR"/>
        </w:rPr>
        <w:t xml:space="preserve">Les capteurs tels que les détecteurs de présence, les interrupteurs horaires, les thermostats d'ambiance, les capteurs d'humidité, les contacts de fenêtres ou les capteurs d'eau de condensation, tout comme les entrées binaires </w:t>
      </w:r>
      <w:proofErr w:type="gramStart"/>
      <w:r w:rsidRPr="00B2590B">
        <w:rPr>
          <w:lang w:val="fr-FR"/>
        </w:rPr>
        <w:t>ayant</w:t>
      </w:r>
      <w:proofErr w:type="gramEnd"/>
      <w:r w:rsidRPr="00B2590B">
        <w:rPr>
          <w:lang w:val="fr-FR"/>
        </w:rPr>
        <w:t xml:space="preserve"> une influence sur le contrôle, peuvent soit communiquer directement via KNX avec l'actionneur du ventilo-convecteur par des adresses de groupe, soit être connectés directement à l'actionneur. Cela dépendra du produit concerné, par ex. s'il s'agit d'un actionneur simple ou d'une unité de contrôle intégrée. </w:t>
      </w:r>
    </w:p>
    <w:p w14:paraId="7E1B654B" w14:textId="77777777" w:rsidR="00332C0F" w:rsidRPr="00350A16" w:rsidRDefault="00F55419" w:rsidP="00332C0F">
      <w:pPr>
        <w:pStyle w:val="Heading1"/>
        <w:rPr>
          <w:lang w:val="fr-FR"/>
        </w:rPr>
      </w:pPr>
      <w:r>
        <w:rPr>
          <w:lang w:val="fr-FR"/>
        </w:rPr>
        <w:br w:type="page"/>
      </w:r>
      <w:bookmarkStart w:id="80" w:name="_Toc363663359"/>
      <w:bookmarkStart w:id="81" w:name="_Toc389576734"/>
      <w:bookmarkStart w:id="82" w:name="_Toc22898040"/>
      <w:r>
        <w:rPr>
          <w:lang w:val="fr-FR"/>
        </w:rPr>
        <w:lastRenderedPageBreak/>
        <w:t xml:space="preserve">Intégration </w:t>
      </w:r>
      <w:bookmarkEnd w:id="80"/>
      <w:r>
        <w:rPr>
          <w:lang w:val="fr-FR"/>
        </w:rPr>
        <w:t>des systèmes de conditionnement d'air</w:t>
      </w:r>
      <w:bookmarkEnd w:id="81"/>
      <w:bookmarkEnd w:id="82"/>
    </w:p>
    <w:p w14:paraId="7C09F9C2" w14:textId="77777777" w:rsidR="00332C0F" w:rsidRPr="00332C0F" w:rsidRDefault="00F55419" w:rsidP="002F479F">
      <w:pPr>
        <w:pStyle w:val="Heading2"/>
      </w:pPr>
      <w:bookmarkStart w:id="83" w:name="_Toc389576735"/>
      <w:bookmarkStart w:id="84" w:name="_Toc22898041"/>
      <w:r w:rsidRPr="00332C0F">
        <w:rPr>
          <w:lang w:val="fr-FR"/>
        </w:rPr>
        <w:t>Introduction</w:t>
      </w:r>
      <w:bookmarkEnd w:id="83"/>
      <w:bookmarkEnd w:id="84"/>
    </w:p>
    <w:p w14:paraId="25BF9013" w14:textId="77777777" w:rsidR="00332C0F" w:rsidRPr="00332C0F" w:rsidRDefault="00000000" w:rsidP="00332C0F">
      <w:pPr>
        <w:rPr>
          <w:rFonts w:eastAsia="Times New Roman"/>
          <w:b/>
        </w:rPr>
      </w:pPr>
    </w:p>
    <w:p w14:paraId="4106E179" w14:textId="77777777" w:rsidR="00332C0F" w:rsidRPr="00350A16" w:rsidRDefault="00F55419" w:rsidP="00332C0F">
      <w:pPr>
        <w:rPr>
          <w:rFonts w:eastAsia="Times New Roman"/>
          <w:b/>
          <w:lang w:val="fr-FR"/>
        </w:rPr>
      </w:pPr>
      <w:r w:rsidRPr="00332C0F">
        <w:rPr>
          <w:rFonts w:eastAsia="Times New Roman"/>
          <w:lang w:val="fr-FR"/>
        </w:rPr>
        <w:t xml:space="preserve">Du fait de l'utilisation de KNX dans différentes applications et de son haut niveau d'intégration, il est également particulièrement utile de se familiariser avec la connexion des climatiseurs à des systèmes KNX. Cela vaut tout particulièrement dans les zones climatiques où les températures sont plus élevées et où le chauffage est moins nécessaire. Cependant, le besoin de conditionnement d'air peut également être plus élevé dans les bâtiments constitués de verre, dans lesquels la température des pièces peut augmenter de manière significative en été. Dans les bâtiments équipés à la fois de systèmes de chauffage et de conditionnement d'air, l'on observe que ces systèmes sont souvent gérés séparément, parfois même par des personnes différentes. Dans une telle situation, pour éviter les approches conflictuelles, il est très utile d'intégrer tous les composants dans un système KNX. Cette solution vous permet d'éviter que le système de conditionnement d'air soit en train de refroidir pendant que dans le même temps, le chauffage tente de maintenir un niveau de température constant en chauffant la pièce en même temps. </w:t>
      </w:r>
    </w:p>
    <w:p w14:paraId="4004BE1E" w14:textId="77777777" w:rsidR="00332C0F" w:rsidRPr="00332C0F" w:rsidRDefault="00F55419" w:rsidP="002F479F">
      <w:pPr>
        <w:pStyle w:val="Heading2"/>
      </w:pPr>
      <w:bookmarkStart w:id="85" w:name="_Toc363663361"/>
      <w:bookmarkStart w:id="86" w:name="_Toc389576736"/>
      <w:bookmarkStart w:id="87" w:name="_Toc22898042"/>
      <w:r w:rsidRPr="00332C0F">
        <w:rPr>
          <w:lang w:val="fr-FR"/>
        </w:rPr>
        <w:t xml:space="preserve">Conception </w:t>
      </w:r>
      <w:bookmarkEnd w:id="85"/>
      <w:r w:rsidRPr="00332C0F">
        <w:rPr>
          <w:lang w:val="fr-FR"/>
        </w:rPr>
        <w:t>technique</w:t>
      </w:r>
      <w:bookmarkEnd w:id="86"/>
      <w:bookmarkEnd w:id="87"/>
    </w:p>
    <w:p w14:paraId="10FE529A" w14:textId="77777777" w:rsidR="00332C0F" w:rsidRPr="00350A16" w:rsidRDefault="00F55419" w:rsidP="00332C0F">
      <w:pPr>
        <w:rPr>
          <w:rFonts w:eastAsia="Times New Roman"/>
          <w:lang w:val="fr-FR"/>
        </w:rPr>
      </w:pPr>
      <w:r w:rsidRPr="00332C0F">
        <w:rPr>
          <w:rFonts w:eastAsia="Times New Roman"/>
          <w:lang w:val="fr-FR"/>
        </w:rPr>
        <w:t>Un système de conditionnement d'air est nécessairement constitué de différents composants. Fondamentalement, il s'agit d'un média de refroidissement qui circule à travers un circuit dans des états agrégés variables. Un compresseur aspire le média gazeux et le liquéfie dans le condenseur. La liquéfaction du média de refroidissement produit de la chaleur, qui est libérée dans l'environnement. Cette chaleur doit être évacuée, soit à l'aide d'un ventilateur soit par le processus de convection. Ensuite le média liquide est acheminé vers l'évaporateur à travers une soupape. L'état agrégé change à nouveau, cette fois vers un état gazeux. Au cours de ce processus, le média est à nouveau modifié par la température de l'air ambiant. Cela provoque un refroidissement de sa température, et il sera alors pompé en direction de la pièce au moyen d'un système de ventilation, comme illustré dans l'exemple ci-dessous.</w:t>
      </w:r>
    </w:p>
    <w:p w14:paraId="07B39F49" w14:textId="77777777" w:rsidR="00332C0F" w:rsidRPr="00350A16" w:rsidRDefault="00000000" w:rsidP="00332C0F">
      <w:pPr>
        <w:keepNext/>
        <w:rPr>
          <w:rFonts w:eastAsia="Times New Roman"/>
          <w:lang w:val="fr-FR"/>
        </w:rPr>
      </w:pPr>
    </w:p>
    <w:p w14:paraId="10F275FC" w14:textId="77777777" w:rsidR="005C756D" w:rsidRDefault="00962CAA" w:rsidP="002F479F">
      <w:pPr>
        <w:keepNext/>
      </w:pPr>
      <w:r>
        <w:rPr>
          <w:rFonts w:eastAsia="Times New Roman"/>
          <w:b/>
          <w:noProof/>
          <w:sz w:val="20"/>
          <w:szCs w:val="20"/>
          <w:lang w:val="nl-BE" w:eastAsia="nl-BE"/>
        </w:rPr>
        <w:pict w14:anchorId="22F09558">
          <v:shape id="Picture 1" o:spid="_x0000_i1076" type="#_x0000_t75" style="width:336.85pt;height:184.05pt;visibility:visible">
            <v:imagedata r:id="rId76" o:title=""/>
          </v:shape>
        </w:pict>
      </w:r>
    </w:p>
    <w:p w14:paraId="40A4FC72" w14:textId="77777777" w:rsidR="00332C0F" w:rsidRPr="00332C0F" w:rsidRDefault="00F55419" w:rsidP="002F479F">
      <w:pPr>
        <w:pStyle w:val="Caption"/>
        <w:rPr>
          <w:rFonts w:eastAsia="Times New Roman"/>
        </w:rPr>
      </w:pPr>
      <w:r>
        <w:rPr>
          <w:lang w:val="fr-FR"/>
        </w:rPr>
        <w:t xml:space="preserve">Illustration </w:t>
      </w:r>
      <w:r>
        <w:fldChar w:fldCharType="begin"/>
      </w:r>
      <w:r>
        <w:rPr>
          <w:lang w:val="fr-FR"/>
        </w:rPr>
        <w:instrText xml:space="preserve"> SEQ Figure \* ARABIC </w:instrText>
      </w:r>
      <w:r>
        <w:fldChar w:fldCharType="separate"/>
      </w:r>
      <w:r>
        <w:rPr>
          <w:lang w:val="fr-FR"/>
        </w:rPr>
        <w:t>43</w:t>
      </w:r>
      <w:r>
        <w:fldChar w:fldCharType="end"/>
      </w:r>
      <w:r>
        <w:rPr>
          <w:lang w:val="fr-FR"/>
        </w:rPr>
        <w:t xml:space="preserve"> : conception technique d'un climatiseur</w:t>
      </w:r>
    </w:p>
    <w:p w14:paraId="14756839" w14:textId="77777777" w:rsidR="00332C0F" w:rsidRPr="00332C0F" w:rsidRDefault="00F55419" w:rsidP="002F479F">
      <w:pPr>
        <w:pStyle w:val="Heading2"/>
      </w:pPr>
      <w:bookmarkStart w:id="88" w:name="_Toc363663362"/>
      <w:bookmarkStart w:id="89" w:name="_Toc389576737"/>
      <w:bookmarkStart w:id="90" w:name="_Toc22898043"/>
      <w:r w:rsidRPr="00332C0F">
        <w:rPr>
          <w:lang w:val="fr-FR"/>
        </w:rPr>
        <w:lastRenderedPageBreak/>
        <w:t>Intégration dans KNX</w:t>
      </w:r>
      <w:bookmarkEnd w:id="88"/>
      <w:bookmarkEnd w:id="89"/>
      <w:bookmarkEnd w:id="90"/>
    </w:p>
    <w:p w14:paraId="772C1F21" w14:textId="77777777" w:rsidR="00332C0F" w:rsidRPr="00350A16" w:rsidRDefault="00F55419" w:rsidP="00332C0F">
      <w:pPr>
        <w:rPr>
          <w:rFonts w:eastAsia="Times New Roman"/>
          <w:lang w:val="fr-FR"/>
        </w:rPr>
      </w:pPr>
      <w:r w:rsidRPr="00332C0F">
        <w:rPr>
          <w:rFonts w:eastAsia="Times New Roman"/>
          <w:lang w:val="fr-FR"/>
        </w:rPr>
        <w:t>Comme c'est souvent le cas dans l'univers KNX, le marché offre différentes approches d'intégration. En la matière, le modèle et la fabrication du climatiseur jouent un rôle déterminant. Le climatiseur communique soit au moyen d'un protocole propriétaire, soit au moyen d'une norme d'automatisation commune et interopérable : cela déterminera la structure de la passerelle vers KNX. Une autre différence majeure est le type de communication. Celle-ci peut être soit unidirectionnelle soit bidirectionnelle.</w:t>
      </w:r>
    </w:p>
    <w:p w14:paraId="72B33FAE" w14:textId="77777777" w:rsidR="00332C0F" w:rsidRPr="00350A16" w:rsidRDefault="00000000" w:rsidP="00332C0F">
      <w:pPr>
        <w:rPr>
          <w:rFonts w:eastAsia="Times New Roman"/>
          <w:lang w:val="fr-FR"/>
        </w:rPr>
      </w:pPr>
    </w:p>
    <w:p w14:paraId="619ED871" w14:textId="77777777" w:rsidR="00332C0F" w:rsidRPr="00911919" w:rsidRDefault="00F55419" w:rsidP="00911919">
      <w:pPr>
        <w:pStyle w:val="Heading3"/>
        <w:ind w:hanging="862"/>
      </w:pPr>
      <w:bookmarkStart w:id="91" w:name="_Toc363663363"/>
      <w:bookmarkStart w:id="92" w:name="_Toc389576738"/>
      <w:bookmarkStart w:id="93" w:name="_Toc22898044"/>
      <w:r w:rsidRPr="00911919">
        <w:rPr>
          <w:lang w:val="fr-FR"/>
        </w:rPr>
        <w:t>Protocole propriétaire</w:t>
      </w:r>
      <w:bookmarkEnd w:id="91"/>
      <w:bookmarkEnd w:id="92"/>
      <w:bookmarkEnd w:id="93"/>
    </w:p>
    <w:p w14:paraId="25E245FD" w14:textId="77777777" w:rsidR="00332C0F" w:rsidRPr="00350A16" w:rsidRDefault="00F55419" w:rsidP="00332C0F">
      <w:pPr>
        <w:rPr>
          <w:rFonts w:eastAsia="Times New Roman"/>
          <w:lang w:val="fr-FR"/>
        </w:rPr>
      </w:pPr>
      <w:r w:rsidRPr="00332C0F">
        <w:rPr>
          <w:rFonts w:eastAsia="Times New Roman"/>
          <w:lang w:val="fr-FR"/>
        </w:rPr>
        <w:t xml:space="preserve">Si le climatiseur est équipé d'une interface propriétaire (selon sa fabrication), l'intégration sera réalisée avec une passerelle sur mesure. Cela sera nécessaire car la structure du télégramme et son message ne sont pas publiés, et par conséquent pas disponibles. Il sera très difficile voire impossible de réaliser l'intégration sans disposer de ces informations contextuelles. La passerelle est donc livrée avec une application comprenant des objets de communication, des réglages de paramètres, etc. </w:t>
      </w:r>
    </w:p>
    <w:p w14:paraId="74A3B3B4" w14:textId="77777777" w:rsidR="00332C0F" w:rsidRPr="00350A16" w:rsidRDefault="00000000" w:rsidP="00332C0F">
      <w:pPr>
        <w:rPr>
          <w:rFonts w:eastAsia="Times New Roman"/>
          <w:lang w:val="fr-FR"/>
        </w:rPr>
      </w:pPr>
    </w:p>
    <w:p w14:paraId="4731F474" w14:textId="77777777" w:rsidR="00332C0F" w:rsidRPr="00350A16" w:rsidRDefault="00F55419" w:rsidP="00911919">
      <w:pPr>
        <w:pStyle w:val="Heading3"/>
        <w:ind w:hanging="862"/>
        <w:rPr>
          <w:lang w:val="fr-FR"/>
        </w:rPr>
      </w:pPr>
      <w:bookmarkStart w:id="94" w:name="_Toc363663364"/>
      <w:bookmarkStart w:id="95" w:name="_Toc389576739"/>
      <w:bookmarkStart w:id="96" w:name="_Toc22898045"/>
      <w:r w:rsidRPr="00332C0F">
        <w:rPr>
          <w:lang w:val="fr-FR"/>
        </w:rPr>
        <w:t>Passerelle vers un protocole d'automatisation ouvert</w:t>
      </w:r>
      <w:bookmarkEnd w:id="94"/>
      <w:bookmarkEnd w:id="95"/>
      <w:bookmarkEnd w:id="96"/>
    </w:p>
    <w:p w14:paraId="627BEDEA" w14:textId="77777777" w:rsidR="00332C0F" w:rsidRPr="00350A16" w:rsidRDefault="00000000" w:rsidP="00332C0F">
      <w:pPr>
        <w:rPr>
          <w:rFonts w:eastAsia="Times New Roman"/>
          <w:lang w:val="fr-FR"/>
        </w:rPr>
      </w:pPr>
    </w:p>
    <w:p w14:paraId="476319CD" w14:textId="77777777" w:rsidR="00332C0F" w:rsidRPr="00350A16" w:rsidRDefault="00F55419" w:rsidP="00332C0F">
      <w:pPr>
        <w:rPr>
          <w:rFonts w:eastAsia="Times New Roman"/>
          <w:lang w:val="fr-FR"/>
        </w:rPr>
      </w:pPr>
      <w:r w:rsidRPr="00332C0F">
        <w:rPr>
          <w:rFonts w:eastAsia="Times New Roman"/>
          <w:lang w:val="fr-FR"/>
        </w:rPr>
        <w:t xml:space="preserve">À l'inverse, si le climatiseur est équipé d'une norme ouverte (soit </w:t>
      </w:r>
      <w:proofErr w:type="spellStart"/>
      <w:r w:rsidRPr="00332C0F">
        <w:rPr>
          <w:rFonts w:eastAsia="Times New Roman"/>
          <w:lang w:val="fr-FR"/>
        </w:rPr>
        <w:t>BACnet</w:t>
      </w:r>
      <w:proofErr w:type="spellEnd"/>
      <w:r w:rsidRPr="00332C0F">
        <w:rPr>
          <w:rFonts w:eastAsia="Times New Roman"/>
          <w:lang w:val="fr-FR"/>
        </w:rPr>
        <w:t xml:space="preserve">), il est possible de réaliser l'intégration en utilisant une passerelle universelle. La passerelle devient ainsi un produit au sein du système KNX. En outre, une application est nécessaire pour connecter les composants des différents systèmes d'automatisation. Cela vous permet de réaliser une intégration de la partie KNX du système en utilisant ETS et les mécanismes classiques (à savoir le paramétrage, le déploiement, etc.). En plus de tout ça, vous aurez généralement besoin aussi d'un autre programme permettant de paramétrer et de programmer la partie non KNX du système. </w:t>
      </w:r>
    </w:p>
    <w:p w14:paraId="3FE1A79D" w14:textId="77777777" w:rsidR="00332C0F" w:rsidRPr="00350A16" w:rsidRDefault="00000000" w:rsidP="00332C0F">
      <w:pPr>
        <w:rPr>
          <w:rFonts w:eastAsia="Times New Roman"/>
          <w:b/>
          <w:bCs/>
          <w:sz w:val="20"/>
          <w:szCs w:val="20"/>
          <w:lang w:val="fr-FR"/>
        </w:rPr>
      </w:pPr>
    </w:p>
    <w:p w14:paraId="4EE7F937" w14:textId="77777777" w:rsidR="005C756D" w:rsidRDefault="00962CAA" w:rsidP="002F479F">
      <w:pPr>
        <w:keepNext/>
      </w:pPr>
      <w:r>
        <w:rPr>
          <w:rFonts w:eastAsia="Times New Roman"/>
          <w:noProof/>
          <w:lang w:val="nl-BE" w:eastAsia="nl-BE"/>
        </w:rPr>
        <w:pict w14:anchorId="029E17EE">
          <v:shape id="Picture 2" o:spid="_x0000_i1077" type="#_x0000_t75" style="width:375.05pt;height:221pt;visibility:visible">
            <v:imagedata r:id="rId77" o:title=""/>
          </v:shape>
        </w:pict>
      </w:r>
    </w:p>
    <w:p w14:paraId="3450A240" w14:textId="77777777" w:rsidR="00332C0F" w:rsidRPr="00350A16" w:rsidRDefault="00F55419" w:rsidP="002F479F">
      <w:pPr>
        <w:pStyle w:val="Caption"/>
        <w:rPr>
          <w:rFonts w:eastAsia="Times New Roman"/>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44</w:t>
      </w:r>
      <w:r>
        <w:fldChar w:fldCharType="end"/>
      </w:r>
      <w:r>
        <w:rPr>
          <w:lang w:val="fr-FR"/>
        </w:rPr>
        <w:t xml:space="preserve"> : intégration d'un climatiseur avec une passerelle</w:t>
      </w:r>
    </w:p>
    <w:p w14:paraId="146D40FA" w14:textId="77777777" w:rsidR="00332C0F" w:rsidRPr="00350A16" w:rsidRDefault="00000000" w:rsidP="00332C0F">
      <w:pPr>
        <w:rPr>
          <w:rFonts w:eastAsia="Times New Roman"/>
          <w:lang w:val="fr-FR"/>
        </w:rPr>
      </w:pPr>
    </w:p>
    <w:p w14:paraId="3E62747D" w14:textId="77777777" w:rsidR="00332C0F" w:rsidRPr="00350A16" w:rsidRDefault="00F55419" w:rsidP="00332C0F">
      <w:pPr>
        <w:rPr>
          <w:rFonts w:eastAsia="Times New Roman"/>
          <w:lang w:val="fr-FR"/>
        </w:rPr>
      </w:pPr>
      <w:r w:rsidRPr="00332C0F">
        <w:rPr>
          <w:rFonts w:eastAsia="Times New Roman"/>
          <w:lang w:val="fr-FR"/>
        </w:rPr>
        <w:lastRenderedPageBreak/>
        <w:t>Comme les climatiseurs actuellement présents sur le marché ne sont pas toujours équipés d'une interface KNX en mode natif, il est également utile de prendre en compte le type de communication utilisée.</w:t>
      </w:r>
    </w:p>
    <w:p w14:paraId="621BA5B1" w14:textId="77777777" w:rsidR="00332C0F" w:rsidRPr="00350A16" w:rsidRDefault="00000000" w:rsidP="00332C0F">
      <w:pPr>
        <w:rPr>
          <w:rFonts w:eastAsia="Times New Roman"/>
          <w:lang w:val="fr-FR"/>
        </w:rPr>
      </w:pPr>
    </w:p>
    <w:p w14:paraId="59B05FAD" w14:textId="77777777" w:rsidR="00332C0F" w:rsidRPr="00332C0F" w:rsidRDefault="00F55419" w:rsidP="00911919">
      <w:pPr>
        <w:keepNext/>
        <w:numPr>
          <w:ilvl w:val="2"/>
          <w:numId w:val="8"/>
        </w:numPr>
        <w:spacing w:before="240"/>
        <w:ind w:left="0" w:firstLine="0"/>
        <w:outlineLvl w:val="2"/>
        <w:rPr>
          <w:rFonts w:eastAsia="Times New Roman" w:cs="Times New Roman"/>
          <w:b/>
          <w:bCs/>
        </w:rPr>
      </w:pPr>
      <w:bookmarkStart w:id="97" w:name="_Toc363663365"/>
      <w:bookmarkStart w:id="98" w:name="_Toc389576740"/>
      <w:bookmarkStart w:id="99" w:name="_Toc22898046"/>
      <w:r w:rsidRPr="00332C0F">
        <w:rPr>
          <w:rFonts w:eastAsia="Times New Roman" w:cs="Times New Roman"/>
          <w:b/>
          <w:bCs/>
          <w:lang w:val="fr-FR"/>
        </w:rPr>
        <w:t>Communication unidirectionnelle</w:t>
      </w:r>
      <w:bookmarkEnd w:id="97"/>
      <w:bookmarkEnd w:id="98"/>
      <w:bookmarkEnd w:id="99"/>
    </w:p>
    <w:p w14:paraId="5E534AA9" w14:textId="77777777" w:rsidR="00332C0F" w:rsidRPr="00332C0F" w:rsidRDefault="00000000" w:rsidP="00332C0F">
      <w:pPr>
        <w:rPr>
          <w:rFonts w:eastAsia="Times New Roman"/>
        </w:rPr>
      </w:pPr>
    </w:p>
    <w:p w14:paraId="3C6414EE" w14:textId="77777777" w:rsidR="00332C0F" w:rsidRPr="00350A16" w:rsidRDefault="00F55419" w:rsidP="00332C0F">
      <w:pPr>
        <w:rPr>
          <w:rFonts w:eastAsia="Times New Roman"/>
          <w:lang w:val="fr-FR"/>
        </w:rPr>
      </w:pPr>
      <w:r w:rsidRPr="00332C0F">
        <w:rPr>
          <w:rFonts w:eastAsia="Times New Roman"/>
          <w:lang w:val="fr-FR"/>
        </w:rPr>
        <w:t xml:space="preserve">La communication unidirectionnelle permet de communiquer seulement avec le climatiseur. Cette solution ne permet pas d'avoir un flux d'informations qui retourne vers KNX. Par conséquent, vous avez la possibilité de paramétrer la température et le nombre de rotations de votre ventilateur, mais vous ne pourrez recevoir aucune confirmation que cette action a été effectuée dans KNX. </w:t>
      </w:r>
    </w:p>
    <w:p w14:paraId="6683B8A3" w14:textId="77777777" w:rsidR="00332C0F" w:rsidRPr="00350A16" w:rsidRDefault="00000000" w:rsidP="00332C0F">
      <w:pPr>
        <w:rPr>
          <w:rFonts w:eastAsia="Times New Roman"/>
          <w:highlight w:val="yellow"/>
          <w:lang w:val="fr-FR"/>
        </w:rPr>
      </w:pPr>
    </w:p>
    <w:p w14:paraId="664F3EAC" w14:textId="77777777" w:rsidR="00332C0F" w:rsidRPr="00332C0F" w:rsidRDefault="00F55419" w:rsidP="00911919">
      <w:pPr>
        <w:keepNext/>
        <w:numPr>
          <w:ilvl w:val="2"/>
          <w:numId w:val="8"/>
        </w:numPr>
        <w:spacing w:before="240"/>
        <w:ind w:left="0" w:firstLine="0"/>
        <w:outlineLvl w:val="2"/>
        <w:rPr>
          <w:rFonts w:eastAsia="Times New Roman" w:cs="Times New Roman"/>
          <w:b/>
          <w:bCs/>
        </w:rPr>
      </w:pPr>
      <w:bookmarkStart w:id="100" w:name="_Toc363663366"/>
      <w:bookmarkStart w:id="101" w:name="_Toc389576741"/>
      <w:bookmarkStart w:id="102" w:name="_Toc22898047"/>
      <w:r w:rsidRPr="00332C0F">
        <w:rPr>
          <w:rFonts w:eastAsia="Times New Roman" w:cs="Times New Roman"/>
          <w:b/>
          <w:bCs/>
          <w:lang w:val="fr-FR"/>
        </w:rPr>
        <w:t>Communication bidirectionnelle</w:t>
      </w:r>
      <w:bookmarkEnd w:id="100"/>
      <w:bookmarkEnd w:id="101"/>
      <w:bookmarkEnd w:id="102"/>
    </w:p>
    <w:p w14:paraId="09243730" w14:textId="77777777" w:rsidR="00332C0F" w:rsidRPr="00332C0F" w:rsidRDefault="00000000" w:rsidP="00332C0F">
      <w:pPr>
        <w:rPr>
          <w:rFonts w:eastAsia="Times New Roman"/>
          <w:highlight w:val="yellow"/>
        </w:rPr>
      </w:pPr>
    </w:p>
    <w:p w14:paraId="4D65D2BA" w14:textId="77777777" w:rsidR="00332C0F" w:rsidRPr="00350A16" w:rsidRDefault="00F55419" w:rsidP="00332C0F">
      <w:pPr>
        <w:rPr>
          <w:rFonts w:eastAsia="Times New Roman"/>
          <w:lang w:val="fr-FR"/>
        </w:rPr>
      </w:pPr>
      <w:r w:rsidRPr="00332C0F">
        <w:rPr>
          <w:rFonts w:eastAsia="Times New Roman"/>
          <w:lang w:val="fr-FR"/>
        </w:rPr>
        <w:t xml:space="preserve">La communication bidirectionnelle vous permet à la fois d'envoyer et de recevoir des télégrammes dans les deux directions. Cela vous permettra aussi de pouvoir avoir un effet sur la performance, autrement dit le fonctionnement réel du climatiseur, et de recevoir un retour d'information du produit. Ce type d'intégration a l'avantage de collecter, traiter et enregistrer les informations concernant le processus et le fonctionnement de manière centralisée. L'intégration peut même aller jusqu'à enregistrer les messages d'erreurs, ce qui peut déclencher une réaction ou envoyer un message d'erreur. </w:t>
      </w:r>
    </w:p>
    <w:p w14:paraId="5651FC71" w14:textId="77777777" w:rsidR="00332C0F" w:rsidRPr="00350A16" w:rsidRDefault="00000000" w:rsidP="00332C0F">
      <w:pPr>
        <w:rPr>
          <w:rFonts w:eastAsia="Times New Roman"/>
          <w:lang w:val="fr-FR"/>
        </w:rPr>
      </w:pPr>
    </w:p>
    <w:p w14:paraId="224E50D9" w14:textId="77777777" w:rsidR="00332C0F" w:rsidRPr="00350A16" w:rsidRDefault="00F55419" w:rsidP="00332C0F">
      <w:pPr>
        <w:rPr>
          <w:rFonts w:eastAsia="Times New Roman"/>
          <w:lang w:val="fr-FR"/>
        </w:rPr>
      </w:pPr>
      <w:r w:rsidRPr="00332C0F">
        <w:rPr>
          <w:rFonts w:eastAsia="Times New Roman"/>
          <w:lang w:val="fr-FR"/>
        </w:rPr>
        <w:t>L'intégration peut être réalisée au moyen des médias de transmission suivants :</w:t>
      </w:r>
    </w:p>
    <w:p w14:paraId="3180477C" w14:textId="77777777" w:rsidR="00332C0F" w:rsidRPr="00350A16" w:rsidRDefault="00000000" w:rsidP="00332C0F">
      <w:pPr>
        <w:rPr>
          <w:rFonts w:eastAsia="Times New Roman"/>
          <w:lang w:val="fr-FR"/>
        </w:rPr>
      </w:pPr>
    </w:p>
    <w:p w14:paraId="214331CC" w14:textId="77777777" w:rsidR="00332C0F" w:rsidRPr="00332C0F" w:rsidRDefault="00F55419" w:rsidP="00332C0F">
      <w:pPr>
        <w:numPr>
          <w:ilvl w:val="0"/>
          <w:numId w:val="24"/>
        </w:numPr>
        <w:ind w:left="2127"/>
        <w:rPr>
          <w:rFonts w:eastAsia="Times New Roman"/>
        </w:rPr>
      </w:pPr>
      <w:r w:rsidRPr="00332C0F">
        <w:rPr>
          <w:rFonts w:eastAsia="Times New Roman"/>
          <w:lang w:val="fr-FR"/>
        </w:rPr>
        <w:t>Infrarouge</w:t>
      </w:r>
    </w:p>
    <w:p w14:paraId="29DA191B" w14:textId="77777777" w:rsidR="00332C0F" w:rsidRPr="00332C0F" w:rsidRDefault="00F55419" w:rsidP="00332C0F">
      <w:pPr>
        <w:numPr>
          <w:ilvl w:val="0"/>
          <w:numId w:val="24"/>
        </w:numPr>
        <w:ind w:left="2127"/>
        <w:rPr>
          <w:rFonts w:eastAsia="Times New Roman"/>
        </w:rPr>
      </w:pPr>
      <w:r w:rsidRPr="00332C0F">
        <w:rPr>
          <w:rFonts w:eastAsia="Times New Roman"/>
          <w:lang w:val="fr-FR"/>
        </w:rPr>
        <w:t>Paire torsadée</w:t>
      </w:r>
    </w:p>
    <w:p w14:paraId="2F01EAEA" w14:textId="77777777" w:rsidR="00332C0F" w:rsidRPr="00332C0F" w:rsidRDefault="00F55419" w:rsidP="00332C0F">
      <w:pPr>
        <w:numPr>
          <w:ilvl w:val="0"/>
          <w:numId w:val="24"/>
        </w:numPr>
        <w:ind w:left="2127"/>
        <w:rPr>
          <w:rFonts w:eastAsia="Times New Roman"/>
        </w:rPr>
      </w:pPr>
      <w:r w:rsidRPr="00332C0F">
        <w:rPr>
          <w:rFonts w:eastAsia="Times New Roman"/>
          <w:lang w:val="fr-FR"/>
        </w:rPr>
        <w:t>Ethernet / IP</w:t>
      </w:r>
    </w:p>
    <w:p w14:paraId="779DDF22" w14:textId="77777777" w:rsidR="00332C0F" w:rsidRPr="00332C0F" w:rsidRDefault="00F55419" w:rsidP="00332C0F">
      <w:pPr>
        <w:numPr>
          <w:ilvl w:val="0"/>
          <w:numId w:val="24"/>
        </w:numPr>
        <w:ind w:left="2127"/>
        <w:rPr>
          <w:rFonts w:eastAsia="Times New Roman"/>
        </w:rPr>
      </w:pPr>
      <w:r w:rsidRPr="00332C0F">
        <w:rPr>
          <w:rFonts w:eastAsia="Times New Roman"/>
          <w:lang w:val="fr-FR"/>
        </w:rPr>
        <w:t>RS232</w:t>
      </w:r>
    </w:p>
    <w:p w14:paraId="7E860A2B" w14:textId="77777777" w:rsidR="00332C0F" w:rsidRPr="00332C0F" w:rsidRDefault="00F55419" w:rsidP="00332C0F">
      <w:pPr>
        <w:numPr>
          <w:ilvl w:val="0"/>
          <w:numId w:val="24"/>
        </w:numPr>
        <w:ind w:left="2127"/>
        <w:rPr>
          <w:rFonts w:eastAsia="Times New Roman"/>
        </w:rPr>
      </w:pPr>
      <w:r w:rsidRPr="00332C0F">
        <w:rPr>
          <w:rFonts w:eastAsia="Times New Roman"/>
          <w:lang w:val="fr-FR"/>
        </w:rPr>
        <w:t>RS485</w:t>
      </w:r>
    </w:p>
    <w:p w14:paraId="77410655" w14:textId="77777777" w:rsidR="00332C0F" w:rsidRPr="00332C0F" w:rsidRDefault="00F55419" w:rsidP="00332C0F">
      <w:pPr>
        <w:numPr>
          <w:ilvl w:val="0"/>
          <w:numId w:val="24"/>
        </w:numPr>
        <w:ind w:left="2127"/>
        <w:rPr>
          <w:rFonts w:eastAsia="Times New Roman"/>
        </w:rPr>
      </w:pPr>
      <w:r w:rsidRPr="00332C0F">
        <w:rPr>
          <w:rFonts w:eastAsia="Times New Roman"/>
          <w:lang w:val="fr-FR"/>
        </w:rPr>
        <w:t>…</w:t>
      </w:r>
    </w:p>
    <w:p w14:paraId="149CEEAE" w14:textId="77777777" w:rsidR="00332C0F" w:rsidRPr="00332C0F" w:rsidRDefault="00000000" w:rsidP="00332C0F">
      <w:pPr>
        <w:rPr>
          <w:rFonts w:eastAsia="Times New Roman"/>
        </w:rPr>
      </w:pPr>
    </w:p>
    <w:p w14:paraId="637D502B" w14:textId="77777777" w:rsidR="005C756D" w:rsidRDefault="00962CAA" w:rsidP="002F479F">
      <w:pPr>
        <w:keepNext/>
      </w:pPr>
      <w:r>
        <w:rPr>
          <w:rFonts w:eastAsia="Times New Roman"/>
          <w:noProof/>
          <w:lang w:val="nl-BE" w:eastAsia="nl-BE"/>
        </w:rPr>
        <w:pict w14:anchorId="0608B977">
          <v:shape id="Picture 3" o:spid="_x0000_i1078" type="#_x0000_t75" style="width:371.9pt;height:219.15pt;visibility:visible">
            <v:imagedata r:id="rId78" o:title=""/>
          </v:shape>
        </w:pict>
      </w:r>
    </w:p>
    <w:p w14:paraId="59795BFC" w14:textId="77777777" w:rsidR="00332C0F" w:rsidRPr="00350A16" w:rsidRDefault="00F55419" w:rsidP="002F479F">
      <w:pPr>
        <w:pStyle w:val="Caption"/>
        <w:rPr>
          <w:rFonts w:eastAsia="Times New Roman"/>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45</w:t>
      </w:r>
      <w:r>
        <w:fldChar w:fldCharType="end"/>
      </w:r>
      <w:r>
        <w:rPr>
          <w:lang w:val="fr-FR"/>
        </w:rPr>
        <w:t xml:space="preserve"> : intégration d'un climatiseur avec une passerelle IR</w:t>
      </w:r>
    </w:p>
    <w:p w14:paraId="1FCAAEA3" w14:textId="77777777" w:rsidR="00332C0F" w:rsidRPr="00332C0F" w:rsidRDefault="00F55419" w:rsidP="007177D7">
      <w:pPr>
        <w:pStyle w:val="Heading2"/>
      </w:pPr>
      <w:bookmarkStart w:id="103" w:name="_Toc363663367"/>
      <w:bookmarkStart w:id="104" w:name="_Toc389576742"/>
      <w:bookmarkStart w:id="105" w:name="_Toc22898048"/>
      <w:r w:rsidRPr="00332C0F">
        <w:rPr>
          <w:lang w:val="fr-FR"/>
        </w:rPr>
        <w:lastRenderedPageBreak/>
        <w:t xml:space="preserve">Régulation : voir paragraphe </w:t>
      </w:r>
      <w:bookmarkEnd w:id="103"/>
      <w:r>
        <w:fldChar w:fldCharType="begin"/>
      </w:r>
      <w:r>
        <w:rPr>
          <w:lang w:val="fr-FR"/>
        </w:rPr>
        <w:instrText xml:space="preserve"> REF _Ref372288730 \r \h </w:instrText>
      </w:r>
      <w:r>
        <w:fldChar w:fldCharType="separate"/>
      </w:r>
      <w:r>
        <w:t>2.1.3.1</w:t>
      </w:r>
      <w:bookmarkEnd w:id="104"/>
      <w:bookmarkEnd w:id="105"/>
      <w:r>
        <w:fldChar w:fldCharType="end"/>
      </w:r>
    </w:p>
    <w:p w14:paraId="3D9A5FC2" w14:textId="77777777" w:rsidR="00332C0F" w:rsidRPr="00350A16" w:rsidRDefault="00F55419" w:rsidP="00332C0F">
      <w:pPr>
        <w:rPr>
          <w:rFonts w:eastAsia="Times New Roman"/>
          <w:lang w:val="fr-FR"/>
        </w:rPr>
      </w:pPr>
      <w:r w:rsidRPr="00332C0F">
        <w:rPr>
          <w:rFonts w:eastAsia="Times New Roman"/>
          <w:lang w:val="fr-FR"/>
        </w:rPr>
        <w:t xml:space="preserve">Comme déjà expliqué ci-dessus (voir paragraphe </w:t>
      </w:r>
      <w:r>
        <w:rPr>
          <w:rFonts w:eastAsia="Times New Roman"/>
        </w:rPr>
        <w:fldChar w:fldCharType="begin"/>
      </w:r>
      <w:r>
        <w:rPr>
          <w:rFonts w:eastAsia="Times New Roman"/>
          <w:lang w:val="fr-FR"/>
        </w:rPr>
        <w:instrText xml:space="preserve"> REF _Ref372288730 \r \h </w:instrText>
      </w:r>
      <w:r>
        <w:rPr>
          <w:rFonts w:eastAsia="Times New Roman"/>
        </w:rPr>
      </w:r>
      <w:r>
        <w:rPr>
          <w:rFonts w:eastAsia="Times New Roman"/>
        </w:rPr>
        <w:fldChar w:fldCharType="separate"/>
      </w:r>
      <w:r w:rsidRPr="00350A16">
        <w:rPr>
          <w:rFonts w:eastAsia="Times New Roman"/>
          <w:lang w:val="fr-FR"/>
        </w:rPr>
        <w:t>2.1.3.1</w:t>
      </w:r>
      <w:r>
        <w:rPr>
          <w:rFonts w:eastAsia="Times New Roman"/>
        </w:rPr>
        <w:fldChar w:fldCharType="end"/>
      </w:r>
      <w:r w:rsidRPr="00332C0F">
        <w:rPr>
          <w:rFonts w:eastAsia="Times New Roman"/>
          <w:lang w:val="fr-FR"/>
        </w:rPr>
        <w:t xml:space="preserve">), le contrôle d'un ventilateur suit la même approche que celle utilisée pour la régulation de la température d'une pièce. Par conséquent, il est également possible de paramétrer le mode de fonctionnement en utilisant un objet (DPT 20.105). Comme vu précédemment, pour établir la régulation vous aurez besoin de deux composants : un capteur de température ambiante équipé d'un régulateur et d'une vanne. Dans ce cas, la </w:t>
      </w:r>
      <w:proofErr w:type="spellStart"/>
      <w:r w:rsidRPr="00332C0F">
        <w:rPr>
          <w:rFonts w:eastAsia="Times New Roman"/>
          <w:lang w:val="fr-FR"/>
        </w:rPr>
        <w:t>vannee</w:t>
      </w:r>
      <w:proofErr w:type="spellEnd"/>
      <w:r w:rsidRPr="00332C0F">
        <w:rPr>
          <w:rFonts w:eastAsia="Times New Roman"/>
          <w:lang w:val="fr-FR"/>
        </w:rPr>
        <w:t xml:space="preserve"> sert d'interface avec le climatiseur. </w:t>
      </w:r>
    </w:p>
    <w:p w14:paraId="66586652" w14:textId="77777777" w:rsidR="00332C0F" w:rsidRPr="00350A16" w:rsidRDefault="00F55419" w:rsidP="00332C0F">
      <w:pPr>
        <w:rPr>
          <w:rFonts w:eastAsia="Times New Roman"/>
          <w:lang w:val="fr-FR"/>
        </w:rPr>
      </w:pPr>
      <w:r w:rsidRPr="00332C0F">
        <w:rPr>
          <w:rFonts w:eastAsia="Times New Roman"/>
          <w:lang w:val="fr-FR"/>
        </w:rPr>
        <w:t xml:space="preserve">Vous pouvez à la fois réguler et gérer la température à l'aide du régulateur de température ambiante via KNX. En effectuant une comparaison entre la température définie et la température réelle, le régulateur de température ambiante décidera alors s'il doit chauffer ou refroidir. Par exemple, si votre température cible est définie à 19 °C et que la température actuelle est de 23 °C, cela signifierait que l'ouverture de la vanne du climatiseur serait élargie, alors que l'ouverture de la soupape du système de chauffage (si applicable) serait réduite. Cela permet au régulateur de température ambiante de réguler automatiquement la climatisation dans les deux sens. Il existe aussi la possibilité de changer de sens au moyen d'un objet de communication relié au commutateur d'un bouton-poussoir, un minuteur ou un élément similaire. </w:t>
      </w:r>
    </w:p>
    <w:p w14:paraId="685A579D" w14:textId="77777777" w:rsidR="00332C0F" w:rsidRPr="00350A16" w:rsidRDefault="00000000" w:rsidP="00332C0F">
      <w:pPr>
        <w:rPr>
          <w:rFonts w:eastAsia="Times New Roman"/>
          <w:lang w:val="fr-FR"/>
        </w:rPr>
      </w:pPr>
    </w:p>
    <w:p w14:paraId="6CE01D97" w14:textId="77777777" w:rsidR="005C756D" w:rsidRDefault="00962CAA" w:rsidP="005C756D">
      <w:pPr>
        <w:pStyle w:val="Picture"/>
      </w:pPr>
      <w:r>
        <w:rPr>
          <w:rFonts w:eastAsia="Times New Roman"/>
          <w:noProof/>
          <w:lang w:val="nl-BE" w:eastAsia="nl-BE"/>
        </w:rPr>
        <w:pict w14:anchorId="17BFBFF6">
          <v:shape id="_x0000_i1079" type="#_x0000_t75" style="width:6in;height:113.95pt;visibility:visible">
            <v:imagedata r:id="rId79" o:title=""/>
          </v:shape>
        </w:pict>
      </w:r>
    </w:p>
    <w:p w14:paraId="6CDC17D9" w14:textId="77777777" w:rsidR="00332C0F" w:rsidRPr="00350A16" w:rsidRDefault="00F55419" w:rsidP="002F479F">
      <w:pPr>
        <w:pStyle w:val="Caption"/>
        <w:rPr>
          <w:rFonts w:eastAsia="Times New Roman"/>
          <w:highlight w:val="yellow"/>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46</w:t>
      </w:r>
      <w:r>
        <w:fldChar w:fldCharType="end"/>
      </w:r>
      <w:r>
        <w:rPr>
          <w:lang w:val="fr-FR"/>
        </w:rPr>
        <w:t xml:space="preserve"> : changement de paramètres entre le chauffage et le refroidissement</w:t>
      </w:r>
    </w:p>
    <w:p w14:paraId="528BD28C" w14:textId="77777777" w:rsidR="00332C0F" w:rsidRPr="00350A16" w:rsidRDefault="00000000" w:rsidP="00332C0F">
      <w:pPr>
        <w:keepNext/>
        <w:ind w:left="432"/>
        <w:rPr>
          <w:rFonts w:eastAsia="Times New Roman"/>
          <w:highlight w:val="yellow"/>
          <w:lang w:val="fr-FR"/>
        </w:rPr>
      </w:pPr>
    </w:p>
    <w:p w14:paraId="5919224B" w14:textId="77777777" w:rsidR="00332C0F" w:rsidRPr="00350A16" w:rsidRDefault="00F55419" w:rsidP="00332C0F">
      <w:pPr>
        <w:rPr>
          <w:rFonts w:eastAsia="Times New Roman"/>
          <w:lang w:val="fr-FR"/>
        </w:rPr>
      </w:pPr>
      <w:r w:rsidRPr="00332C0F">
        <w:rPr>
          <w:rFonts w:eastAsia="Times New Roman"/>
          <w:lang w:val="fr-FR"/>
        </w:rPr>
        <w:t xml:space="preserve">Une autre possibilité est d'aussi centraliser le mécanisme de contrôle. Dans ce cas, un mécanisme de contrôle KNX sera intégré et prendra en charge le calcul des variables ainsi que l'ouverture et la fermeture réelles des vannes. Cette structure peut être composée d'une unité centrale et de plusieurs sous-unités. Les sorties et les fonctions sont déployées de la même façon que pour l'intégration d'une chaudière (cf. paragraphe </w:t>
      </w:r>
      <w:r>
        <w:rPr>
          <w:rFonts w:eastAsia="Times New Roman"/>
        </w:rPr>
        <w:fldChar w:fldCharType="begin"/>
      </w:r>
      <w:r>
        <w:rPr>
          <w:rFonts w:eastAsia="Times New Roman"/>
          <w:lang w:val="fr-FR"/>
        </w:rPr>
        <w:instrText xml:space="preserve"> REF _Ref389577028 \r \h </w:instrText>
      </w:r>
      <w:r>
        <w:rPr>
          <w:rFonts w:eastAsia="Times New Roman"/>
        </w:rPr>
      </w:r>
      <w:r>
        <w:rPr>
          <w:rFonts w:eastAsia="Times New Roman"/>
        </w:rPr>
        <w:fldChar w:fldCharType="separate"/>
      </w:r>
      <w:r w:rsidRPr="00350A16">
        <w:rPr>
          <w:rFonts w:eastAsia="Times New Roman"/>
          <w:lang w:val="fr-FR"/>
        </w:rPr>
        <w:t>2.2.3</w:t>
      </w:r>
      <w:r>
        <w:rPr>
          <w:rFonts w:eastAsia="Times New Roman"/>
        </w:rPr>
        <w:fldChar w:fldCharType="end"/>
      </w:r>
      <w:r w:rsidRPr="00332C0F">
        <w:rPr>
          <w:rFonts w:eastAsia="Times New Roman"/>
          <w:lang w:val="fr-FR"/>
        </w:rPr>
        <w:t>), à la différence que les variables, les commandes de commutation et les autres éléments déclenchent le processus de refroidissement au lieu du processus de chauffage.</w:t>
      </w:r>
    </w:p>
    <w:p w14:paraId="3445847E" w14:textId="77777777" w:rsidR="00332C0F" w:rsidRPr="00350A16" w:rsidRDefault="00000000" w:rsidP="00332C0F">
      <w:pPr>
        <w:rPr>
          <w:rFonts w:eastAsia="Times New Roman"/>
          <w:lang w:val="fr-FR"/>
        </w:rPr>
      </w:pPr>
    </w:p>
    <w:p w14:paraId="69F8A92B" w14:textId="77777777" w:rsidR="00332C0F" w:rsidRPr="00350A16" w:rsidRDefault="00F55419" w:rsidP="00332C0F">
      <w:pPr>
        <w:rPr>
          <w:rFonts w:eastAsia="Times New Roman"/>
          <w:lang w:val="fr-FR"/>
        </w:rPr>
      </w:pPr>
      <w:r w:rsidRPr="00332C0F">
        <w:rPr>
          <w:rFonts w:eastAsia="Times New Roman"/>
          <w:lang w:val="fr-FR"/>
        </w:rPr>
        <w:t xml:space="preserve">Certains climatiseurs sont équipés d'un régulateur de température intégré. Dans un tel cas, il est possible de changer le mode de manière externe via KNX. Cette solution nécessite les informations suivantes : chauffage, refroidissement, etc. et la température actuelle réelle. Via KNX, vous pouvez également réguler la vitesse du ventilateur, mettre le produit en route, enclencher le mouvement des lattes ou envoyer un message d'erreur. La fonction appropriée peut être déclenchée depuis différents capteurs. La seule condition pour que cela fonctionne est soit d'avoir un KNX DTP de même type, soit d'effectuer une conversion à l'aide d'une fonction logique. </w:t>
      </w:r>
    </w:p>
    <w:p w14:paraId="037EB6D5" w14:textId="77777777" w:rsidR="005C756D" w:rsidRDefault="00962CAA" w:rsidP="005C756D">
      <w:pPr>
        <w:pStyle w:val="Picture"/>
      </w:pPr>
      <w:r>
        <w:rPr>
          <w:noProof/>
        </w:rPr>
        <w:lastRenderedPageBreak/>
        <w:pict w14:anchorId="3233ED8A">
          <v:shape id="Picture 5" o:spid="_x0000_i1080" type="#_x0000_t75" style="width:6in;height:195.35pt;visibility:visible">
            <v:imagedata r:id="rId80" o:title=""/>
          </v:shape>
        </w:pict>
      </w:r>
    </w:p>
    <w:p w14:paraId="2F38C58C" w14:textId="77777777" w:rsidR="00332C0F" w:rsidRPr="00350A16" w:rsidRDefault="00F55419" w:rsidP="002F479F">
      <w:pPr>
        <w:pStyle w:val="Caption"/>
        <w:rPr>
          <w:highlight w:val="yellow"/>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47</w:t>
      </w:r>
      <w:r>
        <w:fldChar w:fldCharType="end"/>
      </w:r>
      <w:r>
        <w:rPr>
          <w:lang w:val="fr-FR"/>
        </w:rPr>
        <w:t xml:space="preserve"> : objets de communication de la passerelle KNX</w:t>
      </w:r>
    </w:p>
    <w:p w14:paraId="2FFF603B" w14:textId="77777777" w:rsidR="00332C0F" w:rsidRPr="00350A16" w:rsidRDefault="00000000" w:rsidP="00332C0F">
      <w:pPr>
        <w:rPr>
          <w:rFonts w:eastAsia="Times New Roman"/>
          <w:lang w:val="fr-FR"/>
        </w:rPr>
      </w:pPr>
    </w:p>
    <w:p w14:paraId="731B7F23" w14:textId="77777777" w:rsidR="005C756D" w:rsidRPr="00350A16" w:rsidRDefault="00000000" w:rsidP="00332C0F">
      <w:pPr>
        <w:rPr>
          <w:rFonts w:eastAsia="Times New Roman"/>
          <w:lang w:val="fr-FR"/>
        </w:rPr>
      </w:pPr>
    </w:p>
    <w:p w14:paraId="00E95B67" w14:textId="77777777" w:rsidR="00332C0F" w:rsidRPr="00332C0F" w:rsidRDefault="00F55419" w:rsidP="002F479F">
      <w:pPr>
        <w:pStyle w:val="Heading1"/>
      </w:pPr>
      <w:bookmarkStart w:id="106" w:name="_Toc363663368"/>
      <w:r>
        <w:rPr>
          <w:lang w:val="fr-FR"/>
        </w:rPr>
        <w:br w:type="page"/>
      </w:r>
      <w:bookmarkStart w:id="107" w:name="_Toc389576743"/>
      <w:bookmarkStart w:id="108" w:name="_Toc22898049"/>
      <w:r>
        <w:rPr>
          <w:lang w:val="fr-FR"/>
        </w:rPr>
        <w:lastRenderedPageBreak/>
        <w:t>La ventilation</w:t>
      </w:r>
      <w:bookmarkEnd w:id="106"/>
      <w:bookmarkEnd w:id="107"/>
      <w:bookmarkEnd w:id="108"/>
    </w:p>
    <w:p w14:paraId="1364314C" w14:textId="77777777" w:rsidR="00332C0F" w:rsidRPr="00332C0F" w:rsidRDefault="00F55419" w:rsidP="002F479F">
      <w:pPr>
        <w:pStyle w:val="Heading2"/>
      </w:pPr>
      <w:bookmarkStart w:id="109" w:name="_Toc363663369"/>
      <w:bookmarkStart w:id="110" w:name="_Toc389576744"/>
      <w:bookmarkStart w:id="111" w:name="_Toc22898050"/>
      <w:r w:rsidRPr="00332C0F">
        <w:rPr>
          <w:lang w:val="fr-FR"/>
        </w:rPr>
        <w:t>Introduction</w:t>
      </w:r>
      <w:bookmarkEnd w:id="109"/>
      <w:bookmarkEnd w:id="110"/>
      <w:bookmarkEnd w:id="111"/>
    </w:p>
    <w:p w14:paraId="05C3F0E7" w14:textId="77777777" w:rsidR="00332C0F" w:rsidRPr="00350A16" w:rsidRDefault="00F55419" w:rsidP="00332C0F">
      <w:pPr>
        <w:rPr>
          <w:rFonts w:eastAsia="Times New Roman"/>
          <w:lang w:val="fr-FR"/>
        </w:rPr>
      </w:pPr>
      <w:r w:rsidRPr="00332C0F">
        <w:rPr>
          <w:rFonts w:eastAsia="Times New Roman"/>
          <w:lang w:val="fr-FR"/>
        </w:rPr>
        <w:t>En raison des exigences croissantes en matière d'économies d'énergie, les nouveaux bâtiments doivent entre autres devenir de plus en plus hermétiques à l'air. Cela vise à limiter la perte d'énergie. Lorsque les bâtiments sont construits de cette façon, il devient nécessaire de prêter une plus grande attention au contrôle de leur aération et désaération. Du fait de la façon dont le bâtiment est construit, la ventilation naturelle est minimale, voire non existante. Cela nécessite alors de se préoccuper davantage de la qualité de l'air. Si l'on ne s'en occupe pas, cela peut entraîner des dommages significatifs pour les personnes et les bâtiments, en particulier lors de la propagation de champignons, de spores et de bactéries. Utiliser un système de ventilation automatisé permet également de se fixer un certain nombre d'objectifs, comme celui de ne pas dépasser une valeur prédéfinie d'émissions de CO², d'humidité, de température, etc.</w:t>
      </w:r>
    </w:p>
    <w:p w14:paraId="48FD870D" w14:textId="77777777" w:rsidR="002F479F" w:rsidRPr="00350A16" w:rsidRDefault="00000000" w:rsidP="00332C0F">
      <w:pPr>
        <w:rPr>
          <w:rFonts w:eastAsia="Times New Roman"/>
          <w:lang w:val="fr-FR"/>
        </w:rPr>
      </w:pPr>
    </w:p>
    <w:p w14:paraId="4132D799" w14:textId="77777777" w:rsidR="00332C0F" w:rsidRPr="00332C0F" w:rsidRDefault="00F55419" w:rsidP="002F479F">
      <w:pPr>
        <w:pStyle w:val="Heading2"/>
      </w:pPr>
      <w:bookmarkStart w:id="112" w:name="_Toc363663370"/>
      <w:bookmarkStart w:id="113" w:name="_Toc389576745"/>
      <w:bookmarkStart w:id="114" w:name="_Toc22898051"/>
      <w:r w:rsidRPr="00332C0F">
        <w:rPr>
          <w:lang w:val="fr-FR"/>
        </w:rPr>
        <w:t>Conception technique</w:t>
      </w:r>
      <w:bookmarkEnd w:id="112"/>
      <w:bookmarkEnd w:id="113"/>
      <w:bookmarkEnd w:id="114"/>
    </w:p>
    <w:p w14:paraId="5685F0E2" w14:textId="77777777" w:rsidR="00332C0F" w:rsidRPr="00350A16" w:rsidRDefault="00F55419" w:rsidP="00332C0F">
      <w:pPr>
        <w:rPr>
          <w:rFonts w:eastAsia="Times New Roman"/>
          <w:lang w:val="fr-FR"/>
        </w:rPr>
      </w:pPr>
      <w:r w:rsidRPr="00332C0F">
        <w:rPr>
          <w:rFonts w:eastAsia="Times New Roman"/>
          <w:lang w:val="fr-FR"/>
        </w:rPr>
        <w:t>En principe, un système de ventilation peut être configuré de différentes façons. L'une des possibilités est d'utiliser une aération et une désaération étroitement contrôlées, si possible configurées avec une récupération de la chaleur perdue et une dérivation. Dans un tel cas, de l'air frais sera soufflé dans le bâtiment / les pièces par une station de ventilation centrale. D'un autre côté, l'air "usé" sera à son tour extrait et évacué. Si le système de ventilation est équipé d'une récupération de la chaleur perdue, un échangeur de chaleur à écoulement transversal permet d'extraire la chaleur de l'air évacué et de l'utiliser pour chauffer l'air "frais". Cette solution permet alors de réduire la consommation d'énergie. Un tel système permet de réutiliser le surplus d'énergie interne généré par l'éclairage, les ordinateurs, etc. pour le chauffage.</w:t>
      </w:r>
    </w:p>
    <w:p w14:paraId="6B76E1F2" w14:textId="77777777" w:rsidR="00332C0F" w:rsidRPr="00332C0F" w:rsidRDefault="00F55419" w:rsidP="00332C0F">
      <w:pPr>
        <w:rPr>
          <w:rFonts w:eastAsia="Times New Roman"/>
        </w:rPr>
      </w:pPr>
      <w:r w:rsidRPr="00332C0F">
        <w:rPr>
          <w:rFonts w:eastAsia="Times New Roman"/>
          <w:lang w:val="fr-FR"/>
        </w:rPr>
        <w:t>Comme ce processus vise à garder la chaleur à l'intérieur du bâtiment autant que possible, il est principalement utilisé pendant les périodes plus froides. Il existe toujours la possibilité que l'énergie récupérée (y compris le surplus d'énergie interne) soit insuffisante pour satisfaire les besoins en chauffage. Dans un tel cas, la température peut être augmentée en utilisant une pompe à chaleur ou un amortisseur de réchauffage électrique. Cependant pendant l'été, lors de l'évacuation de la chaleur, la procédure de récupération devra être contournée. Pour cela, une dérivation sera installée dans le système.</w:t>
      </w:r>
    </w:p>
    <w:p w14:paraId="4AC6E492" w14:textId="77777777" w:rsidR="002F479F" w:rsidRDefault="00962CAA" w:rsidP="002F479F">
      <w:pPr>
        <w:pStyle w:val="Picture"/>
      </w:pPr>
      <w:r>
        <w:rPr>
          <w:noProof/>
        </w:rPr>
        <w:pict w14:anchorId="0D2CA608">
          <v:shape id="Picture 6" o:spid="_x0000_i1081" type="#_x0000_t75" style="width:377.55pt;height:149pt;visibility:visible">
            <v:imagedata r:id="rId81" o:title=""/>
          </v:shape>
        </w:pict>
      </w:r>
    </w:p>
    <w:p w14:paraId="4B3B7EFE" w14:textId="77777777" w:rsidR="00332C0F" w:rsidRPr="00350A16" w:rsidRDefault="00F55419" w:rsidP="002F479F">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48</w:t>
      </w:r>
      <w:r>
        <w:fldChar w:fldCharType="end"/>
      </w:r>
      <w:r>
        <w:rPr>
          <w:lang w:val="fr-FR"/>
        </w:rPr>
        <w:t xml:space="preserve"> : climatiseur avec récupération de la chaleur perdue</w:t>
      </w:r>
    </w:p>
    <w:p w14:paraId="4483BAD4" w14:textId="77777777" w:rsidR="00332C0F" w:rsidRPr="00350A16" w:rsidRDefault="00000000" w:rsidP="00332C0F">
      <w:pPr>
        <w:rPr>
          <w:rFonts w:eastAsia="Times New Roman"/>
          <w:lang w:val="fr-FR"/>
        </w:rPr>
      </w:pPr>
    </w:p>
    <w:p w14:paraId="0CA327B8" w14:textId="77777777" w:rsidR="00332C0F" w:rsidRPr="00350A16" w:rsidRDefault="00F55419" w:rsidP="00332C0F">
      <w:pPr>
        <w:rPr>
          <w:rFonts w:eastAsia="Times New Roman"/>
          <w:lang w:val="fr-FR"/>
        </w:rPr>
      </w:pPr>
      <w:r w:rsidRPr="00332C0F">
        <w:rPr>
          <w:rFonts w:eastAsia="Times New Roman"/>
          <w:lang w:val="fr-FR"/>
        </w:rPr>
        <w:t xml:space="preserve">Dans les climats plus chauds, le système peut être conçu différemment, </w:t>
      </w:r>
      <w:proofErr w:type="gramStart"/>
      <w:r w:rsidRPr="00332C0F">
        <w:rPr>
          <w:rFonts w:eastAsia="Times New Roman"/>
          <w:lang w:val="fr-FR"/>
        </w:rPr>
        <w:t>de façon à ce</w:t>
      </w:r>
      <w:proofErr w:type="gramEnd"/>
      <w:r w:rsidRPr="00332C0F">
        <w:rPr>
          <w:rFonts w:eastAsia="Times New Roman"/>
          <w:lang w:val="fr-FR"/>
        </w:rPr>
        <w:t xml:space="preserve"> que l'énergie mise en œuvre pour le refroidissement reste dans le bâtiment le plus longtemps possible. Dans ce cas, le principe précédemment décrit est entièrement inversé. En effet dans ce cas il y aura également une unité centrale qui prendra en charge l'aération et la désaération afin d'atteindre la qualité d'air ou la température ambiante souhaitée. Cependant, l'air "usé" ainsi que l'énergie de refroidissement stockée (et l'humidité, si applicable) sera utilisée pour climatiser l'air entrant à l'aide d'un mécanisme de refroidissement. Au cours de ce processus, l'air entrant plus chaud sera climatisé du fait de la différence avec l'air sortant plus froid, et sera donc refroidi. Par exemple si une température d'air entrant de 30 °C est mélangée à une température d'air sortant de 21 °C, la température de l'air entrant </w:t>
      </w:r>
      <w:proofErr w:type="gramStart"/>
      <w:r w:rsidRPr="00332C0F">
        <w:rPr>
          <w:rFonts w:eastAsia="Times New Roman"/>
          <w:lang w:val="fr-FR"/>
        </w:rPr>
        <w:t>peut être</w:t>
      </w:r>
      <w:proofErr w:type="gramEnd"/>
      <w:r w:rsidRPr="00332C0F">
        <w:rPr>
          <w:rFonts w:eastAsia="Times New Roman"/>
          <w:lang w:val="fr-FR"/>
        </w:rPr>
        <w:t xml:space="preserve"> réduite (par ex. à 25 °C). Avec cette température de l'air entrant maintenant réduite à 25 °C, la source d'énergie supplémentaire doit seulement réduire la température de 25 °C à 21 °C au lieu de 30 °C à 21 °C. Pour refroidir la différence de température restante, d'autres unités de refroidissement seront utilisées en aval. Une fonctionnalité supplémentaire que l'on peut trouver est une dérivation, qui est par exemple utilisée pour le refroidissement pendant la nuit. Dans ce cas, si la température extérieure tombe en-deçà d'un certain seuil de température, cet air refroidi </w:t>
      </w:r>
      <w:proofErr w:type="gramStart"/>
      <w:r w:rsidRPr="00332C0F">
        <w:rPr>
          <w:rFonts w:eastAsia="Times New Roman"/>
          <w:lang w:val="fr-FR"/>
        </w:rPr>
        <w:t>peut être</w:t>
      </w:r>
      <w:proofErr w:type="gramEnd"/>
      <w:r w:rsidRPr="00332C0F">
        <w:rPr>
          <w:rFonts w:eastAsia="Times New Roman"/>
          <w:lang w:val="fr-FR"/>
        </w:rPr>
        <w:t xml:space="preserve"> soufflé à l'intérieur d'un bâtiment dans lequel la température est trop élevée, et ce sans utiliser beaucoup d'énergie. Cette solution implique que le bâtiment est refroidi naturellement c'est à dire sans climatisation préalable de l'air, puisque celui-ci est déjà à la température souhaitée.</w:t>
      </w:r>
    </w:p>
    <w:p w14:paraId="6A376302" w14:textId="77777777" w:rsidR="00332C0F" w:rsidRPr="00350A16" w:rsidRDefault="00000000" w:rsidP="00332C0F">
      <w:pPr>
        <w:ind w:left="432"/>
        <w:rPr>
          <w:rFonts w:eastAsia="Times New Roman"/>
          <w:highlight w:val="yellow"/>
          <w:lang w:val="fr-FR"/>
        </w:rPr>
      </w:pPr>
    </w:p>
    <w:p w14:paraId="69DE2129" w14:textId="77777777" w:rsidR="002F479F" w:rsidRDefault="00962CAA" w:rsidP="002F479F">
      <w:pPr>
        <w:pStyle w:val="Picture"/>
      </w:pPr>
      <w:r>
        <w:rPr>
          <w:noProof/>
        </w:rPr>
        <w:pict w14:anchorId="04EA4967">
          <v:shape id="Picture 7" o:spid="_x0000_i1082" type="#_x0000_t75" style="width:428.85pt;height:169.05pt;visibility:visible">
            <v:imagedata r:id="rId82" o:title=""/>
          </v:shape>
        </w:pict>
      </w:r>
    </w:p>
    <w:p w14:paraId="09AB0F25" w14:textId="77777777" w:rsidR="00332C0F" w:rsidRPr="00350A16" w:rsidRDefault="00F55419" w:rsidP="002F479F">
      <w:pPr>
        <w:pStyle w:val="Caption"/>
        <w:rPr>
          <w:highlight w:val="yellow"/>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49</w:t>
      </w:r>
      <w:r>
        <w:fldChar w:fldCharType="end"/>
      </w:r>
      <w:r>
        <w:rPr>
          <w:lang w:val="fr-FR"/>
        </w:rPr>
        <w:t xml:space="preserve"> : schéma d'un climatiseur avec récupération du froid</w:t>
      </w:r>
    </w:p>
    <w:p w14:paraId="0270AB7A" w14:textId="77777777" w:rsidR="00332C0F" w:rsidRPr="00350A16" w:rsidRDefault="00000000" w:rsidP="00332C0F">
      <w:pPr>
        <w:rPr>
          <w:rFonts w:eastAsia="Times New Roman"/>
          <w:lang w:val="fr-FR"/>
        </w:rPr>
      </w:pPr>
    </w:p>
    <w:p w14:paraId="376F212A" w14:textId="77777777" w:rsidR="00332C0F" w:rsidRPr="00350A16" w:rsidRDefault="00F55419" w:rsidP="00332C0F">
      <w:pPr>
        <w:rPr>
          <w:rFonts w:eastAsia="Times New Roman"/>
          <w:lang w:val="fr-FR"/>
        </w:rPr>
      </w:pPr>
      <w:r w:rsidRPr="00332C0F">
        <w:rPr>
          <w:rFonts w:eastAsia="Times New Roman"/>
          <w:lang w:val="fr-FR"/>
        </w:rPr>
        <w:t>Une autre possibilité est d'opter pour une ventilation naturelle, sans utiliser d'ingénierie des systèmes. Dans ce cas, le processus de ventilation et/ou de refroidissement sera assuré en "ouvrant" ou en "fermant" manuellement des fenêtres ou des lucarnes. Cette "régulation" peut également être automatisée. Pour cela, les ouvertures correspondantes seront équipées et contrôlées par des moteurs.</w:t>
      </w:r>
    </w:p>
    <w:p w14:paraId="3D582ACB" w14:textId="77777777" w:rsidR="002F479F" w:rsidRDefault="00962CAA" w:rsidP="002F479F">
      <w:pPr>
        <w:pStyle w:val="Picture"/>
      </w:pPr>
      <w:r>
        <w:rPr>
          <w:noProof/>
        </w:rPr>
        <w:lastRenderedPageBreak/>
        <w:pict w14:anchorId="2B0EB100">
          <v:shape id="Picture 8" o:spid="_x0000_i1083" type="#_x0000_t75" style="width:6in;height:242.3pt;visibility:visible">
            <v:imagedata r:id="rId83" o:title=""/>
          </v:shape>
        </w:pict>
      </w:r>
    </w:p>
    <w:p w14:paraId="7A6E72C0" w14:textId="77777777" w:rsidR="00332C0F" w:rsidRPr="00350A16" w:rsidRDefault="00F55419" w:rsidP="002F479F">
      <w:pPr>
        <w:pStyle w:val="Caption"/>
        <w:rPr>
          <w:highlight w:val="yellow"/>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50</w:t>
      </w:r>
      <w:r>
        <w:fldChar w:fldCharType="end"/>
      </w:r>
      <w:r>
        <w:rPr>
          <w:lang w:val="fr-FR"/>
        </w:rPr>
        <w:t xml:space="preserve"> : schéma d'une intégration avec une passerelle</w:t>
      </w:r>
    </w:p>
    <w:p w14:paraId="7A353B1D" w14:textId="77777777" w:rsidR="00332C0F" w:rsidRPr="00350A16" w:rsidRDefault="00000000" w:rsidP="00332C0F">
      <w:pPr>
        <w:ind w:left="432"/>
        <w:rPr>
          <w:rFonts w:eastAsia="Times New Roman"/>
          <w:highlight w:val="yellow"/>
          <w:lang w:val="fr-FR"/>
        </w:rPr>
      </w:pPr>
    </w:p>
    <w:p w14:paraId="6729C20A" w14:textId="77777777" w:rsidR="00332C0F" w:rsidRPr="00350A16" w:rsidRDefault="00000000" w:rsidP="00332C0F">
      <w:pPr>
        <w:ind w:left="432"/>
        <w:rPr>
          <w:rFonts w:eastAsia="Times New Roman"/>
          <w:highlight w:val="yellow"/>
          <w:lang w:val="fr-FR"/>
        </w:rPr>
      </w:pPr>
    </w:p>
    <w:p w14:paraId="4805F93C" w14:textId="77777777" w:rsidR="00332C0F" w:rsidRPr="00332C0F" w:rsidRDefault="00F55419" w:rsidP="002F479F">
      <w:pPr>
        <w:pStyle w:val="Heading2"/>
      </w:pPr>
      <w:bookmarkStart w:id="115" w:name="_Toc363663371"/>
      <w:r>
        <w:rPr>
          <w:lang w:val="fr-FR"/>
        </w:rPr>
        <w:br w:type="page"/>
      </w:r>
      <w:bookmarkStart w:id="116" w:name="_Toc389576746"/>
      <w:bookmarkStart w:id="117" w:name="_Toc22898052"/>
      <w:r>
        <w:rPr>
          <w:lang w:val="fr-FR"/>
        </w:rPr>
        <w:lastRenderedPageBreak/>
        <w:t>Intégration avec KNX</w:t>
      </w:r>
      <w:bookmarkEnd w:id="115"/>
      <w:bookmarkEnd w:id="116"/>
      <w:bookmarkEnd w:id="117"/>
    </w:p>
    <w:p w14:paraId="28375973" w14:textId="77777777" w:rsidR="00332C0F" w:rsidRPr="00350A16" w:rsidRDefault="00F55419" w:rsidP="00332C0F">
      <w:pPr>
        <w:rPr>
          <w:rFonts w:eastAsia="Times New Roman"/>
          <w:lang w:val="fr-FR"/>
        </w:rPr>
      </w:pPr>
      <w:r w:rsidRPr="00332C0F">
        <w:rPr>
          <w:rFonts w:eastAsia="Times New Roman"/>
          <w:lang w:val="fr-FR"/>
        </w:rPr>
        <w:t>Idéalement, l'intégration avec KNX peut être réalisée avec une passerelle. L'on utilise donc un système de ventilation intégré et contrôlé dans le système KNX. La procédure est la même que pour une chaudière de chauffage ou un système de conditionnement d'air. Lorsqu'aucune passerelle n'est disponible, les produits sont souvent équipés d'entrées et de sorties analogiques ou numériques. Il est possible de les utiliser pour agir sur le fonctionnement.</w:t>
      </w:r>
    </w:p>
    <w:p w14:paraId="6E6F64C5" w14:textId="77777777" w:rsidR="00332C0F" w:rsidRPr="00350A16" w:rsidRDefault="00000000" w:rsidP="00332C0F">
      <w:pPr>
        <w:ind w:left="432"/>
        <w:rPr>
          <w:rFonts w:eastAsia="Times New Roman"/>
          <w:highlight w:val="yellow"/>
          <w:lang w:val="fr-FR"/>
        </w:rPr>
      </w:pPr>
    </w:p>
    <w:p w14:paraId="4279CB28" w14:textId="77777777" w:rsidR="002F479F" w:rsidRDefault="00962CAA" w:rsidP="002F479F">
      <w:pPr>
        <w:pStyle w:val="Picture"/>
      </w:pPr>
      <w:r>
        <w:rPr>
          <w:noProof/>
        </w:rPr>
        <w:pict w14:anchorId="6DA90E26">
          <v:shape id="Picture 9" o:spid="_x0000_i1084" type="#_x0000_t75" style="width:431.35pt;height:341.2pt;visibility:visible">
            <v:imagedata r:id="rId84" o:title=""/>
          </v:shape>
        </w:pict>
      </w:r>
    </w:p>
    <w:p w14:paraId="5573A575" w14:textId="77777777" w:rsidR="00332C0F" w:rsidRPr="00350A16" w:rsidRDefault="00F55419" w:rsidP="002F479F">
      <w:pPr>
        <w:pStyle w:val="Caption"/>
        <w:rPr>
          <w:highlight w:val="yellow"/>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51</w:t>
      </w:r>
      <w:r>
        <w:fldChar w:fldCharType="end"/>
      </w:r>
      <w:r>
        <w:rPr>
          <w:lang w:val="fr-FR"/>
        </w:rPr>
        <w:t xml:space="preserve"> : communication des objets pour la ventilation mécanique naturelle</w:t>
      </w:r>
    </w:p>
    <w:p w14:paraId="509F50DF" w14:textId="77777777" w:rsidR="00332C0F" w:rsidRPr="00350A16" w:rsidRDefault="00000000" w:rsidP="00332C0F">
      <w:pPr>
        <w:rPr>
          <w:rFonts w:eastAsia="Times New Roman"/>
          <w:highlight w:val="yellow"/>
          <w:lang w:val="fr-FR"/>
        </w:rPr>
      </w:pPr>
    </w:p>
    <w:p w14:paraId="0AEE4CE9" w14:textId="77777777" w:rsidR="00332C0F" w:rsidRPr="00350A16" w:rsidRDefault="00F55419" w:rsidP="00332C0F">
      <w:pPr>
        <w:rPr>
          <w:rFonts w:eastAsia="Times New Roman"/>
          <w:lang w:val="fr-FR"/>
        </w:rPr>
      </w:pPr>
      <w:r w:rsidRPr="00332C0F">
        <w:rPr>
          <w:rFonts w:eastAsia="Times New Roman"/>
          <w:lang w:val="fr-FR"/>
        </w:rPr>
        <w:t>Avec la ventilation naturelle, le refroidissement naturel qui se produit la nuit est entre autres utilisé pour réduire le niveau de température. Comme vu précédemment, la ventilation de l'air sera assurée par l'ouverture et la fermeture des fenêtres et des lucarnes. Les réactions et le mouvement des moteurs dépendent de la transmission, par exemple, de données météorologiques ou de données de processus provenant d'une station météo ou de capteurs du même type.</w:t>
      </w:r>
    </w:p>
    <w:p w14:paraId="73094E93" w14:textId="77777777" w:rsidR="00332C0F" w:rsidRPr="00350A16" w:rsidRDefault="00F55419" w:rsidP="00332C0F">
      <w:pPr>
        <w:rPr>
          <w:rFonts w:eastAsia="Times New Roman"/>
          <w:lang w:val="fr-FR"/>
        </w:rPr>
      </w:pPr>
      <w:r w:rsidRPr="00350A16">
        <w:rPr>
          <w:rFonts w:eastAsia="Times New Roman"/>
          <w:lang w:val="fr-FR"/>
        </w:rPr>
        <w:t xml:space="preserve"> </w:t>
      </w:r>
    </w:p>
    <w:p w14:paraId="471845A1" w14:textId="77777777" w:rsidR="002F479F" w:rsidRDefault="00962CAA" w:rsidP="002F479F">
      <w:pPr>
        <w:pStyle w:val="Picture"/>
      </w:pPr>
      <w:r>
        <w:rPr>
          <w:noProof/>
        </w:rPr>
        <w:lastRenderedPageBreak/>
        <w:pict w14:anchorId="0990B265">
          <v:shape id="Picture 10" o:spid="_x0000_i1085" type="#_x0000_t75" style="width:333.7pt;height:294.25pt;visibility:visible">
            <v:imagedata r:id="rId85" o:title=""/>
          </v:shape>
        </w:pict>
      </w:r>
    </w:p>
    <w:p w14:paraId="0933FE71" w14:textId="77777777" w:rsidR="00332C0F" w:rsidRPr="00350A16" w:rsidRDefault="00F55419" w:rsidP="002F479F">
      <w:pPr>
        <w:pStyle w:val="Caption"/>
        <w:rPr>
          <w:highlight w:val="yellow"/>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52</w:t>
      </w:r>
      <w:r>
        <w:fldChar w:fldCharType="end"/>
      </w:r>
      <w:r>
        <w:rPr>
          <w:lang w:val="fr-FR"/>
        </w:rPr>
        <w:t xml:space="preserve"> : schéma d'une ventilation mécanique naturelle</w:t>
      </w:r>
    </w:p>
    <w:p w14:paraId="2AB4FD6F" w14:textId="77777777" w:rsidR="00332C0F" w:rsidRPr="00350A16" w:rsidRDefault="00000000" w:rsidP="00332C0F">
      <w:pPr>
        <w:keepNext/>
        <w:ind w:left="432"/>
        <w:rPr>
          <w:rFonts w:eastAsia="Times New Roman"/>
          <w:highlight w:val="yellow"/>
          <w:lang w:val="fr-FR"/>
        </w:rPr>
      </w:pPr>
    </w:p>
    <w:p w14:paraId="7C6B50A1" w14:textId="77777777" w:rsidR="00332C0F" w:rsidRPr="00350A16" w:rsidRDefault="00000000" w:rsidP="00332C0F">
      <w:pPr>
        <w:rPr>
          <w:rFonts w:eastAsia="Times New Roman"/>
          <w:lang w:val="fr-FR"/>
        </w:rPr>
      </w:pPr>
    </w:p>
    <w:p w14:paraId="3C01315E" w14:textId="77777777" w:rsidR="00332C0F" w:rsidRPr="00350A16" w:rsidRDefault="00000000" w:rsidP="00332C0F">
      <w:pPr>
        <w:rPr>
          <w:rFonts w:eastAsia="Times New Roman"/>
          <w:lang w:val="fr-FR"/>
        </w:rPr>
      </w:pPr>
    </w:p>
    <w:p w14:paraId="14CFA6D0" w14:textId="77777777" w:rsidR="005D2144" w:rsidRPr="00350A16" w:rsidRDefault="00000000" w:rsidP="00103317">
      <w:pPr>
        <w:rPr>
          <w:lang w:val="fr-FR"/>
        </w:rPr>
      </w:pPr>
    </w:p>
    <w:p w14:paraId="7D3F2DDC" w14:textId="77777777" w:rsidR="00381E61" w:rsidRPr="00B2590B" w:rsidRDefault="00F55419" w:rsidP="009D5A61">
      <w:pPr>
        <w:pStyle w:val="Heading1"/>
        <w:rPr>
          <w:lang w:val="en-GB"/>
        </w:rPr>
      </w:pPr>
      <w:r w:rsidRPr="00B2590B">
        <w:rPr>
          <w:lang w:val="fr-FR"/>
        </w:rPr>
        <w:br w:type="page"/>
      </w:r>
      <w:bookmarkStart w:id="118" w:name="_Toc389576747"/>
      <w:bookmarkStart w:id="119" w:name="_Toc22898053"/>
      <w:r w:rsidRPr="00B2590B">
        <w:rPr>
          <w:lang w:val="fr-FR"/>
        </w:rPr>
        <w:lastRenderedPageBreak/>
        <w:t>Les capteurs physiques</w:t>
      </w:r>
      <w:bookmarkEnd w:id="118"/>
      <w:bookmarkEnd w:id="119"/>
    </w:p>
    <w:p w14:paraId="7BCF48E1" w14:textId="77777777" w:rsidR="009D5A61" w:rsidRPr="00B2590B" w:rsidRDefault="00F55419" w:rsidP="009D5A61">
      <w:pPr>
        <w:pStyle w:val="Heading2"/>
        <w:rPr>
          <w:lang w:val="en-GB"/>
        </w:rPr>
      </w:pPr>
      <w:bookmarkStart w:id="120" w:name="_Toc389576748"/>
      <w:bookmarkStart w:id="121" w:name="_Toc22898054"/>
      <w:r w:rsidRPr="00B2590B">
        <w:rPr>
          <w:lang w:val="fr-FR"/>
        </w:rPr>
        <w:t>Informations générales</w:t>
      </w:r>
      <w:bookmarkEnd w:id="120"/>
      <w:bookmarkEnd w:id="121"/>
    </w:p>
    <w:p w14:paraId="5A2BD899" w14:textId="77777777" w:rsidR="00F92200" w:rsidRPr="00350A16" w:rsidRDefault="00F55419" w:rsidP="00E12E04">
      <w:pPr>
        <w:rPr>
          <w:lang w:val="fr-FR"/>
        </w:rPr>
      </w:pPr>
      <w:r w:rsidRPr="00B2590B">
        <w:rPr>
          <w:lang w:val="fr-FR"/>
        </w:rPr>
        <w:t xml:space="preserve">Un capteur est un appareil qui mesure une quantité physique et convertit cette information en un signal lisible par un observateur ou un instrument. Par exemple, dans un thermomètre à mercure en verre, la dilatation et la contraction d'un liquide déterminent la température indiquée sur un tube en verre qui est étalonné. Un thermocouple convertit la température en une tension de sortie qui soit lisible par un voltmètre. Pour garantir leur précision, la plupart des capteurs sont étalonnés par rapport à des normes connues. </w:t>
      </w:r>
    </w:p>
    <w:p w14:paraId="5F213EF8" w14:textId="77777777" w:rsidR="00FF3FB9" w:rsidRPr="00350A16" w:rsidRDefault="00F55419" w:rsidP="00F23E45">
      <w:pPr>
        <w:rPr>
          <w:lang w:val="fr-FR"/>
        </w:rPr>
      </w:pPr>
      <w:r w:rsidRPr="00B2590B">
        <w:rPr>
          <w:lang w:val="fr-FR"/>
        </w:rPr>
        <w:t>Le terme de capteur physique est utilisé pour décrire la catégorie de capteurs qui mesurent des phénomènes physiques tels que des conditions météorologiques (comme la température, la luminosité et/ou la position du soleil, les précipitations, le vent, le rayonnement solaire) ou la qualité de l'air (comme la concentration de CO</w:t>
      </w:r>
      <w:r w:rsidRPr="00B2590B">
        <w:rPr>
          <w:vertAlign w:val="subscript"/>
          <w:lang w:val="fr-FR"/>
        </w:rPr>
        <w:t>2</w:t>
      </w:r>
      <w:r w:rsidRPr="00B2590B">
        <w:rPr>
          <w:lang w:val="fr-FR"/>
        </w:rPr>
        <w:t xml:space="preserve">, l'humidité, etc.). </w:t>
      </w:r>
    </w:p>
    <w:p w14:paraId="1979A4AF" w14:textId="77777777" w:rsidR="00F23E45" w:rsidRPr="00350A16" w:rsidRDefault="00F55419" w:rsidP="00F23E45">
      <w:pPr>
        <w:rPr>
          <w:lang w:val="fr-FR"/>
        </w:rPr>
      </w:pPr>
      <w:r w:rsidRPr="00B2590B">
        <w:rPr>
          <w:lang w:val="fr-FR"/>
        </w:rPr>
        <w:t>La plupart des capteurs KNX sont équipés de fonctions qui en font des appareils de mesure performants. Il peut s'agir de fonctions GPS, de mesures d'étalonnage, de définition d'hystérèse, de fonctions logiques, de fonctions de minutage, d'enregistrement de valeurs, de transmission de valeurs de seuil et/ou d'alerte, etc.</w:t>
      </w:r>
    </w:p>
    <w:p w14:paraId="6AAF9953" w14:textId="77777777" w:rsidR="00682D93" w:rsidRPr="00B2590B" w:rsidRDefault="00F55419" w:rsidP="00682D93">
      <w:pPr>
        <w:pStyle w:val="Heading2"/>
        <w:rPr>
          <w:lang w:val="en-GB"/>
        </w:rPr>
      </w:pPr>
      <w:bookmarkStart w:id="122" w:name="_Toc389576749"/>
      <w:bookmarkStart w:id="123" w:name="_Toc22898055"/>
      <w:r w:rsidRPr="00B2590B">
        <w:rPr>
          <w:lang w:val="fr-FR"/>
        </w:rPr>
        <w:t>Les capteurs de conditions climatiques</w:t>
      </w:r>
      <w:bookmarkEnd w:id="122"/>
      <w:bookmarkEnd w:id="123"/>
    </w:p>
    <w:p w14:paraId="6D99F77E" w14:textId="77777777" w:rsidR="00682D93" w:rsidRPr="00B2590B" w:rsidRDefault="00F55419" w:rsidP="00D37765">
      <w:pPr>
        <w:pStyle w:val="Heading3"/>
        <w:ind w:left="567" w:hanging="578"/>
        <w:rPr>
          <w:lang w:val="en-GB"/>
        </w:rPr>
      </w:pPr>
      <w:bookmarkStart w:id="124" w:name="_Toc389576750"/>
      <w:bookmarkStart w:id="125" w:name="_Toc22898056"/>
      <w:r w:rsidRPr="00B2590B">
        <w:rPr>
          <w:lang w:val="fr-FR"/>
        </w:rPr>
        <w:t>Le capteur de température</w:t>
      </w:r>
      <w:bookmarkEnd w:id="124"/>
      <w:bookmarkEnd w:id="125"/>
    </w:p>
    <w:p w14:paraId="46B87DA8" w14:textId="77777777" w:rsidR="007D7BD0" w:rsidRPr="00350A16" w:rsidRDefault="00F55419" w:rsidP="00682D93">
      <w:pPr>
        <w:rPr>
          <w:lang w:val="fr-FR"/>
        </w:rPr>
      </w:pPr>
      <w:r w:rsidRPr="00B2590B">
        <w:rPr>
          <w:lang w:val="fr-FR"/>
        </w:rPr>
        <w:t xml:space="preserve">Le capteur physique le plus courant est le capteur de température. Il est largement utilisé comme un produit isolé ou intégré dans d'autres types de capteurs (par ex. des boutons-poussoirs ou des capteurs de luminosité). Il mesure la température actuelle et transmet cette information au bus. Sa sensibilité peut varier selon l'utilisation qui en est faite. Un capteur de température intégré à un processus chimique doit être plus précis (une sensibilité de 0,01 K peut même parfois être nécessaires) qu'un capteur de température utilisé dans un bâtiment résidentiel. </w:t>
      </w:r>
    </w:p>
    <w:p w14:paraId="2EB96AA0" w14:textId="77777777" w:rsidR="00472554" w:rsidRPr="00B2590B" w:rsidRDefault="00000000" w:rsidP="00682D93">
      <w:r>
        <w:rPr>
          <w:noProof/>
        </w:rPr>
        <w:pict w14:anchorId="0F187BD3">
          <v:shape id="_x0000_s2189" type="#_x0000_t202" style="position:absolute;margin-left:.3pt;margin-top:171pt;width:439.4pt;height:32.45pt;z-index:53" stroked="f">
            <v:textbox style="mso-fit-shape-to-text:t" inset="0,0,0,0">
              <w:txbxContent>
                <w:p w14:paraId="78D804A7" w14:textId="77777777" w:rsidR="00B51CA1" w:rsidRPr="00350A16" w:rsidRDefault="00F55419" w:rsidP="00BD44F6">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53</w:t>
                  </w:r>
                  <w:r>
                    <w:fldChar w:fldCharType="end"/>
                  </w:r>
                  <w:r>
                    <w:rPr>
                      <w:lang w:val="fr-FR"/>
                    </w:rPr>
                    <w:t xml:space="preserve"> : capteur de température isolé et capteur de température intégré à un produit à bouton-poussoir</w:t>
                  </w:r>
                </w:p>
              </w:txbxContent>
            </v:textbox>
          </v:shape>
        </w:pict>
      </w:r>
      <w:r>
        <w:rPr>
          <w:noProof/>
          <w:lang w:eastAsia="el-GR"/>
        </w:rPr>
        <w:pict w14:anchorId="39530ACB">
          <v:group id="_x0000_s2190" editas="canvas" style="position:absolute;margin-left:0;margin-top:0;width:439.4pt;height:166.35pt;z-index:8;mso-position-horizontal-relative:char;mso-position-vertical-relative:line" coordorigin="2362,10005" coordsize="7200,2726">
            <o:lock v:ext="edit" aspectratio="t"/>
            <v:shape id="_x0000_s2191" type="#_x0000_t75" style="position:absolute;left:2362;top:10005;width:7200;height:2726" o:preferrelative="f">
              <v:fill o:detectmouseclick="t"/>
              <v:path o:extrusionok="t" o:connecttype="none"/>
              <o:lock v:ext="edit" text="t"/>
            </v:shape>
            <v:shape id="_x0000_s2192" type="#_x0000_t75" style="position:absolute;left:2817;top:10274;width:1794;height:2457">
              <v:imagedata r:id="rId86" o:title="arcus_temperature_sensor"/>
            </v:shape>
            <v:shape id="_x0000_s2193" type="#_x0000_t75" style="position:absolute;left:6214;top:10460;width:1826;height:1826">
              <v:imagedata r:id="rId87" o:title="push_button_with_thermostat"/>
            </v:shape>
          </v:group>
        </w:pict>
      </w:r>
      <w:r>
        <w:pict w14:anchorId="41D1EFFA">
          <v:shape id="_x0000_i1086" type="#_x0000_t75" style="width:439.5pt;height:165.9pt">
            <v:imagedata croptop="-65520f" cropbottom="65520f"/>
          </v:shape>
        </w:pict>
      </w:r>
    </w:p>
    <w:p w14:paraId="1A3C58BD" w14:textId="77777777" w:rsidR="00BD44F6" w:rsidRPr="00B2590B" w:rsidRDefault="00000000" w:rsidP="00682D93"/>
    <w:p w14:paraId="1825119F" w14:textId="77777777" w:rsidR="00BD44F6" w:rsidRPr="00B2590B" w:rsidRDefault="00000000" w:rsidP="00682D93"/>
    <w:p w14:paraId="6121B4C3" w14:textId="77777777" w:rsidR="00BD44F6" w:rsidRPr="00B2590B" w:rsidRDefault="00000000" w:rsidP="00682D93"/>
    <w:p w14:paraId="652078ED" w14:textId="77777777" w:rsidR="00105D89" w:rsidRPr="00350A16" w:rsidRDefault="00F55419" w:rsidP="00682D93">
      <w:pPr>
        <w:rPr>
          <w:lang w:val="fr-FR"/>
        </w:rPr>
      </w:pPr>
      <w:r w:rsidRPr="00B2590B">
        <w:rPr>
          <w:lang w:val="fr-FR"/>
        </w:rPr>
        <w:t xml:space="preserve">Les capteurs de température doivent être étalonnés avant leur première utilisation, c'est la raison pour laquelle une option d'étalonnage est disponible dans la plupart des </w:t>
      </w:r>
      <w:r w:rsidRPr="00B2590B">
        <w:rPr>
          <w:lang w:val="fr-FR"/>
        </w:rPr>
        <w:lastRenderedPageBreak/>
        <w:t>programmes d'application. Cette option permet à l'utilisateur de définir un écart entre la valeur du capteur et celle du capteur de température standard externe.</w:t>
      </w:r>
    </w:p>
    <w:p w14:paraId="29CBFF01" w14:textId="77777777" w:rsidR="0045426B" w:rsidRPr="00350A16" w:rsidRDefault="00F55419" w:rsidP="00682D93">
      <w:pPr>
        <w:rPr>
          <w:lang w:val="fr-FR"/>
        </w:rPr>
      </w:pPr>
      <w:r w:rsidRPr="00B2590B">
        <w:rPr>
          <w:lang w:val="fr-FR"/>
        </w:rPr>
        <w:t xml:space="preserve">La valeur de la température est transmise au moyen d'un objet de groupe de 2 octets portant le codage 9.001, </w:t>
      </w:r>
      <w:proofErr w:type="spellStart"/>
      <w:r w:rsidRPr="00B2590B">
        <w:rPr>
          <w:lang w:val="fr-FR"/>
        </w:rPr>
        <w:t>DPT_Value_Temp</w:t>
      </w:r>
      <w:proofErr w:type="spellEnd"/>
      <w:r w:rsidRPr="00B2590B">
        <w:rPr>
          <w:lang w:val="fr-FR"/>
        </w:rPr>
        <w:t xml:space="preserve"> ou 9.002, </w:t>
      </w:r>
      <w:proofErr w:type="spellStart"/>
      <w:r w:rsidRPr="00B2590B">
        <w:rPr>
          <w:lang w:val="fr-FR"/>
        </w:rPr>
        <w:t>DPT_Value_Tempd</w:t>
      </w:r>
      <w:proofErr w:type="spellEnd"/>
      <w:r w:rsidRPr="00B2590B">
        <w:rPr>
          <w:lang w:val="fr-FR"/>
        </w:rPr>
        <w:t>. Ces derniers ont une résolution respective de 0,01 °C et 0,01 K.</w:t>
      </w:r>
    </w:p>
    <w:p w14:paraId="12029A37" w14:textId="77777777" w:rsidR="00831D95" w:rsidRPr="00350A16" w:rsidRDefault="00000000" w:rsidP="00682D93">
      <w:pPr>
        <w:rPr>
          <w:lang w:val="fr-FR"/>
        </w:rPr>
      </w:pPr>
    </w:p>
    <w:p w14:paraId="08E2E316" w14:textId="77777777" w:rsidR="0045426B" w:rsidRPr="00B2590B" w:rsidRDefault="00962CAA" w:rsidP="0045426B">
      <w:pPr>
        <w:keepNext/>
      </w:pPr>
      <w:r>
        <w:pict w14:anchorId="2DF028AE">
          <v:shape id="_x0000_i1087" type="#_x0000_t75" style="width:447.05pt;height:21.3pt">
            <v:imagedata r:id="rId88" o:title="GO_temp_dpt9001"/>
          </v:shape>
        </w:pict>
      </w:r>
    </w:p>
    <w:p w14:paraId="032E71D4" w14:textId="77777777" w:rsidR="0045426B" w:rsidRPr="00350A16" w:rsidRDefault="00F55419" w:rsidP="0045426B">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54</w:t>
      </w:r>
      <w:r w:rsidRPr="00B2590B">
        <w:fldChar w:fldCharType="end"/>
      </w:r>
      <w:r w:rsidRPr="00B2590B">
        <w:rPr>
          <w:lang w:val="fr-FR"/>
        </w:rPr>
        <w:t xml:space="preserve"> : dans ETS, objet de groupe permettant de lire la valeur actuelle de température</w:t>
      </w:r>
    </w:p>
    <w:p w14:paraId="27D17349" w14:textId="77777777" w:rsidR="0045426B" w:rsidRPr="00350A16" w:rsidRDefault="00000000" w:rsidP="00682D93">
      <w:pPr>
        <w:rPr>
          <w:lang w:val="fr-FR"/>
        </w:rPr>
      </w:pPr>
    </w:p>
    <w:p w14:paraId="294083E0" w14:textId="77777777" w:rsidR="004C6D44" w:rsidRPr="00B2590B" w:rsidRDefault="00962CAA" w:rsidP="004C6D44">
      <w:pPr>
        <w:keepNext/>
      </w:pPr>
      <w:r>
        <w:pict w14:anchorId="71557366">
          <v:shape id="_x0000_i1088" type="#_x0000_t75" style="width:337.45pt;height:150.9pt">
            <v:imagedata r:id="rId89" o:title="temperature_calibration_EN"/>
          </v:shape>
        </w:pict>
      </w:r>
    </w:p>
    <w:p w14:paraId="2B0FF661" w14:textId="77777777" w:rsidR="004C6D44" w:rsidRPr="00350A16" w:rsidRDefault="00F55419" w:rsidP="004C6D44">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55</w:t>
      </w:r>
      <w:r w:rsidRPr="00B2590B">
        <w:fldChar w:fldCharType="end"/>
      </w:r>
      <w:r w:rsidRPr="00B2590B">
        <w:rPr>
          <w:lang w:val="fr-FR"/>
        </w:rPr>
        <w:t xml:space="preserve"> : réglage de l'écart du capteur de température dans ETS</w:t>
      </w:r>
    </w:p>
    <w:p w14:paraId="1E6B9E17" w14:textId="77777777" w:rsidR="00682D93" w:rsidRPr="00B2590B" w:rsidRDefault="00F55419" w:rsidP="00D37765">
      <w:pPr>
        <w:pStyle w:val="Heading3"/>
        <w:ind w:left="567" w:hanging="578"/>
        <w:rPr>
          <w:lang w:val="en-GB"/>
        </w:rPr>
      </w:pPr>
      <w:bookmarkStart w:id="126" w:name="_Toc389576751"/>
      <w:bookmarkStart w:id="127" w:name="_Toc22898057"/>
      <w:r w:rsidRPr="00B2590B">
        <w:rPr>
          <w:lang w:val="fr-FR"/>
        </w:rPr>
        <w:t>Le capteur de luminosité</w:t>
      </w:r>
      <w:bookmarkEnd w:id="126"/>
      <w:bookmarkEnd w:id="127"/>
    </w:p>
    <w:p w14:paraId="219C8A56" w14:textId="77777777" w:rsidR="00682D93" w:rsidRPr="00350A16" w:rsidRDefault="00F55419" w:rsidP="00682D93">
      <w:pPr>
        <w:rPr>
          <w:lang w:val="fr-FR"/>
        </w:rPr>
      </w:pPr>
      <w:r w:rsidRPr="00B2590B">
        <w:rPr>
          <w:lang w:val="fr-FR"/>
        </w:rPr>
        <w:t>Le capteur de luminosité est un produit également largement utilisé qui mesure la valeur de la luminosité actuelle d'une zone et la transmet au bus. Ce type de produit est principalement utilisé pour la commutation ou la variation de circuits d'éclairage pour créer un cadre de vie agréable, mais aussi pour économiser de l'énergie. Il existe une grande variété de capteurs de luminosité. L'on peut les distinguer selon qu'ils sont utilisés à l'intérieur ou à l'extérieur. En outre, il existe des capteurs de luminosité qui non seulement mesurent la valeur de la luminosité, mais déterminent également la position du soleil. Cette fonction peut s'avérer très utile pour contrôler les stores des façades d'un bâtiment ou l'angle de suiveurs solaires, ce qui permet soit de contrôler correctement la protection solaire et le chauffage, soit de déclencher une production d'énergie plus élevée des panneaux solaires.</w:t>
      </w:r>
    </w:p>
    <w:p w14:paraId="0D73BEA4" w14:textId="77777777" w:rsidR="00CD112C" w:rsidRPr="00B2590B" w:rsidRDefault="00000000" w:rsidP="00682D93">
      <w:r>
        <w:rPr>
          <w:noProof/>
        </w:rPr>
        <w:pict w14:anchorId="7639083D">
          <v:shape id="_x0000_s2197" type="#_x0000_t202" style="position:absolute;margin-left:.3pt;margin-top:177.25pt;width:439.4pt;height:19.25pt;z-index:54" stroked="f">
            <v:textbox style="mso-fit-shape-to-text:t" inset="0,0,0,0">
              <w:txbxContent>
                <w:p w14:paraId="74469C35" w14:textId="77777777" w:rsidR="00B51CA1" w:rsidRPr="00350A16" w:rsidRDefault="00F55419" w:rsidP="005016DC">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56</w:t>
                  </w:r>
                  <w:r>
                    <w:fldChar w:fldCharType="end"/>
                  </w:r>
                  <w:r>
                    <w:rPr>
                      <w:lang w:val="fr-FR"/>
                    </w:rPr>
                    <w:t xml:space="preserve"> : capteur de luminosité pour une utilisation externe et interne</w:t>
                  </w:r>
                </w:p>
              </w:txbxContent>
            </v:textbox>
          </v:shape>
        </w:pict>
      </w:r>
      <w:r>
        <w:rPr>
          <w:noProof/>
          <w:lang w:eastAsia="el-GR"/>
        </w:rPr>
        <w:pict w14:anchorId="04FDF37D">
          <v:group id="_x0000_s2198" editas="canvas" style="position:absolute;margin-left:0;margin-top:0;width:439.4pt;height:172.75pt;z-index:7;mso-position-horizontal-relative:char;mso-position-vertical-relative:line" coordorigin="2362,5550" coordsize="7200,2831">
            <o:lock v:ext="edit" aspectratio="t"/>
            <v:shape id="_x0000_s2199" type="#_x0000_t75" style="position:absolute;left:2362;top:5550;width:7200;height:2831" o:preferrelative="f">
              <v:fill o:detectmouseclick="t"/>
              <v:path o:extrusionok="t" o:connecttype="none"/>
              <o:lock v:ext="edit" text="t"/>
            </v:shape>
            <v:shape id="_x0000_s2200" type="#_x0000_t75" style="position:absolute;left:2866;top:5774;width:1816;height:2466">
              <v:imagedata r:id="rId90" o:title="theben_brihtness_temperature"/>
            </v:shape>
            <v:shape id="_x0000_s2201" type="#_x0000_t75" style="position:absolute;left:5250;top:6008;width:3685;height:1880">
              <v:imagedata r:id="rId91" o:title="product_picture_P_I201_XX_01127I"/>
            </v:shape>
          </v:group>
        </w:pict>
      </w:r>
      <w:r>
        <w:pict w14:anchorId="1D72C878">
          <v:shape id="_x0000_i1089" type="#_x0000_t75" style="width:439.5pt;height:172.8pt">
            <v:imagedata croptop="-65520f" cropbottom="65520f"/>
          </v:shape>
        </w:pict>
      </w:r>
    </w:p>
    <w:p w14:paraId="2C65524D" w14:textId="77777777" w:rsidR="00CD112C" w:rsidRPr="00350A16" w:rsidRDefault="00F55419" w:rsidP="00682D93">
      <w:pPr>
        <w:rPr>
          <w:lang w:val="fr-FR"/>
        </w:rPr>
      </w:pPr>
      <w:r w:rsidRPr="00B2590B">
        <w:rPr>
          <w:lang w:val="fr-FR"/>
        </w:rPr>
        <w:lastRenderedPageBreak/>
        <w:t xml:space="preserve">La valeur de luminosité se mesure et s'exprime en lux, et est transmise au moyen d'un objet de groupe de 2 octets portant le codage 9.004, </w:t>
      </w:r>
      <w:proofErr w:type="spellStart"/>
      <w:r w:rsidRPr="00B2590B">
        <w:rPr>
          <w:lang w:val="fr-FR"/>
        </w:rPr>
        <w:t>DPT_Value_Lux</w:t>
      </w:r>
      <w:proofErr w:type="spellEnd"/>
      <w:r w:rsidRPr="00B2590B">
        <w:rPr>
          <w:lang w:val="fr-FR"/>
        </w:rPr>
        <w:t>, avec une résolution de 0,01 lux.</w:t>
      </w:r>
    </w:p>
    <w:p w14:paraId="46131AB4" w14:textId="77777777" w:rsidR="005016DC" w:rsidRPr="00B2590B" w:rsidRDefault="00962CAA" w:rsidP="005016DC">
      <w:pPr>
        <w:keepNext/>
      </w:pPr>
      <w:r>
        <w:pict w14:anchorId="57817710">
          <v:shape id="_x0000_i1090" type="#_x0000_t75" style="width:450.15pt;height:25.05pt">
            <v:imagedata r:id="rId92" o:title="GO_temp_dpt9004"/>
          </v:shape>
        </w:pict>
      </w:r>
    </w:p>
    <w:p w14:paraId="65F45736" w14:textId="77777777" w:rsidR="0049281B" w:rsidRPr="00350A16" w:rsidRDefault="00F55419" w:rsidP="005016DC">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57</w:t>
      </w:r>
      <w:r w:rsidRPr="00B2590B">
        <w:fldChar w:fldCharType="end"/>
      </w:r>
      <w:r w:rsidRPr="00B2590B">
        <w:rPr>
          <w:lang w:val="fr-FR"/>
        </w:rPr>
        <w:t xml:space="preserve"> : dans ETS, objet de groupe permettant de lire la valeur actuelle de luminosité </w:t>
      </w:r>
    </w:p>
    <w:p w14:paraId="69C29B11" w14:textId="77777777" w:rsidR="00785930" w:rsidRPr="00B2590B" w:rsidRDefault="00000000" w:rsidP="00785930">
      <w:r>
        <w:rPr>
          <w:noProof/>
        </w:rPr>
        <w:pict w14:anchorId="1CC187FE">
          <v:shape id="_x0000_s2204" type="#_x0000_t202" style="position:absolute;margin-left:0;margin-top:150.35pt;width:439.4pt;height:19.25pt;z-index:56" stroked="f">
            <v:textbox style="mso-fit-shape-to-text:t" inset="0,0,0,0">
              <w:txbxContent>
                <w:p w14:paraId="5A53AEE8" w14:textId="77777777" w:rsidR="00B51CA1" w:rsidRPr="00350A16" w:rsidRDefault="00F55419" w:rsidP="00785930">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58</w:t>
                  </w:r>
                  <w:r>
                    <w:fldChar w:fldCharType="end"/>
                  </w:r>
                  <w:r>
                    <w:rPr>
                      <w:lang w:val="fr-FR"/>
                    </w:rPr>
                    <w:t xml:space="preserve"> : contrôle des stores en fonction de la position du soleil</w:t>
                  </w:r>
                </w:p>
              </w:txbxContent>
            </v:textbox>
          </v:shape>
        </w:pict>
      </w:r>
      <w:r>
        <w:rPr>
          <w:noProof/>
          <w:lang w:eastAsia="el-GR"/>
        </w:rPr>
        <w:pict w14:anchorId="478AD352">
          <v:group id="_x0000_s2205" editas="canvas" style="position:absolute;margin-left:0;margin-top:0;width:439.4pt;height:142.85pt;z-index:5;mso-position-horizontal-relative:char;mso-position-vertical-relative:line" coordorigin="2362,1620" coordsize="7200,2341">
            <o:lock v:ext="edit" aspectratio="t"/>
            <v:shape id="_x0000_s2206" type="#_x0000_t75" style="position:absolute;left:2362;top:1620;width:7200;height:2341" o:preferrelative="f">
              <v:fill o:detectmouseclick="t"/>
              <v:path o:extrusionok="t" o:connecttype="none"/>
              <o:lock v:ext="edit" text="t"/>
            </v:shape>
            <v:shape id="_x0000_s2207" type="#_x0000_t75" style="position:absolute;left:2435;top:1789;width:2090;height:2082">
              <v:imagedata r:id="rId93" o:title="pic1"/>
            </v:shape>
            <v:shape id="_x0000_s2208" type="#_x0000_t75" style="position:absolute;left:4821;top:1789;width:2088;height:2091">
              <v:imagedata r:id="rId94" o:title="pic2"/>
            </v:shape>
            <v:shape id="_x0000_s2209" type="#_x0000_t75" style="position:absolute;left:7177;top:1790;width:2091;height:2090">
              <v:imagedata r:id="rId95" o:title="pic3"/>
            </v:shape>
          </v:group>
        </w:pict>
      </w:r>
      <w:r>
        <w:pict w14:anchorId="33D9C589">
          <v:shape id="_x0000_i1091" type="#_x0000_t75" style="width:439.5pt;height:142.75pt">
            <v:imagedata croptop="-65520f" cropbottom="65520f"/>
          </v:shape>
        </w:pict>
      </w:r>
    </w:p>
    <w:p w14:paraId="69C3BCF4" w14:textId="77777777" w:rsidR="00785930" w:rsidRPr="00B2590B" w:rsidRDefault="00000000" w:rsidP="00785930"/>
    <w:p w14:paraId="1534DE6B" w14:textId="77777777" w:rsidR="00682D93" w:rsidRPr="00B2590B" w:rsidRDefault="00F55419" w:rsidP="00D37765">
      <w:pPr>
        <w:pStyle w:val="Heading3"/>
        <w:ind w:left="567" w:hanging="578"/>
        <w:rPr>
          <w:lang w:val="en-GB"/>
        </w:rPr>
      </w:pPr>
      <w:bookmarkStart w:id="128" w:name="_Toc389576752"/>
      <w:bookmarkStart w:id="129" w:name="_Toc22898058"/>
      <w:r w:rsidRPr="00B2590B">
        <w:rPr>
          <w:lang w:val="fr-FR"/>
        </w:rPr>
        <w:t>Le capteur de vent</w:t>
      </w:r>
      <w:bookmarkEnd w:id="128"/>
      <w:bookmarkEnd w:id="129"/>
    </w:p>
    <w:p w14:paraId="2845796D" w14:textId="77777777" w:rsidR="00C34B9C" w:rsidRPr="00350A16" w:rsidRDefault="00F55419" w:rsidP="00C34B9C">
      <w:pPr>
        <w:rPr>
          <w:lang w:val="fr-FR"/>
        </w:rPr>
      </w:pPr>
      <w:r w:rsidRPr="00B2590B">
        <w:rPr>
          <w:lang w:val="fr-FR"/>
        </w:rPr>
        <w:t xml:space="preserve">Cet instrument de mesure, qui est en fait l'un des principaux composants d'une station météo, joue un rôle essentiel pour mesure la vitesse du vent et la transmettre au bus, lequel traite cette information ensuite. </w:t>
      </w:r>
    </w:p>
    <w:p w14:paraId="0C501A2D" w14:textId="77777777" w:rsidR="00C34B9C" w:rsidRPr="00350A16" w:rsidRDefault="00F55419" w:rsidP="00C34B9C">
      <w:pPr>
        <w:rPr>
          <w:lang w:val="fr-FR"/>
        </w:rPr>
      </w:pPr>
      <w:r w:rsidRPr="00B2590B">
        <w:rPr>
          <w:lang w:val="fr-FR"/>
        </w:rPr>
        <w:t xml:space="preserve">Il existe deux types différents de capteurs de vent KNX. Le premier type est "anémomètre à coupelles", dont le boîtier est similaire à celui d'un capteur de vent traditionnel, mais inclut un BCU pour la connexion au bus. Le deuxième type est le "boîtier compact" similaire à celui d'autres capteurs : ce type a l'avantage d'avoir un risque de dommage limité du fait de l'absence de pièces en mouvement. Ces deux types de boîtiers sont habituellement livrés avec leur système de chauffage intégré, qui les protège du gel pendant les périodes froides. Pour cela, une tension auxiliaire est nécessaire, qui peut être fournie par la sortie de tension auxiliaire d'une source d'alimentation KNX. </w:t>
      </w:r>
    </w:p>
    <w:p w14:paraId="7808E013" w14:textId="77777777" w:rsidR="00682D93" w:rsidRPr="00350A16" w:rsidRDefault="00000000" w:rsidP="00682D93">
      <w:pPr>
        <w:rPr>
          <w:lang w:val="fr-FR"/>
        </w:rPr>
      </w:pPr>
      <w:r>
        <w:rPr>
          <w:noProof/>
          <w:lang w:eastAsia="el-GR"/>
        </w:rPr>
        <w:pict w14:anchorId="447BDCF4">
          <v:group id="_x0000_s2212" editas="canvas" style="position:absolute;margin-left:0;margin-top:14.55pt;width:414.55pt;height:113.35pt;z-index:6;mso-position-horizontal-relative:char;mso-position-vertical-relative:line" coordorigin="2362,2092" coordsize="6793,1857">
            <o:lock v:ext="edit" aspectratio="t"/>
            <v:shape id="_x0000_s2213" type="#_x0000_t75" style="position:absolute;left:2362;top:2092;width:6793;height:1857" o:preferrelative="f">
              <v:fill o:detectmouseclick="t"/>
              <v:path o:extrusionok="t" o:connecttype="none"/>
              <o:lock v:ext="edit" text="t"/>
            </v:shape>
            <v:shape id="_x0000_s2214" type="#_x0000_t75" style="position:absolute;left:3185;top:2092;width:1857;height:1857">
              <v:imagedata r:id="rId96" o:title="Wind sensor"/>
            </v:shape>
            <v:shape id="_x0000_s2215" type="#_x0000_t75" style="position:absolute;left:6400;top:2092;width:1778;height:1545">
              <v:imagedata r:id="rId97" o:title="rain_sensor"/>
            </v:shape>
          </v:group>
        </w:pict>
      </w:r>
    </w:p>
    <w:p w14:paraId="07892DCB" w14:textId="77777777" w:rsidR="00FE3B5B" w:rsidRPr="00B2590B" w:rsidRDefault="00000000" w:rsidP="00682D93">
      <w:r>
        <w:rPr>
          <w:noProof/>
        </w:rPr>
        <w:pict w14:anchorId="5ED861B8">
          <v:shape id="_x0000_s2211" type="#_x0000_t202" style="position:absolute;margin-left:0;margin-top:118.5pt;width:439.4pt;height:19.25pt;z-index:55" stroked="f">
            <v:textbox style="mso-fit-shape-to-text:t" inset="0,0,0,0">
              <w:txbxContent>
                <w:p w14:paraId="1528F656" w14:textId="77777777" w:rsidR="00B51CA1" w:rsidRPr="00350A16" w:rsidRDefault="00F55419" w:rsidP="006D7062">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59</w:t>
                  </w:r>
                  <w:r>
                    <w:fldChar w:fldCharType="end"/>
                  </w:r>
                  <w:r>
                    <w:rPr>
                      <w:lang w:val="fr-FR"/>
                    </w:rPr>
                    <w:t xml:space="preserve"> : capteurs de vent de types "anémomètre à coupelles" et "boîtier compact"</w:t>
                  </w:r>
                </w:p>
              </w:txbxContent>
            </v:textbox>
          </v:shape>
        </w:pict>
      </w:r>
      <w:r>
        <w:pict w14:anchorId="2E29AAF5">
          <v:shape id="_x0000_i1092" type="#_x0000_t75" style="width:439.5pt;height:118.95pt">
            <v:imagedata croptop="-65520f" cropbottom="65520f"/>
          </v:shape>
        </w:pict>
      </w:r>
    </w:p>
    <w:p w14:paraId="34AE8602" w14:textId="77777777" w:rsidR="00471E5D" w:rsidRPr="00B2590B" w:rsidRDefault="00000000" w:rsidP="00151716"/>
    <w:p w14:paraId="2657DC96" w14:textId="77777777" w:rsidR="007A3ABE" w:rsidRPr="00B2590B" w:rsidRDefault="00000000" w:rsidP="00151716"/>
    <w:p w14:paraId="13B62283" w14:textId="77777777" w:rsidR="00151716" w:rsidRPr="00350A16" w:rsidRDefault="00F55419" w:rsidP="00151716">
      <w:pPr>
        <w:rPr>
          <w:lang w:val="fr-FR"/>
        </w:rPr>
      </w:pPr>
      <w:r w:rsidRPr="00B2590B">
        <w:rPr>
          <w:lang w:val="fr-FR"/>
        </w:rPr>
        <w:t xml:space="preserve">La valeur de la vitesse du vent se mesure et s'exprime en mètres par seconde, et est transmise au moyen d'un objet de groupe de 2 octets portant le codage 9.005, </w:t>
      </w:r>
      <w:proofErr w:type="spellStart"/>
      <w:r w:rsidRPr="00B2590B">
        <w:rPr>
          <w:lang w:val="fr-FR"/>
        </w:rPr>
        <w:t>DPT_Value_Wsp</w:t>
      </w:r>
      <w:proofErr w:type="spellEnd"/>
      <w:r w:rsidRPr="00B2590B">
        <w:rPr>
          <w:lang w:val="fr-FR"/>
        </w:rPr>
        <w:t>, avec une résolution de 0,01 m/s.</w:t>
      </w:r>
    </w:p>
    <w:p w14:paraId="4D56C206" w14:textId="77777777" w:rsidR="002004DD" w:rsidRPr="00B2590B" w:rsidRDefault="00962CAA" w:rsidP="002004DD">
      <w:pPr>
        <w:keepNext/>
      </w:pPr>
      <w:r>
        <w:lastRenderedPageBreak/>
        <w:pict w14:anchorId="0F904E0D">
          <v:shape id="_x0000_i1093" type="#_x0000_t75" style="width:443.9pt;height:21.9pt">
            <v:imagedata r:id="rId98" o:title="GO_WindSpeed_dpt9005"/>
          </v:shape>
        </w:pict>
      </w:r>
    </w:p>
    <w:p w14:paraId="145E3022" w14:textId="77777777" w:rsidR="00471E5D" w:rsidRPr="00350A16" w:rsidRDefault="00F55419" w:rsidP="002004DD">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60</w:t>
      </w:r>
      <w:r w:rsidRPr="00B2590B">
        <w:fldChar w:fldCharType="end"/>
      </w:r>
      <w:r w:rsidRPr="00B2590B">
        <w:rPr>
          <w:lang w:val="fr-FR"/>
        </w:rPr>
        <w:t xml:space="preserve"> : dans ETS, objet de groupe classique permettant de lire la valeur actuelle de vitesse du vent </w:t>
      </w:r>
    </w:p>
    <w:p w14:paraId="7C69348E" w14:textId="77777777" w:rsidR="00682D93" w:rsidRPr="00B2590B" w:rsidRDefault="00F55419" w:rsidP="00D37765">
      <w:pPr>
        <w:pStyle w:val="Heading3"/>
        <w:ind w:left="567" w:hanging="578"/>
        <w:rPr>
          <w:lang w:val="en-GB"/>
        </w:rPr>
      </w:pPr>
      <w:bookmarkStart w:id="130" w:name="_Toc389576753"/>
      <w:bookmarkStart w:id="131" w:name="_Toc22898059"/>
      <w:r w:rsidRPr="00B2590B">
        <w:rPr>
          <w:lang w:val="fr-FR"/>
        </w:rPr>
        <w:t>Le capteur de précipitations</w:t>
      </w:r>
      <w:bookmarkEnd w:id="130"/>
      <w:bookmarkEnd w:id="131"/>
    </w:p>
    <w:p w14:paraId="6B12323B" w14:textId="77777777" w:rsidR="00D660DA" w:rsidRPr="00350A16" w:rsidRDefault="00F55419" w:rsidP="00D660DA">
      <w:pPr>
        <w:rPr>
          <w:lang w:val="fr-FR"/>
        </w:rPr>
      </w:pPr>
      <w:r w:rsidRPr="00B2590B">
        <w:rPr>
          <w:lang w:val="fr-FR"/>
        </w:rPr>
        <w:t>Un capteur de précipitations, que l'on appelle également un capteur de pluie, mesure la hauteur des précipitations et la transmet au bus, lequel traite cette information ensuite. Ce capteur peut être utilisé en combinaison avec des actionneurs de stores pour éviter que les toiles d'ombrage solaire ne soient mouillées ou endommagées, ou même avec un système d'irrigation qui peut être coupé pour économiser de l'eau.</w:t>
      </w:r>
    </w:p>
    <w:p w14:paraId="341DEB02" w14:textId="77777777" w:rsidR="00D660DA" w:rsidRPr="00350A16" w:rsidRDefault="00000000" w:rsidP="00D660DA">
      <w:pPr>
        <w:rPr>
          <w:lang w:val="fr-FR"/>
        </w:rPr>
      </w:pPr>
    </w:p>
    <w:p w14:paraId="7ACD8304" w14:textId="77777777" w:rsidR="00682D93" w:rsidRPr="00B2590B" w:rsidRDefault="00000000" w:rsidP="00682D93">
      <w:r>
        <w:rPr>
          <w:noProof/>
        </w:rPr>
        <w:pict w14:anchorId="2E0F026B">
          <v:shape id="_x0000_s2218" type="#_x0000_t202" style="position:absolute;margin-left:0;margin-top:94.3pt;width:439.4pt;height:19.25pt;z-index:57" stroked="f">
            <v:textbox style="mso-fit-shape-to-text:t" inset="0,0,0,0">
              <w:txbxContent>
                <w:p w14:paraId="27E04197" w14:textId="77777777" w:rsidR="00B51CA1" w:rsidRPr="00350A16" w:rsidRDefault="00F55419" w:rsidP="00421F74">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61</w:t>
                  </w:r>
                  <w:r>
                    <w:fldChar w:fldCharType="end"/>
                  </w:r>
                  <w:r>
                    <w:rPr>
                      <w:lang w:val="fr-FR"/>
                    </w:rPr>
                    <w:t xml:space="preserve"> : un capteur de pluie habituel</w:t>
                  </w:r>
                </w:p>
              </w:txbxContent>
            </v:textbox>
          </v:shape>
        </w:pict>
      </w:r>
      <w:r>
        <w:rPr>
          <w:noProof/>
          <w:lang w:eastAsia="el-GR"/>
        </w:rPr>
        <w:pict w14:anchorId="10DC9778">
          <v:group id="_x0000_s2219" editas="canvas" style="position:absolute;margin-left:0;margin-top:0;width:439.4pt;height:94.3pt;z-index:4;mso-position-horizontal-relative:char;mso-position-vertical-relative:line" coordorigin="2362,2407" coordsize="7200,1545">
            <o:lock v:ext="edit" aspectratio="t"/>
            <v:shape id="_x0000_s2220" type="#_x0000_t75" style="position:absolute;left:2362;top:2407;width:7200;height:1545" o:preferrelative="f">
              <v:fill o:detectmouseclick="t"/>
              <v:path o:extrusionok="t" o:connecttype="none"/>
              <o:lock v:ext="edit" text="t"/>
            </v:shape>
            <v:shape id="_x0000_s2221" type="#_x0000_t75" style="position:absolute;left:2362;top:2407;width:1779;height:1545">
              <v:imagedata r:id="rId97" o:title="rain_sensor"/>
            </v:shape>
          </v:group>
        </w:pict>
      </w:r>
      <w:r>
        <w:pict w14:anchorId="79AB8CD7">
          <v:shape id="_x0000_i1094" type="#_x0000_t75" style="width:439.5pt;height:107.7pt">
            <v:imagedata croptop="-65520f" cropbottom="65520f"/>
          </v:shape>
        </w:pict>
      </w:r>
    </w:p>
    <w:p w14:paraId="392821BF" w14:textId="77777777" w:rsidR="006371CE" w:rsidRPr="00B2590B" w:rsidRDefault="00000000" w:rsidP="00682D93"/>
    <w:p w14:paraId="53A36870" w14:textId="77777777" w:rsidR="006371CE" w:rsidRPr="00350A16" w:rsidRDefault="00F55419" w:rsidP="006371CE">
      <w:pPr>
        <w:rPr>
          <w:lang w:val="fr-FR"/>
        </w:rPr>
      </w:pPr>
      <w:r w:rsidRPr="00B2590B">
        <w:rPr>
          <w:lang w:val="fr-FR"/>
        </w:rPr>
        <w:t xml:space="preserve">La hauteur des précipitations est généralement transmise au moyen d'un objet de groupe de 1 bit. Comme il n'y pas de type de point de données standard pour indiquer la pluie, l'on utilise le codage 1.005, </w:t>
      </w:r>
      <w:proofErr w:type="spellStart"/>
      <w:r w:rsidRPr="00B2590B">
        <w:rPr>
          <w:lang w:val="fr-FR"/>
        </w:rPr>
        <w:t>DPT_Alarm</w:t>
      </w:r>
      <w:proofErr w:type="spellEnd"/>
      <w:r w:rsidRPr="00B2590B">
        <w:rPr>
          <w:lang w:val="fr-FR"/>
        </w:rPr>
        <w:t>.</w:t>
      </w:r>
    </w:p>
    <w:p w14:paraId="3EEA788A" w14:textId="77777777" w:rsidR="006371CE" w:rsidRPr="00350A16" w:rsidRDefault="00000000" w:rsidP="00682D93">
      <w:pPr>
        <w:rPr>
          <w:lang w:val="fr-FR"/>
        </w:rPr>
      </w:pPr>
    </w:p>
    <w:p w14:paraId="441F1688" w14:textId="77777777" w:rsidR="00421F74" w:rsidRPr="00B2590B" w:rsidRDefault="00962CAA" w:rsidP="00421F74">
      <w:pPr>
        <w:keepNext/>
      </w:pPr>
      <w:r>
        <w:pict w14:anchorId="4547016D">
          <v:shape id="_x0000_i1095" type="#_x0000_t75" style="width:448.9pt;height:23.15pt">
            <v:imagedata r:id="rId99" o:title="GO_RainSensor"/>
          </v:shape>
        </w:pict>
      </w:r>
    </w:p>
    <w:p w14:paraId="77B0356C" w14:textId="77777777" w:rsidR="00BF7CAA" w:rsidRPr="00350A16" w:rsidRDefault="00F55419" w:rsidP="00421F74">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62</w:t>
      </w:r>
      <w:r w:rsidRPr="00B2590B">
        <w:fldChar w:fldCharType="end"/>
      </w:r>
      <w:r w:rsidRPr="00B2590B">
        <w:rPr>
          <w:lang w:val="fr-FR"/>
        </w:rPr>
        <w:t xml:space="preserve"> : dans ETS, objet de groupe classique permettant de lire la hauteur des précipitations</w:t>
      </w:r>
    </w:p>
    <w:p w14:paraId="3DFE5E28" w14:textId="77777777" w:rsidR="00682D93" w:rsidRPr="00B2590B" w:rsidRDefault="00F55419" w:rsidP="00D37765">
      <w:pPr>
        <w:pStyle w:val="Heading3"/>
        <w:ind w:left="709"/>
        <w:rPr>
          <w:lang w:val="en-GB"/>
        </w:rPr>
      </w:pPr>
      <w:bookmarkStart w:id="132" w:name="_Toc389576754"/>
      <w:bookmarkStart w:id="133" w:name="_Toc22898060"/>
      <w:r w:rsidRPr="00B2590B">
        <w:rPr>
          <w:lang w:val="fr-FR"/>
        </w:rPr>
        <w:t>Le capteur de rayonnement solaire</w:t>
      </w:r>
      <w:bookmarkEnd w:id="132"/>
      <w:bookmarkEnd w:id="133"/>
    </w:p>
    <w:p w14:paraId="626EE9FD" w14:textId="77777777" w:rsidR="00E96241" w:rsidRPr="00350A16" w:rsidRDefault="00F55419" w:rsidP="00E96241">
      <w:pPr>
        <w:rPr>
          <w:lang w:val="fr-FR"/>
        </w:rPr>
      </w:pPr>
      <w:r w:rsidRPr="00B2590B">
        <w:rPr>
          <w:lang w:val="fr-FR"/>
        </w:rPr>
        <w:t>Pour déterminer l'intensité du soleil, le capteur de rayonnement solaire mesure le niveau de chaleur.</w:t>
      </w:r>
    </w:p>
    <w:p w14:paraId="5413775C" w14:textId="77777777" w:rsidR="00D660DA" w:rsidRPr="00350A16" w:rsidRDefault="00F55419" w:rsidP="00E96241">
      <w:pPr>
        <w:rPr>
          <w:lang w:val="fr-FR"/>
        </w:rPr>
      </w:pPr>
      <w:r w:rsidRPr="00B2590B">
        <w:rPr>
          <w:lang w:val="fr-FR"/>
        </w:rPr>
        <w:t xml:space="preserve">Le rayonnement actuel est mesuré en watts par mètre carré, et l'application la plus fréquente consiste à calculer l'apport d'énergie dans une certaine zone, en particulier sur une installation de panneaux solaires. Cela permet de calculer et d'utiliser l'énergie produite pendant une certaine </w:t>
      </w:r>
      <w:proofErr w:type="gramStart"/>
      <w:r w:rsidRPr="00B2590B">
        <w:rPr>
          <w:lang w:val="fr-FR"/>
        </w:rPr>
        <w:t>période de temps</w:t>
      </w:r>
      <w:proofErr w:type="gramEnd"/>
      <w:r w:rsidRPr="00B2590B">
        <w:rPr>
          <w:lang w:val="fr-FR"/>
        </w:rPr>
        <w:t>.</w:t>
      </w:r>
    </w:p>
    <w:p w14:paraId="09D6E635" w14:textId="77777777" w:rsidR="005B4DC6" w:rsidRPr="00350A16" w:rsidRDefault="00F55419" w:rsidP="00E96241">
      <w:pPr>
        <w:rPr>
          <w:lang w:val="fr-FR"/>
        </w:rPr>
      </w:pPr>
      <w:r w:rsidRPr="00B2590B">
        <w:rPr>
          <w:lang w:val="fr-FR"/>
        </w:rPr>
        <w:t>Il existe deux types de capteurs de rayonnement solaire : le "capteur compact", produit compact comprenant le capteur dans son boîtier, et le "capteur modulaire", capteur destiné à être monté sur rail DIN ou au mur et pourvu d'une sonde externe.</w:t>
      </w:r>
    </w:p>
    <w:p w14:paraId="144A344E" w14:textId="77777777" w:rsidR="00D660DA" w:rsidRPr="00B2590B" w:rsidRDefault="00000000" w:rsidP="00D660DA">
      <w:r>
        <w:rPr>
          <w:noProof/>
        </w:rPr>
        <w:lastRenderedPageBreak/>
        <w:pict w14:anchorId="500E8D09">
          <v:shape id="_x0000_s2224" type="#_x0000_t202" style="position:absolute;margin-left:.3pt;margin-top:160.45pt;width:439.4pt;height:19.25pt;z-index:58" stroked="f">
            <v:textbox style="mso-fit-shape-to-text:t" inset="0,0,0,0">
              <w:txbxContent>
                <w:p w14:paraId="173A103B" w14:textId="77777777" w:rsidR="00B51CA1" w:rsidRPr="00350A16" w:rsidRDefault="00F55419" w:rsidP="00951CCC">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63</w:t>
                  </w:r>
                  <w:r>
                    <w:fldChar w:fldCharType="end"/>
                  </w:r>
                  <w:r>
                    <w:rPr>
                      <w:lang w:val="fr-FR"/>
                    </w:rPr>
                    <w:t xml:space="preserve"> : capteur de rayonnement solaire compact et capteur classique à sonde externe</w:t>
                  </w:r>
                </w:p>
              </w:txbxContent>
            </v:textbox>
          </v:shape>
        </w:pict>
      </w:r>
      <w:r>
        <w:rPr>
          <w:noProof/>
          <w:lang w:eastAsia="el-GR"/>
        </w:rPr>
        <w:pict w14:anchorId="59457553">
          <v:group id="_x0000_s2225" editas="canvas" style="position:absolute;margin-left:0;margin-top:0;width:439.4pt;height:155.95pt;z-index:3;mso-position-horizontal-relative:char;mso-position-vertical-relative:line" coordorigin="2362,5017" coordsize="7200,2555">
            <o:lock v:ext="edit" aspectratio="t"/>
            <v:shape id="_x0000_s2226" type="#_x0000_t75" style="position:absolute;left:2362;top:5017;width:7200;height:2555" o:preferrelative="f">
              <v:fill o:detectmouseclick="t"/>
              <v:path o:extrusionok="t" o:connecttype="none"/>
              <o:lock v:ext="edit" text="t"/>
            </v:shape>
            <v:shape id="_x0000_s2227" type="#_x0000_t75" style="position:absolute;left:2585;top:5224;width:2214;height:2161">
              <v:imagedata r:id="rId100" o:title="KNX_PY_DataSheet_EN"/>
            </v:shape>
            <v:shape id="_x0000_s2228" type="#_x0000_t75" style="position:absolute;left:5962;top:5017;width:2556;height:2555">
              <v:imagedata r:id="rId101" o:title="3400_d2_SK08-GLBS"/>
            </v:shape>
          </v:group>
        </w:pict>
      </w:r>
      <w:r>
        <w:pict w14:anchorId="58B2CFEF">
          <v:shape id="_x0000_i1096" type="#_x0000_t75" style="width:439.5pt;height:155.9pt">
            <v:imagedata croptop="-65520f" cropbottom="65520f"/>
          </v:shape>
        </w:pict>
      </w:r>
    </w:p>
    <w:p w14:paraId="7DC55EE3" w14:textId="77777777" w:rsidR="00951CCC" w:rsidRPr="00B2590B" w:rsidRDefault="00000000" w:rsidP="00D660DA"/>
    <w:p w14:paraId="17D62068" w14:textId="77777777" w:rsidR="00951CCC" w:rsidRPr="00B2590B" w:rsidRDefault="00000000" w:rsidP="00D660DA"/>
    <w:p w14:paraId="0CA5E5AA" w14:textId="77777777" w:rsidR="00C73DDC" w:rsidRDefault="00C73DDC" w:rsidP="007E3789">
      <w:pPr>
        <w:rPr>
          <w:lang w:val="fr-FR"/>
        </w:rPr>
      </w:pPr>
    </w:p>
    <w:p w14:paraId="536860DB" w14:textId="77777777" w:rsidR="002E1DAF" w:rsidRPr="00350A16" w:rsidRDefault="00F55419" w:rsidP="007E3789">
      <w:pPr>
        <w:rPr>
          <w:lang w:val="fr-FR"/>
        </w:rPr>
      </w:pPr>
      <w:r w:rsidRPr="00B2590B">
        <w:rPr>
          <w:lang w:val="fr-FR"/>
        </w:rPr>
        <w:t xml:space="preserve">La valeur du rayonnement solaire se mesure et s'exprime en watts par mètre carré, et est transmise au moyen d'un objet de groupe de 2 octets portant le codage 9.022, </w:t>
      </w:r>
      <w:proofErr w:type="spellStart"/>
      <w:r w:rsidRPr="00B2590B">
        <w:rPr>
          <w:lang w:val="fr-FR"/>
        </w:rPr>
        <w:t>DPT_PowerDensity</w:t>
      </w:r>
      <w:proofErr w:type="spellEnd"/>
      <w:r w:rsidRPr="00B2590B">
        <w:rPr>
          <w:lang w:val="fr-FR"/>
        </w:rPr>
        <w:t>, avec une résolution de 0,01 W/m</w:t>
      </w:r>
      <w:r w:rsidRPr="00B2590B">
        <w:rPr>
          <w:vertAlign w:val="superscript"/>
          <w:lang w:val="fr-FR"/>
        </w:rPr>
        <w:t>2</w:t>
      </w:r>
      <w:r w:rsidRPr="00B2590B">
        <w:rPr>
          <w:lang w:val="fr-FR"/>
        </w:rPr>
        <w:t>.</w:t>
      </w:r>
    </w:p>
    <w:p w14:paraId="665890F1" w14:textId="77777777" w:rsidR="00236F98" w:rsidRPr="00350A16" w:rsidRDefault="00000000" w:rsidP="007E3789">
      <w:pPr>
        <w:rPr>
          <w:lang w:val="fr-FR"/>
        </w:rPr>
      </w:pPr>
    </w:p>
    <w:p w14:paraId="6EBD5027" w14:textId="77777777" w:rsidR="002E1DAF" w:rsidRPr="00B2590B" w:rsidRDefault="00962CAA" w:rsidP="002E1DAF">
      <w:pPr>
        <w:keepNext/>
      </w:pPr>
      <w:r>
        <w:pict w14:anchorId="5EDFFB69">
          <v:shape id="_x0000_i1097" type="#_x0000_t75" style="width:439.5pt;height:18.15pt">
            <v:imagedata r:id="rId102" o:title="GO_solar_dpt9022"/>
          </v:shape>
        </w:pict>
      </w:r>
    </w:p>
    <w:p w14:paraId="6FB8E9DE" w14:textId="77777777" w:rsidR="007E3789" w:rsidRPr="00350A16" w:rsidRDefault="00F55419" w:rsidP="002E1DAF">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64</w:t>
      </w:r>
      <w:r w:rsidRPr="00B2590B">
        <w:fldChar w:fldCharType="end"/>
      </w:r>
      <w:r w:rsidRPr="00B2590B">
        <w:rPr>
          <w:lang w:val="fr-FR"/>
        </w:rPr>
        <w:t xml:space="preserve"> : dans ETS, objet de groupe classique permettant de lire la valeur actuelle de rayonnement solaire</w:t>
      </w:r>
    </w:p>
    <w:p w14:paraId="23F0D3AD" w14:textId="77777777" w:rsidR="00D03FAC" w:rsidRPr="00B2590B" w:rsidRDefault="00F55419" w:rsidP="00D37765">
      <w:pPr>
        <w:pStyle w:val="Heading3"/>
        <w:ind w:left="567" w:hanging="578"/>
        <w:rPr>
          <w:lang w:val="en-GB"/>
        </w:rPr>
      </w:pPr>
      <w:bookmarkStart w:id="134" w:name="_Toc389576755"/>
      <w:bookmarkStart w:id="135" w:name="_Toc22898061"/>
      <w:r w:rsidRPr="00B2590B">
        <w:rPr>
          <w:lang w:val="fr-FR"/>
        </w:rPr>
        <w:t>Produit combiné, station météo</w:t>
      </w:r>
      <w:bookmarkEnd w:id="134"/>
      <w:bookmarkEnd w:id="135"/>
    </w:p>
    <w:p w14:paraId="68F54838" w14:textId="77777777" w:rsidR="005432B8" w:rsidRPr="00350A16" w:rsidRDefault="00F55419" w:rsidP="005432B8">
      <w:pPr>
        <w:rPr>
          <w:lang w:val="fr-FR"/>
        </w:rPr>
      </w:pPr>
      <w:r w:rsidRPr="00B2590B">
        <w:rPr>
          <w:lang w:val="fr-FR"/>
        </w:rPr>
        <w:t>Le terme "station météo" est souvent utilisé par les fabricants pour décrire la possibilité de mesurer conjointement au moins trois phénomènes physiques différents par un seul produit. Une station météo fournit les mêmes options de mesure des capteurs physiques séparés, mais a l'avantage majeur d'intégrer plusieurs capteurs dans un même produit.</w:t>
      </w:r>
    </w:p>
    <w:p w14:paraId="24E08B46" w14:textId="77777777" w:rsidR="00BF7767" w:rsidRPr="00350A16" w:rsidRDefault="00F55419" w:rsidP="005432B8">
      <w:pPr>
        <w:rPr>
          <w:lang w:val="fr-FR"/>
        </w:rPr>
      </w:pPr>
      <w:r w:rsidRPr="00B2590B">
        <w:rPr>
          <w:lang w:val="fr-FR"/>
        </w:rPr>
        <w:t>Il existe trois types différents de stations météo : la "station météo à coupelles", la "station météo compacte" et la "station météo modulaire". Dans le cas d'une "station météo modulaire", il est possible de connecter plusieurs capteurs PT1000.</w:t>
      </w:r>
    </w:p>
    <w:p w14:paraId="554BCABB" w14:textId="77777777" w:rsidR="001439EB" w:rsidRPr="00350A16" w:rsidRDefault="00000000" w:rsidP="005432B8">
      <w:pPr>
        <w:rPr>
          <w:lang w:val="fr-FR"/>
        </w:rPr>
      </w:pPr>
    </w:p>
    <w:p w14:paraId="57AD3AA7" w14:textId="77777777" w:rsidR="005432B8" w:rsidRPr="00B2590B" w:rsidRDefault="00000000" w:rsidP="005432B8">
      <w:r>
        <w:rPr>
          <w:noProof/>
        </w:rPr>
        <w:pict w14:anchorId="51BCC116">
          <v:shape id="_x0000_s2231" type="#_x0000_t202" style="position:absolute;margin-left:0;margin-top:103.75pt;width:439.4pt;height:19.25pt;z-index:59" stroked="f">
            <v:textbox style="mso-fit-shape-to-text:t" inset="0,0,0,0">
              <w:txbxContent>
                <w:p w14:paraId="2EE84E30" w14:textId="77777777" w:rsidR="00B51CA1" w:rsidRPr="00350A16" w:rsidRDefault="00F55419" w:rsidP="00343A71">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65</w:t>
                  </w:r>
                  <w:r>
                    <w:fldChar w:fldCharType="end"/>
                  </w:r>
                  <w:r>
                    <w:rPr>
                      <w:lang w:val="fr-FR"/>
                    </w:rPr>
                    <w:t xml:space="preserve"> : stations météo à coupelles, compacte et modulaire</w:t>
                  </w:r>
                </w:p>
              </w:txbxContent>
            </v:textbox>
          </v:shape>
        </w:pict>
      </w:r>
      <w:r>
        <w:rPr>
          <w:noProof/>
          <w:lang w:eastAsia="el-GR"/>
        </w:rPr>
        <w:pict w14:anchorId="51484FF1">
          <v:group id="_x0000_s2232" editas="canvas" style="position:absolute;margin-left:0;margin-top:0;width:439.4pt;height:99.25pt;z-index:2;mso-position-horizontal-relative:char;mso-position-vertical-relative:line" coordorigin="2362,2272" coordsize="7200,1626">
            <o:lock v:ext="edit" aspectratio="t"/>
            <v:shape id="_x0000_s2233" type="#_x0000_t75" style="position:absolute;left:2362;top:2272;width:7200;height:1626" o:preferrelative="f">
              <v:fill o:detectmouseclick="t"/>
              <v:path o:extrusionok="t" o:connecttype="none"/>
              <o:lock v:ext="edit" text="t"/>
            </v:shape>
            <v:shape id="_x0000_s2234" type="#_x0000_t75" style="position:absolute;left:2362;top:2272;width:1647;height:1626">
              <v:imagedata r:id="rId103" o:title="weather_station"/>
            </v:shape>
            <v:shape id="_x0000_s2235" type="#_x0000_t75" style="position:absolute;left:4201;top:2272;width:1623;height:1626">
              <v:imagedata r:id="rId104" o:title="Siemens_257"/>
            </v:shape>
            <v:shape id="_x0000_s2236" type="#_x0000_t75" style="position:absolute;left:6295;top:2272;width:1478;height:1626">
              <v:imagedata r:id="rId105" o:title="WSS_41_BFA_XX_V1-1_2CDC071281F0005"/>
            </v:shape>
          </v:group>
        </w:pict>
      </w:r>
      <w:r>
        <w:pict w14:anchorId="5E2FC06B">
          <v:shape id="_x0000_i1098" type="#_x0000_t75" style="width:439.5pt;height:98.9pt">
            <v:imagedata croptop="-65520f" cropbottom="65520f"/>
          </v:shape>
        </w:pict>
      </w:r>
    </w:p>
    <w:p w14:paraId="2BB006E4" w14:textId="77777777" w:rsidR="00343A71" w:rsidRPr="00B2590B" w:rsidRDefault="00000000" w:rsidP="005432B8"/>
    <w:p w14:paraId="1B0513B9" w14:textId="77777777" w:rsidR="00682D93" w:rsidRPr="00350A16" w:rsidRDefault="00F55419" w:rsidP="00236F98">
      <w:pPr>
        <w:pStyle w:val="Heading2"/>
        <w:rPr>
          <w:lang w:val="fr-FR"/>
        </w:rPr>
      </w:pPr>
      <w:r w:rsidRPr="00B2590B">
        <w:rPr>
          <w:lang w:val="fr-FR"/>
        </w:rPr>
        <w:br w:type="page"/>
      </w:r>
      <w:bookmarkStart w:id="136" w:name="_Toc389576756"/>
      <w:bookmarkStart w:id="137" w:name="_Toc22898062"/>
      <w:r w:rsidRPr="00B2590B">
        <w:rPr>
          <w:lang w:val="fr-FR"/>
        </w:rPr>
        <w:lastRenderedPageBreak/>
        <w:t>Les capteurs de qualité de l'air</w:t>
      </w:r>
      <w:bookmarkEnd w:id="136"/>
      <w:bookmarkEnd w:id="137"/>
    </w:p>
    <w:p w14:paraId="2CD27135" w14:textId="77777777" w:rsidR="00170084" w:rsidRPr="00B2590B" w:rsidRDefault="00F55419" w:rsidP="00B14592">
      <w:pPr>
        <w:pStyle w:val="Heading3"/>
        <w:ind w:left="567" w:hanging="578"/>
        <w:rPr>
          <w:lang w:val="en-GB"/>
        </w:rPr>
      </w:pPr>
      <w:bookmarkStart w:id="138" w:name="_Toc389576757"/>
      <w:bookmarkStart w:id="139" w:name="_Toc22898063"/>
      <w:r w:rsidRPr="00B2590B">
        <w:rPr>
          <w:lang w:val="fr-FR"/>
        </w:rPr>
        <w:t>Termes et définitions</w:t>
      </w:r>
      <w:bookmarkEnd w:id="138"/>
      <w:bookmarkEnd w:id="139"/>
    </w:p>
    <w:p w14:paraId="204DBF4B" w14:textId="77777777" w:rsidR="00170084" w:rsidRPr="00350A16" w:rsidRDefault="00F55419" w:rsidP="00170084">
      <w:pPr>
        <w:rPr>
          <w:lang w:val="fr-FR"/>
        </w:rPr>
      </w:pPr>
      <w:r w:rsidRPr="00B2590B">
        <w:rPr>
          <w:lang w:val="fr-FR"/>
        </w:rPr>
        <w:t>Différents termes qui sont utilisés pour indiquer les taux d'humidité sont fournies dans le tableau ci-dessous :</w:t>
      </w:r>
    </w:p>
    <w:p w14:paraId="61B06D32" w14:textId="77777777" w:rsidR="00170084" w:rsidRPr="00350A16" w:rsidRDefault="00000000" w:rsidP="00170084">
      <w:pPr>
        <w:rPr>
          <w:lang w:val="fr-FR"/>
        </w:rPr>
      </w:pPr>
    </w:p>
    <w:p w14:paraId="485A05E8" w14:textId="77777777" w:rsidR="00170084" w:rsidRPr="00B2590B" w:rsidRDefault="00F55419" w:rsidP="00170084">
      <w:pPr>
        <w:pStyle w:val="Caption"/>
        <w:keepNext/>
      </w:pPr>
      <w:r w:rsidRPr="00B2590B">
        <w:rPr>
          <w:lang w:val="fr-FR"/>
        </w:rPr>
        <w:t xml:space="preserve">Tableau </w:t>
      </w:r>
      <w:r w:rsidRPr="00B2590B">
        <w:fldChar w:fldCharType="begin"/>
      </w:r>
      <w:r w:rsidRPr="00B2590B">
        <w:rPr>
          <w:lang w:val="fr-FR"/>
        </w:rPr>
        <w:instrText xml:space="preserve"> SEQ Table \* ARABIC </w:instrText>
      </w:r>
      <w:r w:rsidRPr="00B2590B">
        <w:fldChar w:fldCharType="separate"/>
      </w:r>
      <w:r w:rsidRPr="00B2590B">
        <w:rPr>
          <w:lang w:val="fr-FR"/>
        </w:rPr>
        <w:t>14</w:t>
      </w:r>
      <w:r w:rsidRPr="00B2590B">
        <w:fldChar w:fldCharType="end"/>
      </w:r>
      <w:r w:rsidRPr="00B2590B">
        <w:rPr>
          <w:lang w:val="fr-FR"/>
        </w:rPr>
        <w:t>: termes utilisés pour indiquer les taux d'humidité. Source : http://www.engineersgarage.com</w:t>
      </w:r>
    </w:p>
    <w:tbl>
      <w:tblPr>
        <w:tblW w:w="48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404"/>
        <w:gridCol w:w="4283"/>
        <w:gridCol w:w="1456"/>
      </w:tblGrid>
      <w:tr w:rsidR="00170084" w:rsidRPr="00B2590B" w14:paraId="5CBDB9D3" w14:textId="77777777" w:rsidTr="00C73DDC">
        <w:tc>
          <w:tcPr>
            <w:tcW w:w="408" w:type="pct"/>
            <w:shd w:val="clear" w:color="auto" w:fill="auto"/>
            <w:hideMark/>
          </w:tcPr>
          <w:p w14:paraId="40A180F4" w14:textId="77777777" w:rsidR="00170084" w:rsidRPr="00B2590B" w:rsidRDefault="00F55419" w:rsidP="00B70990">
            <w:pPr>
              <w:spacing w:before="0" w:after="0" w:line="360" w:lineRule="auto"/>
              <w:contextualSpacing w:val="0"/>
              <w:jc w:val="center"/>
              <w:rPr>
                <w:rFonts w:eastAsia="Times New Roman"/>
                <w:lang w:eastAsia="el-GR"/>
              </w:rPr>
            </w:pPr>
            <w:r w:rsidRPr="00B2590B">
              <w:rPr>
                <w:rFonts w:eastAsia="Times New Roman"/>
                <w:b/>
                <w:bCs/>
                <w:lang w:val="fr-FR" w:eastAsia="el-GR"/>
              </w:rPr>
              <w:t>N°</w:t>
            </w:r>
          </w:p>
        </w:tc>
        <w:tc>
          <w:tcPr>
            <w:tcW w:w="1407" w:type="pct"/>
            <w:shd w:val="clear" w:color="auto" w:fill="auto"/>
            <w:hideMark/>
          </w:tcPr>
          <w:p w14:paraId="0EDCEB28" w14:textId="77777777" w:rsidR="00170084" w:rsidRPr="00B2590B" w:rsidRDefault="00F55419" w:rsidP="00B70990">
            <w:pPr>
              <w:spacing w:before="0" w:after="0" w:line="360" w:lineRule="auto"/>
              <w:contextualSpacing w:val="0"/>
              <w:jc w:val="center"/>
              <w:rPr>
                <w:rFonts w:eastAsia="Times New Roman"/>
                <w:lang w:eastAsia="el-GR"/>
              </w:rPr>
            </w:pPr>
            <w:r w:rsidRPr="00B2590B">
              <w:rPr>
                <w:rFonts w:eastAsia="Times New Roman"/>
                <w:b/>
                <w:bCs/>
                <w:lang w:val="fr-FR" w:eastAsia="el-GR"/>
              </w:rPr>
              <w:t>Terme</w:t>
            </w:r>
          </w:p>
        </w:tc>
        <w:tc>
          <w:tcPr>
            <w:tcW w:w="2476" w:type="pct"/>
            <w:shd w:val="clear" w:color="auto" w:fill="auto"/>
            <w:hideMark/>
          </w:tcPr>
          <w:p w14:paraId="4C362131" w14:textId="77777777" w:rsidR="00170084" w:rsidRPr="00B2590B" w:rsidRDefault="00F55419" w:rsidP="00B70990">
            <w:pPr>
              <w:spacing w:before="0" w:after="0" w:line="360" w:lineRule="auto"/>
              <w:contextualSpacing w:val="0"/>
              <w:jc w:val="center"/>
              <w:rPr>
                <w:rFonts w:eastAsia="Times New Roman"/>
                <w:lang w:eastAsia="el-GR"/>
              </w:rPr>
            </w:pPr>
            <w:r w:rsidRPr="00B2590B">
              <w:rPr>
                <w:rFonts w:eastAsia="Times New Roman"/>
                <w:b/>
                <w:bCs/>
                <w:lang w:val="fr-FR" w:eastAsia="el-GR"/>
              </w:rPr>
              <w:t>Définition</w:t>
            </w:r>
          </w:p>
        </w:tc>
        <w:tc>
          <w:tcPr>
            <w:tcW w:w="708" w:type="pct"/>
            <w:shd w:val="clear" w:color="auto" w:fill="auto"/>
            <w:hideMark/>
          </w:tcPr>
          <w:p w14:paraId="53A42F77" w14:textId="77777777" w:rsidR="00170084" w:rsidRPr="00B2590B" w:rsidRDefault="00F55419" w:rsidP="00B70990">
            <w:pPr>
              <w:spacing w:before="0" w:after="0" w:line="360" w:lineRule="auto"/>
              <w:contextualSpacing w:val="0"/>
              <w:jc w:val="center"/>
              <w:rPr>
                <w:rFonts w:eastAsia="Times New Roman"/>
                <w:lang w:eastAsia="el-GR"/>
              </w:rPr>
            </w:pPr>
            <w:r w:rsidRPr="00B2590B">
              <w:rPr>
                <w:rFonts w:eastAsia="Times New Roman"/>
                <w:b/>
                <w:bCs/>
                <w:lang w:val="fr-FR" w:eastAsia="el-GR"/>
              </w:rPr>
              <w:t>Unité</w:t>
            </w:r>
          </w:p>
        </w:tc>
      </w:tr>
      <w:tr w:rsidR="00170084" w:rsidRPr="00B2590B" w14:paraId="3737D384" w14:textId="77777777" w:rsidTr="00C73DDC">
        <w:tc>
          <w:tcPr>
            <w:tcW w:w="408" w:type="pct"/>
            <w:shd w:val="clear" w:color="auto" w:fill="auto"/>
            <w:vAlign w:val="center"/>
            <w:hideMark/>
          </w:tcPr>
          <w:p w14:paraId="758ECC6F" w14:textId="77777777" w:rsidR="00170084" w:rsidRPr="00B2590B" w:rsidRDefault="00F55419" w:rsidP="00B70990">
            <w:pPr>
              <w:spacing w:before="0" w:after="0" w:line="360" w:lineRule="auto"/>
              <w:contextualSpacing w:val="0"/>
              <w:rPr>
                <w:rFonts w:eastAsia="Times New Roman"/>
                <w:lang w:eastAsia="el-GR"/>
              </w:rPr>
            </w:pPr>
            <w:r w:rsidRPr="00B2590B">
              <w:rPr>
                <w:rFonts w:eastAsia="Times New Roman"/>
                <w:lang w:val="fr-FR" w:eastAsia="el-GR"/>
              </w:rPr>
              <w:t>1</w:t>
            </w:r>
          </w:p>
        </w:tc>
        <w:tc>
          <w:tcPr>
            <w:tcW w:w="1407" w:type="pct"/>
            <w:shd w:val="clear" w:color="auto" w:fill="auto"/>
            <w:hideMark/>
          </w:tcPr>
          <w:p w14:paraId="0245B70A" w14:textId="77777777" w:rsidR="00170084" w:rsidRPr="00350A16" w:rsidRDefault="00F55419" w:rsidP="00B70990">
            <w:pPr>
              <w:spacing w:before="0" w:after="0" w:line="360" w:lineRule="auto"/>
              <w:contextualSpacing w:val="0"/>
              <w:rPr>
                <w:rFonts w:eastAsia="Times New Roman"/>
                <w:lang w:val="fr-FR" w:eastAsia="el-GR"/>
              </w:rPr>
            </w:pPr>
            <w:r w:rsidRPr="00B2590B">
              <w:rPr>
                <w:rFonts w:eastAsia="Times New Roman"/>
                <w:lang w:val="fr-FR" w:eastAsia="el-GR"/>
              </w:rPr>
              <w:t>Humidité absolue</w:t>
            </w:r>
          </w:p>
          <w:p w14:paraId="478B9FB9" w14:textId="77777777" w:rsidR="00170084" w:rsidRPr="00350A16" w:rsidRDefault="00F55419" w:rsidP="00B70990">
            <w:pPr>
              <w:spacing w:before="0" w:after="0" w:line="360" w:lineRule="auto"/>
              <w:contextualSpacing w:val="0"/>
              <w:rPr>
                <w:rFonts w:eastAsia="Times New Roman"/>
                <w:lang w:val="fr-FR" w:eastAsia="el-GR"/>
              </w:rPr>
            </w:pPr>
            <w:r w:rsidRPr="00B2590B">
              <w:rPr>
                <w:rFonts w:eastAsia="Times New Roman"/>
                <w:lang w:val="fr-FR" w:eastAsia="el-GR"/>
              </w:rPr>
              <w:t>(concentration de la vapeur)</w:t>
            </w:r>
          </w:p>
        </w:tc>
        <w:tc>
          <w:tcPr>
            <w:tcW w:w="2476" w:type="pct"/>
            <w:shd w:val="clear" w:color="auto" w:fill="auto"/>
            <w:hideMark/>
          </w:tcPr>
          <w:p w14:paraId="527B52AD" w14:textId="77777777" w:rsidR="00170084" w:rsidRPr="00350A16" w:rsidRDefault="00F55419" w:rsidP="00B70990">
            <w:pPr>
              <w:spacing w:before="0" w:after="0" w:line="360" w:lineRule="auto"/>
              <w:contextualSpacing w:val="0"/>
              <w:jc w:val="both"/>
              <w:rPr>
                <w:rFonts w:eastAsia="Times New Roman"/>
                <w:lang w:val="fr-FR" w:eastAsia="el-GR"/>
              </w:rPr>
            </w:pPr>
            <w:r w:rsidRPr="00B2590B">
              <w:rPr>
                <w:rFonts w:eastAsia="Times New Roman"/>
                <w:lang w:val="fr-FR" w:eastAsia="el-GR"/>
              </w:rPr>
              <w:t xml:space="preserve">Rapport de la masse (vapeur) sur le volume. </w:t>
            </w:r>
          </w:p>
        </w:tc>
        <w:tc>
          <w:tcPr>
            <w:tcW w:w="708" w:type="pct"/>
            <w:shd w:val="clear" w:color="auto" w:fill="auto"/>
            <w:hideMark/>
          </w:tcPr>
          <w:p w14:paraId="601F98DA"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grammes/m</w:t>
            </w:r>
            <w:r w:rsidRPr="00B2590B">
              <w:rPr>
                <w:rFonts w:eastAsia="Times New Roman"/>
                <w:vertAlign w:val="superscript"/>
                <w:lang w:val="fr-FR" w:eastAsia="el-GR"/>
              </w:rPr>
              <w:t>3</w:t>
            </w:r>
          </w:p>
        </w:tc>
      </w:tr>
      <w:tr w:rsidR="00170084" w:rsidRPr="00B2590B" w14:paraId="76036428" w14:textId="77777777" w:rsidTr="00C73DDC">
        <w:tc>
          <w:tcPr>
            <w:tcW w:w="408" w:type="pct"/>
            <w:shd w:val="clear" w:color="auto" w:fill="auto"/>
            <w:vAlign w:val="center"/>
            <w:hideMark/>
          </w:tcPr>
          <w:p w14:paraId="73BA2D24" w14:textId="77777777" w:rsidR="00170084" w:rsidRPr="00B2590B" w:rsidRDefault="00F55419" w:rsidP="00B70990">
            <w:pPr>
              <w:spacing w:before="0" w:after="0" w:line="360" w:lineRule="auto"/>
              <w:contextualSpacing w:val="0"/>
              <w:rPr>
                <w:rFonts w:eastAsia="Times New Roman"/>
                <w:lang w:eastAsia="el-GR"/>
              </w:rPr>
            </w:pPr>
            <w:r w:rsidRPr="00B2590B">
              <w:rPr>
                <w:rFonts w:eastAsia="Times New Roman"/>
                <w:lang w:val="fr-FR" w:eastAsia="el-GR"/>
              </w:rPr>
              <w:t>2</w:t>
            </w:r>
          </w:p>
        </w:tc>
        <w:tc>
          <w:tcPr>
            <w:tcW w:w="1407" w:type="pct"/>
            <w:shd w:val="clear" w:color="auto" w:fill="auto"/>
            <w:hideMark/>
          </w:tcPr>
          <w:p w14:paraId="4862B524" w14:textId="77777777" w:rsidR="00170084" w:rsidRPr="00350A16" w:rsidRDefault="00F55419" w:rsidP="00B70990">
            <w:pPr>
              <w:spacing w:before="0" w:after="0" w:line="360" w:lineRule="auto"/>
              <w:contextualSpacing w:val="0"/>
              <w:rPr>
                <w:rFonts w:eastAsia="Times New Roman"/>
                <w:lang w:val="fr-FR" w:eastAsia="el-GR"/>
              </w:rPr>
            </w:pPr>
            <w:r w:rsidRPr="00B2590B">
              <w:rPr>
                <w:rFonts w:eastAsia="Times New Roman"/>
                <w:lang w:val="fr-FR" w:eastAsia="el-GR"/>
              </w:rPr>
              <w:t>Rapport de mélange OU rapport de masse</w:t>
            </w:r>
          </w:p>
        </w:tc>
        <w:tc>
          <w:tcPr>
            <w:tcW w:w="2476" w:type="pct"/>
            <w:shd w:val="clear" w:color="auto" w:fill="auto"/>
            <w:hideMark/>
          </w:tcPr>
          <w:p w14:paraId="0DCBF1AF" w14:textId="77777777" w:rsidR="00170084" w:rsidRPr="00350A16" w:rsidRDefault="00F55419" w:rsidP="00B70990">
            <w:pPr>
              <w:spacing w:before="0" w:after="0" w:line="360" w:lineRule="auto"/>
              <w:contextualSpacing w:val="0"/>
              <w:jc w:val="both"/>
              <w:rPr>
                <w:rFonts w:eastAsia="Times New Roman"/>
                <w:lang w:val="fr-FR" w:eastAsia="el-GR"/>
              </w:rPr>
            </w:pPr>
            <w:r w:rsidRPr="00B2590B">
              <w:rPr>
                <w:rFonts w:eastAsia="Times New Roman"/>
                <w:lang w:val="fr-FR" w:eastAsia="el-GR"/>
              </w:rPr>
              <w:t>Rapport de la masse (vapeur) sur la masse (gaz sec)</w:t>
            </w:r>
          </w:p>
        </w:tc>
        <w:tc>
          <w:tcPr>
            <w:tcW w:w="708" w:type="pct"/>
            <w:shd w:val="clear" w:color="auto" w:fill="auto"/>
            <w:hideMark/>
          </w:tcPr>
          <w:p w14:paraId="6403849D"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grammes/m</w:t>
            </w:r>
            <w:r w:rsidRPr="00B2590B">
              <w:rPr>
                <w:rFonts w:eastAsia="Times New Roman"/>
                <w:vertAlign w:val="superscript"/>
                <w:lang w:val="fr-FR" w:eastAsia="el-GR"/>
              </w:rPr>
              <w:t>3</w:t>
            </w:r>
          </w:p>
        </w:tc>
      </w:tr>
      <w:tr w:rsidR="00170084" w:rsidRPr="00B2590B" w14:paraId="47626397" w14:textId="77777777" w:rsidTr="00C73DDC">
        <w:tc>
          <w:tcPr>
            <w:tcW w:w="408" w:type="pct"/>
            <w:shd w:val="clear" w:color="auto" w:fill="auto"/>
            <w:vAlign w:val="center"/>
            <w:hideMark/>
          </w:tcPr>
          <w:p w14:paraId="7B264CA9" w14:textId="77777777" w:rsidR="00170084" w:rsidRPr="00B2590B" w:rsidRDefault="00F55419" w:rsidP="00B70990">
            <w:pPr>
              <w:spacing w:before="0" w:after="0" w:line="360" w:lineRule="auto"/>
              <w:contextualSpacing w:val="0"/>
              <w:rPr>
                <w:rFonts w:eastAsia="Times New Roman"/>
                <w:lang w:eastAsia="el-GR"/>
              </w:rPr>
            </w:pPr>
            <w:r w:rsidRPr="00B2590B">
              <w:rPr>
                <w:rFonts w:eastAsia="Times New Roman"/>
                <w:lang w:val="fr-FR" w:eastAsia="el-GR"/>
              </w:rPr>
              <w:t>3</w:t>
            </w:r>
          </w:p>
        </w:tc>
        <w:tc>
          <w:tcPr>
            <w:tcW w:w="1407" w:type="pct"/>
            <w:shd w:val="clear" w:color="auto" w:fill="auto"/>
            <w:hideMark/>
          </w:tcPr>
          <w:p w14:paraId="0757F299" w14:textId="77777777" w:rsidR="00170084" w:rsidRPr="00B2590B" w:rsidRDefault="00F55419" w:rsidP="00B70990">
            <w:pPr>
              <w:spacing w:before="0" w:after="0" w:line="360" w:lineRule="auto"/>
              <w:contextualSpacing w:val="0"/>
              <w:rPr>
                <w:rFonts w:eastAsia="Times New Roman"/>
                <w:lang w:eastAsia="el-GR"/>
              </w:rPr>
            </w:pPr>
            <w:r w:rsidRPr="00B2590B">
              <w:rPr>
                <w:rFonts w:eastAsia="Times New Roman"/>
                <w:lang w:val="fr-FR" w:eastAsia="el-GR"/>
              </w:rPr>
              <w:t>Humidité relative</w:t>
            </w:r>
          </w:p>
        </w:tc>
        <w:tc>
          <w:tcPr>
            <w:tcW w:w="2476" w:type="pct"/>
            <w:shd w:val="clear" w:color="auto" w:fill="auto"/>
            <w:hideMark/>
          </w:tcPr>
          <w:p w14:paraId="54028D28" w14:textId="77777777" w:rsidR="00170084" w:rsidRPr="00350A16" w:rsidRDefault="00F55419" w:rsidP="00B70990">
            <w:pPr>
              <w:spacing w:before="0" w:after="0" w:line="360" w:lineRule="auto"/>
              <w:contextualSpacing w:val="0"/>
              <w:jc w:val="both"/>
              <w:rPr>
                <w:rFonts w:eastAsia="Times New Roman"/>
                <w:lang w:val="fr-FR" w:eastAsia="el-GR"/>
              </w:rPr>
            </w:pPr>
            <w:r w:rsidRPr="00B2590B">
              <w:rPr>
                <w:rFonts w:eastAsia="Times New Roman"/>
                <w:lang w:val="fr-FR" w:eastAsia="el-GR"/>
              </w:rPr>
              <w:t xml:space="preserve">Rapport de la masse (vapeur) sur la masse (vapeur saturée) OU rapport de la pression de vapeur actuelle sur la pression de vapeur à saturation. </w:t>
            </w:r>
          </w:p>
        </w:tc>
        <w:tc>
          <w:tcPr>
            <w:tcW w:w="708" w:type="pct"/>
            <w:shd w:val="clear" w:color="auto" w:fill="auto"/>
            <w:hideMark/>
          </w:tcPr>
          <w:p w14:paraId="00EE0C81"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w:t>
            </w:r>
          </w:p>
        </w:tc>
      </w:tr>
      <w:tr w:rsidR="00170084" w:rsidRPr="00B2590B" w14:paraId="23E20F82" w14:textId="77777777" w:rsidTr="00C73DDC">
        <w:tc>
          <w:tcPr>
            <w:tcW w:w="408" w:type="pct"/>
            <w:shd w:val="clear" w:color="auto" w:fill="auto"/>
            <w:vAlign w:val="center"/>
            <w:hideMark/>
          </w:tcPr>
          <w:p w14:paraId="24937093" w14:textId="77777777" w:rsidR="00170084" w:rsidRPr="00B2590B" w:rsidRDefault="00F55419" w:rsidP="00B70990">
            <w:pPr>
              <w:spacing w:before="0" w:after="0" w:line="360" w:lineRule="auto"/>
              <w:contextualSpacing w:val="0"/>
              <w:rPr>
                <w:rFonts w:eastAsia="Times New Roman"/>
                <w:lang w:eastAsia="el-GR"/>
              </w:rPr>
            </w:pPr>
            <w:r w:rsidRPr="00B2590B">
              <w:rPr>
                <w:rFonts w:eastAsia="Times New Roman"/>
                <w:lang w:val="fr-FR" w:eastAsia="el-GR"/>
              </w:rPr>
              <w:t>4</w:t>
            </w:r>
          </w:p>
        </w:tc>
        <w:tc>
          <w:tcPr>
            <w:tcW w:w="1407" w:type="pct"/>
            <w:shd w:val="clear" w:color="auto" w:fill="auto"/>
            <w:hideMark/>
          </w:tcPr>
          <w:p w14:paraId="475278BD"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Humidité spécifique</w:t>
            </w:r>
          </w:p>
        </w:tc>
        <w:tc>
          <w:tcPr>
            <w:tcW w:w="2476" w:type="pct"/>
            <w:shd w:val="clear" w:color="auto" w:fill="auto"/>
            <w:hideMark/>
          </w:tcPr>
          <w:p w14:paraId="41EED37C" w14:textId="77777777" w:rsidR="00170084" w:rsidRPr="00350A16" w:rsidRDefault="00F55419" w:rsidP="00B70990">
            <w:pPr>
              <w:spacing w:before="0" w:after="0" w:line="360" w:lineRule="auto"/>
              <w:contextualSpacing w:val="0"/>
              <w:jc w:val="both"/>
              <w:rPr>
                <w:rFonts w:eastAsia="Times New Roman"/>
                <w:lang w:val="fr-FR" w:eastAsia="el-GR"/>
              </w:rPr>
            </w:pPr>
            <w:r w:rsidRPr="00B2590B">
              <w:rPr>
                <w:rFonts w:eastAsia="Times New Roman"/>
                <w:lang w:val="fr-FR" w:eastAsia="el-GR"/>
              </w:rPr>
              <w:t>Rapport de la masse (vapeur) sur le volume total.</w:t>
            </w:r>
          </w:p>
        </w:tc>
        <w:tc>
          <w:tcPr>
            <w:tcW w:w="708" w:type="pct"/>
            <w:shd w:val="clear" w:color="auto" w:fill="auto"/>
            <w:hideMark/>
          </w:tcPr>
          <w:p w14:paraId="02341A50"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w:t>
            </w:r>
          </w:p>
        </w:tc>
      </w:tr>
      <w:tr w:rsidR="00170084" w:rsidRPr="00B2590B" w14:paraId="49ED29C7" w14:textId="77777777" w:rsidTr="00C73DDC">
        <w:tc>
          <w:tcPr>
            <w:tcW w:w="408" w:type="pct"/>
            <w:shd w:val="clear" w:color="auto" w:fill="auto"/>
            <w:vAlign w:val="center"/>
            <w:hideMark/>
          </w:tcPr>
          <w:p w14:paraId="3279BAA8" w14:textId="77777777" w:rsidR="00170084" w:rsidRPr="00B2590B" w:rsidRDefault="00F55419" w:rsidP="00B70990">
            <w:pPr>
              <w:spacing w:before="0" w:after="0" w:line="360" w:lineRule="auto"/>
              <w:contextualSpacing w:val="0"/>
              <w:rPr>
                <w:rFonts w:eastAsia="Times New Roman"/>
                <w:lang w:eastAsia="el-GR"/>
              </w:rPr>
            </w:pPr>
            <w:r w:rsidRPr="00B2590B">
              <w:rPr>
                <w:rFonts w:eastAsia="Times New Roman"/>
                <w:lang w:val="fr-FR" w:eastAsia="el-GR"/>
              </w:rPr>
              <w:t>5</w:t>
            </w:r>
          </w:p>
        </w:tc>
        <w:tc>
          <w:tcPr>
            <w:tcW w:w="1407" w:type="pct"/>
            <w:shd w:val="clear" w:color="auto" w:fill="auto"/>
            <w:hideMark/>
          </w:tcPr>
          <w:p w14:paraId="02FA9401"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 xml:space="preserve">Point de rosée </w:t>
            </w:r>
          </w:p>
        </w:tc>
        <w:tc>
          <w:tcPr>
            <w:tcW w:w="2476" w:type="pct"/>
            <w:shd w:val="clear" w:color="auto" w:fill="auto"/>
            <w:hideMark/>
          </w:tcPr>
          <w:p w14:paraId="620C9D17" w14:textId="77777777" w:rsidR="00170084" w:rsidRPr="00350A16" w:rsidRDefault="00F55419" w:rsidP="00B70990">
            <w:pPr>
              <w:spacing w:before="0" w:after="0" w:line="360" w:lineRule="auto"/>
              <w:contextualSpacing w:val="0"/>
              <w:jc w:val="both"/>
              <w:rPr>
                <w:rFonts w:eastAsia="Times New Roman"/>
                <w:lang w:val="fr-FR" w:eastAsia="el-GR"/>
              </w:rPr>
            </w:pPr>
            <w:r w:rsidRPr="00B2590B">
              <w:rPr>
                <w:rFonts w:eastAsia="Times New Roman"/>
                <w:lang w:val="fr-FR" w:eastAsia="el-GR"/>
              </w:rPr>
              <w:t>Température (supérieure à 0 °C) à laquelle la vapeur d'eau contenue dans un gaz se condense en eau liquide</w:t>
            </w:r>
          </w:p>
        </w:tc>
        <w:tc>
          <w:tcPr>
            <w:tcW w:w="708" w:type="pct"/>
            <w:shd w:val="clear" w:color="auto" w:fill="auto"/>
            <w:hideMark/>
          </w:tcPr>
          <w:p w14:paraId="18F35413"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°C</w:t>
            </w:r>
          </w:p>
        </w:tc>
      </w:tr>
      <w:tr w:rsidR="00170084" w:rsidRPr="00962CAA" w14:paraId="0833F418" w14:textId="77777777" w:rsidTr="00C73DDC">
        <w:tc>
          <w:tcPr>
            <w:tcW w:w="408" w:type="pct"/>
            <w:shd w:val="clear" w:color="auto" w:fill="auto"/>
            <w:vAlign w:val="center"/>
            <w:hideMark/>
          </w:tcPr>
          <w:p w14:paraId="2A689F12" w14:textId="77777777" w:rsidR="00170084" w:rsidRPr="00B2590B" w:rsidRDefault="00F55419" w:rsidP="00B70990">
            <w:pPr>
              <w:spacing w:before="0" w:after="0" w:line="360" w:lineRule="auto"/>
              <w:contextualSpacing w:val="0"/>
              <w:rPr>
                <w:rFonts w:eastAsia="Times New Roman"/>
                <w:lang w:eastAsia="el-GR"/>
              </w:rPr>
            </w:pPr>
            <w:r w:rsidRPr="00B2590B">
              <w:rPr>
                <w:rFonts w:eastAsia="Times New Roman"/>
                <w:lang w:val="fr-FR" w:eastAsia="el-GR"/>
              </w:rPr>
              <w:t>6</w:t>
            </w:r>
          </w:p>
        </w:tc>
        <w:tc>
          <w:tcPr>
            <w:tcW w:w="1407" w:type="pct"/>
            <w:shd w:val="clear" w:color="auto" w:fill="auto"/>
            <w:hideMark/>
          </w:tcPr>
          <w:p w14:paraId="0AAB3EF9"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Point de gel</w:t>
            </w:r>
          </w:p>
        </w:tc>
        <w:tc>
          <w:tcPr>
            <w:tcW w:w="2476" w:type="pct"/>
            <w:shd w:val="clear" w:color="auto" w:fill="auto"/>
            <w:hideMark/>
          </w:tcPr>
          <w:p w14:paraId="669B8A3B" w14:textId="77777777" w:rsidR="00170084" w:rsidRPr="00350A16" w:rsidRDefault="00F55419" w:rsidP="00B70990">
            <w:pPr>
              <w:spacing w:before="0" w:after="0" w:line="360" w:lineRule="auto"/>
              <w:contextualSpacing w:val="0"/>
              <w:jc w:val="both"/>
              <w:rPr>
                <w:rFonts w:eastAsia="Times New Roman"/>
                <w:lang w:val="fr-FR" w:eastAsia="el-GR"/>
              </w:rPr>
            </w:pPr>
            <w:r w:rsidRPr="00B2590B">
              <w:rPr>
                <w:rFonts w:eastAsia="Times New Roman"/>
                <w:lang w:val="fr-FR" w:eastAsia="el-GR"/>
              </w:rPr>
              <w:t>Température (inférieure à 0 °C) à laquelle la vapeur d'eau contenue dans un gaz se condense en glace</w:t>
            </w:r>
          </w:p>
        </w:tc>
        <w:tc>
          <w:tcPr>
            <w:tcW w:w="708" w:type="pct"/>
            <w:shd w:val="clear" w:color="auto" w:fill="auto"/>
            <w:hideMark/>
          </w:tcPr>
          <w:p w14:paraId="7812E6FA" w14:textId="77777777" w:rsidR="00170084" w:rsidRPr="00350A16" w:rsidRDefault="00F55419" w:rsidP="00B70990">
            <w:pPr>
              <w:spacing w:before="0" w:after="0" w:line="360" w:lineRule="auto"/>
              <w:contextualSpacing w:val="0"/>
              <w:jc w:val="both"/>
              <w:rPr>
                <w:rFonts w:eastAsia="Times New Roman"/>
                <w:lang w:val="fr-FR" w:eastAsia="el-GR"/>
              </w:rPr>
            </w:pPr>
            <w:r w:rsidRPr="00350A16">
              <w:rPr>
                <w:rFonts w:eastAsia="Times New Roman"/>
                <w:lang w:val="fr-FR" w:eastAsia="el-GR"/>
              </w:rPr>
              <w:t> </w:t>
            </w:r>
          </w:p>
        </w:tc>
      </w:tr>
      <w:tr w:rsidR="00170084" w:rsidRPr="00B2590B" w14:paraId="35A2CA13" w14:textId="77777777" w:rsidTr="00C73DDC">
        <w:tc>
          <w:tcPr>
            <w:tcW w:w="408" w:type="pct"/>
            <w:shd w:val="clear" w:color="auto" w:fill="auto"/>
            <w:vAlign w:val="center"/>
            <w:hideMark/>
          </w:tcPr>
          <w:p w14:paraId="4C27E627" w14:textId="77777777" w:rsidR="00170084" w:rsidRPr="00B2590B" w:rsidRDefault="00F55419" w:rsidP="00B70990">
            <w:pPr>
              <w:spacing w:before="0" w:after="0" w:line="360" w:lineRule="auto"/>
              <w:contextualSpacing w:val="0"/>
              <w:rPr>
                <w:rFonts w:eastAsia="Times New Roman"/>
                <w:lang w:eastAsia="el-GR"/>
              </w:rPr>
            </w:pPr>
            <w:r w:rsidRPr="00B2590B">
              <w:rPr>
                <w:rFonts w:eastAsia="Times New Roman"/>
                <w:lang w:val="fr-FR" w:eastAsia="el-GR"/>
              </w:rPr>
              <w:t>7</w:t>
            </w:r>
          </w:p>
        </w:tc>
        <w:tc>
          <w:tcPr>
            <w:tcW w:w="1407" w:type="pct"/>
            <w:shd w:val="clear" w:color="auto" w:fill="auto"/>
            <w:hideMark/>
          </w:tcPr>
          <w:p w14:paraId="31B5512B"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 xml:space="preserve">Rapport de volume </w:t>
            </w:r>
          </w:p>
        </w:tc>
        <w:tc>
          <w:tcPr>
            <w:tcW w:w="2476" w:type="pct"/>
            <w:shd w:val="clear" w:color="auto" w:fill="auto"/>
            <w:hideMark/>
          </w:tcPr>
          <w:p w14:paraId="13F7A0C9" w14:textId="77777777" w:rsidR="00170084" w:rsidRPr="00350A16" w:rsidRDefault="00F55419" w:rsidP="00B70990">
            <w:pPr>
              <w:spacing w:before="0" w:after="0" w:line="360" w:lineRule="auto"/>
              <w:contextualSpacing w:val="0"/>
              <w:jc w:val="both"/>
              <w:rPr>
                <w:rFonts w:eastAsia="Times New Roman"/>
                <w:lang w:val="fr-FR" w:eastAsia="el-GR"/>
              </w:rPr>
            </w:pPr>
            <w:r w:rsidRPr="00B2590B">
              <w:rPr>
                <w:rFonts w:eastAsia="Times New Roman"/>
                <w:lang w:val="fr-FR" w:eastAsia="el-GR"/>
              </w:rPr>
              <w:t>Rapport de la pression partielle (vapeur) sur la pression partielle (gaz sec)</w:t>
            </w:r>
          </w:p>
        </w:tc>
        <w:tc>
          <w:tcPr>
            <w:tcW w:w="708" w:type="pct"/>
            <w:shd w:val="clear" w:color="auto" w:fill="auto"/>
            <w:hideMark/>
          </w:tcPr>
          <w:p w14:paraId="1DE00169"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 en volume</w:t>
            </w:r>
          </w:p>
        </w:tc>
      </w:tr>
      <w:tr w:rsidR="00170084" w:rsidRPr="00B2590B" w14:paraId="68D54562" w14:textId="77777777" w:rsidTr="00C73DDC">
        <w:tc>
          <w:tcPr>
            <w:tcW w:w="408" w:type="pct"/>
            <w:shd w:val="clear" w:color="auto" w:fill="auto"/>
            <w:vAlign w:val="center"/>
            <w:hideMark/>
          </w:tcPr>
          <w:p w14:paraId="412F05D5" w14:textId="77777777" w:rsidR="00170084" w:rsidRPr="00B2590B" w:rsidRDefault="00F55419" w:rsidP="00B70990">
            <w:pPr>
              <w:spacing w:before="0" w:after="0" w:line="360" w:lineRule="auto"/>
              <w:contextualSpacing w:val="0"/>
              <w:rPr>
                <w:rFonts w:eastAsia="Times New Roman"/>
                <w:lang w:eastAsia="el-GR"/>
              </w:rPr>
            </w:pPr>
            <w:r w:rsidRPr="00B2590B">
              <w:rPr>
                <w:rFonts w:eastAsia="Times New Roman"/>
                <w:lang w:val="fr-FR" w:eastAsia="el-GR"/>
              </w:rPr>
              <w:t>8</w:t>
            </w:r>
          </w:p>
        </w:tc>
        <w:tc>
          <w:tcPr>
            <w:tcW w:w="1407" w:type="pct"/>
            <w:shd w:val="clear" w:color="auto" w:fill="auto"/>
            <w:hideMark/>
          </w:tcPr>
          <w:p w14:paraId="43FF886E"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ppm en volume</w:t>
            </w:r>
          </w:p>
        </w:tc>
        <w:tc>
          <w:tcPr>
            <w:tcW w:w="2476" w:type="pct"/>
            <w:shd w:val="clear" w:color="auto" w:fill="auto"/>
            <w:hideMark/>
          </w:tcPr>
          <w:p w14:paraId="3D21CBD0" w14:textId="77777777" w:rsidR="00170084" w:rsidRPr="00350A16" w:rsidRDefault="00F55419" w:rsidP="00B70990">
            <w:pPr>
              <w:spacing w:before="0" w:after="0" w:line="360" w:lineRule="auto"/>
              <w:contextualSpacing w:val="0"/>
              <w:jc w:val="both"/>
              <w:rPr>
                <w:rFonts w:eastAsia="Times New Roman"/>
                <w:lang w:val="fr-FR" w:eastAsia="el-GR"/>
              </w:rPr>
            </w:pPr>
            <w:r w:rsidRPr="00B2590B">
              <w:rPr>
                <w:rFonts w:eastAsia="Times New Roman"/>
                <w:lang w:val="fr-FR" w:eastAsia="el-GR"/>
              </w:rPr>
              <w:t>Rapport du volume (vapeur) x 10</w:t>
            </w:r>
            <w:r w:rsidRPr="00B2590B">
              <w:rPr>
                <w:rFonts w:eastAsia="Times New Roman"/>
                <w:vertAlign w:val="superscript"/>
                <w:lang w:val="fr-FR" w:eastAsia="el-GR"/>
              </w:rPr>
              <w:t>6</w:t>
            </w:r>
            <w:r w:rsidRPr="00B2590B">
              <w:rPr>
                <w:rFonts w:eastAsia="Times New Roman"/>
                <w:lang w:val="fr-FR" w:eastAsia="el-GR"/>
              </w:rPr>
              <w:t xml:space="preserve"> sur le volume (gaz sec)</w:t>
            </w:r>
          </w:p>
        </w:tc>
        <w:tc>
          <w:tcPr>
            <w:tcW w:w="708" w:type="pct"/>
            <w:shd w:val="clear" w:color="auto" w:fill="auto"/>
            <w:hideMark/>
          </w:tcPr>
          <w:p w14:paraId="5494BAF6"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ppm</w:t>
            </w:r>
            <w:r w:rsidRPr="00B2590B">
              <w:rPr>
                <w:rFonts w:eastAsia="Times New Roman"/>
                <w:vertAlign w:val="subscript"/>
                <w:lang w:val="fr-FR" w:eastAsia="el-GR"/>
              </w:rPr>
              <w:t>v</w:t>
            </w:r>
          </w:p>
        </w:tc>
      </w:tr>
      <w:tr w:rsidR="00170084" w:rsidRPr="00B2590B" w14:paraId="573A52D7" w14:textId="77777777" w:rsidTr="00C73DDC">
        <w:tc>
          <w:tcPr>
            <w:tcW w:w="408" w:type="pct"/>
            <w:shd w:val="clear" w:color="auto" w:fill="auto"/>
            <w:vAlign w:val="center"/>
            <w:hideMark/>
          </w:tcPr>
          <w:p w14:paraId="58D3AE85" w14:textId="77777777" w:rsidR="00170084" w:rsidRPr="00B2590B" w:rsidRDefault="00F55419" w:rsidP="00B70990">
            <w:pPr>
              <w:spacing w:before="0" w:after="0" w:line="360" w:lineRule="auto"/>
              <w:contextualSpacing w:val="0"/>
              <w:rPr>
                <w:rFonts w:eastAsia="Times New Roman"/>
                <w:lang w:eastAsia="el-GR"/>
              </w:rPr>
            </w:pPr>
            <w:r w:rsidRPr="00B2590B">
              <w:rPr>
                <w:rFonts w:eastAsia="Times New Roman"/>
                <w:lang w:val="fr-FR" w:eastAsia="el-GR"/>
              </w:rPr>
              <w:t>9</w:t>
            </w:r>
          </w:p>
        </w:tc>
        <w:tc>
          <w:tcPr>
            <w:tcW w:w="1407" w:type="pct"/>
            <w:shd w:val="clear" w:color="auto" w:fill="auto"/>
            <w:hideMark/>
          </w:tcPr>
          <w:p w14:paraId="4BDB1010"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ppm en poids</w:t>
            </w:r>
          </w:p>
        </w:tc>
        <w:tc>
          <w:tcPr>
            <w:tcW w:w="2476" w:type="pct"/>
            <w:shd w:val="clear" w:color="auto" w:fill="auto"/>
            <w:hideMark/>
          </w:tcPr>
          <w:p w14:paraId="2E04174C"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Ppm</w:t>
            </w:r>
            <w:r w:rsidRPr="00B2590B">
              <w:rPr>
                <w:rFonts w:eastAsia="Times New Roman"/>
                <w:vertAlign w:val="subscript"/>
                <w:lang w:val="fr-FR" w:eastAsia="el-GR"/>
              </w:rPr>
              <w:t xml:space="preserve">v </w:t>
            </w:r>
            <w:r w:rsidRPr="00B2590B">
              <w:rPr>
                <w:rFonts w:eastAsia="Times New Roman"/>
                <w:lang w:val="fr-FR" w:eastAsia="el-GR"/>
              </w:rPr>
              <w:t xml:space="preserve">x </w:t>
            </w:r>
          </w:p>
        </w:tc>
        <w:tc>
          <w:tcPr>
            <w:tcW w:w="708" w:type="pct"/>
            <w:shd w:val="clear" w:color="auto" w:fill="auto"/>
            <w:hideMark/>
          </w:tcPr>
          <w:p w14:paraId="6DFE7E25" w14:textId="77777777" w:rsidR="00170084" w:rsidRPr="00B2590B" w:rsidRDefault="00F55419" w:rsidP="00B70990">
            <w:pPr>
              <w:spacing w:before="0" w:after="0" w:line="360" w:lineRule="auto"/>
              <w:contextualSpacing w:val="0"/>
              <w:jc w:val="both"/>
              <w:rPr>
                <w:rFonts w:eastAsia="Times New Roman"/>
                <w:lang w:eastAsia="el-GR"/>
              </w:rPr>
            </w:pPr>
            <w:r w:rsidRPr="00B2590B">
              <w:rPr>
                <w:rFonts w:eastAsia="Times New Roman"/>
                <w:lang w:val="fr-FR" w:eastAsia="el-GR"/>
              </w:rPr>
              <w:t> ppm en poids</w:t>
            </w:r>
          </w:p>
        </w:tc>
      </w:tr>
    </w:tbl>
    <w:p w14:paraId="7388F69E" w14:textId="77777777" w:rsidR="00356B86" w:rsidRPr="00B2590B" w:rsidRDefault="00000000" w:rsidP="00170084">
      <w:pPr>
        <w:spacing w:before="0" w:after="0" w:line="480" w:lineRule="auto"/>
        <w:contextualSpacing w:val="0"/>
      </w:pPr>
    </w:p>
    <w:p w14:paraId="6869F68B" w14:textId="77777777" w:rsidR="00B14592" w:rsidRPr="00350A16" w:rsidRDefault="00F55419" w:rsidP="00B14592">
      <w:pPr>
        <w:pStyle w:val="Heading3"/>
        <w:ind w:left="567" w:hanging="578"/>
        <w:rPr>
          <w:lang w:val="fr-FR"/>
        </w:rPr>
      </w:pPr>
      <w:bookmarkStart w:id="140" w:name="_Toc389576758"/>
      <w:bookmarkStart w:id="141" w:name="_Toc22898064"/>
      <w:r w:rsidRPr="00B2590B">
        <w:rPr>
          <w:lang w:val="fr-FR"/>
        </w:rPr>
        <w:t>Le capteur de concentration de CO</w:t>
      </w:r>
      <w:r w:rsidRPr="00B2590B">
        <w:rPr>
          <w:vertAlign w:val="subscript"/>
          <w:lang w:val="fr-FR"/>
        </w:rPr>
        <w:t>2</w:t>
      </w:r>
      <w:bookmarkEnd w:id="140"/>
      <w:bookmarkEnd w:id="141"/>
    </w:p>
    <w:p w14:paraId="4424291C" w14:textId="77777777" w:rsidR="00B14592" w:rsidRPr="00350A16" w:rsidRDefault="00F55419" w:rsidP="00B14592">
      <w:pPr>
        <w:rPr>
          <w:lang w:val="fr-FR"/>
        </w:rPr>
      </w:pPr>
      <w:r w:rsidRPr="00B2590B">
        <w:rPr>
          <w:lang w:val="fr-FR"/>
        </w:rPr>
        <w:t>Un capteur de concentration de CO</w:t>
      </w:r>
      <w:r w:rsidRPr="00B2590B">
        <w:rPr>
          <w:vertAlign w:val="subscript"/>
          <w:lang w:val="fr-FR"/>
        </w:rPr>
        <w:t>2</w:t>
      </w:r>
      <w:r w:rsidRPr="00B2590B">
        <w:rPr>
          <w:lang w:val="fr-FR"/>
        </w:rPr>
        <w:t xml:space="preserve"> mesure la concentration de CO</w:t>
      </w:r>
      <w:r w:rsidRPr="00B2590B">
        <w:rPr>
          <w:vertAlign w:val="subscript"/>
          <w:lang w:val="fr-FR"/>
        </w:rPr>
        <w:t>2</w:t>
      </w:r>
      <w:r w:rsidRPr="00B2590B">
        <w:rPr>
          <w:lang w:val="fr-FR"/>
        </w:rPr>
        <w:t xml:space="preserve"> dans une pièce et transmet cette information au bus. Il peut également recevoir une valeur externe de CO</w:t>
      </w:r>
      <w:r w:rsidRPr="00B2590B">
        <w:rPr>
          <w:vertAlign w:val="subscript"/>
          <w:lang w:val="fr-FR"/>
        </w:rPr>
        <w:t>2</w:t>
      </w:r>
      <w:r w:rsidRPr="00B2590B">
        <w:rPr>
          <w:lang w:val="fr-FR"/>
        </w:rPr>
        <w:t xml:space="preserve"> par l'intermédiaire du bus, et la croiser avec ses propres données pour pouvoir calculer </w:t>
      </w:r>
      <w:r w:rsidRPr="00B2590B">
        <w:rPr>
          <w:lang w:val="fr-FR"/>
        </w:rPr>
        <w:lastRenderedPageBreak/>
        <w:t>une valeur globale (valeur mixte, par ex. moyenne pour la pièce). Mesurer la concentration de CO</w:t>
      </w:r>
      <w:r w:rsidRPr="00B2590B">
        <w:rPr>
          <w:vertAlign w:val="subscript"/>
          <w:lang w:val="fr-FR"/>
        </w:rPr>
        <w:t>2</w:t>
      </w:r>
      <w:r w:rsidRPr="00B2590B">
        <w:rPr>
          <w:lang w:val="fr-FR"/>
        </w:rPr>
        <w:t xml:space="preserve"> peut s'avérer très utile dans les zones très denses dans lesquelles la concentration de CO</w:t>
      </w:r>
      <w:r w:rsidRPr="00B2590B">
        <w:rPr>
          <w:vertAlign w:val="subscript"/>
          <w:lang w:val="fr-FR"/>
        </w:rPr>
        <w:t>2</w:t>
      </w:r>
      <w:r w:rsidRPr="00B2590B">
        <w:rPr>
          <w:lang w:val="fr-FR"/>
        </w:rPr>
        <w:t xml:space="preserve"> peut atteindre des valeurs très élevées, et où il faut activer la ventilation pour refroidir l'air.</w:t>
      </w:r>
    </w:p>
    <w:p w14:paraId="3A49DF41" w14:textId="77777777" w:rsidR="00B14592" w:rsidRPr="00350A16" w:rsidRDefault="00F55419" w:rsidP="00B14592">
      <w:pPr>
        <w:rPr>
          <w:lang w:val="fr-FR"/>
        </w:rPr>
      </w:pPr>
      <w:r w:rsidRPr="00B2590B">
        <w:rPr>
          <w:lang w:val="fr-FR"/>
        </w:rPr>
        <w:t>La valeur de la concentration en CO</w:t>
      </w:r>
      <w:r w:rsidRPr="00B2590B">
        <w:rPr>
          <w:vertAlign w:val="subscript"/>
          <w:lang w:val="fr-FR"/>
        </w:rPr>
        <w:t>2</w:t>
      </w:r>
      <w:r w:rsidRPr="00B2590B">
        <w:rPr>
          <w:lang w:val="fr-FR"/>
        </w:rPr>
        <w:t xml:space="preserve"> se mesure et s'exprime en mètres par seconde, et est transmise au moyen d'un objet de groupe de 2 octets portant le codage 9.008, </w:t>
      </w:r>
      <w:proofErr w:type="spellStart"/>
      <w:r w:rsidRPr="00B2590B">
        <w:rPr>
          <w:lang w:val="fr-FR"/>
        </w:rPr>
        <w:t>DPT_Value_AirQuality</w:t>
      </w:r>
      <w:proofErr w:type="spellEnd"/>
      <w:r w:rsidRPr="00B2590B">
        <w:rPr>
          <w:lang w:val="fr-FR"/>
        </w:rPr>
        <w:t>, avec une résolution de 0,01 ppm.</w:t>
      </w:r>
    </w:p>
    <w:p w14:paraId="3F06906A" w14:textId="77777777" w:rsidR="00B14592" w:rsidRPr="00350A16" w:rsidRDefault="00000000" w:rsidP="00B14592">
      <w:pPr>
        <w:rPr>
          <w:lang w:val="fr-FR"/>
        </w:rPr>
      </w:pPr>
    </w:p>
    <w:p w14:paraId="79DEF724" w14:textId="77777777" w:rsidR="00B14592" w:rsidRPr="00B2590B" w:rsidRDefault="00962CAA" w:rsidP="00B14592">
      <w:pPr>
        <w:keepNext/>
      </w:pPr>
      <w:r>
        <w:pict w14:anchorId="68F5A9FA">
          <v:shape id="_x0000_i1099" type="#_x0000_t75" style="width:105.2pt;height:105.2pt">
            <v:imagedata r:id="rId106" o:title="KNX_AQS-B-UP_DataSheet_EN_20Jul12"/>
          </v:shape>
        </w:pict>
      </w:r>
    </w:p>
    <w:p w14:paraId="79BC089A" w14:textId="77777777" w:rsidR="00B14592" w:rsidRPr="00350A16" w:rsidRDefault="00F55419" w:rsidP="00B14592">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66</w:t>
      </w:r>
      <w:r w:rsidRPr="00B2590B">
        <w:fldChar w:fldCharType="end"/>
      </w:r>
      <w:r w:rsidRPr="00B2590B">
        <w:rPr>
          <w:lang w:val="fr-FR"/>
        </w:rPr>
        <w:t xml:space="preserve"> : capteur de concentration de CO</w:t>
      </w:r>
      <w:r w:rsidRPr="00B2590B">
        <w:rPr>
          <w:vertAlign w:val="subscript"/>
          <w:lang w:val="fr-FR"/>
        </w:rPr>
        <w:t>2</w:t>
      </w:r>
    </w:p>
    <w:p w14:paraId="3DA2E4C5" w14:textId="77777777" w:rsidR="00B14592" w:rsidRPr="00B2590B" w:rsidRDefault="00962CAA" w:rsidP="00B14592">
      <w:pPr>
        <w:keepNext/>
      </w:pPr>
      <w:r>
        <w:pict w14:anchorId="3386C53F">
          <v:shape id="_x0000_i1100" type="#_x0000_t75" style="width:445.75pt;height:21.9pt">
            <v:imagedata r:id="rId107" o:title="GO_ppm_dpt9008"/>
          </v:shape>
        </w:pict>
      </w:r>
    </w:p>
    <w:p w14:paraId="2D2F37E7" w14:textId="77777777" w:rsidR="00B14592" w:rsidRPr="00350A16" w:rsidRDefault="00F55419" w:rsidP="00B14592">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67</w:t>
      </w:r>
      <w:r w:rsidRPr="00B2590B">
        <w:fldChar w:fldCharType="end"/>
      </w:r>
      <w:r w:rsidRPr="00B2590B">
        <w:rPr>
          <w:lang w:val="fr-FR"/>
        </w:rPr>
        <w:t xml:space="preserve"> : dans ETS, objet de groupe classique permettant de lire la valeur actuelle de concentration de CO</w:t>
      </w:r>
      <w:r w:rsidRPr="00B2590B">
        <w:rPr>
          <w:vertAlign w:val="subscript"/>
          <w:lang w:val="fr-FR"/>
        </w:rPr>
        <w:t>2</w:t>
      </w:r>
    </w:p>
    <w:p w14:paraId="078066B3" w14:textId="77777777" w:rsidR="00B14592" w:rsidRPr="00B2590B" w:rsidRDefault="00F55419" w:rsidP="00B14592">
      <w:pPr>
        <w:pStyle w:val="Heading3"/>
        <w:ind w:left="567" w:hanging="578"/>
        <w:rPr>
          <w:lang w:val="en-GB"/>
        </w:rPr>
      </w:pPr>
      <w:bookmarkStart w:id="142" w:name="_Toc389576759"/>
      <w:bookmarkStart w:id="143" w:name="_Toc22898065"/>
      <w:r w:rsidRPr="00B2590B">
        <w:rPr>
          <w:lang w:val="fr-FR"/>
        </w:rPr>
        <w:t>Le capteur d'humidité</w:t>
      </w:r>
      <w:bookmarkEnd w:id="142"/>
      <w:bookmarkEnd w:id="143"/>
    </w:p>
    <w:p w14:paraId="63F082F8" w14:textId="77777777" w:rsidR="00B14592" w:rsidRPr="00350A16" w:rsidRDefault="00F55419" w:rsidP="00B14592">
      <w:pPr>
        <w:rPr>
          <w:lang w:val="fr-FR"/>
        </w:rPr>
      </w:pPr>
      <w:r w:rsidRPr="00B2590B">
        <w:rPr>
          <w:lang w:val="fr-FR"/>
        </w:rPr>
        <w:t xml:space="preserve">Un capteur d'humidité est constitué d'un thermomètre et d'un hygromètre. Il sert à mesurer la température et l'humidité et à calculer le point de rosée. En réalité, mesurer l'humidité revient à déterminer la quantité de vapeur d'eau présente dans un gaz. Cela peut être un mélange de gaz comme l'air, ou du gaz pur comme l'azote ou l'argon. La quantité de vapeur d'eau de l'air peut </w:t>
      </w:r>
      <w:proofErr w:type="gramStart"/>
      <w:r w:rsidRPr="00B2590B">
        <w:rPr>
          <w:lang w:val="fr-FR"/>
        </w:rPr>
        <w:t>avoir</w:t>
      </w:r>
      <w:proofErr w:type="gramEnd"/>
      <w:r w:rsidRPr="00B2590B">
        <w:rPr>
          <w:lang w:val="fr-FR"/>
        </w:rPr>
        <w:t xml:space="preserve"> une influence sur le confort des personnes ainsi que pour de nombreux processus de fabrication industrielle. La présence de vapeur d'eau joue également un rôle dans différents processus physiques, chimiques et biologiques. La mesure de l'humidité est essentielle dans le secteur industriel, car l'humidité peut avoir une incidence sur le coût du produit ainsi que sur la santé et la sécurité du personnel. La détection de l'humidité est donc très importante, en particulier dans le cadre de systèmes de contrôle pour des processus industriels et pour assurer le confort des personnes. Pour les applications dans les maisons, le contrôle de l'humidité vise à assurer un cadre de vie agréable dans les bâtiments et à indiquer les niveaux d'humidité de cet l'environnement.</w:t>
      </w:r>
    </w:p>
    <w:p w14:paraId="1CDD48CD" w14:textId="77777777" w:rsidR="00B14592" w:rsidRPr="00350A16" w:rsidRDefault="00F55419" w:rsidP="00B14592">
      <w:pPr>
        <w:rPr>
          <w:lang w:val="fr-FR"/>
        </w:rPr>
      </w:pPr>
      <w:r w:rsidRPr="00B2590B">
        <w:rPr>
          <w:lang w:val="fr-FR"/>
        </w:rPr>
        <w:t>Les capteurs d'humidité KNX peuvent également recevoir des valeurs mesurées en externe par l'intermédiaire du bus, et les croiser avec leurs propres données pour pouvoir calculer une valeur globale de température et d'humidité (valeurs mixtes).</w:t>
      </w:r>
    </w:p>
    <w:p w14:paraId="703E98BE" w14:textId="77777777" w:rsidR="00B14592" w:rsidRPr="00350A16" w:rsidRDefault="00000000" w:rsidP="00B14592">
      <w:pPr>
        <w:rPr>
          <w:lang w:val="fr-FR"/>
        </w:rPr>
      </w:pPr>
    </w:p>
    <w:p w14:paraId="2C769AAD" w14:textId="77777777" w:rsidR="00B14592" w:rsidRPr="00B2590B" w:rsidRDefault="00000000" w:rsidP="00B14592">
      <w:r>
        <w:rPr>
          <w:noProof/>
        </w:rPr>
        <w:lastRenderedPageBreak/>
        <w:pict w14:anchorId="5449CB2A">
          <v:shape id="_x0000_s2240" type="#_x0000_t202" style="position:absolute;margin-left:0;margin-top:102.1pt;width:439.4pt;height:19.25pt;z-index:61" stroked="f">
            <v:textbox style="mso-fit-shape-to-text:t" inset="0,0,0,0">
              <w:txbxContent>
                <w:p w14:paraId="724D5A5A" w14:textId="77777777" w:rsidR="00B51CA1" w:rsidRPr="00350A16" w:rsidRDefault="00F55419" w:rsidP="00B14592">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68</w:t>
                  </w:r>
                  <w:r>
                    <w:fldChar w:fldCharType="end"/>
                  </w:r>
                  <w:r>
                    <w:rPr>
                      <w:lang w:val="fr-FR"/>
                    </w:rPr>
                    <w:t xml:space="preserve"> : capteurs d'humidité pour une utilisation intérieure ou extérieure</w:t>
                  </w:r>
                </w:p>
              </w:txbxContent>
            </v:textbox>
          </v:shape>
        </w:pict>
      </w:r>
      <w:r>
        <w:rPr>
          <w:noProof/>
          <w:lang w:eastAsia="el-GR"/>
        </w:rPr>
        <w:pict w14:anchorId="2E03FCD3">
          <v:group id="_x0000_s2241" editas="canvas" style="position:absolute;margin-left:0;margin-top:0;width:439.4pt;height:104.85pt;z-index:60;mso-position-horizontal-relative:char;mso-position-vertical-relative:line" coordorigin="2362,2010" coordsize="7200,1718">
            <o:lock v:ext="edit" aspectratio="t"/>
            <v:shape id="_x0000_s2242" type="#_x0000_t75" style="position:absolute;left:2362;top:2010;width:7200;height:1718" o:preferrelative="f">
              <v:fill o:detectmouseclick="t"/>
              <v:path o:extrusionok="t" o:connecttype="none"/>
              <o:lock v:ext="edit" text="t"/>
            </v:shape>
            <v:shape id="_x0000_s2243" type="#_x0000_t75" style="position:absolute;left:2362;top:2010;width:1730;height:1718">
              <v:imagedata r:id="rId108" o:title="KNX_TH-UP_Manual_EN"/>
            </v:shape>
            <v:shape id="_x0000_s2244" type="#_x0000_t75" style="position:absolute;left:4953;top:2010;width:3040;height:1673">
              <v:imagedata r:id="rId109" o:title="humidity sensor TTFK"/>
            </v:shape>
          </v:group>
        </w:pict>
      </w:r>
      <w:r>
        <w:pict w14:anchorId="6A06FA13">
          <v:shape id="_x0000_i1101" type="#_x0000_t75" style="width:439.5pt;height:104.55pt">
            <v:imagedata croptop="-65520f" cropbottom="65520f"/>
          </v:shape>
        </w:pict>
      </w:r>
    </w:p>
    <w:p w14:paraId="5D1896D1" w14:textId="77777777" w:rsidR="00B14592" w:rsidRPr="00B2590B" w:rsidRDefault="00000000" w:rsidP="00B14592"/>
    <w:p w14:paraId="135EC411" w14:textId="77777777" w:rsidR="00B14592" w:rsidRPr="00B2590B" w:rsidRDefault="00000000" w:rsidP="00B14592"/>
    <w:p w14:paraId="3594887C" w14:textId="77777777" w:rsidR="00B14592" w:rsidRPr="00350A16" w:rsidRDefault="00F55419" w:rsidP="00B14592">
      <w:pPr>
        <w:rPr>
          <w:lang w:val="fr-FR"/>
        </w:rPr>
      </w:pPr>
      <w:r w:rsidRPr="00B2590B">
        <w:rPr>
          <w:lang w:val="fr-FR"/>
        </w:rPr>
        <w:t xml:space="preserve">La valeur de l'humidité se mesure et s'exprime en pourcentage, et est transmise au moyen d'un objet de groupe de 2 octets portant le codage 9.007, </w:t>
      </w:r>
      <w:proofErr w:type="spellStart"/>
      <w:r w:rsidRPr="00B2590B">
        <w:rPr>
          <w:lang w:val="fr-FR"/>
        </w:rPr>
        <w:t>DPT_Value_Humidity</w:t>
      </w:r>
      <w:proofErr w:type="spellEnd"/>
      <w:r w:rsidRPr="00B2590B">
        <w:rPr>
          <w:lang w:val="fr-FR"/>
        </w:rPr>
        <w:t>, avec une résolution de 0,01 %.</w:t>
      </w:r>
    </w:p>
    <w:p w14:paraId="1E44BB64" w14:textId="77777777" w:rsidR="00B14592" w:rsidRPr="00350A16" w:rsidRDefault="00000000" w:rsidP="00B14592">
      <w:pPr>
        <w:rPr>
          <w:lang w:val="fr-FR"/>
        </w:rPr>
      </w:pPr>
    </w:p>
    <w:p w14:paraId="4DD5A399" w14:textId="77777777" w:rsidR="00B14592" w:rsidRPr="00B2590B" w:rsidRDefault="00962CAA" w:rsidP="00B14592">
      <w:pPr>
        <w:keepNext/>
      </w:pPr>
      <w:r>
        <w:pict w14:anchorId="28B4996C">
          <v:shape id="_x0000_i1102" type="#_x0000_t75" style="width:439.5pt;height:20.05pt">
            <v:imagedata r:id="rId110" o:title="GO_hum_dpt9007"/>
          </v:shape>
        </w:pict>
      </w:r>
    </w:p>
    <w:p w14:paraId="17F20E3C" w14:textId="77777777" w:rsidR="00B2590B" w:rsidRPr="00350A16" w:rsidRDefault="00F55419" w:rsidP="00B2590B">
      <w:pPr>
        <w:pStyle w:val="Caption"/>
        <w:rPr>
          <w:lang w:val="fr-FR"/>
        </w:rPr>
      </w:pPr>
      <w:r w:rsidRPr="00B2590B">
        <w:rPr>
          <w:lang w:val="fr-FR"/>
        </w:rPr>
        <w:t xml:space="preserve">Illustration </w:t>
      </w:r>
      <w:r w:rsidRPr="00B2590B">
        <w:fldChar w:fldCharType="begin"/>
      </w:r>
      <w:r w:rsidRPr="00B2590B">
        <w:rPr>
          <w:lang w:val="fr-FR"/>
        </w:rPr>
        <w:instrText xml:space="preserve"> SEQ Figure \* ARABIC </w:instrText>
      </w:r>
      <w:r w:rsidRPr="00B2590B">
        <w:fldChar w:fldCharType="separate"/>
      </w:r>
      <w:r w:rsidRPr="00B2590B">
        <w:rPr>
          <w:lang w:val="fr-FR"/>
        </w:rPr>
        <w:t>69</w:t>
      </w:r>
      <w:r w:rsidRPr="00B2590B">
        <w:fldChar w:fldCharType="end"/>
      </w:r>
      <w:r w:rsidRPr="00B2590B">
        <w:rPr>
          <w:lang w:val="fr-FR"/>
        </w:rPr>
        <w:t xml:space="preserve"> : dans ETS, objet de groupe classique permettant de lire la valeur actuelle d'humidité </w:t>
      </w:r>
    </w:p>
    <w:p w14:paraId="3C18CB9E" w14:textId="77777777" w:rsidR="00B14592" w:rsidRPr="00350A16" w:rsidRDefault="00000000" w:rsidP="00EF1E56">
      <w:pPr>
        <w:spacing w:before="0" w:after="0" w:line="480" w:lineRule="auto"/>
        <w:contextualSpacing w:val="0"/>
        <w:rPr>
          <w:lang w:val="fr-FR"/>
        </w:rPr>
      </w:pPr>
    </w:p>
    <w:sectPr w:rsidR="00B14592" w:rsidRPr="00350A16" w:rsidSect="0053723C">
      <w:headerReference w:type="first" r:id="rId111"/>
      <w:footerReference w:type="first" r:id="rId112"/>
      <w:pgSz w:w="11907" w:h="16840" w:code="9"/>
      <w:pgMar w:top="1134" w:right="1418" w:bottom="1134" w:left="1701"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6F4E4" w14:textId="77777777" w:rsidR="00FD68D7" w:rsidRDefault="00FD68D7">
      <w:r>
        <w:separator/>
      </w:r>
    </w:p>
  </w:endnote>
  <w:endnote w:type="continuationSeparator" w:id="0">
    <w:p w14:paraId="7433F976" w14:textId="77777777" w:rsidR="00FD68D7" w:rsidRDefault="00FD6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052D2D3-091E-4B76-96A5-FC081B9B4413}"/>
    <w:embedBold r:id="rId2" w:fontKey="{3BBD7BF6-9F11-436D-83EE-E44740AFD5AD}"/>
    <w:embedItalic r:id="rId3" w:fontKey="{D923A5B7-7DD8-49F4-B439-ACA7F5C88709}"/>
    <w:embedBoldItalic r:id="rId4" w:fontKey="{D553B2CC-7EE0-4CDD-9981-EAB1AC9C1A29}"/>
  </w:font>
  <w:font w:name="Cambria">
    <w:panose1 w:val="02040503050406030204"/>
    <w:charset w:val="00"/>
    <w:family w:val="roman"/>
    <w:pitch w:val="variable"/>
    <w:sig w:usb0="E00006FF" w:usb1="420024FF" w:usb2="02000000" w:usb3="00000000" w:csb0="0000019F" w:csb1="00000000"/>
    <w:embedRegular r:id="rId5" w:fontKey="{5E38A452-E7E8-4198-8AD6-BCC20002565C}"/>
    <w:embedBold r:id="rId6" w:fontKey="{AC1D6BC3-A523-4F80-AB03-D9B71CAE250A}"/>
  </w:font>
  <w:font w:name="Tahoma">
    <w:panose1 w:val="020B0604030504040204"/>
    <w:charset w:val="00"/>
    <w:family w:val="swiss"/>
    <w:pitch w:val="variable"/>
    <w:sig w:usb0="E1002EFF" w:usb1="C000605B" w:usb2="00000029" w:usb3="00000000" w:csb0="000101FF" w:csb1="00000000"/>
    <w:embedRegular r:id="rId7" w:fontKey="{DA74489D-07B1-4909-82EB-89255E3A8BE4}"/>
  </w:font>
  <w:font w:name="Frutiger-Light">
    <w:altName w:val="Calibri"/>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embedRegular r:id="rId8" w:fontKey="{F50E7A45-C9C6-4C8A-A169-A1E21D8E4B5A}"/>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E7EF5" w14:textId="77777777" w:rsidR="00B51CA1" w:rsidRPr="00350A16" w:rsidRDefault="00F55419" w:rsidP="00C611D1">
    <w:pPr>
      <w:pStyle w:val="Footer"/>
      <w:pBdr>
        <w:top w:val="single" w:sz="12" w:space="1" w:color="00B050"/>
      </w:pBdr>
      <w:tabs>
        <w:tab w:val="clear" w:pos="9360"/>
        <w:tab w:val="right" w:pos="8789"/>
      </w:tabs>
      <w:rPr>
        <w:noProof/>
        <w:lang w:val="fr-FR"/>
      </w:rPr>
    </w:pPr>
    <w:r w:rsidRPr="00666E6A">
      <w:rPr>
        <w:noProof/>
        <w:lang w:val="fr-FR"/>
      </w:rPr>
      <w:t>Systèmes de gestion des maisons et des bâtiments</w:t>
    </w:r>
    <w:r w:rsidR="00985C4A">
      <w:rPr>
        <w:noProof/>
        <w:lang w:val="fr-FR"/>
      </w:rPr>
      <w:tab/>
    </w:r>
    <w:r w:rsidRPr="00666E6A">
      <w:rPr>
        <w:noProof/>
        <w:lang w:val="fr-FR"/>
      </w:rPr>
      <w:t>Association KNX</w:t>
    </w:r>
  </w:p>
  <w:p w14:paraId="05296E86" w14:textId="22A479BD" w:rsidR="00B51CA1" w:rsidRPr="00350A16" w:rsidRDefault="00985C4A" w:rsidP="006769AB">
    <w:pPr>
      <w:pStyle w:val="Footer"/>
      <w:pBdr>
        <w:top w:val="single" w:sz="12" w:space="1" w:color="00B050"/>
      </w:pBdr>
      <w:tabs>
        <w:tab w:val="clear" w:pos="4680"/>
        <w:tab w:val="clear" w:pos="9360"/>
        <w:tab w:val="center" w:pos="4536"/>
        <w:tab w:val="right" w:pos="8789"/>
      </w:tabs>
      <w:rPr>
        <w:noProof/>
        <w:sz w:val="20"/>
        <w:szCs w:val="20"/>
        <w:lang w:val="fr-FR"/>
      </w:rPr>
    </w:pPr>
    <w:r w:rsidRPr="00985C4A">
      <w:rPr>
        <w:noProof/>
        <w:sz w:val="20"/>
        <w:szCs w:val="20"/>
        <w:lang w:val="fr-FR"/>
      </w:rPr>
      <w:t xml:space="preserve">Contrôle CVC avec </w:t>
    </w:r>
    <w:r>
      <w:rPr>
        <w:noProof/>
        <w:sz w:val="20"/>
        <w:szCs w:val="20"/>
        <w:lang w:val="fr-FR"/>
      </w:rPr>
      <w:t>KNX</w:t>
    </w:r>
    <w:r>
      <w:rPr>
        <w:noProof/>
        <w:sz w:val="20"/>
        <w:szCs w:val="20"/>
        <w:lang w:val="fr-FR"/>
      </w:rPr>
      <w:tab/>
    </w:r>
    <w:r w:rsidR="00F55419" w:rsidRPr="004656C2">
      <w:rPr>
        <w:noProof/>
        <w:sz w:val="20"/>
        <w:szCs w:val="20"/>
        <w:lang w:val="de-DE"/>
      </w:rPr>
      <w:fldChar w:fldCharType="begin"/>
    </w:r>
    <w:r w:rsidR="00F55419" w:rsidRPr="001C6734">
      <w:rPr>
        <w:noProof/>
        <w:sz w:val="20"/>
        <w:szCs w:val="20"/>
        <w:lang w:val="fr-FR"/>
      </w:rPr>
      <w:instrText xml:space="preserve"> FILENAME  \* FirstCap  \* MERGEFORMAT </w:instrText>
    </w:r>
    <w:r w:rsidR="00F55419" w:rsidRPr="004656C2">
      <w:rPr>
        <w:noProof/>
        <w:sz w:val="20"/>
        <w:szCs w:val="20"/>
        <w:lang w:val="de-DE"/>
      </w:rPr>
      <w:fldChar w:fldCharType="separate"/>
    </w:r>
    <w:r w:rsidR="00737C9D">
      <w:rPr>
        <w:noProof/>
        <w:sz w:val="20"/>
        <w:szCs w:val="20"/>
        <w:lang w:val="fr-FR"/>
      </w:rPr>
      <w:t>HVAC_FR0813c.docx</w:t>
    </w:r>
    <w:r w:rsidR="00F55419" w:rsidRPr="004656C2">
      <w:rPr>
        <w:noProof/>
        <w:sz w:val="20"/>
        <w:szCs w:val="20"/>
        <w:lang w:val="de-DE"/>
      </w:rPr>
      <w:fldChar w:fldCharType="end"/>
    </w:r>
    <w:r>
      <w:rPr>
        <w:noProof/>
        <w:sz w:val="20"/>
        <w:szCs w:val="20"/>
        <w:lang w:val="fr-FR"/>
      </w:rPr>
      <w:tab/>
    </w:r>
    <w:r w:rsidR="00F55419" w:rsidRPr="001A3069">
      <w:rPr>
        <w:b/>
        <w:noProof/>
        <w:sz w:val="20"/>
        <w:szCs w:val="20"/>
        <w:lang w:val="de-DE"/>
      </w:rPr>
      <w:fldChar w:fldCharType="begin"/>
    </w:r>
    <w:r w:rsidR="00F55419" w:rsidRPr="001C6734">
      <w:rPr>
        <w:b/>
        <w:noProof/>
        <w:sz w:val="20"/>
        <w:szCs w:val="20"/>
        <w:lang w:val="fr-FR"/>
      </w:rPr>
      <w:instrText xml:space="preserve"> PAGE </w:instrText>
    </w:r>
    <w:r w:rsidR="00F55419" w:rsidRPr="001A3069">
      <w:rPr>
        <w:b/>
        <w:noProof/>
        <w:sz w:val="20"/>
        <w:szCs w:val="20"/>
        <w:lang w:val="de-DE"/>
      </w:rPr>
      <w:fldChar w:fldCharType="separate"/>
    </w:r>
    <w:r w:rsidR="00151757">
      <w:rPr>
        <w:b/>
        <w:noProof/>
        <w:sz w:val="20"/>
        <w:szCs w:val="20"/>
        <w:lang w:val="fr-FR"/>
      </w:rPr>
      <w:t>3</w:t>
    </w:r>
    <w:r w:rsidR="00F55419" w:rsidRPr="001A3069">
      <w:rPr>
        <w:b/>
        <w:noProof/>
        <w:sz w:val="20"/>
        <w:szCs w:val="20"/>
        <w:lang w:val="de-D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29169" w14:textId="77777777" w:rsidR="00B51CA1" w:rsidRPr="00350A16" w:rsidRDefault="00F55419" w:rsidP="0053723C">
    <w:pPr>
      <w:pStyle w:val="Footer"/>
      <w:pBdr>
        <w:top w:val="single" w:sz="12" w:space="1" w:color="00B050"/>
      </w:pBdr>
      <w:tabs>
        <w:tab w:val="clear" w:pos="9360"/>
        <w:tab w:val="right" w:pos="14601"/>
      </w:tabs>
      <w:rPr>
        <w:noProof/>
        <w:lang w:val="fr-FR"/>
      </w:rPr>
    </w:pPr>
    <w:r w:rsidRPr="000E7AD7">
      <w:rPr>
        <w:noProof/>
        <w:lang w:val="fr-FR"/>
      </w:rPr>
      <w:t>Systèmes de gesti</w:t>
    </w:r>
    <w:r w:rsidR="00985C4A">
      <w:rPr>
        <w:noProof/>
        <w:lang w:val="fr-FR"/>
      </w:rPr>
      <w:t>on des maisons et des bâtiments</w:t>
    </w:r>
    <w:r w:rsidRPr="000E7AD7">
      <w:rPr>
        <w:noProof/>
        <w:lang w:val="fr-FR"/>
      </w:rPr>
      <w:tab/>
      <w:t>Association KNX</w:t>
    </w:r>
  </w:p>
  <w:p w14:paraId="6F414B26" w14:textId="31A4D558" w:rsidR="00B51CA1" w:rsidRPr="00350A16" w:rsidRDefault="00985C4A" w:rsidP="00E30993">
    <w:pPr>
      <w:pStyle w:val="Footer"/>
      <w:pBdr>
        <w:top w:val="single" w:sz="12" w:space="1" w:color="00B050"/>
      </w:pBdr>
      <w:tabs>
        <w:tab w:val="clear" w:pos="4680"/>
        <w:tab w:val="clear" w:pos="9360"/>
        <w:tab w:val="center" w:pos="7938"/>
        <w:tab w:val="right" w:pos="14601"/>
      </w:tabs>
      <w:rPr>
        <w:noProof/>
        <w:sz w:val="20"/>
        <w:szCs w:val="20"/>
        <w:lang w:val="fr-FR"/>
      </w:rPr>
    </w:pPr>
    <w:r w:rsidRPr="00985C4A">
      <w:rPr>
        <w:noProof/>
        <w:sz w:val="20"/>
        <w:szCs w:val="20"/>
        <w:lang w:val="fr-FR"/>
      </w:rPr>
      <w:t>Contrôle CVC avec KNX</w:t>
    </w:r>
    <w:r w:rsidR="00F55419" w:rsidRPr="00350A16">
      <w:rPr>
        <w:noProof/>
        <w:sz w:val="20"/>
        <w:szCs w:val="20"/>
        <w:lang w:val="fr-FR"/>
      </w:rPr>
      <w:tab/>
    </w:r>
    <w:r w:rsidR="00F55419" w:rsidRPr="006769AB">
      <w:rPr>
        <w:noProof/>
        <w:sz w:val="20"/>
        <w:szCs w:val="20"/>
        <w:lang w:val="de-DE"/>
      </w:rPr>
      <w:fldChar w:fldCharType="begin"/>
    </w:r>
    <w:r w:rsidR="00F55419" w:rsidRPr="00350A16">
      <w:rPr>
        <w:noProof/>
        <w:sz w:val="20"/>
        <w:szCs w:val="20"/>
        <w:lang w:val="fr-FR"/>
      </w:rPr>
      <w:instrText xml:space="preserve"> FILENAME  \* FirstCap  \* MERGEFORMAT </w:instrText>
    </w:r>
    <w:r w:rsidR="00F55419" w:rsidRPr="006769AB">
      <w:rPr>
        <w:noProof/>
        <w:sz w:val="20"/>
        <w:szCs w:val="20"/>
        <w:lang w:val="de-DE"/>
      </w:rPr>
      <w:fldChar w:fldCharType="separate"/>
    </w:r>
    <w:r w:rsidR="00737C9D">
      <w:rPr>
        <w:noProof/>
        <w:sz w:val="20"/>
        <w:szCs w:val="20"/>
        <w:lang w:val="fr-FR"/>
      </w:rPr>
      <w:t>HVAC_FR0813c.docx</w:t>
    </w:r>
    <w:r w:rsidR="00F55419" w:rsidRPr="006769AB">
      <w:rPr>
        <w:noProof/>
        <w:sz w:val="20"/>
        <w:szCs w:val="20"/>
        <w:lang w:val="de-DE"/>
      </w:rPr>
      <w:fldChar w:fldCharType="end"/>
    </w:r>
    <w:r w:rsidR="00F55419" w:rsidRPr="00350A16">
      <w:rPr>
        <w:noProof/>
        <w:lang w:val="fr-FR"/>
      </w:rPr>
      <w:tab/>
    </w:r>
    <w:r w:rsidR="00F55419" w:rsidRPr="001A3069">
      <w:rPr>
        <w:b/>
        <w:noProof/>
        <w:sz w:val="20"/>
        <w:szCs w:val="20"/>
        <w:lang w:val="de-DE"/>
      </w:rPr>
      <w:fldChar w:fldCharType="begin"/>
    </w:r>
    <w:r w:rsidR="00F55419" w:rsidRPr="00350A16">
      <w:rPr>
        <w:b/>
        <w:noProof/>
        <w:sz w:val="20"/>
        <w:szCs w:val="20"/>
        <w:lang w:val="fr-FR"/>
      </w:rPr>
      <w:instrText xml:space="preserve"> PAGE </w:instrText>
    </w:r>
    <w:r w:rsidR="00F55419" w:rsidRPr="001A3069">
      <w:rPr>
        <w:b/>
        <w:noProof/>
        <w:sz w:val="20"/>
        <w:szCs w:val="20"/>
        <w:lang w:val="de-DE"/>
      </w:rPr>
      <w:fldChar w:fldCharType="separate"/>
    </w:r>
    <w:r w:rsidR="00151757">
      <w:rPr>
        <w:b/>
        <w:noProof/>
        <w:sz w:val="20"/>
        <w:szCs w:val="20"/>
        <w:lang w:val="fr-FR"/>
      </w:rPr>
      <w:t>14</w:t>
    </w:r>
    <w:r w:rsidR="00F55419" w:rsidRPr="001A3069">
      <w:rPr>
        <w:b/>
        <w:noProof/>
        <w:sz w:val="20"/>
        <w:szCs w:val="20"/>
        <w:lang w:val="de-D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6D562" w14:textId="77777777" w:rsidR="00B51CA1" w:rsidRPr="00350A16" w:rsidRDefault="00F55419" w:rsidP="0053723C">
    <w:pPr>
      <w:pStyle w:val="Footer"/>
      <w:pBdr>
        <w:top w:val="single" w:sz="12" w:space="1" w:color="00B050"/>
      </w:pBdr>
      <w:tabs>
        <w:tab w:val="clear" w:pos="9360"/>
        <w:tab w:val="right" w:pos="8788"/>
        <w:tab w:val="right" w:pos="14601"/>
      </w:tabs>
      <w:rPr>
        <w:noProof/>
        <w:lang w:val="fr-FR"/>
      </w:rPr>
    </w:pPr>
    <w:r w:rsidRPr="00666E6A">
      <w:rPr>
        <w:noProof/>
        <w:lang w:val="fr-FR"/>
      </w:rPr>
      <w:t>Systèmes de gestion des maisons et des bâtiments</w:t>
    </w:r>
    <w:r w:rsidRPr="00666E6A">
      <w:rPr>
        <w:noProof/>
        <w:lang w:val="fr-FR"/>
      </w:rPr>
      <w:tab/>
      <w:t>Association KNX</w:t>
    </w:r>
  </w:p>
  <w:p w14:paraId="1B04DB02" w14:textId="2BB82650" w:rsidR="00B51CA1" w:rsidRPr="00350A16" w:rsidRDefault="00985C4A" w:rsidP="006769AB">
    <w:pPr>
      <w:pStyle w:val="Footer"/>
      <w:pBdr>
        <w:top w:val="single" w:sz="12" w:space="1" w:color="00B050"/>
      </w:pBdr>
      <w:tabs>
        <w:tab w:val="clear" w:pos="4680"/>
        <w:tab w:val="clear" w:pos="9360"/>
        <w:tab w:val="center" w:pos="4536"/>
        <w:tab w:val="right" w:pos="8789"/>
        <w:tab w:val="right" w:pos="14601"/>
      </w:tabs>
      <w:rPr>
        <w:noProof/>
        <w:sz w:val="20"/>
        <w:szCs w:val="20"/>
        <w:lang w:val="fr-FR"/>
      </w:rPr>
    </w:pPr>
    <w:r w:rsidRPr="00985C4A">
      <w:rPr>
        <w:noProof/>
        <w:sz w:val="20"/>
        <w:szCs w:val="20"/>
        <w:lang w:val="fr-FR"/>
      </w:rPr>
      <w:t>Contrôle CVC avec KNX</w:t>
    </w:r>
    <w:r w:rsidR="00F55419" w:rsidRPr="00350A16">
      <w:rPr>
        <w:noProof/>
        <w:sz w:val="20"/>
        <w:szCs w:val="20"/>
        <w:lang w:val="fr-FR"/>
      </w:rPr>
      <w:tab/>
    </w:r>
    <w:r w:rsidR="00F55419" w:rsidRPr="006769AB">
      <w:rPr>
        <w:noProof/>
        <w:sz w:val="20"/>
        <w:szCs w:val="20"/>
        <w:lang w:val="de-DE"/>
      </w:rPr>
      <w:fldChar w:fldCharType="begin"/>
    </w:r>
    <w:r w:rsidR="00F55419" w:rsidRPr="00350A16">
      <w:rPr>
        <w:noProof/>
        <w:sz w:val="20"/>
        <w:szCs w:val="20"/>
        <w:lang w:val="fr-FR"/>
      </w:rPr>
      <w:instrText xml:space="preserve"> FILENAME  \* FirstCap  \* MERGEFORMAT </w:instrText>
    </w:r>
    <w:r w:rsidR="00F55419" w:rsidRPr="006769AB">
      <w:rPr>
        <w:noProof/>
        <w:sz w:val="20"/>
        <w:szCs w:val="20"/>
        <w:lang w:val="de-DE"/>
      </w:rPr>
      <w:fldChar w:fldCharType="separate"/>
    </w:r>
    <w:r w:rsidR="00737C9D">
      <w:rPr>
        <w:noProof/>
        <w:sz w:val="20"/>
        <w:szCs w:val="20"/>
        <w:lang w:val="fr-FR"/>
      </w:rPr>
      <w:t>HVAC_FR0813c.docx</w:t>
    </w:r>
    <w:r w:rsidR="00F55419" w:rsidRPr="006769AB">
      <w:rPr>
        <w:noProof/>
        <w:sz w:val="20"/>
        <w:szCs w:val="20"/>
        <w:lang w:val="de-DE"/>
      </w:rPr>
      <w:fldChar w:fldCharType="end"/>
    </w:r>
    <w:r w:rsidR="00F55419" w:rsidRPr="00350A16">
      <w:rPr>
        <w:noProof/>
        <w:lang w:val="fr-FR"/>
      </w:rPr>
      <w:tab/>
    </w:r>
    <w:r w:rsidR="00F55419" w:rsidRPr="001A3069">
      <w:rPr>
        <w:b/>
        <w:noProof/>
        <w:sz w:val="20"/>
        <w:szCs w:val="20"/>
        <w:lang w:val="de-DE"/>
      </w:rPr>
      <w:fldChar w:fldCharType="begin"/>
    </w:r>
    <w:r w:rsidR="00F55419" w:rsidRPr="00350A16">
      <w:rPr>
        <w:b/>
        <w:noProof/>
        <w:sz w:val="20"/>
        <w:szCs w:val="20"/>
        <w:lang w:val="fr-FR"/>
      </w:rPr>
      <w:instrText xml:space="preserve"> PAGE </w:instrText>
    </w:r>
    <w:r w:rsidR="00F55419" w:rsidRPr="001A3069">
      <w:rPr>
        <w:b/>
        <w:noProof/>
        <w:sz w:val="20"/>
        <w:szCs w:val="20"/>
        <w:lang w:val="de-DE"/>
      </w:rPr>
      <w:fldChar w:fldCharType="separate"/>
    </w:r>
    <w:r w:rsidR="00151757">
      <w:rPr>
        <w:b/>
        <w:noProof/>
        <w:sz w:val="20"/>
        <w:szCs w:val="20"/>
        <w:lang w:val="fr-FR"/>
      </w:rPr>
      <w:t>15</w:t>
    </w:r>
    <w:r w:rsidR="00F55419" w:rsidRPr="001A3069">
      <w:rPr>
        <w:b/>
        <w:noProof/>
        <w:sz w:val="20"/>
        <w:szCs w:val="20"/>
        <w:lang w:val="de-D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824E4" w14:textId="77777777" w:rsidR="00B51CA1" w:rsidRPr="00350A16" w:rsidRDefault="00F55419" w:rsidP="0053723C">
    <w:pPr>
      <w:pStyle w:val="Footer"/>
      <w:pBdr>
        <w:top w:val="single" w:sz="12" w:space="1" w:color="00B050"/>
      </w:pBdr>
      <w:tabs>
        <w:tab w:val="clear" w:pos="9360"/>
        <w:tab w:val="right" w:pos="14601"/>
      </w:tabs>
      <w:rPr>
        <w:noProof/>
        <w:lang w:val="fr-FR"/>
      </w:rPr>
    </w:pPr>
    <w:r w:rsidRPr="001800A6">
      <w:rPr>
        <w:noProof/>
        <w:lang w:val="fr-FR"/>
      </w:rPr>
      <w:t>Systèmes de gestion des maisons et des bâtiments</w:t>
    </w:r>
    <w:r w:rsidRPr="001800A6">
      <w:rPr>
        <w:noProof/>
        <w:lang w:val="fr-FR"/>
      </w:rPr>
      <w:tab/>
      <w:t>Association KNX</w:t>
    </w:r>
  </w:p>
  <w:p w14:paraId="1BCC1D77" w14:textId="137FFA84" w:rsidR="00B51CA1" w:rsidRPr="00350A16" w:rsidRDefault="00F55419" w:rsidP="0053723C">
    <w:pPr>
      <w:pStyle w:val="Footer"/>
      <w:pBdr>
        <w:top w:val="single" w:sz="12" w:space="1" w:color="00B050"/>
      </w:pBdr>
      <w:tabs>
        <w:tab w:val="clear" w:pos="4680"/>
        <w:tab w:val="clear" w:pos="9360"/>
        <w:tab w:val="center" w:pos="7371"/>
        <w:tab w:val="right" w:pos="14601"/>
      </w:tabs>
      <w:rPr>
        <w:noProof/>
        <w:sz w:val="20"/>
        <w:szCs w:val="20"/>
        <w:lang w:val="fr-FR"/>
      </w:rPr>
    </w:pPr>
    <w:r w:rsidRPr="00D13A01">
      <w:rPr>
        <w:noProof/>
        <w:sz w:val="20"/>
        <w:szCs w:val="20"/>
        <w:lang w:val="fr-FR"/>
      </w:rPr>
      <w:t>Contrôle CVC avec KNX</w:t>
    </w:r>
    <w:r w:rsidRPr="00D13A01">
      <w:rPr>
        <w:noProof/>
        <w:sz w:val="20"/>
        <w:szCs w:val="20"/>
        <w:lang w:val="fr-FR"/>
      </w:rPr>
      <w:tab/>
    </w:r>
    <w:r w:rsidRPr="006769AB">
      <w:rPr>
        <w:noProof/>
        <w:sz w:val="20"/>
        <w:szCs w:val="20"/>
        <w:lang w:val="de-DE"/>
      </w:rPr>
      <w:fldChar w:fldCharType="begin"/>
    </w:r>
    <w:r w:rsidRPr="001C6734">
      <w:rPr>
        <w:noProof/>
        <w:sz w:val="20"/>
        <w:szCs w:val="20"/>
        <w:lang w:val="fr-FR"/>
      </w:rPr>
      <w:instrText xml:space="preserve"> FILENAME  \* FirstCap  \* MERGEFORMAT </w:instrText>
    </w:r>
    <w:r w:rsidRPr="006769AB">
      <w:rPr>
        <w:noProof/>
        <w:sz w:val="20"/>
        <w:szCs w:val="20"/>
        <w:lang w:val="de-DE"/>
      </w:rPr>
      <w:fldChar w:fldCharType="separate"/>
    </w:r>
    <w:r w:rsidR="00737C9D">
      <w:rPr>
        <w:noProof/>
        <w:sz w:val="20"/>
        <w:szCs w:val="20"/>
        <w:lang w:val="fr-FR"/>
      </w:rPr>
      <w:t>HVAC_FR0813c.docx</w:t>
    </w:r>
    <w:r w:rsidRPr="006769AB">
      <w:rPr>
        <w:noProof/>
        <w:sz w:val="20"/>
        <w:szCs w:val="20"/>
        <w:lang w:val="de-DE"/>
      </w:rPr>
      <w:fldChar w:fldCharType="end"/>
    </w:r>
    <w:r w:rsidRPr="00D13A01">
      <w:rPr>
        <w:noProof/>
        <w:sz w:val="20"/>
        <w:szCs w:val="20"/>
        <w:lang w:val="fr-FR"/>
      </w:rPr>
      <w:tab/>
    </w:r>
    <w:r w:rsidRPr="001A3069">
      <w:rPr>
        <w:b/>
        <w:noProof/>
        <w:sz w:val="20"/>
        <w:szCs w:val="20"/>
        <w:lang w:val="de-DE"/>
      </w:rPr>
      <w:fldChar w:fldCharType="begin"/>
    </w:r>
    <w:r w:rsidRPr="001C6734">
      <w:rPr>
        <w:b/>
        <w:noProof/>
        <w:sz w:val="20"/>
        <w:szCs w:val="20"/>
        <w:lang w:val="fr-FR"/>
      </w:rPr>
      <w:instrText xml:space="preserve"> PAGE </w:instrText>
    </w:r>
    <w:r w:rsidRPr="001A3069">
      <w:rPr>
        <w:b/>
        <w:noProof/>
        <w:sz w:val="20"/>
        <w:szCs w:val="20"/>
        <w:lang w:val="de-DE"/>
      </w:rPr>
      <w:fldChar w:fldCharType="separate"/>
    </w:r>
    <w:r w:rsidR="00151757">
      <w:rPr>
        <w:b/>
        <w:noProof/>
        <w:sz w:val="20"/>
        <w:szCs w:val="20"/>
        <w:lang w:val="fr-FR"/>
      </w:rPr>
      <w:t>22</w:t>
    </w:r>
    <w:r w:rsidRPr="001A3069">
      <w:rPr>
        <w:b/>
        <w:noProof/>
        <w:sz w:val="20"/>
        <w:szCs w:val="20"/>
        <w:lang w:val="de-D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0557A" w14:textId="77777777" w:rsidR="00B51CA1" w:rsidRPr="00350A16" w:rsidRDefault="00F55419" w:rsidP="0053723C">
    <w:pPr>
      <w:pStyle w:val="Footer"/>
      <w:pBdr>
        <w:top w:val="single" w:sz="12" w:space="1" w:color="00B050"/>
      </w:pBdr>
      <w:tabs>
        <w:tab w:val="clear" w:pos="9360"/>
        <w:tab w:val="right" w:pos="8789"/>
        <w:tab w:val="right" w:pos="14601"/>
      </w:tabs>
      <w:rPr>
        <w:noProof/>
        <w:lang w:val="fr-FR"/>
      </w:rPr>
    </w:pPr>
    <w:r w:rsidRPr="00A84A6B">
      <w:rPr>
        <w:noProof/>
        <w:lang w:val="fr-FR"/>
      </w:rPr>
      <w:t>Systèmes de gestion des maisons et des bâtiments</w:t>
    </w:r>
    <w:r w:rsidRPr="00A84A6B">
      <w:rPr>
        <w:noProof/>
        <w:lang w:val="fr-FR"/>
      </w:rPr>
      <w:tab/>
      <w:t>Association KNX</w:t>
    </w:r>
  </w:p>
  <w:p w14:paraId="300BF48D" w14:textId="1AAA2E3E" w:rsidR="00B51CA1" w:rsidRPr="00737C9D" w:rsidRDefault="00985C4A" w:rsidP="006769AB">
    <w:pPr>
      <w:pStyle w:val="Footer"/>
      <w:pBdr>
        <w:top w:val="single" w:sz="12" w:space="1" w:color="00B050"/>
      </w:pBdr>
      <w:tabs>
        <w:tab w:val="clear" w:pos="4680"/>
        <w:tab w:val="clear" w:pos="9360"/>
        <w:tab w:val="center" w:pos="4536"/>
        <w:tab w:val="right" w:pos="8789"/>
        <w:tab w:val="right" w:pos="14601"/>
      </w:tabs>
      <w:rPr>
        <w:noProof/>
        <w:sz w:val="20"/>
        <w:szCs w:val="20"/>
        <w:lang w:val="fr-FR"/>
      </w:rPr>
    </w:pPr>
    <w:r w:rsidRPr="00985C4A">
      <w:rPr>
        <w:noProof/>
        <w:sz w:val="20"/>
        <w:szCs w:val="20"/>
        <w:lang w:val="fr-FR"/>
      </w:rPr>
      <w:t>Contrôle CVC avec KNX</w:t>
    </w:r>
    <w:r w:rsidR="00F55419" w:rsidRPr="00737C9D">
      <w:rPr>
        <w:noProof/>
        <w:sz w:val="20"/>
        <w:szCs w:val="20"/>
        <w:lang w:val="fr-FR"/>
      </w:rPr>
      <w:tab/>
    </w:r>
    <w:r w:rsidR="00F55419" w:rsidRPr="006769AB">
      <w:rPr>
        <w:noProof/>
        <w:sz w:val="20"/>
        <w:szCs w:val="20"/>
        <w:lang w:val="de-DE"/>
      </w:rPr>
      <w:fldChar w:fldCharType="begin"/>
    </w:r>
    <w:r w:rsidR="00F55419" w:rsidRPr="00737C9D">
      <w:rPr>
        <w:noProof/>
        <w:sz w:val="20"/>
        <w:szCs w:val="20"/>
        <w:lang w:val="fr-FR"/>
      </w:rPr>
      <w:instrText xml:space="preserve"> FILENAME  \* FirstCap  \* MERGEFORMAT </w:instrText>
    </w:r>
    <w:r w:rsidR="00F55419" w:rsidRPr="006769AB">
      <w:rPr>
        <w:noProof/>
        <w:sz w:val="20"/>
        <w:szCs w:val="20"/>
        <w:lang w:val="de-DE"/>
      </w:rPr>
      <w:fldChar w:fldCharType="separate"/>
    </w:r>
    <w:r w:rsidR="00737C9D" w:rsidRPr="00737C9D">
      <w:rPr>
        <w:noProof/>
        <w:sz w:val="20"/>
        <w:szCs w:val="20"/>
        <w:lang w:val="fr-FR"/>
      </w:rPr>
      <w:t>HVAC_FR0813c.docx</w:t>
    </w:r>
    <w:r w:rsidR="00F55419" w:rsidRPr="006769AB">
      <w:rPr>
        <w:noProof/>
        <w:sz w:val="20"/>
        <w:szCs w:val="20"/>
        <w:lang w:val="de-DE"/>
      </w:rPr>
      <w:fldChar w:fldCharType="end"/>
    </w:r>
    <w:r w:rsidR="00F55419" w:rsidRPr="00737C9D">
      <w:rPr>
        <w:noProof/>
        <w:lang w:val="fr-FR"/>
      </w:rPr>
      <w:tab/>
    </w:r>
    <w:r w:rsidR="00F55419" w:rsidRPr="001A3069">
      <w:rPr>
        <w:b/>
        <w:noProof/>
        <w:sz w:val="20"/>
        <w:szCs w:val="20"/>
        <w:lang w:val="de-DE"/>
      </w:rPr>
      <w:fldChar w:fldCharType="begin"/>
    </w:r>
    <w:r w:rsidR="00F55419" w:rsidRPr="00737C9D">
      <w:rPr>
        <w:b/>
        <w:noProof/>
        <w:sz w:val="20"/>
        <w:szCs w:val="20"/>
        <w:lang w:val="fr-FR"/>
      </w:rPr>
      <w:instrText xml:space="preserve"> PAGE </w:instrText>
    </w:r>
    <w:r w:rsidR="00F55419" w:rsidRPr="001A3069">
      <w:rPr>
        <w:b/>
        <w:noProof/>
        <w:sz w:val="20"/>
        <w:szCs w:val="20"/>
        <w:lang w:val="de-DE"/>
      </w:rPr>
      <w:fldChar w:fldCharType="separate"/>
    </w:r>
    <w:r w:rsidR="00151757" w:rsidRPr="00737C9D">
      <w:rPr>
        <w:b/>
        <w:noProof/>
        <w:sz w:val="20"/>
        <w:szCs w:val="20"/>
        <w:lang w:val="fr-FR"/>
      </w:rPr>
      <w:t>23</w:t>
    </w:r>
    <w:r w:rsidR="00F55419" w:rsidRPr="001A3069">
      <w:rPr>
        <w:b/>
        <w:noProof/>
        <w:sz w:val="20"/>
        <w:szCs w:val="20"/>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20D2E" w14:textId="77777777" w:rsidR="00FD68D7" w:rsidRDefault="00FD68D7">
      <w:r>
        <w:separator/>
      </w:r>
    </w:p>
  </w:footnote>
  <w:footnote w:type="continuationSeparator" w:id="0">
    <w:p w14:paraId="7EB13216" w14:textId="77777777" w:rsidR="00FD68D7" w:rsidRDefault="00FD6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668A9" w14:textId="77777777" w:rsidR="00B51CA1" w:rsidRPr="00AF53C3" w:rsidRDefault="00F55419" w:rsidP="0029064D">
    <w:pPr>
      <w:pStyle w:val="Header"/>
      <w:pBdr>
        <w:bottom w:val="single" w:sz="12" w:space="1" w:color="00B050"/>
      </w:pBdr>
      <w:tabs>
        <w:tab w:val="clear" w:pos="4680"/>
        <w:tab w:val="clear" w:pos="9360"/>
        <w:tab w:val="right" w:pos="8789"/>
        <w:tab w:val="right" w:pos="14601"/>
      </w:tabs>
      <w:ind w:right="-1"/>
      <w:rPr>
        <w:szCs w:val="28"/>
      </w:rPr>
    </w:pPr>
    <w:r w:rsidRPr="00CC3CB4">
      <w:rPr>
        <w:snapToGrid w:val="0"/>
        <w:lang w:val="fr-FR"/>
      </w:rPr>
      <w:t xml:space="preserve">COURS </w:t>
    </w:r>
    <w:proofErr w:type="gramStart"/>
    <w:r w:rsidRPr="00CC3CB4">
      <w:rPr>
        <w:snapToGrid w:val="0"/>
        <w:lang w:val="fr-FR"/>
      </w:rPr>
      <w:t>AVANCÉ</w:t>
    </w:r>
    <w:r w:rsidR="00985C4A">
      <w:rPr>
        <w:snapToGrid w:val="0"/>
        <w:lang w:val="fr-FR"/>
      </w:rPr>
      <w:t xml:space="preserve">  DE</w:t>
    </w:r>
    <w:proofErr w:type="gramEnd"/>
    <w:r w:rsidR="00985C4A">
      <w:rPr>
        <w:snapToGrid w:val="0"/>
        <w:lang w:val="fr-FR"/>
      </w:rPr>
      <w:t xml:space="preserve"> KNX</w:t>
    </w:r>
    <w:r w:rsidRPr="00CC3CB4">
      <w:rPr>
        <w:snapToGrid w:val="0"/>
        <w:lang w:val="fr-FR"/>
      </w:rPr>
      <w:tab/>
    </w:r>
    <w:r w:rsidR="00962CAA">
      <w:rPr>
        <w:snapToGrid w:val="0"/>
      </w:rPr>
      <w:pict w14:anchorId="2C8B3B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3.25pt;height:28.8pt">
          <v:imagedata r:id="rId1" o:title="KNX_CERTI_MARK_RGB"/>
        </v:shape>
      </w:pict>
    </w:r>
  </w:p>
  <w:p w14:paraId="4EDA0C76" w14:textId="77777777" w:rsidR="00B51CA1" w:rsidRPr="00C611D1" w:rsidRDefault="00000000" w:rsidP="00C611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9E9EC" w14:textId="77777777" w:rsidR="00B51CA1" w:rsidRPr="00AF53C3" w:rsidRDefault="00F55419" w:rsidP="0053723C">
    <w:pPr>
      <w:pStyle w:val="Header"/>
      <w:pBdr>
        <w:bottom w:val="single" w:sz="12" w:space="1" w:color="00B050"/>
      </w:pBdr>
      <w:tabs>
        <w:tab w:val="clear" w:pos="4680"/>
        <w:tab w:val="clear" w:pos="9360"/>
        <w:tab w:val="right" w:pos="14601"/>
      </w:tabs>
      <w:ind w:right="-1"/>
      <w:rPr>
        <w:szCs w:val="28"/>
      </w:rPr>
    </w:pPr>
    <w:r w:rsidRPr="00CC3CB4">
      <w:rPr>
        <w:snapToGrid w:val="0"/>
        <w:lang w:val="fr-FR"/>
      </w:rPr>
      <w:t>COURS AVANCÉ</w:t>
    </w:r>
    <w:r w:rsidR="00985C4A">
      <w:rPr>
        <w:snapToGrid w:val="0"/>
        <w:lang w:val="fr-FR"/>
      </w:rPr>
      <w:t xml:space="preserve"> DE KNX</w:t>
    </w:r>
    <w:r w:rsidRPr="00CC3CB4">
      <w:rPr>
        <w:snapToGrid w:val="0"/>
        <w:lang w:val="fr-FR"/>
      </w:rPr>
      <w:tab/>
    </w:r>
    <w:r w:rsidR="00962CAA">
      <w:rPr>
        <w:snapToGrid w:val="0"/>
      </w:rPr>
      <w:pict w14:anchorId="748455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63.25pt;height:28.8pt">
          <v:imagedata r:id="rId1" o:title="KNX_CERTI_MARK_RGB"/>
        </v:shape>
      </w:pict>
    </w:r>
  </w:p>
  <w:p w14:paraId="020FADE6" w14:textId="77777777" w:rsidR="00B51CA1"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546E4" w14:textId="77777777" w:rsidR="00B51CA1" w:rsidRPr="00AF53C3" w:rsidRDefault="00985C4A" w:rsidP="0053723C">
    <w:pPr>
      <w:pStyle w:val="Header"/>
      <w:pBdr>
        <w:bottom w:val="single" w:sz="12" w:space="1" w:color="00B050"/>
      </w:pBdr>
      <w:tabs>
        <w:tab w:val="clear" w:pos="4680"/>
        <w:tab w:val="clear" w:pos="9360"/>
        <w:tab w:val="right" w:pos="8789"/>
        <w:tab w:val="right" w:pos="9498"/>
        <w:tab w:val="right" w:pos="14601"/>
      </w:tabs>
      <w:ind w:right="-1"/>
      <w:rPr>
        <w:szCs w:val="28"/>
      </w:rPr>
    </w:pPr>
    <w:r>
      <w:rPr>
        <w:snapToGrid w:val="0"/>
        <w:lang w:val="fr-FR"/>
      </w:rPr>
      <w:t>C</w:t>
    </w:r>
    <w:r w:rsidR="00F55419" w:rsidRPr="00CC3CB4">
      <w:rPr>
        <w:snapToGrid w:val="0"/>
        <w:lang w:val="fr-FR"/>
      </w:rPr>
      <w:t>OURS AVANCÉ</w:t>
    </w:r>
    <w:r>
      <w:rPr>
        <w:snapToGrid w:val="0"/>
        <w:lang w:val="fr-FR"/>
      </w:rPr>
      <w:t xml:space="preserve"> DE KNX</w:t>
    </w:r>
    <w:r w:rsidR="00F55419" w:rsidRPr="00CC3CB4">
      <w:rPr>
        <w:snapToGrid w:val="0"/>
        <w:lang w:val="fr-FR"/>
      </w:rPr>
      <w:tab/>
    </w:r>
    <w:r w:rsidR="00962CAA">
      <w:rPr>
        <w:snapToGrid w:val="0"/>
      </w:rPr>
      <w:pict w14:anchorId="13C60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63.25pt;height:28.8pt">
          <v:imagedata r:id="rId1" o:title="KNX_CERTI_MARK_RGB"/>
        </v:shape>
      </w:pict>
    </w:r>
  </w:p>
  <w:p w14:paraId="6BFD707E" w14:textId="77777777" w:rsidR="00B51CA1"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BD720" w14:textId="77777777" w:rsidR="00B51CA1" w:rsidRPr="00AF53C3" w:rsidRDefault="00F55419" w:rsidP="0053723C">
    <w:pPr>
      <w:pStyle w:val="Header"/>
      <w:pBdr>
        <w:bottom w:val="single" w:sz="12" w:space="1" w:color="00B050"/>
      </w:pBdr>
      <w:tabs>
        <w:tab w:val="clear" w:pos="4680"/>
        <w:tab w:val="clear" w:pos="9360"/>
        <w:tab w:val="right" w:pos="14601"/>
      </w:tabs>
      <w:ind w:right="-1"/>
      <w:rPr>
        <w:szCs w:val="28"/>
      </w:rPr>
    </w:pPr>
    <w:r w:rsidRPr="00CC3CB4">
      <w:rPr>
        <w:snapToGrid w:val="0"/>
        <w:lang w:val="fr-FR"/>
      </w:rPr>
      <w:t>COURS AVANCÉ</w:t>
    </w:r>
    <w:r w:rsidR="00985C4A">
      <w:rPr>
        <w:snapToGrid w:val="0"/>
        <w:lang w:val="fr-FR"/>
      </w:rPr>
      <w:t xml:space="preserve"> DE KNX</w:t>
    </w:r>
    <w:r w:rsidRPr="00CC3CB4">
      <w:rPr>
        <w:snapToGrid w:val="0"/>
        <w:lang w:val="fr-FR"/>
      </w:rPr>
      <w:tab/>
    </w:r>
    <w:r w:rsidR="00962CAA">
      <w:rPr>
        <w:snapToGrid w:val="0"/>
      </w:rPr>
      <w:pict w14:anchorId="2F0F4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63.25pt;height:28.8pt">
          <v:imagedata r:id="rId1" o:title="KNX_CERTI_MARK_RGB"/>
        </v:shape>
      </w:pict>
    </w:r>
  </w:p>
  <w:p w14:paraId="14288E0A" w14:textId="77777777" w:rsidR="00B51CA1"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9A324" w14:textId="77777777" w:rsidR="00B51CA1" w:rsidRPr="00AF53C3" w:rsidRDefault="00F55419" w:rsidP="0053723C">
    <w:pPr>
      <w:pStyle w:val="Header"/>
      <w:pBdr>
        <w:bottom w:val="single" w:sz="12" w:space="1" w:color="00B050"/>
      </w:pBdr>
      <w:tabs>
        <w:tab w:val="clear" w:pos="4680"/>
        <w:tab w:val="clear" w:pos="9360"/>
        <w:tab w:val="right" w:pos="8789"/>
        <w:tab w:val="right" w:pos="14601"/>
      </w:tabs>
      <w:ind w:right="-1"/>
      <w:rPr>
        <w:szCs w:val="28"/>
      </w:rPr>
    </w:pPr>
    <w:r w:rsidRPr="00CC3CB4">
      <w:rPr>
        <w:snapToGrid w:val="0"/>
        <w:lang w:val="fr-FR"/>
      </w:rPr>
      <w:t>COURS AVANCÉ</w:t>
    </w:r>
    <w:r w:rsidR="00985C4A">
      <w:rPr>
        <w:snapToGrid w:val="0"/>
        <w:lang w:val="fr-FR"/>
      </w:rPr>
      <w:t xml:space="preserve"> DE KNX</w:t>
    </w:r>
    <w:r w:rsidRPr="00CC3CB4">
      <w:rPr>
        <w:snapToGrid w:val="0"/>
        <w:lang w:val="fr-FR"/>
      </w:rPr>
      <w:tab/>
    </w:r>
    <w:r w:rsidR="00962CAA">
      <w:rPr>
        <w:snapToGrid w:val="0"/>
      </w:rPr>
      <w:pict w14:anchorId="78783E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63.25pt;height:28.8pt">
          <v:imagedata r:id="rId1" o:title="KNX_CERTI_MARK_RGB"/>
        </v:shape>
      </w:pict>
    </w:r>
  </w:p>
  <w:p w14:paraId="00745BEC" w14:textId="77777777" w:rsidR="00B51CA1"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1.25pt;height:11.25pt" o:bullet="t">
        <v:imagedata r:id="rId1" o:title="mso27"/>
      </v:shape>
    </w:pict>
  </w:numPicBullet>
  <w:abstractNum w:abstractNumId="0"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 w15:restartNumberingAfterBreak="0">
    <w:nsid w:val="026B00B9"/>
    <w:multiLevelType w:val="hybridMultilevel"/>
    <w:tmpl w:val="C01CA050"/>
    <w:lvl w:ilvl="0" w:tplc="B246A6F4">
      <w:start w:val="1"/>
      <w:numFmt w:val="bullet"/>
      <w:lvlText w:val=""/>
      <w:lvlPicBulletId w:val="0"/>
      <w:lvlJc w:val="left"/>
      <w:pPr>
        <w:ind w:left="720" w:hanging="360"/>
      </w:pPr>
      <w:rPr>
        <w:rFonts w:ascii="Symbol" w:hAnsi="Symbol" w:hint="default"/>
      </w:rPr>
    </w:lvl>
    <w:lvl w:ilvl="1" w:tplc="86560CA8" w:tentative="1">
      <w:start w:val="1"/>
      <w:numFmt w:val="bullet"/>
      <w:lvlText w:val="o"/>
      <w:lvlJc w:val="left"/>
      <w:pPr>
        <w:ind w:left="1440" w:hanging="360"/>
      </w:pPr>
      <w:rPr>
        <w:rFonts w:ascii="Courier New" w:hAnsi="Courier New" w:cs="Courier New" w:hint="default"/>
      </w:rPr>
    </w:lvl>
    <w:lvl w:ilvl="2" w:tplc="E22AFEA6" w:tentative="1">
      <w:start w:val="1"/>
      <w:numFmt w:val="bullet"/>
      <w:lvlText w:val=""/>
      <w:lvlJc w:val="left"/>
      <w:pPr>
        <w:ind w:left="2160" w:hanging="360"/>
      </w:pPr>
      <w:rPr>
        <w:rFonts w:ascii="Wingdings" w:hAnsi="Wingdings" w:hint="default"/>
      </w:rPr>
    </w:lvl>
    <w:lvl w:ilvl="3" w:tplc="B3F42B46" w:tentative="1">
      <w:start w:val="1"/>
      <w:numFmt w:val="bullet"/>
      <w:lvlText w:val=""/>
      <w:lvlJc w:val="left"/>
      <w:pPr>
        <w:ind w:left="2880" w:hanging="360"/>
      </w:pPr>
      <w:rPr>
        <w:rFonts w:ascii="Symbol" w:hAnsi="Symbol" w:hint="default"/>
      </w:rPr>
    </w:lvl>
    <w:lvl w:ilvl="4" w:tplc="8C7E3C38" w:tentative="1">
      <w:start w:val="1"/>
      <w:numFmt w:val="bullet"/>
      <w:lvlText w:val="o"/>
      <w:lvlJc w:val="left"/>
      <w:pPr>
        <w:ind w:left="3600" w:hanging="360"/>
      </w:pPr>
      <w:rPr>
        <w:rFonts w:ascii="Courier New" w:hAnsi="Courier New" w:cs="Courier New" w:hint="default"/>
      </w:rPr>
    </w:lvl>
    <w:lvl w:ilvl="5" w:tplc="9C3C148A" w:tentative="1">
      <w:start w:val="1"/>
      <w:numFmt w:val="bullet"/>
      <w:lvlText w:val=""/>
      <w:lvlJc w:val="left"/>
      <w:pPr>
        <w:ind w:left="4320" w:hanging="360"/>
      </w:pPr>
      <w:rPr>
        <w:rFonts w:ascii="Wingdings" w:hAnsi="Wingdings" w:hint="default"/>
      </w:rPr>
    </w:lvl>
    <w:lvl w:ilvl="6" w:tplc="546ACB98" w:tentative="1">
      <w:start w:val="1"/>
      <w:numFmt w:val="bullet"/>
      <w:lvlText w:val=""/>
      <w:lvlJc w:val="left"/>
      <w:pPr>
        <w:ind w:left="5040" w:hanging="360"/>
      </w:pPr>
      <w:rPr>
        <w:rFonts w:ascii="Symbol" w:hAnsi="Symbol" w:hint="default"/>
      </w:rPr>
    </w:lvl>
    <w:lvl w:ilvl="7" w:tplc="29D2BACC" w:tentative="1">
      <w:start w:val="1"/>
      <w:numFmt w:val="bullet"/>
      <w:lvlText w:val="o"/>
      <w:lvlJc w:val="left"/>
      <w:pPr>
        <w:ind w:left="5760" w:hanging="360"/>
      </w:pPr>
      <w:rPr>
        <w:rFonts w:ascii="Courier New" w:hAnsi="Courier New" w:cs="Courier New" w:hint="default"/>
      </w:rPr>
    </w:lvl>
    <w:lvl w:ilvl="8" w:tplc="BE020B0C" w:tentative="1">
      <w:start w:val="1"/>
      <w:numFmt w:val="bullet"/>
      <w:lvlText w:val=""/>
      <w:lvlJc w:val="left"/>
      <w:pPr>
        <w:ind w:left="6480" w:hanging="360"/>
      </w:pPr>
      <w:rPr>
        <w:rFonts w:ascii="Wingdings" w:hAnsi="Wingdings" w:hint="default"/>
      </w:rPr>
    </w:lvl>
  </w:abstractNum>
  <w:abstractNum w:abstractNumId="2" w15:restartNumberingAfterBreak="0">
    <w:nsid w:val="09CD2057"/>
    <w:multiLevelType w:val="multilevel"/>
    <w:tmpl w:val="0407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79592E"/>
    <w:multiLevelType w:val="singleLevel"/>
    <w:tmpl w:val="1E92221C"/>
    <w:lvl w:ilvl="0">
      <w:start w:val="1"/>
      <w:numFmt w:val="bullet"/>
      <w:pStyle w:val="Text10Aufzhlung"/>
      <w:lvlText w:val=""/>
      <w:lvlJc w:val="left"/>
      <w:pPr>
        <w:tabs>
          <w:tab w:val="num" w:pos="360"/>
        </w:tabs>
        <w:ind w:left="0" w:firstLine="0"/>
      </w:pPr>
      <w:rPr>
        <w:rFonts w:ascii="Symbol" w:hAnsi="Symbol" w:hint="default"/>
        <w:sz w:val="16"/>
      </w:rPr>
    </w:lvl>
  </w:abstractNum>
  <w:abstractNum w:abstractNumId="4" w15:restartNumberingAfterBreak="0">
    <w:nsid w:val="0F6F489E"/>
    <w:multiLevelType w:val="hybridMultilevel"/>
    <w:tmpl w:val="BC06E506"/>
    <w:lvl w:ilvl="0" w:tplc="420EA928">
      <w:start w:val="1"/>
      <w:numFmt w:val="bullet"/>
      <w:pStyle w:val="Bullet4"/>
      <w:lvlText w:val=""/>
      <w:lvlJc w:val="left"/>
      <w:pPr>
        <w:ind w:left="1800" w:hanging="360"/>
      </w:pPr>
      <w:rPr>
        <w:rFonts w:ascii="Wingdings" w:hAnsi="Wingdings" w:hint="default"/>
      </w:rPr>
    </w:lvl>
    <w:lvl w:ilvl="1" w:tplc="E856B506" w:tentative="1">
      <w:start w:val="1"/>
      <w:numFmt w:val="bullet"/>
      <w:lvlText w:val="o"/>
      <w:lvlJc w:val="left"/>
      <w:pPr>
        <w:ind w:left="2520" w:hanging="360"/>
      </w:pPr>
      <w:rPr>
        <w:rFonts w:ascii="Courier New" w:hAnsi="Courier New" w:cs="Courier New" w:hint="default"/>
      </w:rPr>
    </w:lvl>
    <w:lvl w:ilvl="2" w:tplc="5476AFAA" w:tentative="1">
      <w:start w:val="1"/>
      <w:numFmt w:val="bullet"/>
      <w:lvlText w:val=""/>
      <w:lvlJc w:val="left"/>
      <w:pPr>
        <w:ind w:left="3240" w:hanging="360"/>
      </w:pPr>
      <w:rPr>
        <w:rFonts w:ascii="Wingdings" w:hAnsi="Wingdings" w:hint="default"/>
      </w:rPr>
    </w:lvl>
    <w:lvl w:ilvl="3" w:tplc="8CCE40EE" w:tentative="1">
      <w:start w:val="1"/>
      <w:numFmt w:val="bullet"/>
      <w:lvlText w:val=""/>
      <w:lvlJc w:val="left"/>
      <w:pPr>
        <w:ind w:left="3960" w:hanging="360"/>
      </w:pPr>
      <w:rPr>
        <w:rFonts w:ascii="Symbol" w:hAnsi="Symbol" w:hint="default"/>
      </w:rPr>
    </w:lvl>
    <w:lvl w:ilvl="4" w:tplc="6EA2ADAE" w:tentative="1">
      <w:start w:val="1"/>
      <w:numFmt w:val="bullet"/>
      <w:lvlText w:val="o"/>
      <w:lvlJc w:val="left"/>
      <w:pPr>
        <w:ind w:left="4680" w:hanging="360"/>
      </w:pPr>
      <w:rPr>
        <w:rFonts w:ascii="Courier New" w:hAnsi="Courier New" w:cs="Courier New" w:hint="default"/>
      </w:rPr>
    </w:lvl>
    <w:lvl w:ilvl="5" w:tplc="68EEE930" w:tentative="1">
      <w:start w:val="1"/>
      <w:numFmt w:val="bullet"/>
      <w:lvlText w:val=""/>
      <w:lvlJc w:val="left"/>
      <w:pPr>
        <w:ind w:left="5400" w:hanging="360"/>
      </w:pPr>
      <w:rPr>
        <w:rFonts w:ascii="Wingdings" w:hAnsi="Wingdings" w:hint="default"/>
      </w:rPr>
    </w:lvl>
    <w:lvl w:ilvl="6" w:tplc="63CAC63E" w:tentative="1">
      <w:start w:val="1"/>
      <w:numFmt w:val="bullet"/>
      <w:lvlText w:val=""/>
      <w:lvlJc w:val="left"/>
      <w:pPr>
        <w:ind w:left="6120" w:hanging="360"/>
      </w:pPr>
      <w:rPr>
        <w:rFonts w:ascii="Symbol" w:hAnsi="Symbol" w:hint="default"/>
      </w:rPr>
    </w:lvl>
    <w:lvl w:ilvl="7" w:tplc="AD02C09A" w:tentative="1">
      <w:start w:val="1"/>
      <w:numFmt w:val="bullet"/>
      <w:lvlText w:val="o"/>
      <w:lvlJc w:val="left"/>
      <w:pPr>
        <w:ind w:left="6840" w:hanging="360"/>
      </w:pPr>
      <w:rPr>
        <w:rFonts w:ascii="Courier New" w:hAnsi="Courier New" w:cs="Courier New" w:hint="default"/>
      </w:rPr>
    </w:lvl>
    <w:lvl w:ilvl="8" w:tplc="7550F450" w:tentative="1">
      <w:start w:val="1"/>
      <w:numFmt w:val="bullet"/>
      <w:lvlText w:val=""/>
      <w:lvlJc w:val="left"/>
      <w:pPr>
        <w:ind w:left="7560" w:hanging="360"/>
      </w:pPr>
      <w:rPr>
        <w:rFonts w:ascii="Wingdings" w:hAnsi="Wingdings" w:hint="default"/>
      </w:rPr>
    </w:lvl>
  </w:abstractNum>
  <w:abstractNum w:abstractNumId="5" w15:restartNumberingAfterBreak="0">
    <w:nsid w:val="1BB52FCC"/>
    <w:multiLevelType w:val="singleLevel"/>
    <w:tmpl w:val="9B2675E4"/>
    <w:lvl w:ilvl="0">
      <w:start w:val="1"/>
      <w:numFmt w:val="bullet"/>
      <w:pStyle w:val="Normalbulletted2"/>
      <w:lvlText w:val=""/>
      <w:lvlJc w:val="left"/>
      <w:pPr>
        <w:tabs>
          <w:tab w:val="num" w:pos="360"/>
        </w:tabs>
        <w:ind w:left="0" w:firstLine="0"/>
      </w:pPr>
      <w:rPr>
        <w:rFonts w:ascii="Symbol" w:hAnsi="Symbol" w:hint="default"/>
        <w:sz w:val="16"/>
      </w:rPr>
    </w:lvl>
  </w:abstractNum>
  <w:abstractNum w:abstractNumId="6" w15:restartNumberingAfterBreak="0">
    <w:nsid w:val="206C12F4"/>
    <w:multiLevelType w:val="hybridMultilevel"/>
    <w:tmpl w:val="9468D4BC"/>
    <w:lvl w:ilvl="0" w:tplc="C2747E62">
      <w:start w:val="1"/>
      <w:numFmt w:val="bullet"/>
      <w:pStyle w:val="Bullet2"/>
      <w:lvlText w:val=""/>
      <w:lvlJc w:val="left"/>
      <w:pPr>
        <w:ind w:left="720" w:hanging="360"/>
      </w:pPr>
      <w:rPr>
        <w:rFonts w:ascii="Wingdings" w:hAnsi="Wingdings" w:hint="default"/>
      </w:rPr>
    </w:lvl>
    <w:lvl w:ilvl="1" w:tplc="1B8C42AE">
      <w:start w:val="1"/>
      <w:numFmt w:val="bullet"/>
      <w:lvlText w:val="o"/>
      <w:lvlJc w:val="left"/>
      <w:pPr>
        <w:ind w:left="1440" w:hanging="360"/>
      </w:pPr>
      <w:rPr>
        <w:rFonts w:ascii="Courier New" w:hAnsi="Courier New" w:cs="Courier New" w:hint="default"/>
      </w:rPr>
    </w:lvl>
    <w:lvl w:ilvl="2" w:tplc="6114A78C" w:tentative="1">
      <w:start w:val="1"/>
      <w:numFmt w:val="bullet"/>
      <w:lvlText w:val=""/>
      <w:lvlJc w:val="left"/>
      <w:pPr>
        <w:ind w:left="2160" w:hanging="360"/>
      </w:pPr>
      <w:rPr>
        <w:rFonts w:ascii="Wingdings" w:hAnsi="Wingdings" w:hint="default"/>
      </w:rPr>
    </w:lvl>
    <w:lvl w:ilvl="3" w:tplc="157236E4" w:tentative="1">
      <w:start w:val="1"/>
      <w:numFmt w:val="bullet"/>
      <w:lvlText w:val=""/>
      <w:lvlJc w:val="left"/>
      <w:pPr>
        <w:ind w:left="2880" w:hanging="360"/>
      </w:pPr>
      <w:rPr>
        <w:rFonts w:ascii="Symbol" w:hAnsi="Symbol" w:hint="default"/>
      </w:rPr>
    </w:lvl>
    <w:lvl w:ilvl="4" w:tplc="5A4EFE9A" w:tentative="1">
      <w:start w:val="1"/>
      <w:numFmt w:val="bullet"/>
      <w:lvlText w:val="o"/>
      <w:lvlJc w:val="left"/>
      <w:pPr>
        <w:ind w:left="3600" w:hanging="360"/>
      </w:pPr>
      <w:rPr>
        <w:rFonts w:ascii="Courier New" w:hAnsi="Courier New" w:cs="Courier New" w:hint="default"/>
      </w:rPr>
    </w:lvl>
    <w:lvl w:ilvl="5" w:tplc="25848E7C" w:tentative="1">
      <w:start w:val="1"/>
      <w:numFmt w:val="bullet"/>
      <w:lvlText w:val=""/>
      <w:lvlJc w:val="left"/>
      <w:pPr>
        <w:ind w:left="4320" w:hanging="360"/>
      </w:pPr>
      <w:rPr>
        <w:rFonts w:ascii="Wingdings" w:hAnsi="Wingdings" w:hint="default"/>
      </w:rPr>
    </w:lvl>
    <w:lvl w:ilvl="6" w:tplc="9DAC57D6" w:tentative="1">
      <w:start w:val="1"/>
      <w:numFmt w:val="bullet"/>
      <w:lvlText w:val=""/>
      <w:lvlJc w:val="left"/>
      <w:pPr>
        <w:ind w:left="5040" w:hanging="360"/>
      </w:pPr>
      <w:rPr>
        <w:rFonts w:ascii="Symbol" w:hAnsi="Symbol" w:hint="default"/>
      </w:rPr>
    </w:lvl>
    <w:lvl w:ilvl="7" w:tplc="11042666" w:tentative="1">
      <w:start w:val="1"/>
      <w:numFmt w:val="bullet"/>
      <w:lvlText w:val="o"/>
      <w:lvlJc w:val="left"/>
      <w:pPr>
        <w:ind w:left="5760" w:hanging="360"/>
      </w:pPr>
      <w:rPr>
        <w:rFonts w:ascii="Courier New" w:hAnsi="Courier New" w:cs="Courier New" w:hint="default"/>
      </w:rPr>
    </w:lvl>
    <w:lvl w:ilvl="8" w:tplc="934AE256" w:tentative="1">
      <w:start w:val="1"/>
      <w:numFmt w:val="bullet"/>
      <w:lvlText w:val=""/>
      <w:lvlJc w:val="left"/>
      <w:pPr>
        <w:ind w:left="6480" w:hanging="360"/>
      </w:pPr>
      <w:rPr>
        <w:rFonts w:ascii="Wingdings" w:hAnsi="Wingdings" w:hint="default"/>
      </w:rPr>
    </w:lvl>
  </w:abstractNum>
  <w:abstractNum w:abstractNumId="7" w15:restartNumberingAfterBreak="0">
    <w:nsid w:val="220C4E1C"/>
    <w:multiLevelType w:val="multilevel"/>
    <w:tmpl w:val="D14AAF9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862"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5F90452"/>
    <w:multiLevelType w:val="singleLevel"/>
    <w:tmpl w:val="C3BE0B66"/>
    <w:lvl w:ilvl="0">
      <w:start w:val="1"/>
      <w:numFmt w:val="upperLetter"/>
      <w:lvlText w:val="%1)"/>
      <w:lvlJc w:val="left"/>
      <w:pPr>
        <w:tabs>
          <w:tab w:val="num" w:pos="360"/>
        </w:tabs>
        <w:ind w:left="360" w:hanging="360"/>
      </w:pPr>
      <w:rPr>
        <w:rFonts w:hint="default"/>
      </w:rPr>
    </w:lvl>
  </w:abstractNum>
  <w:abstractNum w:abstractNumId="9" w15:restartNumberingAfterBreak="0">
    <w:nsid w:val="27786394"/>
    <w:multiLevelType w:val="hybridMultilevel"/>
    <w:tmpl w:val="D13681AE"/>
    <w:lvl w:ilvl="0" w:tplc="666EF8E8">
      <w:start w:val="1"/>
      <w:numFmt w:val="bullet"/>
      <w:lvlText w:val=""/>
      <w:lvlPicBulletId w:val="0"/>
      <w:lvlJc w:val="left"/>
      <w:pPr>
        <w:ind w:left="720" w:hanging="360"/>
      </w:pPr>
      <w:rPr>
        <w:rFonts w:ascii="Symbol" w:hAnsi="Symbol" w:hint="default"/>
      </w:rPr>
    </w:lvl>
    <w:lvl w:ilvl="1" w:tplc="94F4CAB0" w:tentative="1">
      <w:start w:val="1"/>
      <w:numFmt w:val="bullet"/>
      <w:lvlText w:val="o"/>
      <w:lvlJc w:val="left"/>
      <w:pPr>
        <w:ind w:left="1440" w:hanging="360"/>
      </w:pPr>
      <w:rPr>
        <w:rFonts w:ascii="Courier New" w:hAnsi="Courier New" w:cs="Courier New" w:hint="default"/>
      </w:rPr>
    </w:lvl>
    <w:lvl w:ilvl="2" w:tplc="7D88672A" w:tentative="1">
      <w:start w:val="1"/>
      <w:numFmt w:val="bullet"/>
      <w:lvlText w:val=""/>
      <w:lvlJc w:val="left"/>
      <w:pPr>
        <w:ind w:left="2160" w:hanging="360"/>
      </w:pPr>
      <w:rPr>
        <w:rFonts w:ascii="Wingdings" w:hAnsi="Wingdings" w:hint="default"/>
      </w:rPr>
    </w:lvl>
    <w:lvl w:ilvl="3" w:tplc="2D4E583E" w:tentative="1">
      <w:start w:val="1"/>
      <w:numFmt w:val="bullet"/>
      <w:lvlText w:val=""/>
      <w:lvlJc w:val="left"/>
      <w:pPr>
        <w:ind w:left="2880" w:hanging="360"/>
      </w:pPr>
      <w:rPr>
        <w:rFonts w:ascii="Symbol" w:hAnsi="Symbol" w:hint="default"/>
      </w:rPr>
    </w:lvl>
    <w:lvl w:ilvl="4" w:tplc="D70A19E8" w:tentative="1">
      <w:start w:val="1"/>
      <w:numFmt w:val="bullet"/>
      <w:lvlText w:val="o"/>
      <w:lvlJc w:val="left"/>
      <w:pPr>
        <w:ind w:left="3600" w:hanging="360"/>
      </w:pPr>
      <w:rPr>
        <w:rFonts w:ascii="Courier New" w:hAnsi="Courier New" w:cs="Courier New" w:hint="default"/>
      </w:rPr>
    </w:lvl>
    <w:lvl w:ilvl="5" w:tplc="3104BDE0" w:tentative="1">
      <w:start w:val="1"/>
      <w:numFmt w:val="bullet"/>
      <w:lvlText w:val=""/>
      <w:lvlJc w:val="left"/>
      <w:pPr>
        <w:ind w:left="4320" w:hanging="360"/>
      </w:pPr>
      <w:rPr>
        <w:rFonts w:ascii="Wingdings" w:hAnsi="Wingdings" w:hint="default"/>
      </w:rPr>
    </w:lvl>
    <w:lvl w:ilvl="6" w:tplc="CCCA0DB8" w:tentative="1">
      <w:start w:val="1"/>
      <w:numFmt w:val="bullet"/>
      <w:lvlText w:val=""/>
      <w:lvlJc w:val="left"/>
      <w:pPr>
        <w:ind w:left="5040" w:hanging="360"/>
      </w:pPr>
      <w:rPr>
        <w:rFonts w:ascii="Symbol" w:hAnsi="Symbol" w:hint="default"/>
      </w:rPr>
    </w:lvl>
    <w:lvl w:ilvl="7" w:tplc="890896BE" w:tentative="1">
      <w:start w:val="1"/>
      <w:numFmt w:val="bullet"/>
      <w:lvlText w:val="o"/>
      <w:lvlJc w:val="left"/>
      <w:pPr>
        <w:ind w:left="5760" w:hanging="360"/>
      </w:pPr>
      <w:rPr>
        <w:rFonts w:ascii="Courier New" w:hAnsi="Courier New" w:cs="Courier New" w:hint="default"/>
      </w:rPr>
    </w:lvl>
    <w:lvl w:ilvl="8" w:tplc="7C10F612" w:tentative="1">
      <w:start w:val="1"/>
      <w:numFmt w:val="bullet"/>
      <w:lvlText w:val=""/>
      <w:lvlJc w:val="left"/>
      <w:pPr>
        <w:ind w:left="6480" w:hanging="360"/>
      </w:pPr>
      <w:rPr>
        <w:rFonts w:ascii="Wingdings" w:hAnsi="Wingdings" w:hint="default"/>
      </w:rPr>
    </w:lvl>
  </w:abstractNum>
  <w:abstractNum w:abstractNumId="10" w15:restartNumberingAfterBreak="0">
    <w:nsid w:val="27ED6C55"/>
    <w:multiLevelType w:val="hybridMultilevel"/>
    <w:tmpl w:val="69D0A8BC"/>
    <w:lvl w:ilvl="0" w:tplc="E6A6FEC6">
      <w:start w:val="1"/>
      <w:numFmt w:val="bullet"/>
      <w:lvlText w:val=""/>
      <w:lvlPicBulletId w:val="0"/>
      <w:lvlJc w:val="left"/>
      <w:pPr>
        <w:ind w:left="1440" w:hanging="360"/>
      </w:pPr>
      <w:rPr>
        <w:rFonts w:ascii="Symbol" w:hAnsi="Symbol" w:hint="default"/>
      </w:rPr>
    </w:lvl>
    <w:lvl w:ilvl="1" w:tplc="AA82C6F4" w:tentative="1">
      <w:start w:val="1"/>
      <w:numFmt w:val="bullet"/>
      <w:lvlText w:val="o"/>
      <w:lvlJc w:val="left"/>
      <w:pPr>
        <w:ind w:left="2160" w:hanging="360"/>
      </w:pPr>
      <w:rPr>
        <w:rFonts w:ascii="Courier New" w:hAnsi="Courier New" w:cs="Courier New" w:hint="default"/>
      </w:rPr>
    </w:lvl>
    <w:lvl w:ilvl="2" w:tplc="1EEED39E" w:tentative="1">
      <w:start w:val="1"/>
      <w:numFmt w:val="bullet"/>
      <w:lvlText w:val=""/>
      <w:lvlJc w:val="left"/>
      <w:pPr>
        <w:ind w:left="2880" w:hanging="360"/>
      </w:pPr>
      <w:rPr>
        <w:rFonts w:ascii="Wingdings" w:hAnsi="Wingdings" w:hint="default"/>
      </w:rPr>
    </w:lvl>
    <w:lvl w:ilvl="3" w:tplc="E7C4D6BA" w:tentative="1">
      <w:start w:val="1"/>
      <w:numFmt w:val="bullet"/>
      <w:lvlText w:val=""/>
      <w:lvlJc w:val="left"/>
      <w:pPr>
        <w:ind w:left="3600" w:hanging="360"/>
      </w:pPr>
      <w:rPr>
        <w:rFonts w:ascii="Symbol" w:hAnsi="Symbol" w:hint="default"/>
      </w:rPr>
    </w:lvl>
    <w:lvl w:ilvl="4" w:tplc="28F460BA" w:tentative="1">
      <w:start w:val="1"/>
      <w:numFmt w:val="bullet"/>
      <w:lvlText w:val="o"/>
      <w:lvlJc w:val="left"/>
      <w:pPr>
        <w:ind w:left="4320" w:hanging="360"/>
      </w:pPr>
      <w:rPr>
        <w:rFonts w:ascii="Courier New" w:hAnsi="Courier New" w:cs="Courier New" w:hint="default"/>
      </w:rPr>
    </w:lvl>
    <w:lvl w:ilvl="5" w:tplc="55144E04" w:tentative="1">
      <w:start w:val="1"/>
      <w:numFmt w:val="bullet"/>
      <w:lvlText w:val=""/>
      <w:lvlJc w:val="left"/>
      <w:pPr>
        <w:ind w:left="5040" w:hanging="360"/>
      </w:pPr>
      <w:rPr>
        <w:rFonts w:ascii="Wingdings" w:hAnsi="Wingdings" w:hint="default"/>
      </w:rPr>
    </w:lvl>
    <w:lvl w:ilvl="6" w:tplc="55FAB4F6" w:tentative="1">
      <w:start w:val="1"/>
      <w:numFmt w:val="bullet"/>
      <w:lvlText w:val=""/>
      <w:lvlJc w:val="left"/>
      <w:pPr>
        <w:ind w:left="5760" w:hanging="360"/>
      </w:pPr>
      <w:rPr>
        <w:rFonts w:ascii="Symbol" w:hAnsi="Symbol" w:hint="default"/>
      </w:rPr>
    </w:lvl>
    <w:lvl w:ilvl="7" w:tplc="BBCACC78" w:tentative="1">
      <w:start w:val="1"/>
      <w:numFmt w:val="bullet"/>
      <w:lvlText w:val="o"/>
      <w:lvlJc w:val="left"/>
      <w:pPr>
        <w:ind w:left="6480" w:hanging="360"/>
      </w:pPr>
      <w:rPr>
        <w:rFonts w:ascii="Courier New" w:hAnsi="Courier New" w:cs="Courier New" w:hint="default"/>
      </w:rPr>
    </w:lvl>
    <w:lvl w:ilvl="8" w:tplc="AA1A1ED2" w:tentative="1">
      <w:start w:val="1"/>
      <w:numFmt w:val="bullet"/>
      <w:lvlText w:val=""/>
      <w:lvlJc w:val="left"/>
      <w:pPr>
        <w:ind w:left="7200" w:hanging="360"/>
      </w:pPr>
      <w:rPr>
        <w:rFonts w:ascii="Wingdings" w:hAnsi="Wingdings" w:hint="default"/>
      </w:rPr>
    </w:lvl>
  </w:abstractNum>
  <w:abstractNum w:abstractNumId="11" w15:restartNumberingAfterBreak="0">
    <w:nsid w:val="36E823D1"/>
    <w:multiLevelType w:val="hybridMultilevel"/>
    <w:tmpl w:val="96CEEDDE"/>
    <w:lvl w:ilvl="0" w:tplc="960009DE">
      <w:numFmt w:val="bullet"/>
      <w:lvlText w:val="-"/>
      <w:lvlJc w:val="left"/>
      <w:pPr>
        <w:ind w:left="720" w:hanging="360"/>
      </w:pPr>
      <w:rPr>
        <w:rFonts w:ascii="Arial" w:eastAsia="Times New Roman" w:hAnsi="Arial" w:cs="Arial" w:hint="default"/>
      </w:rPr>
    </w:lvl>
    <w:lvl w:ilvl="1" w:tplc="DA9ACB3A" w:tentative="1">
      <w:start w:val="1"/>
      <w:numFmt w:val="bullet"/>
      <w:lvlText w:val="o"/>
      <w:lvlJc w:val="left"/>
      <w:pPr>
        <w:ind w:left="1440" w:hanging="360"/>
      </w:pPr>
      <w:rPr>
        <w:rFonts w:ascii="Courier New" w:hAnsi="Courier New" w:cs="Courier New" w:hint="default"/>
      </w:rPr>
    </w:lvl>
    <w:lvl w:ilvl="2" w:tplc="030E7E0E" w:tentative="1">
      <w:start w:val="1"/>
      <w:numFmt w:val="bullet"/>
      <w:lvlText w:val=""/>
      <w:lvlJc w:val="left"/>
      <w:pPr>
        <w:ind w:left="2160" w:hanging="360"/>
      </w:pPr>
      <w:rPr>
        <w:rFonts w:ascii="Wingdings" w:hAnsi="Wingdings" w:hint="default"/>
      </w:rPr>
    </w:lvl>
    <w:lvl w:ilvl="3" w:tplc="5F6AE0D4" w:tentative="1">
      <w:start w:val="1"/>
      <w:numFmt w:val="bullet"/>
      <w:lvlText w:val=""/>
      <w:lvlJc w:val="left"/>
      <w:pPr>
        <w:ind w:left="2880" w:hanging="360"/>
      </w:pPr>
      <w:rPr>
        <w:rFonts w:ascii="Symbol" w:hAnsi="Symbol" w:hint="default"/>
      </w:rPr>
    </w:lvl>
    <w:lvl w:ilvl="4" w:tplc="C7F8126E" w:tentative="1">
      <w:start w:val="1"/>
      <w:numFmt w:val="bullet"/>
      <w:lvlText w:val="o"/>
      <w:lvlJc w:val="left"/>
      <w:pPr>
        <w:ind w:left="3600" w:hanging="360"/>
      </w:pPr>
      <w:rPr>
        <w:rFonts w:ascii="Courier New" w:hAnsi="Courier New" w:cs="Courier New" w:hint="default"/>
      </w:rPr>
    </w:lvl>
    <w:lvl w:ilvl="5" w:tplc="4586B000" w:tentative="1">
      <w:start w:val="1"/>
      <w:numFmt w:val="bullet"/>
      <w:lvlText w:val=""/>
      <w:lvlJc w:val="left"/>
      <w:pPr>
        <w:ind w:left="4320" w:hanging="360"/>
      </w:pPr>
      <w:rPr>
        <w:rFonts w:ascii="Wingdings" w:hAnsi="Wingdings" w:hint="default"/>
      </w:rPr>
    </w:lvl>
    <w:lvl w:ilvl="6" w:tplc="7F50AC94" w:tentative="1">
      <w:start w:val="1"/>
      <w:numFmt w:val="bullet"/>
      <w:lvlText w:val=""/>
      <w:lvlJc w:val="left"/>
      <w:pPr>
        <w:ind w:left="5040" w:hanging="360"/>
      </w:pPr>
      <w:rPr>
        <w:rFonts w:ascii="Symbol" w:hAnsi="Symbol" w:hint="default"/>
      </w:rPr>
    </w:lvl>
    <w:lvl w:ilvl="7" w:tplc="252C579A" w:tentative="1">
      <w:start w:val="1"/>
      <w:numFmt w:val="bullet"/>
      <w:lvlText w:val="o"/>
      <w:lvlJc w:val="left"/>
      <w:pPr>
        <w:ind w:left="5760" w:hanging="360"/>
      </w:pPr>
      <w:rPr>
        <w:rFonts w:ascii="Courier New" w:hAnsi="Courier New" w:cs="Courier New" w:hint="default"/>
      </w:rPr>
    </w:lvl>
    <w:lvl w:ilvl="8" w:tplc="28B4C458" w:tentative="1">
      <w:start w:val="1"/>
      <w:numFmt w:val="bullet"/>
      <w:lvlText w:val=""/>
      <w:lvlJc w:val="left"/>
      <w:pPr>
        <w:ind w:left="6480" w:hanging="360"/>
      </w:pPr>
      <w:rPr>
        <w:rFonts w:ascii="Wingdings" w:hAnsi="Wingdings" w:hint="default"/>
      </w:rPr>
    </w:lvl>
  </w:abstractNum>
  <w:abstractNum w:abstractNumId="12" w15:restartNumberingAfterBreak="0">
    <w:nsid w:val="4A462D41"/>
    <w:multiLevelType w:val="hybridMultilevel"/>
    <w:tmpl w:val="B4F6B404"/>
    <w:lvl w:ilvl="0" w:tplc="EA56AB9E">
      <w:start w:val="1"/>
      <w:numFmt w:val="decimal"/>
      <w:lvlText w:val="%1."/>
      <w:lvlJc w:val="left"/>
      <w:pPr>
        <w:ind w:left="720" w:hanging="360"/>
      </w:pPr>
    </w:lvl>
    <w:lvl w:ilvl="1" w:tplc="5BB8003E" w:tentative="1">
      <w:start w:val="1"/>
      <w:numFmt w:val="lowerLetter"/>
      <w:lvlText w:val="%2."/>
      <w:lvlJc w:val="left"/>
      <w:pPr>
        <w:ind w:left="1440" w:hanging="360"/>
      </w:pPr>
    </w:lvl>
    <w:lvl w:ilvl="2" w:tplc="C10C7436" w:tentative="1">
      <w:start w:val="1"/>
      <w:numFmt w:val="lowerRoman"/>
      <w:lvlText w:val="%3."/>
      <w:lvlJc w:val="right"/>
      <w:pPr>
        <w:ind w:left="2160" w:hanging="180"/>
      </w:pPr>
    </w:lvl>
    <w:lvl w:ilvl="3" w:tplc="B6AEAC02">
      <w:start w:val="1"/>
      <w:numFmt w:val="decimal"/>
      <w:lvlText w:val="%4."/>
      <w:lvlJc w:val="left"/>
      <w:pPr>
        <w:ind w:left="2880" w:hanging="360"/>
      </w:pPr>
    </w:lvl>
    <w:lvl w:ilvl="4" w:tplc="5B6825F0" w:tentative="1">
      <w:start w:val="1"/>
      <w:numFmt w:val="lowerLetter"/>
      <w:lvlText w:val="%5."/>
      <w:lvlJc w:val="left"/>
      <w:pPr>
        <w:ind w:left="3600" w:hanging="360"/>
      </w:pPr>
    </w:lvl>
    <w:lvl w:ilvl="5" w:tplc="F4F6494E" w:tentative="1">
      <w:start w:val="1"/>
      <w:numFmt w:val="lowerRoman"/>
      <w:lvlText w:val="%6."/>
      <w:lvlJc w:val="right"/>
      <w:pPr>
        <w:ind w:left="4320" w:hanging="180"/>
      </w:pPr>
    </w:lvl>
    <w:lvl w:ilvl="6" w:tplc="C2E67D4C" w:tentative="1">
      <w:start w:val="1"/>
      <w:numFmt w:val="decimal"/>
      <w:lvlText w:val="%7."/>
      <w:lvlJc w:val="left"/>
      <w:pPr>
        <w:ind w:left="5040" w:hanging="360"/>
      </w:pPr>
    </w:lvl>
    <w:lvl w:ilvl="7" w:tplc="36047EAA" w:tentative="1">
      <w:start w:val="1"/>
      <w:numFmt w:val="lowerLetter"/>
      <w:lvlText w:val="%8."/>
      <w:lvlJc w:val="left"/>
      <w:pPr>
        <w:ind w:left="5760" w:hanging="360"/>
      </w:pPr>
    </w:lvl>
    <w:lvl w:ilvl="8" w:tplc="B8588F92" w:tentative="1">
      <w:start w:val="1"/>
      <w:numFmt w:val="lowerRoman"/>
      <w:lvlText w:val="%9."/>
      <w:lvlJc w:val="right"/>
      <w:pPr>
        <w:ind w:left="6480" w:hanging="180"/>
      </w:pPr>
    </w:lvl>
  </w:abstractNum>
  <w:abstractNum w:abstractNumId="13" w15:restartNumberingAfterBreak="0">
    <w:nsid w:val="4A5E30D5"/>
    <w:multiLevelType w:val="hybridMultilevel"/>
    <w:tmpl w:val="1FA8D79C"/>
    <w:lvl w:ilvl="0" w:tplc="9CA29990">
      <w:start w:val="1"/>
      <w:numFmt w:val="bullet"/>
      <w:pStyle w:val="Bullet1"/>
      <w:lvlText w:val=""/>
      <w:lvlPicBulletId w:val="0"/>
      <w:lvlJc w:val="left"/>
      <w:pPr>
        <w:ind w:left="360" w:hanging="360"/>
      </w:pPr>
      <w:rPr>
        <w:rFonts w:ascii="Symbol" w:hAnsi="Symbol" w:hint="default"/>
      </w:rPr>
    </w:lvl>
    <w:lvl w:ilvl="1" w:tplc="C3367126">
      <w:start w:val="1"/>
      <w:numFmt w:val="bullet"/>
      <w:lvlText w:val="o"/>
      <w:lvlJc w:val="left"/>
      <w:pPr>
        <w:ind w:left="1080" w:hanging="360"/>
      </w:pPr>
      <w:rPr>
        <w:rFonts w:ascii="Courier New" w:hAnsi="Courier New" w:cs="Courier New" w:hint="default"/>
      </w:rPr>
    </w:lvl>
    <w:lvl w:ilvl="2" w:tplc="570CE00A" w:tentative="1">
      <w:start w:val="1"/>
      <w:numFmt w:val="bullet"/>
      <w:lvlText w:val=""/>
      <w:lvlJc w:val="left"/>
      <w:pPr>
        <w:ind w:left="1800" w:hanging="360"/>
      </w:pPr>
      <w:rPr>
        <w:rFonts w:ascii="Wingdings" w:hAnsi="Wingdings" w:hint="default"/>
      </w:rPr>
    </w:lvl>
    <w:lvl w:ilvl="3" w:tplc="6EDED486" w:tentative="1">
      <w:start w:val="1"/>
      <w:numFmt w:val="bullet"/>
      <w:lvlText w:val=""/>
      <w:lvlJc w:val="left"/>
      <w:pPr>
        <w:ind w:left="2520" w:hanging="360"/>
      </w:pPr>
      <w:rPr>
        <w:rFonts w:ascii="Symbol" w:hAnsi="Symbol" w:hint="default"/>
      </w:rPr>
    </w:lvl>
    <w:lvl w:ilvl="4" w:tplc="ADC2715E" w:tentative="1">
      <w:start w:val="1"/>
      <w:numFmt w:val="bullet"/>
      <w:lvlText w:val="o"/>
      <w:lvlJc w:val="left"/>
      <w:pPr>
        <w:ind w:left="3240" w:hanging="360"/>
      </w:pPr>
      <w:rPr>
        <w:rFonts w:ascii="Courier New" w:hAnsi="Courier New" w:cs="Courier New" w:hint="default"/>
      </w:rPr>
    </w:lvl>
    <w:lvl w:ilvl="5" w:tplc="94282E24" w:tentative="1">
      <w:start w:val="1"/>
      <w:numFmt w:val="bullet"/>
      <w:lvlText w:val=""/>
      <w:lvlJc w:val="left"/>
      <w:pPr>
        <w:ind w:left="3960" w:hanging="360"/>
      </w:pPr>
      <w:rPr>
        <w:rFonts w:ascii="Wingdings" w:hAnsi="Wingdings" w:hint="default"/>
      </w:rPr>
    </w:lvl>
    <w:lvl w:ilvl="6" w:tplc="A0266760" w:tentative="1">
      <w:start w:val="1"/>
      <w:numFmt w:val="bullet"/>
      <w:lvlText w:val=""/>
      <w:lvlJc w:val="left"/>
      <w:pPr>
        <w:ind w:left="4680" w:hanging="360"/>
      </w:pPr>
      <w:rPr>
        <w:rFonts w:ascii="Symbol" w:hAnsi="Symbol" w:hint="default"/>
      </w:rPr>
    </w:lvl>
    <w:lvl w:ilvl="7" w:tplc="28C44D0E" w:tentative="1">
      <w:start w:val="1"/>
      <w:numFmt w:val="bullet"/>
      <w:lvlText w:val="o"/>
      <w:lvlJc w:val="left"/>
      <w:pPr>
        <w:ind w:left="5400" w:hanging="360"/>
      </w:pPr>
      <w:rPr>
        <w:rFonts w:ascii="Courier New" w:hAnsi="Courier New" w:cs="Courier New" w:hint="default"/>
      </w:rPr>
    </w:lvl>
    <w:lvl w:ilvl="8" w:tplc="9132A926" w:tentative="1">
      <w:start w:val="1"/>
      <w:numFmt w:val="bullet"/>
      <w:lvlText w:val=""/>
      <w:lvlJc w:val="left"/>
      <w:pPr>
        <w:ind w:left="6120" w:hanging="360"/>
      </w:pPr>
      <w:rPr>
        <w:rFonts w:ascii="Wingdings" w:hAnsi="Wingdings" w:hint="default"/>
      </w:rPr>
    </w:lvl>
  </w:abstractNum>
  <w:abstractNum w:abstractNumId="14" w15:restartNumberingAfterBreak="0">
    <w:nsid w:val="57036966"/>
    <w:multiLevelType w:val="hybridMultilevel"/>
    <w:tmpl w:val="798A20DA"/>
    <w:lvl w:ilvl="0" w:tplc="0C325A0A">
      <w:start w:val="1"/>
      <w:numFmt w:val="bullet"/>
      <w:lvlText w:val=""/>
      <w:lvlPicBulletId w:val="0"/>
      <w:lvlJc w:val="left"/>
      <w:pPr>
        <w:ind w:left="720" w:hanging="360"/>
      </w:pPr>
      <w:rPr>
        <w:rFonts w:ascii="Symbol" w:hAnsi="Symbol" w:hint="default"/>
      </w:rPr>
    </w:lvl>
    <w:lvl w:ilvl="1" w:tplc="B6FE9E60">
      <w:start w:val="1"/>
      <w:numFmt w:val="bullet"/>
      <w:lvlText w:val="o"/>
      <w:lvlJc w:val="left"/>
      <w:pPr>
        <w:ind w:left="1440" w:hanging="360"/>
      </w:pPr>
      <w:rPr>
        <w:rFonts w:ascii="Courier New" w:hAnsi="Courier New" w:cs="Courier New" w:hint="default"/>
      </w:rPr>
    </w:lvl>
    <w:lvl w:ilvl="2" w:tplc="5BD8EF16" w:tentative="1">
      <w:start w:val="1"/>
      <w:numFmt w:val="bullet"/>
      <w:lvlText w:val=""/>
      <w:lvlJc w:val="left"/>
      <w:pPr>
        <w:ind w:left="2160" w:hanging="360"/>
      </w:pPr>
      <w:rPr>
        <w:rFonts w:ascii="Wingdings" w:hAnsi="Wingdings" w:hint="default"/>
      </w:rPr>
    </w:lvl>
    <w:lvl w:ilvl="3" w:tplc="E584C04A" w:tentative="1">
      <w:start w:val="1"/>
      <w:numFmt w:val="bullet"/>
      <w:lvlText w:val=""/>
      <w:lvlJc w:val="left"/>
      <w:pPr>
        <w:ind w:left="2880" w:hanging="360"/>
      </w:pPr>
      <w:rPr>
        <w:rFonts w:ascii="Symbol" w:hAnsi="Symbol" w:hint="default"/>
      </w:rPr>
    </w:lvl>
    <w:lvl w:ilvl="4" w:tplc="6AB8849A" w:tentative="1">
      <w:start w:val="1"/>
      <w:numFmt w:val="bullet"/>
      <w:lvlText w:val="o"/>
      <w:lvlJc w:val="left"/>
      <w:pPr>
        <w:ind w:left="3600" w:hanging="360"/>
      </w:pPr>
      <w:rPr>
        <w:rFonts w:ascii="Courier New" w:hAnsi="Courier New" w:cs="Courier New" w:hint="default"/>
      </w:rPr>
    </w:lvl>
    <w:lvl w:ilvl="5" w:tplc="7D42CD84" w:tentative="1">
      <w:start w:val="1"/>
      <w:numFmt w:val="bullet"/>
      <w:lvlText w:val=""/>
      <w:lvlJc w:val="left"/>
      <w:pPr>
        <w:ind w:left="4320" w:hanging="360"/>
      </w:pPr>
      <w:rPr>
        <w:rFonts w:ascii="Wingdings" w:hAnsi="Wingdings" w:hint="default"/>
      </w:rPr>
    </w:lvl>
    <w:lvl w:ilvl="6" w:tplc="F668B700" w:tentative="1">
      <w:start w:val="1"/>
      <w:numFmt w:val="bullet"/>
      <w:lvlText w:val=""/>
      <w:lvlJc w:val="left"/>
      <w:pPr>
        <w:ind w:left="5040" w:hanging="360"/>
      </w:pPr>
      <w:rPr>
        <w:rFonts w:ascii="Symbol" w:hAnsi="Symbol" w:hint="default"/>
      </w:rPr>
    </w:lvl>
    <w:lvl w:ilvl="7" w:tplc="234EC504" w:tentative="1">
      <w:start w:val="1"/>
      <w:numFmt w:val="bullet"/>
      <w:lvlText w:val="o"/>
      <w:lvlJc w:val="left"/>
      <w:pPr>
        <w:ind w:left="5760" w:hanging="360"/>
      </w:pPr>
      <w:rPr>
        <w:rFonts w:ascii="Courier New" w:hAnsi="Courier New" w:cs="Courier New" w:hint="default"/>
      </w:rPr>
    </w:lvl>
    <w:lvl w:ilvl="8" w:tplc="B6B26CC2" w:tentative="1">
      <w:start w:val="1"/>
      <w:numFmt w:val="bullet"/>
      <w:lvlText w:val=""/>
      <w:lvlJc w:val="left"/>
      <w:pPr>
        <w:ind w:left="6480" w:hanging="360"/>
      </w:pPr>
      <w:rPr>
        <w:rFonts w:ascii="Wingdings" w:hAnsi="Wingdings" w:hint="default"/>
      </w:rPr>
    </w:lvl>
  </w:abstractNum>
  <w:abstractNum w:abstractNumId="15" w15:restartNumberingAfterBreak="0">
    <w:nsid w:val="67420998"/>
    <w:multiLevelType w:val="multilevel"/>
    <w:tmpl w:val="6234F20E"/>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DC901BC"/>
    <w:multiLevelType w:val="singleLevel"/>
    <w:tmpl w:val="CC3A74DC"/>
    <w:lvl w:ilvl="0">
      <w:start w:val="1"/>
      <w:numFmt w:val="bullet"/>
      <w:pStyle w:val="Text10-Aufzhlung"/>
      <w:lvlText w:val=""/>
      <w:lvlJc w:val="left"/>
      <w:pPr>
        <w:tabs>
          <w:tab w:val="num" w:pos="360"/>
        </w:tabs>
        <w:ind w:left="360" w:hanging="360"/>
      </w:pPr>
      <w:rPr>
        <w:rFonts w:ascii="Symbol" w:hAnsi="Symbol" w:hint="default"/>
        <w:sz w:val="18"/>
      </w:rPr>
    </w:lvl>
  </w:abstractNum>
  <w:abstractNum w:abstractNumId="17" w15:restartNumberingAfterBreak="0">
    <w:nsid w:val="6E7E2E56"/>
    <w:multiLevelType w:val="multilevel"/>
    <w:tmpl w:val="88F493A8"/>
    <w:lvl w:ilvl="0">
      <w:start w:val="1"/>
      <w:numFmt w:val="decimal"/>
      <w:pStyle w:val="Normalbulleted1"/>
      <w:lvlText w:val="%1."/>
      <w:lvlJc w:val="left"/>
      <w:pPr>
        <w:tabs>
          <w:tab w:val="num" w:pos="448"/>
        </w:tabs>
        <w:ind w:left="448" w:hanging="448"/>
      </w:pPr>
    </w:lvl>
    <w:lvl w:ilvl="1">
      <w:start w:val="1"/>
      <w:numFmt w:val="decimal"/>
      <w:lvlText w:val="%1.%2"/>
      <w:lvlJc w:val="left"/>
      <w:pPr>
        <w:tabs>
          <w:tab w:val="num" w:pos="680"/>
        </w:tabs>
        <w:ind w:left="680" w:hanging="680"/>
      </w:pPr>
    </w:lvl>
    <w:lvl w:ilvl="2">
      <w:start w:val="1"/>
      <w:numFmt w:val="decimal"/>
      <w:lvlText w:val="%1.%2.%3"/>
      <w:lvlJc w:val="left"/>
      <w:pPr>
        <w:tabs>
          <w:tab w:val="num" w:pos="765"/>
        </w:tabs>
        <w:ind w:left="765" w:hanging="765"/>
      </w:pPr>
    </w:lvl>
    <w:lvl w:ilvl="3">
      <w:start w:val="1"/>
      <w:numFmt w:val="decimal"/>
      <w:lvlText w:val="%1.%2.%3.%4"/>
      <w:lvlJc w:val="left"/>
      <w:pPr>
        <w:tabs>
          <w:tab w:val="num" w:pos="1080"/>
        </w:tabs>
        <w:ind w:left="851" w:hanging="851"/>
      </w:pPr>
    </w:lvl>
    <w:lvl w:ilvl="4">
      <w:start w:val="1"/>
      <w:numFmt w:val="decimal"/>
      <w:lvlText w:val="%1.%2.%3.%4.%5"/>
      <w:lvlJc w:val="left"/>
      <w:pPr>
        <w:tabs>
          <w:tab w:val="num" w:pos="1440"/>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800"/>
        </w:tabs>
        <w:ind w:left="1296" w:hanging="1296"/>
      </w:pPr>
    </w:lvl>
    <w:lvl w:ilvl="7">
      <w:start w:val="1"/>
      <w:numFmt w:val="decimal"/>
      <w:lvlText w:val="%1.%2.%3.%4.%5.%6.%7.%8"/>
      <w:lvlJc w:val="left"/>
      <w:pPr>
        <w:tabs>
          <w:tab w:val="num" w:pos="2160"/>
        </w:tabs>
        <w:ind w:left="1440" w:hanging="1440"/>
      </w:pPr>
    </w:lvl>
    <w:lvl w:ilvl="8">
      <w:start w:val="1"/>
      <w:numFmt w:val="decimal"/>
      <w:lvlText w:val="%1.%2.%3.%4.%5.%6.%7.%8.%9"/>
      <w:lvlJc w:val="left"/>
      <w:pPr>
        <w:tabs>
          <w:tab w:val="num" w:pos="2160"/>
        </w:tabs>
        <w:ind w:left="1584" w:hanging="1584"/>
      </w:pPr>
    </w:lvl>
  </w:abstractNum>
  <w:abstractNum w:abstractNumId="18" w15:restartNumberingAfterBreak="0">
    <w:nsid w:val="77815FC9"/>
    <w:multiLevelType w:val="hybridMultilevel"/>
    <w:tmpl w:val="08888364"/>
    <w:lvl w:ilvl="0" w:tplc="2E0AB878">
      <w:start w:val="1"/>
      <w:numFmt w:val="bullet"/>
      <w:lvlText w:val=""/>
      <w:lvlJc w:val="left"/>
      <w:pPr>
        <w:ind w:left="360" w:hanging="360"/>
      </w:pPr>
      <w:rPr>
        <w:rFonts w:ascii="Wingdings" w:hAnsi="Wingdings" w:hint="default"/>
      </w:rPr>
    </w:lvl>
    <w:lvl w:ilvl="1" w:tplc="89D40D2C" w:tentative="1">
      <w:start w:val="1"/>
      <w:numFmt w:val="bullet"/>
      <w:lvlText w:val="o"/>
      <w:lvlJc w:val="left"/>
      <w:pPr>
        <w:ind w:left="1080" w:hanging="360"/>
      </w:pPr>
      <w:rPr>
        <w:rFonts w:ascii="Courier New" w:hAnsi="Courier New" w:cs="Courier New" w:hint="default"/>
      </w:rPr>
    </w:lvl>
    <w:lvl w:ilvl="2" w:tplc="AA029818" w:tentative="1">
      <w:start w:val="1"/>
      <w:numFmt w:val="bullet"/>
      <w:lvlText w:val=""/>
      <w:lvlJc w:val="left"/>
      <w:pPr>
        <w:ind w:left="1800" w:hanging="360"/>
      </w:pPr>
      <w:rPr>
        <w:rFonts w:ascii="Wingdings" w:hAnsi="Wingdings" w:hint="default"/>
      </w:rPr>
    </w:lvl>
    <w:lvl w:ilvl="3" w:tplc="4D10D800" w:tentative="1">
      <w:start w:val="1"/>
      <w:numFmt w:val="bullet"/>
      <w:lvlText w:val=""/>
      <w:lvlJc w:val="left"/>
      <w:pPr>
        <w:ind w:left="2520" w:hanging="360"/>
      </w:pPr>
      <w:rPr>
        <w:rFonts w:ascii="Symbol" w:hAnsi="Symbol" w:hint="default"/>
      </w:rPr>
    </w:lvl>
    <w:lvl w:ilvl="4" w:tplc="388E05C0" w:tentative="1">
      <w:start w:val="1"/>
      <w:numFmt w:val="bullet"/>
      <w:lvlText w:val="o"/>
      <w:lvlJc w:val="left"/>
      <w:pPr>
        <w:ind w:left="3240" w:hanging="360"/>
      </w:pPr>
      <w:rPr>
        <w:rFonts w:ascii="Courier New" w:hAnsi="Courier New" w:cs="Courier New" w:hint="default"/>
      </w:rPr>
    </w:lvl>
    <w:lvl w:ilvl="5" w:tplc="E5360454" w:tentative="1">
      <w:start w:val="1"/>
      <w:numFmt w:val="bullet"/>
      <w:lvlText w:val=""/>
      <w:lvlJc w:val="left"/>
      <w:pPr>
        <w:ind w:left="3960" w:hanging="360"/>
      </w:pPr>
      <w:rPr>
        <w:rFonts w:ascii="Wingdings" w:hAnsi="Wingdings" w:hint="default"/>
      </w:rPr>
    </w:lvl>
    <w:lvl w:ilvl="6" w:tplc="6D06DA3E" w:tentative="1">
      <w:start w:val="1"/>
      <w:numFmt w:val="bullet"/>
      <w:lvlText w:val=""/>
      <w:lvlJc w:val="left"/>
      <w:pPr>
        <w:ind w:left="4680" w:hanging="360"/>
      </w:pPr>
      <w:rPr>
        <w:rFonts w:ascii="Symbol" w:hAnsi="Symbol" w:hint="default"/>
      </w:rPr>
    </w:lvl>
    <w:lvl w:ilvl="7" w:tplc="10864390" w:tentative="1">
      <w:start w:val="1"/>
      <w:numFmt w:val="bullet"/>
      <w:lvlText w:val="o"/>
      <w:lvlJc w:val="left"/>
      <w:pPr>
        <w:ind w:left="5400" w:hanging="360"/>
      </w:pPr>
      <w:rPr>
        <w:rFonts w:ascii="Courier New" w:hAnsi="Courier New" w:cs="Courier New" w:hint="default"/>
      </w:rPr>
    </w:lvl>
    <w:lvl w:ilvl="8" w:tplc="3AF07FF6" w:tentative="1">
      <w:start w:val="1"/>
      <w:numFmt w:val="bullet"/>
      <w:lvlText w:val=""/>
      <w:lvlJc w:val="left"/>
      <w:pPr>
        <w:ind w:left="6120" w:hanging="360"/>
      </w:pPr>
      <w:rPr>
        <w:rFonts w:ascii="Wingdings" w:hAnsi="Wingdings" w:hint="default"/>
      </w:rPr>
    </w:lvl>
  </w:abstractNum>
  <w:abstractNum w:abstractNumId="19" w15:restartNumberingAfterBreak="0">
    <w:nsid w:val="789426E7"/>
    <w:multiLevelType w:val="hybridMultilevel"/>
    <w:tmpl w:val="1D4A0F28"/>
    <w:lvl w:ilvl="0" w:tplc="33EEBC0C">
      <w:start w:val="1"/>
      <w:numFmt w:val="bullet"/>
      <w:lvlText w:val=""/>
      <w:lvlJc w:val="left"/>
      <w:pPr>
        <w:tabs>
          <w:tab w:val="num" w:pos="360"/>
        </w:tabs>
        <w:ind w:left="360" w:hanging="360"/>
      </w:pPr>
      <w:rPr>
        <w:rFonts w:ascii="Symbol" w:hAnsi="Symbol" w:hint="default"/>
      </w:rPr>
    </w:lvl>
    <w:lvl w:ilvl="1" w:tplc="C0C4D234">
      <w:start w:val="1"/>
      <w:numFmt w:val="bullet"/>
      <w:lvlText w:val="o"/>
      <w:lvlJc w:val="left"/>
      <w:pPr>
        <w:tabs>
          <w:tab w:val="num" w:pos="1080"/>
        </w:tabs>
        <w:ind w:left="1080" w:hanging="360"/>
      </w:pPr>
      <w:rPr>
        <w:rFonts w:ascii="Courier New" w:hAnsi="Courier New" w:hint="default"/>
      </w:rPr>
    </w:lvl>
    <w:lvl w:ilvl="2" w:tplc="8F52B338">
      <w:numFmt w:val="bullet"/>
      <w:lvlText w:val="-"/>
      <w:lvlJc w:val="left"/>
      <w:pPr>
        <w:tabs>
          <w:tab w:val="num" w:pos="1800"/>
        </w:tabs>
        <w:ind w:left="1800" w:hanging="360"/>
      </w:pPr>
      <w:rPr>
        <w:rFonts w:ascii="Arial" w:eastAsia="Times New Roman" w:hAnsi="Arial" w:cs="Arial" w:hint="default"/>
      </w:rPr>
    </w:lvl>
    <w:lvl w:ilvl="3" w:tplc="136C5BF0">
      <w:start w:val="1"/>
      <w:numFmt w:val="bullet"/>
      <w:lvlText w:val=""/>
      <w:lvlJc w:val="left"/>
      <w:pPr>
        <w:tabs>
          <w:tab w:val="num" w:pos="2520"/>
        </w:tabs>
        <w:ind w:left="2520" w:hanging="360"/>
      </w:pPr>
      <w:rPr>
        <w:rFonts w:ascii="Symbol" w:hAnsi="Symbol" w:hint="default"/>
      </w:rPr>
    </w:lvl>
    <w:lvl w:ilvl="4" w:tplc="A32C63E2" w:tentative="1">
      <w:start w:val="1"/>
      <w:numFmt w:val="bullet"/>
      <w:lvlText w:val="o"/>
      <w:lvlJc w:val="left"/>
      <w:pPr>
        <w:tabs>
          <w:tab w:val="num" w:pos="3240"/>
        </w:tabs>
        <w:ind w:left="3240" w:hanging="360"/>
      </w:pPr>
      <w:rPr>
        <w:rFonts w:ascii="Courier New" w:hAnsi="Courier New" w:hint="default"/>
      </w:rPr>
    </w:lvl>
    <w:lvl w:ilvl="5" w:tplc="69067CBE" w:tentative="1">
      <w:start w:val="1"/>
      <w:numFmt w:val="bullet"/>
      <w:lvlText w:val=""/>
      <w:lvlJc w:val="left"/>
      <w:pPr>
        <w:tabs>
          <w:tab w:val="num" w:pos="3960"/>
        </w:tabs>
        <w:ind w:left="3960" w:hanging="360"/>
      </w:pPr>
      <w:rPr>
        <w:rFonts w:ascii="Wingdings" w:hAnsi="Wingdings" w:hint="default"/>
      </w:rPr>
    </w:lvl>
    <w:lvl w:ilvl="6" w:tplc="01E4F534" w:tentative="1">
      <w:start w:val="1"/>
      <w:numFmt w:val="bullet"/>
      <w:lvlText w:val=""/>
      <w:lvlJc w:val="left"/>
      <w:pPr>
        <w:tabs>
          <w:tab w:val="num" w:pos="4680"/>
        </w:tabs>
        <w:ind w:left="4680" w:hanging="360"/>
      </w:pPr>
      <w:rPr>
        <w:rFonts w:ascii="Symbol" w:hAnsi="Symbol" w:hint="default"/>
      </w:rPr>
    </w:lvl>
    <w:lvl w:ilvl="7" w:tplc="5C6C2A74" w:tentative="1">
      <w:start w:val="1"/>
      <w:numFmt w:val="bullet"/>
      <w:lvlText w:val="o"/>
      <w:lvlJc w:val="left"/>
      <w:pPr>
        <w:tabs>
          <w:tab w:val="num" w:pos="5400"/>
        </w:tabs>
        <w:ind w:left="5400" w:hanging="360"/>
      </w:pPr>
      <w:rPr>
        <w:rFonts w:ascii="Courier New" w:hAnsi="Courier New" w:hint="default"/>
      </w:rPr>
    </w:lvl>
    <w:lvl w:ilvl="8" w:tplc="1DF0C2AA"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96621B2"/>
    <w:multiLevelType w:val="hybridMultilevel"/>
    <w:tmpl w:val="8ACAF744"/>
    <w:lvl w:ilvl="0" w:tplc="BDCE0202">
      <w:start w:val="1"/>
      <w:numFmt w:val="bullet"/>
      <w:lvlText w:val=""/>
      <w:lvlJc w:val="left"/>
      <w:pPr>
        <w:ind w:left="720" w:hanging="360"/>
      </w:pPr>
      <w:rPr>
        <w:rFonts w:ascii="Symbol" w:hAnsi="Symbol" w:hint="default"/>
      </w:rPr>
    </w:lvl>
    <w:lvl w:ilvl="1" w:tplc="6316AB56">
      <w:start w:val="1"/>
      <w:numFmt w:val="bullet"/>
      <w:pStyle w:val="Bullet3"/>
      <w:lvlText w:val=""/>
      <w:lvlJc w:val="left"/>
      <w:pPr>
        <w:ind w:left="1440" w:hanging="360"/>
      </w:pPr>
      <w:rPr>
        <w:rFonts w:ascii="Wingdings" w:hAnsi="Wingdings" w:hint="default"/>
      </w:rPr>
    </w:lvl>
    <w:lvl w:ilvl="2" w:tplc="A4644146" w:tentative="1">
      <w:start w:val="1"/>
      <w:numFmt w:val="bullet"/>
      <w:lvlText w:val=""/>
      <w:lvlJc w:val="left"/>
      <w:pPr>
        <w:ind w:left="2160" w:hanging="360"/>
      </w:pPr>
      <w:rPr>
        <w:rFonts w:ascii="Wingdings" w:hAnsi="Wingdings" w:hint="default"/>
      </w:rPr>
    </w:lvl>
    <w:lvl w:ilvl="3" w:tplc="788AB8A4" w:tentative="1">
      <w:start w:val="1"/>
      <w:numFmt w:val="bullet"/>
      <w:lvlText w:val=""/>
      <w:lvlJc w:val="left"/>
      <w:pPr>
        <w:ind w:left="2880" w:hanging="360"/>
      </w:pPr>
      <w:rPr>
        <w:rFonts w:ascii="Symbol" w:hAnsi="Symbol" w:hint="default"/>
      </w:rPr>
    </w:lvl>
    <w:lvl w:ilvl="4" w:tplc="FC58692A" w:tentative="1">
      <w:start w:val="1"/>
      <w:numFmt w:val="bullet"/>
      <w:lvlText w:val="o"/>
      <w:lvlJc w:val="left"/>
      <w:pPr>
        <w:ind w:left="3600" w:hanging="360"/>
      </w:pPr>
      <w:rPr>
        <w:rFonts w:ascii="Courier New" w:hAnsi="Courier New" w:cs="Courier New" w:hint="default"/>
      </w:rPr>
    </w:lvl>
    <w:lvl w:ilvl="5" w:tplc="06E01B6C" w:tentative="1">
      <w:start w:val="1"/>
      <w:numFmt w:val="bullet"/>
      <w:lvlText w:val=""/>
      <w:lvlJc w:val="left"/>
      <w:pPr>
        <w:ind w:left="4320" w:hanging="360"/>
      </w:pPr>
      <w:rPr>
        <w:rFonts w:ascii="Wingdings" w:hAnsi="Wingdings" w:hint="default"/>
      </w:rPr>
    </w:lvl>
    <w:lvl w:ilvl="6" w:tplc="72B61A08" w:tentative="1">
      <w:start w:val="1"/>
      <w:numFmt w:val="bullet"/>
      <w:lvlText w:val=""/>
      <w:lvlJc w:val="left"/>
      <w:pPr>
        <w:ind w:left="5040" w:hanging="360"/>
      </w:pPr>
      <w:rPr>
        <w:rFonts w:ascii="Symbol" w:hAnsi="Symbol" w:hint="default"/>
      </w:rPr>
    </w:lvl>
    <w:lvl w:ilvl="7" w:tplc="1C44C9F2" w:tentative="1">
      <w:start w:val="1"/>
      <w:numFmt w:val="bullet"/>
      <w:lvlText w:val="o"/>
      <w:lvlJc w:val="left"/>
      <w:pPr>
        <w:ind w:left="5760" w:hanging="360"/>
      </w:pPr>
      <w:rPr>
        <w:rFonts w:ascii="Courier New" w:hAnsi="Courier New" w:cs="Courier New" w:hint="default"/>
      </w:rPr>
    </w:lvl>
    <w:lvl w:ilvl="8" w:tplc="FC52995A" w:tentative="1">
      <w:start w:val="1"/>
      <w:numFmt w:val="bullet"/>
      <w:lvlText w:val=""/>
      <w:lvlJc w:val="left"/>
      <w:pPr>
        <w:ind w:left="6480" w:hanging="360"/>
      </w:pPr>
      <w:rPr>
        <w:rFonts w:ascii="Wingdings" w:hAnsi="Wingdings" w:hint="default"/>
      </w:rPr>
    </w:lvl>
  </w:abstractNum>
  <w:abstractNum w:abstractNumId="21" w15:restartNumberingAfterBreak="0">
    <w:nsid w:val="7BC04790"/>
    <w:multiLevelType w:val="hybridMultilevel"/>
    <w:tmpl w:val="7CB47FDC"/>
    <w:lvl w:ilvl="0" w:tplc="4EA204B4">
      <w:start w:val="1"/>
      <w:numFmt w:val="bullet"/>
      <w:lvlText w:val=""/>
      <w:lvlJc w:val="left"/>
      <w:pPr>
        <w:ind w:left="720" w:hanging="360"/>
      </w:pPr>
      <w:rPr>
        <w:rFonts w:ascii="Symbol" w:hAnsi="Symbol" w:hint="default"/>
      </w:rPr>
    </w:lvl>
    <w:lvl w:ilvl="1" w:tplc="B8565B44">
      <w:start w:val="1"/>
      <w:numFmt w:val="bullet"/>
      <w:lvlText w:val="o"/>
      <w:lvlJc w:val="left"/>
      <w:pPr>
        <w:ind w:left="1440" w:hanging="360"/>
      </w:pPr>
      <w:rPr>
        <w:rFonts w:ascii="Courier New" w:hAnsi="Courier New" w:cs="Courier New" w:hint="default"/>
      </w:rPr>
    </w:lvl>
    <w:lvl w:ilvl="2" w:tplc="B138566C" w:tentative="1">
      <w:start w:val="1"/>
      <w:numFmt w:val="bullet"/>
      <w:lvlText w:val=""/>
      <w:lvlJc w:val="left"/>
      <w:pPr>
        <w:ind w:left="2160" w:hanging="360"/>
      </w:pPr>
      <w:rPr>
        <w:rFonts w:ascii="Wingdings" w:hAnsi="Wingdings" w:hint="default"/>
      </w:rPr>
    </w:lvl>
    <w:lvl w:ilvl="3" w:tplc="E07802C8" w:tentative="1">
      <w:start w:val="1"/>
      <w:numFmt w:val="bullet"/>
      <w:lvlText w:val=""/>
      <w:lvlJc w:val="left"/>
      <w:pPr>
        <w:ind w:left="2880" w:hanging="360"/>
      </w:pPr>
      <w:rPr>
        <w:rFonts w:ascii="Symbol" w:hAnsi="Symbol" w:hint="default"/>
      </w:rPr>
    </w:lvl>
    <w:lvl w:ilvl="4" w:tplc="24A4EF9C" w:tentative="1">
      <w:start w:val="1"/>
      <w:numFmt w:val="bullet"/>
      <w:lvlText w:val="o"/>
      <w:lvlJc w:val="left"/>
      <w:pPr>
        <w:ind w:left="3600" w:hanging="360"/>
      </w:pPr>
      <w:rPr>
        <w:rFonts w:ascii="Courier New" w:hAnsi="Courier New" w:cs="Courier New" w:hint="default"/>
      </w:rPr>
    </w:lvl>
    <w:lvl w:ilvl="5" w:tplc="EC982712" w:tentative="1">
      <w:start w:val="1"/>
      <w:numFmt w:val="bullet"/>
      <w:lvlText w:val=""/>
      <w:lvlJc w:val="left"/>
      <w:pPr>
        <w:ind w:left="4320" w:hanging="360"/>
      </w:pPr>
      <w:rPr>
        <w:rFonts w:ascii="Wingdings" w:hAnsi="Wingdings" w:hint="default"/>
      </w:rPr>
    </w:lvl>
    <w:lvl w:ilvl="6" w:tplc="46AEEBB0" w:tentative="1">
      <w:start w:val="1"/>
      <w:numFmt w:val="bullet"/>
      <w:lvlText w:val=""/>
      <w:lvlJc w:val="left"/>
      <w:pPr>
        <w:ind w:left="5040" w:hanging="360"/>
      </w:pPr>
      <w:rPr>
        <w:rFonts w:ascii="Symbol" w:hAnsi="Symbol" w:hint="default"/>
      </w:rPr>
    </w:lvl>
    <w:lvl w:ilvl="7" w:tplc="424E2790" w:tentative="1">
      <w:start w:val="1"/>
      <w:numFmt w:val="bullet"/>
      <w:lvlText w:val="o"/>
      <w:lvlJc w:val="left"/>
      <w:pPr>
        <w:ind w:left="5760" w:hanging="360"/>
      </w:pPr>
      <w:rPr>
        <w:rFonts w:ascii="Courier New" w:hAnsi="Courier New" w:cs="Courier New" w:hint="default"/>
      </w:rPr>
    </w:lvl>
    <w:lvl w:ilvl="8" w:tplc="026A0154" w:tentative="1">
      <w:start w:val="1"/>
      <w:numFmt w:val="bullet"/>
      <w:lvlText w:val=""/>
      <w:lvlJc w:val="left"/>
      <w:pPr>
        <w:ind w:left="6480" w:hanging="360"/>
      </w:pPr>
      <w:rPr>
        <w:rFonts w:ascii="Wingdings" w:hAnsi="Wingdings" w:hint="default"/>
      </w:rPr>
    </w:lvl>
  </w:abstractNum>
  <w:abstractNum w:abstractNumId="22"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27144779">
    <w:abstractNumId w:val="17"/>
  </w:num>
  <w:num w:numId="2" w16cid:durableId="1368214066">
    <w:abstractNumId w:val="5"/>
  </w:num>
  <w:num w:numId="3" w16cid:durableId="228851720">
    <w:abstractNumId w:val="16"/>
  </w:num>
  <w:num w:numId="4" w16cid:durableId="1776948073">
    <w:abstractNumId w:val="19"/>
  </w:num>
  <w:num w:numId="5" w16cid:durableId="1534726695">
    <w:abstractNumId w:val="3"/>
  </w:num>
  <w:num w:numId="6" w16cid:durableId="306905789">
    <w:abstractNumId w:val="0"/>
  </w:num>
  <w:num w:numId="7" w16cid:durableId="215550805">
    <w:abstractNumId w:val="22"/>
  </w:num>
  <w:num w:numId="8" w16cid:durableId="1292903244">
    <w:abstractNumId w:val="7"/>
  </w:num>
  <w:num w:numId="9" w16cid:durableId="491020105">
    <w:abstractNumId w:val="18"/>
  </w:num>
  <w:num w:numId="10" w16cid:durableId="386420481">
    <w:abstractNumId w:val="21"/>
  </w:num>
  <w:num w:numId="11" w16cid:durableId="760684320">
    <w:abstractNumId w:val="20"/>
  </w:num>
  <w:num w:numId="12" w16cid:durableId="1727751823">
    <w:abstractNumId w:val="4"/>
  </w:num>
  <w:num w:numId="13" w16cid:durableId="221722502">
    <w:abstractNumId w:val="14"/>
  </w:num>
  <w:num w:numId="14" w16cid:durableId="297880132">
    <w:abstractNumId w:val="13"/>
  </w:num>
  <w:num w:numId="15" w16cid:durableId="1690138077">
    <w:abstractNumId w:val="6"/>
  </w:num>
  <w:num w:numId="16" w16cid:durableId="795374916">
    <w:abstractNumId w:val="8"/>
  </w:num>
  <w:num w:numId="17" w16cid:durableId="1271082680">
    <w:abstractNumId w:val="1"/>
  </w:num>
  <w:num w:numId="18" w16cid:durableId="2029864605">
    <w:abstractNumId w:val="10"/>
  </w:num>
  <w:num w:numId="19" w16cid:durableId="2145543967">
    <w:abstractNumId w:val="15"/>
  </w:num>
  <w:num w:numId="20" w16cid:durableId="941303947">
    <w:abstractNumId w:val="2"/>
  </w:num>
  <w:num w:numId="21" w16cid:durableId="262807012">
    <w:abstractNumId w:val="12"/>
  </w:num>
  <w:num w:numId="22" w16cid:durableId="545917395">
    <w:abstractNumId w:val="7"/>
    <w:lvlOverride w:ilvl="0">
      <w:startOverride w:val="2"/>
    </w:lvlOverride>
    <w:lvlOverride w:ilvl="1">
      <w:startOverride w:val="2"/>
    </w:lvlOverride>
    <w:lvlOverride w:ilvl="2">
      <w:startOverride w:val="1"/>
    </w:lvlOverride>
  </w:num>
  <w:num w:numId="23" w16cid:durableId="1988122830">
    <w:abstractNumId w:val="11"/>
  </w:num>
  <w:num w:numId="24" w16cid:durableId="258106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oNotHyphenateCaps/>
  <w:drawingGridHorizontalSpacing w:val="110"/>
  <w:drawingGridVerticalSpacing w:val="0"/>
  <w:displayHorizontalDrawingGridEvery w:val="0"/>
  <w:displayVerticalDrawingGridEvery w:val="0"/>
  <w:noPunctuationKerning/>
  <w:characterSpacingControl w:val="doNotCompress"/>
  <w:hdrShapeDefaults>
    <o:shapedefaults v:ext="edit" spidmax="2245"/>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s7AwNDQ3MzE0NDFU0lEKTi0uzszPAykwrgUAFTvPGywAAAA="/>
  </w:docVars>
  <w:rsids>
    <w:rsidRoot w:val="00122551"/>
    <w:rsid w:val="00122551"/>
    <w:rsid w:val="00151757"/>
    <w:rsid w:val="00290C45"/>
    <w:rsid w:val="00350A16"/>
    <w:rsid w:val="003B6F4A"/>
    <w:rsid w:val="004066AB"/>
    <w:rsid w:val="00712A80"/>
    <w:rsid w:val="00727191"/>
    <w:rsid w:val="00737C9D"/>
    <w:rsid w:val="0084574A"/>
    <w:rsid w:val="00962CAA"/>
    <w:rsid w:val="00985C4A"/>
    <w:rsid w:val="00C73DDC"/>
    <w:rsid w:val="00EF099E"/>
    <w:rsid w:val="00F55419"/>
    <w:rsid w:val="00FD68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45"/>
    <o:shapelayout v:ext="edit">
      <o:idmap v:ext="edit" data="2"/>
      <o:rules v:ext="edit">
        <o:r id="V:Rule1" type="connector" idref="#_x0000_s2051"/>
        <o:r id="V:Rule2" type="connector" idref="#_x0000_s2057"/>
        <o:r id="V:Rule3" type="connector" idref="#_x0000_s2063"/>
      </o:rules>
    </o:shapelayout>
  </w:shapeDefaults>
  <w:decimalSymbol w:val=","/>
  <w:listSeparator w:val=";"/>
  <w14:docId w14:val="72263671"/>
  <w15:chartTrackingRefBased/>
  <w15:docId w15:val="{D9117B11-C169-4E3A-99B5-FCAACE224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3789"/>
    <w:pPr>
      <w:spacing w:before="60" w:after="60" w:line="276" w:lineRule="auto"/>
      <w:contextualSpacing/>
    </w:pPr>
    <w:rPr>
      <w:rFonts w:ascii="Arial" w:eastAsia="Calibri" w:hAnsi="Arial" w:cs="Arial"/>
      <w:sz w:val="22"/>
      <w:szCs w:val="22"/>
      <w:lang w:val="en-GB" w:eastAsia="en-US"/>
    </w:rPr>
  </w:style>
  <w:style w:type="paragraph" w:styleId="Heading1">
    <w:name w:val="heading 1"/>
    <w:basedOn w:val="Normal"/>
    <w:next w:val="Normal"/>
    <w:link w:val="Heading1Char"/>
    <w:uiPriority w:val="9"/>
    <w:qFormat/>
    <w:rsid w:val="00596069"/>
    <w:pPr>
      <w:keepNext/>
      <w:numPr>
        <w:numId w:val="8"/>
      </w:numPr>
      <w:spacing w:before="240"/>
      <w:outlineLvl w:val="0"/>
    </w:pPr>
    <w:rPr>
      <w:rFonts w:eastAsia="Times New Roman" w:cs="Times New Roman"/>
      <w:b/>
      <w:bCs/>
      <w:kern w:val="32"/>
      <w:sz w:val="28"/>
      <w:szCs w:val="28"/>
      <w:lang w:val="en-US"/>
    </w:rPr>
  </w:style>
  <w:style w:type="paragraph" w:styleId="Heading2">
    <w:name w:val="heading 2"/>
    <w:basedOn w:val="Normal"/>
    <w:next w:val="Normal"/>
    <w:link w:val="Heading2Char"/>
    <w:uiPriority w:val="9"/>
    <w:qFormat/>
    <w:rsid w:val="00596069"/>
    <w:pPr>
      <w:keepNext/>
      <w:numPr>
        <w:ilvl w:val="1"/>
        <w:numId w:val="8"/>
      </w:numPr>
      <w:spacing w:before="240"/>
      <w:outlineLvl w:val="1"/>
    </w:pPr>
    <w:rPr>
      <w:rFonts w:eastAsia="Times New Roman" w:cs="Times New Roman"/>
      <w:b/>
      <w:bCs/>
      <w:iCs/>
      <w:sz w:val="26"/>
      <w:szCs w:val="26"/>
      <w:lang w:val="en-US"/>
    </w:rPr>
  </w:style>
  <w:style w:type="paragraph" w:styleId="Heading3">
    <w:name w:val="heading 3"/>
    <w:basedOn w:val="Normal"/>
    <w:next w:val="Normal"/>
    <w:link w:val="Heading3Char"/>
    <w:uiPriority w:val="9"/>
    <w:qFormat/>
    <w:rsid w:val="00596069"/>
    <w:pPr>
      <w:keepNext/>
      <w:numPr>
        <w:ilvl w:val="2"/>
        <w:numId w:val="8"/>
      </w:numPr>
      <w:spacing w:before="240"/>
      <w:outlineLvl w:val="2"/>
    </w:pPr>
    <w:rPr>
      <w:rFonts w:eastAsia="Times New Roman" w:cs="Times New Roman"/>
      <w:b/>
      <w:bCs/>
      <w:lang w:val="en-US"/>
    </w:rPr>
  </w:style>
  <w:style w:type="paragraph" w:styleId="Heading4">
    <w:name w:val="heading 4"/>
    <w:basedOn w:val="Normal"/>
    <w:next w:val="Normal"/>
    <w:link w:val="Heading4Char"/>
    <w:uiPriority w:val="9"/>
    <w:qFormat/>
    <w:rsid w:val="00596069"/>
    <w:pPr>
      <w:keepNext/>
      <w:numPr>
        <w:ilvl w:val="3"/>
        <w:numId w:val="8"/>
      </w:numPr>
      <w:spacing w:before="240"/>
      <w:outlineLvl w:val="3"/>
    </w:pPr>
    <w:rPr>
      <w:rFonts w:eastAsia="Times New Roman" w:cs="Times New Roman"/>
      <w:b/>
      <w:bCs/>
      <w:lang w:val="en-US"/>
    </w:rPr>
  </w:style>
  <w:style w:type="paragraph" w:styleId="Heading5">
    <w:name w:val="heading 5"/>
    <w:basedOn w:val="Normal"/>
    <w:next w:val="Normal"/>
    <w:link w:val="Heading5Char"/>
    <w:uiPriority w:val="9"/>
    <w:qFormat/>
    <w:rsid w:val="00596069"/>
    <w:pPr>
      <w:numPr>
        <w:ilvl w:val="4"/>
        <w:numId w:val="8"/>
      </w:numPr>
      <w:spacing w:before="240"/>
      <w:outlineLvl w:val="4"/>
    </w:pPr>
    <w:rPr>
      <w:rFonts w:eastAsia="Times New Roman" w:cs="Times New Roman"/>
      <w:b/>
      <w:bCs/>
      <w:iCs/>
      <w:lang w:val="en-US"/>
    </w:rPr>
  </w:style>
  <w:style w:type="paragraph" w:styleId="Heading6">
    <w:name w:val="heading 6"/>
    <w:basedOn w:val="Normal"/>
    <w:next w:val="Normal"/>
    <w:link w:val="Heading6Char"/>
    <w:uiPriority w:val="9"/>
    <w:qFormat/>
    <w:rsid w:val="00596069"/>
    <w:pPr>
      <w:numPr>
        <w:ilvl w:val="5"/>
        <w:numId w:val="8"/>
      </w:numPr>
      <w:spacing w:before="240"/>
      <w:outlineLvl w:val="5"/>
    </w:pPr>
    <w:rPr>
      <w:rFonts w:ascii="Calibri" w:eastAsia="Times New Roman" w:hAnsi="Calibri" w:cs="Times New Roman"/>
      <w:b/>
      <w:bCs/>
      <w:lang w:val="en-US"/>
    </w:rPr>
  </w:style>
  <w:style w:type="paragraph" w:styleId="Heading7">
    <w:name w:val="heading 7"/>
    <w:basedOn w:val="Normal"/>
    <w:next w:val="Normal"/>
    <w:link w:val="Heading7Char"/>
    <w:uiPriority w:val="9"/>
    <w:qFormat/>
    <w:rsid w:val="00596069"/>
    <w:pPr>
      <w:numPr>
        <w:ilvl w:val="6"/>
        <w:numId w:val="8"/>
      </w:numPr>
      <w:spacing w:before="240"/>
      <w:outlineLvl w:val="6"/>
    </w:pPr>
    <w:rPr>
      <w:rFonts w:ascii="Calibri" w:eastAsia="Times New Roman" w:hAnsi="Calibri" w:cs="Times New Roman"/>
      <w:sz w:val="24"/>
      <w:szCs w:val="24"/>
      <w:lang w:val="en-US"/>
    </w:rPr>
  </w:style>
  <w:style w:type="paragraph" w:styleId="Heading8">
    <w:name w:val="heading 8"/>
    <w:basedOn w:val="Normal"/>
    <w:next w:val="Normal"/>
    <w:link w:val="Heading8Char"/>
    <w:uiPriority w:val="9"/>
    <w:qFormat/>
    <w:rsid w:val="00596069"/>
    <w:pPr>
      <w:numPr>
        <w:ilvl w:val="7"/>
        <w:numId w:val="8"/>
      </w:numPr>
      <w:spacing w:before="240"/>
      <w:outlineLvl w:val="7"/>
    </w:pPr>
    <w:rPr>
      <w:rFonts w:ascii="Calibri" w:eastAsia="Times New Roman" w:hAnsi="Calibri" w:cs="Times New Roman"/>
      <w:i/>
      <w:iCs/>
      <w:sz w:val="24"/>
      <w:szCs w:val="24"/>
      <w:lang w:val="en-US"/>
    </w:rPr>
  </w:style>
  <w:style w:type="paragraph" w:styleId="Heading9">
    <w:name w:val="heading 9"/>
    <w:basedOn w:val="Normal"/>
    <w:next w:val="Normal"/>
    <w:link w:val="Heading9Char"/>
    <w:uiPriority w:val="9"/>
    <w:qFormat/>
    <w:rsid w:val="00596069"/>
    <w:pPr>
      <w:numPr>
        <w:ilvl w:val="8"/>
        <w:numId w:val="8"/>
      </w:numPr>
      <w:spacing w:before="240"/>
      <w:outlineLvl w:val="8"/>
    </w:pPr>
    <w:rPr>
      <w:rFonts w:ascii="Cambria" w:eastAsia="Times New Roman" w:hAnsi="Cambria"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rsid w:val="00596069"/>
    <w:rPr>
      <w:b/>
      <w:bCs/>
      <w:sz w:val="20"/>
      <w:szCs w:val="20"/>
    </w:rPr>
  </w:style>
  <w:style w:type="paragraph" w:customStyle="1" w:styleId="Text">
    <w:name w:val="Text"/>
    <w:basedOn w:val="Normal"/>
    <w:pPr>
      <w:spacing w:after="120"/>
    </w:pPr>
  </w:style>
  <w:style w:type="paragraph" w:customStyle="1" w:styleId="Definition">
    <w:name w:val="Definition"/>
    <w:basedOn w:val="Text"/>
    <w:next w:val="Text"/>
    <w:pPr>
      <w:tabs>
        <w:tab w:val="left" w:pos="426"/>
        <w:tab w:val="left" w:pos="2127"/>
      </w:tabs>
    </w:pPr>
    <w:rPr>
      <w:i/>
    </w:rPr>
  </w:style>
  <w:style w:type="paragraph" w:styleId="DocumentMap">
    <w:name w:val="Document Map"/>
    <w:basedOn w:val="Normal"/>
    <w:semiHidden/>
    <w:pPr>
      <w:shd w:val="clear" w:color="auto" w:fill="000080"/>
    </w:pPr>
    <w:rPr>
      <w:rFonts w:ascii="Tahoma" w:hAnsi="Tahoma"/>
    </w:rPr>
  </w:style>
  <w:style w:type="paragraph" w:customStyle="1" w:styleId="FuzeileFuzeile1">
    <w:name w:val="Fußzeile.Fußzeile1"/>
    <w:basedOn w:val="Normal"/>
    <w:next w:val="Normal"/>
    <w:pPr>
      <w:pBdr>
        <w:top w:val="single" w:sz="24" w:space="2" w:color="auto"/>
      </w:pBdr>
      <w:tabs>
        <w:tab w:val="center" w:pos="5245"/>
        <w:tab w:val="right" w:pos="9639"/>
      </w:tabs>
    </w:pPr>
    <w:rPr>
      <w:b/>
      <w:sz w:val="32"/>
    </w:rPr>
  </w:style>
  <w:style w:type="paragraph" w:customStyle="1" w:styleId="Fuzeile2">
    <w:name w:val="Fußzeile2"/>
    <w:basedOn w:val="Normal"/>
    <w:pPr>
      <w:tabs>
        <w:tab w:val="right" w:pos="9639"/>
      </w:tabs>
    </w:pPr>
    <w:rPr>
      <w:sz w:val="24"/>
    </w:rPr>
  </w:style>
  <w:style w:type="paragraph" w:styleId="Header">
    <w:name w:val="header"/>
    <w:basedOn w:val="Normal"/>
    <w:link w:val="HeaderChar"/>
    <w:unhideWhenUsed/>
    <w:rsid w:val="00596069"/>
    <w:pPr>
      <w:tabs>
        <w:tab w:val="center" w:pos="4680"/>
        <w:tab w:val="right" w:pos="9360"/>
      </w:tabs>
      <w:spacing w:after="0" w:line="240" w:lineRule="auto"/>
    </w:pPr>
    <w:rPr>
      <w:rFonts w:cs="Times New Roman"/>
      <w:lang w:val="x-none" w:eastAsia="x-none"/>
    </w:rPr>
  </w:style>
  <w:style w:type="character" w:styleId="PageNumber">
    <w:name w:val="page number"/>
    <w:basedOn w:val="DefaultParagraphFont"/>
  </w:style>
  <w:style w:type="paragraph" w:customStyle="1" w:styleId="Tabelle">
    <w:name w:val="Tabelle"/>
    <w:basedOn w:val="Normal"/>
    <w:pPr>
      <w:spacing w:before="40"/>
    </w:pPr>
  </w:style>
  <w:style w:type="paragraph" w:customStyle="1" w:styleId="TextRot">
    <w:name w:val="Text Rot"/>
    <w:basedOn w:val="Normal"/>
    <w:rPr>
      <w:color w:val="FF0000"/>
    </w:rPr>
  </w:style>
  <w:style w:type="paragraph" w:styleId="TOC1">
    <w:name w:val="toc 1"/>
    <w:basedOn w:val="Normal"/>
    <w:autoRedefine/>
    <w:uiPriority w:val="39"/>
    <w:rPr>
      <w:rFonts w:ascii="Times New Roman" w:hAnsi="Times New Roman"/>
      <w:b/>
      <w:bCs/>
      <w:i/>
      <w:iCs/>
      <w:szCs w:val="24"/>
    </w:rPr>
  </w:style>
  <w:style w:type="paragraph" w:styleId="TOC2">
    <w:name w:val="toc 2"/>
    <w:basedOn w:val="Normal"/>
    <w:next w:val="Normal"/>
    <w:autoRedefine/>
    <w:uiPriority w:val="39"/>
    <w:pPr>
      <w:ind w:left="240"/>
    </w:pPr>
    <w:rPr>
      <w:rFonts w:ascii="Times New Roman" w:hAnsi="Times New Roman"/>
      <w:b/>
      <w:bCs/>
    </w:rPr>
  </w:style>
  <w:style w:type="paragraph" w:styleId="TOC3">
    <w:name w:val="toc 3"/>
    <w:basedOn w:val="Normal"/>
    <w:next w:val="Normal"/>
    <w:autoRedefine/>
    <w:uiPriority w:val="39"/>
    <w:pPr>
      <w:spacing w:before="0"/>
      <w:ind w:left="480"/>
    </w:pPr>
    <w:rPr>
      <w:rFonts w:ascii="Times New Roman" w:hAnsi="Times New Roman"/>
      <w:sz w:val="20"/>
    </w:rPr>
  </w:style>
  <w:style w:type="paragraph" w:styleId="TOC4">
    <w:name w:val="toc 4"/>
    <w:basedOn w:val="Normal"/>
    <w:next w:val="Normal"/>
    <w:autoRedefine/>
    <w:semiHidden/>
    <w:pPr>
      <w:spacing w:before="0"/>
      <w:ind w:left="720"/>
    </w:pPr>
    <w:rPr>
      <w:rFonts w:ascii="Times New Roman" w:hAnsi="Times New Roman"/>
      <w:sz w:val="20"/>
    </w:rPr>
  </w:style>
  <w:style w:type="paragraph" w:styleId="TOC5">
    <w:name w:val="toc 5"/>
    <w:basedOn w:val="Normal"/>
    <w:next w:val="Normal"/>
    <w:autoRedefine/>
    <w:semiHidden/>
    <w:pPr>
      <w:spacing w:before="0"/>
      <w:ind w:left="960"/>
    </w:pPr>
    <w:rPr>
      <w:rFonts w:ascii="Times New Roman" w:hAnsi="Times New Roman"/>
      <w:sz w:val="20"/>
    </w:rPr>
  </w:style>
  <w:style w:type="paragraph" w:styleId="TOC6">
    <w:name w:val="toc 6"/>
    <w:basedOn w:val="Normal"/>
    <w:next w:val="Normal"/>
    <w:autoRedefine/>
    <w:semiHidden/>
    <w:pPr>
      <w:spacing w:before="0"/>
      <w:ind w:left="1200"/>
    </w:pPr>
    <w:rPr>
      <w:rFonts w:ascii="Times New Roman" w:hAnsi="Times New Roman"/>
      <w:sz w:val="20"/>
    </w:rPr>
  </w:style>
  <w:style w:type="paragraph" w:styleId="TOC7">
    <w:name w:val="toc 7"/>
    <w:basedOn w:val="Normal"/>
    <w:next w:val="Normal"/>
    <w:autoRedefine/>
    <w:semiHidden/>
    <w:pPr>
      <w:spacing w:before="0"/>
      <w:ind w:left="1440"/>
    </w:pPr>
    <w:rPr>
      <w:rFonts w:ascii="Times New Roman" w:hAnsi="Times New Roman"/>
      <w:sz w:val="20"/>
    </w:rPr>
  </w:style>
  <w:style w:type="paragraph" w:styleId="TOC8">
    <w:name w:val="toc 8"/>
    <w:basedOn w:val="Normal"/>
    <w:next w:val="Normal"/>
    <w:autoRedefine/>
    <w:semiHidden/>
    <w:pPr>
      <w:spacing w:before="0"/>
      <w:ind w:left="1680"/>
    </w:pPr>
    <w:rPr>
      <w:rFonts w:ascii="Times New Roman" w:hAnsi="Times New Roman"/>
      <w:sz w:val="20"/>
    </w:rPr>
  </w:style>
  <w:style w:type="paragraph" w:styleId="TOC9">
    <w:name w:val="toc 9"/>
    <w:basedOn w:val="Normal"/>
    <w:next w:val="Normal"/>
    <w:autoRedefine/>
    <w:semiHidden/>
    <w:pPr>
      <w:spacing w:before="0"/>
      <w:ind w:left="1920"/>
    </w:pPr>
    <w:rPr>
      <w:rFonts w:ascii="Times New Roman" w:hAnsi="Times New Roman"/>
      <w:sz w:val="20"/>
    </w:rPr>
  </w:style>
  <w:style w:type="paragraph" w:styleId="Footer">
    <w:name w:val="footer"/>
    <w:basedOn w:val="Normal"/>
    <w:link w:val="FooterChar"/>
    <w:uiPriority w:val="99"/>
    <w:unhideWhenUsed/>
    <w:rsid w:val="00596069"/>
    <w:pPr>
      <w:tabs>
        <w:tab w:val="center" w:pos="4680"/>
        <w:tab w:val="right" w:pos="9360"/>
      </w:tabs>
      <w:spacing w:after="0" w:line="240" w:lineRule="auto"/>
    </w:pPr>
    <w:rPr>
      <w:rFonts w:cs="Times New Roman"/>
      <w:lang w:val="x-none" w:eastAsia="x-none"/>
    </w:rPr>
  </w:style>
  <w:style w:type="paragraph" w:customStyle="1" w:styleId="Text10">
    <w:name w:val="Text 10"/>
    <w:basedOn w:val="Normal"/>
    <w:pPr>
      <w:spacing w:after="120"/>
    </w:pPr>
  </w:style>
  <w:style w:type="paragraph" w:styleId="BodyTextIndent">
    <w:name w:val="Body Text Indent"/>
    <w:basedOn w:val="Normal"/>
    <w:pPr>
      <w:ind w:left="567"/>
    </w:pPr>
  </w:style>
  <w:style w:type="paragraph" w:customStyle="1" w:styleId="Text100">
    <w:name w:val="+ Text 10"/>
    <w:basedOn w:val="Normal"/>
    <w:rPr>
      <w:color w:val="000000"/>
    </w:rPr>
  </w:style>
  <w:style w:type="paragraph" w:customStyle="1" w:styleId="Text10-Aufzhlung">
    <w:name w:val="+ Text 10 - Aufzählung"/>
    <w:basedOn w:val="Text100"/>
    <w:pPr>
      <w:numPr>
        <w:numId w:val="3"/>
      </w:numPr>
      <w:spacing w:before="40" w:after="40"/>
    </w:pPr>
    <w:rPr>
      <w:i/>
    </w:rPr>
  </w:style>
  <w:style w:type="paragraph" w:customStyle="1" w:styleId="Text10-blau">
    <w:name w:val="+ Text 10 - blau"/>
    <w:basedOn w:val="Text100"/>
    <w:rPr>
      <w:color w:val="0000FF"/>
    </w:rPr>
  </w:style>
  <w:style w:type="paragraph" w:customStyle="1" w:styleId="Text10-rot">
    <w:name w:val="+ Text 10 - rot"/>
    <w:basedOn w:val="Text100"/>
    <w:rPr>
      <w:color w:val="FF0000"/>
    </w:rPr>
  </w:style>
  <w:style w:type="paragraph" w:customStyle="1" w:styleId="Text10-Tabelle">
    <w:name w:val="+ Text 10 - Tabelle"/>
    <w:basedOn w:val="Text100"/>
    <w:next w:val="Text10-Aufzhlung"/>
    <w:pPr>
      <w:spacing w:before="20" w:after="20"/>
    </w:pPr>
  </w:style>
  <w:style w:type="paragraph" w:customStyle="1" w:styleId="Kapitel">
    <w:name w:val="Kapitel"/>
    <w:basedOn w:val="Normal"/>
    <w:next w:val="Normal"/>
    <w:pPr>
      <w:pBdr>
        <w:top w:val="single" w:sz="18" w:space="1" w:color="auto" w:shadow="1"/>
        <w:left w:val="single" w:sz="18" w:space="4" w:color="auto" w:shadow="1"/>
        <w:bottom w:val="single" w:sz="18" w:space="1" w:color="auto" w:shadow="1"/>
        <w:right w:val="single" w:sz="18" w:space="4" w:color="auto" w:shadow="1"/>
      </w:pBdr>
      <w:spacing w:before="240" w:after="5040"/>
      <w:jc w:val="center"/>
    </w:pPr>
    <w:rPr>
      <w:b/>
      <w:color w:val="000000"/>
      <w:sz w:val="72"/>
    </w:rPr>
  </w:style>
  <w:style w:type="paragraph" w:customStyle="1" w:styleId="GSTThema">
    <w:name w:val="GST_Thema"/>
    <w:basedOn w:val="Normal"/>
    <w:next w:val="Kapitel"/>
    <w:pPr>
      <w:spacing w:before="5040" w:after="240"/>
      <w:jc w:val="center"/>
    </w:pPr>
    <w:rPr>
      <w:b/>
      <w:color w:val="000000"/>
      <w:sz w:val="72"/>
      <w:u w:val="single"/>
    </w:rPr>
  </w:style>
  <w:style w:type="paragraph" w:customStyle="1" w:styleId="Kurs">
    <w:name w:val="Kurs"/>
    <w:basedOn w:val="Kapitel"/>
    <w:next w:val="Normal"/>
    <w:pPr>
      <w:pBdr>
        <w:top w:val="single" w:sz="18" w:space="1" w:color="000000" w:shadow="1"/>
        <w:left w:val="single" w:sz="18" w:space="4" w:color="000000" w:shadow="1"/>
        <w:bottom w:val="single" w:sz="18" w:space="1" w:color="000000" w:shadow="1"/>
        <w:right w:val="single" w:sz="18" w:space="4" w:color="000000" w:shadow="1"/>
      </w:pBdr>
    </w:pPr>
  </w:style>
  <w:style w:type="paragraph" w:customStyle="1" w:styleId="Text10Aufzhlung">
    <w:name w:val="Text 10 Aufzählung"/>
    <w:basedOn w:val="Text10"/>
    <w:next w:val="Text10"/>
    <w:pPr>
      <w:numPr>
        <w:numId w:val="5"/>
      </w:numPr>
      <w:ind w:left="357" w:hanging="357"/>
    </w:pPr>
    <w:rPr>
      <w:color w:val="000000"/>
    </w:rPr>
  </w:style>
  <w:style w:type="character" w:styleId="FollowedHyperlink">
    <w:name w:val="FollowedHyperlink"/>
    <w:rPr>
      <w:color w:val="800080"/>
      <w:u w:val="single"/>
    </w:rPr>
  </w:style>
  <w:style w:type="paragraph" w:styleId="FootnoteText">
    <w:name w:val="footnote text"/>
    <w:basedOn w:val="Normal"/>
    <w:semiHidden/>
    <w:rPr>
      <w:color w:val="000000"/>
    </w:rPr>
  </w:style>
  <w:style w:type="character" w:styleId="FootnoteReference">
    <w:name w:val="footnote reference"/>
    <w:semiHidden/>
    <w:rPr>
      <w:position w:val="6"/>
      <w:sz w:val="16"/>
    </w:rPr>
  </w:style>
  <w:style w:type="character" w:styleId="Hyperlink">
    <w:name w:val="Hyperlink"/>
    <w:uiPriority w:val="99"/>
    <w:rPr>
      <w:color w:val="0000FF"/>
      <w:u w:val="single"/>
    </w:rPr>
  </w:style>
  <w:style w:type="paragraph" w:styleId="Index1">
    <w:name w:val="index 1"/>
    <w:basedOn w:val="Normal"/>
    <w:next w:val="Normal"/>
    <w:autoRedefine/>
    <w:semiHidden/>
  </w:style>
  <w:style w:type="paragraph" w:styleId="Index2">
    <w:name w:val="index 2"/>
    <w:basedOn w:val="Normal"/>
    <w:next w:val="Normal"/>
    <w:autoRedefine/>
    <w:semiHidden/>
    <w:pPr>
      <w:ind w:left="283"/>
    </w:pPr>
  </w:style>
  <w:style w:type="paragraph" w:styleId="BodyText">
    <w:name w:val="Body Text"/>
    <w:basedOn w:val="Normal"/>
    <w:rPr>
      <w:snapToGrid w:val="0"/>
      <w:color w:val="000000"/>
      <w:sz w:val="18"/>
    </w:rPr>
  </w:style>
  <w:style w:type="paragraph" w:styleId="Index7">
    <w:name w:val="index 7"/>
    <w:basedOn w:val="Normal"/>
    <w:next w:val="Normal"/>
    <w:autoRedefine/>
    <w:semiHidden/>
    <w:pPr>
      <w:ind w:left="1698"/>
    </w:pPr>
  </w:style>
  <w:style w:type="paragraph" w:styleId="Index6">
    <w:name w:val="index 6"/>
    <w:basedOn w:val="Normal"/>
    <w:next w:val="Normal"/>
    <w:autoRedefine/>
    <w:semiHidden/>
    <w:pPr>
      <w:ind w:left="1415"/>
    </w:pPr>
  </w:style>
  <w:style w:type="paragraph" w:styleId="Index5">
    <w:name w:val="index 5"/>
    <w:basedOn w:val="Normal"/>
    <w:next w:val="Normal"/>
    <w:autoRedefine/>
    <w:semiHidden/>
    <w:pPr>
      <w:ind w:left="1132"/>
    </w:pPr>
  </w:style>
  <w:style w:type="paragraph" w:styleId="Index4">
    <w:name w:val="index 4"/>
    <w:basedOn w:val="Normal"/>
    <w:next w:val="Normal"/>
    <w:autoRedefine/>
    <w:semiHidden/>
    <w:pPr>
      <w:ind w:left="849"/>
    </w:pPr>
  </w:style>
  <w:style w:type="paragraph" w:styleId="Index3">
    <w:name w:val="index 3"/>
    <w:basedOn w:val="Normal"/>
    <w:next w:val="Normal"/>
    <w:autoRedefine/>
    <w:semiHidden/>
    <w:pPr>
      <w:ind w:left="566"/>
    </w:pPr>
  </w:style>
  <w:style w:type="paragraph" w:styleId="IndexHeading">
    <w:name w:val="index heading"/>
    <w:basedOn w:val="Normal"/>
    <w:next w:val="Index1"/>
    <w:semiHidden/>
  </w:style>
  <w:style w:type="paragraph" w:customStyle="1" w:styleId="Table">
    <w:name w:val="Table"/>
    <w:basedOn w:val="Normal"/>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rsid w:val="00067769"/>
    <w:pPr>
      <w:tabs>
        <w:tab w:val="left" w:pos="567"/>
      </w:tabs>
      <w:ind w:left="284" w:right="140" w:hanging="284"/>
    </w:pPr>
    <w:rPr>
      <w:b/>
      <w:sz w:val="72"/>
      <w:szCs w:val="72"/>
      <w:u w:val="single"/>
    </w:rPr>
  </w:style>
  <w:style w:type="paragraph" w:customStyle="1" w:styleId="SubTitle">
    <w:name w:val="Sub_Title"/>
    <w:basedOn w:val="Normal"/>
    <w:autoRedefine/>
    <w:rsid w:val="006A110C"/>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122551"/>
    <w:pPr>
      <w:tabs>
        <w:tab w:val="center" w:pos="4820"/>
        <w:tab w:val="right" w:pos="9639"/>
      </w:tabs>
      <w:spacing w:before="0"/>
      <w:ind w:right="-1985"/>
    </w:pPr>
    <w:rPr>
      <w:b/>
      <w:szCs w:val="24"/>
    </w:rPr>
  </w:style>
  <w:style w:type="paragraph" w:customStyle="1" w:styleId="Footermaintitle">
    <w:name w:val="Footer_main_title"/>
    <w:basedOn w:val="Footer"/>
    <w:autoRedefine/>
    <w:pPr>
      <w:tabs>
        <w:tab w:val="left" w:pos="4536"/>
        <w:tab w:val="left" w:pos="6237"/>
      </w:tabs>
    </w:pPr>
    <w:rPr>
      <w:sz w:val="20"/>
    </w:rPr>
  </w:style>
  <w:style w:type="paragraph" w:customStyle="1" w:styleId="Footerchaptertitle">
    <w:name w:val="Footer_chapter_title"/>
    <w:basedOn w:val="Footer"/>
    <w:autoRedefine/>
    <w:pPr>
      <w:tabs>
        <w:tab w:val="left" w:pos="4536"/>
        <w:tab w:val="left" w:pos="6237"/>
      </w:tabs>
    </w:pPr>
    <w:rPr>
      <w:b/>
      <w:sz w:val="16"/>
    </w:rPr>
  </w:style>
  <w:style w:type="paragraph" w:customStyle="1" w:styleId="FooterCopyright">
    <w:name w:val="Footer_Copyright"/>
    <w:basedOn w:val="Footer"/>
    <w:autoRedefine/>
    <w:pPr>
      <w:tabs>
        <w:tab w:val="left" w:pos="4536"/>
        <w:tab w:val="left" w:pos="6237"/>
      </w:tabs>
    </w:pPr>
    <w:rPr>
      <w:b/>
      <w:sz w:val="24"/>
    </w:rPr>
  </w:style>
  <w:style w:type="paragraph" w:customStyle="1" w:styleId="Figure">
    <w:name w:val="Figure"/>
    <w:basedOn w:val="Normal"/>
    <w:autoRedefine/>
    <w:rsid w:val="00B82CF6"/>
    <w:pPr>
      <w:spacing w:before="240" w:after="240"/>
    </w:pPr>
    <w:rPr>
      <w:b/>
      <w:sz w:val="20"/>
      <w:szCs w:val="20"/>
    </w:rPr>
  </w:style>
  <w:style w:type="paragraph" w:customStyle="1" w:styleId="MarginText">
    <w:name w:val="Margin_Text"/>
    <w:basedOn w:val="Normal"/>
    <w:autoRedefine/>
    <w:pPr>
      <w:spacing w:before="0"/>
    </w:pPr>
    <w:rPr>
      <w:b/>
      <w:bCs/>
      <w:lang w:val="fr-FR"/>
    </w:rPr>
  </w:style>
  <w:style w:type="paragraph" w:customStyle="1" w:styleId="Normalbulleted1">
    <w:name w:val="Normal bulleted 1"/>
    <w:basedOn w:val="Normal"/>
    <w:autoRedefine/>
    <w:pPr>
      <w:numPr>
        <w:numId w:val="1"/>
      </w:numPr>
      <w:ind w:left="357" w:hanging="357"/>
    </w:pPr>
  </w:style>
  <w:style w:type="paragraph" w:customStyle="1" w:styleId="Normalbulletted2">
    <w:name w:val="Normal bulletted 2"/>
    <w:basedOn w:val="Normal"/>
    <w:autoRedefine/>
    <w:pPr>
      <w:numPr>
        <w:numId w:val="2"/>
      </w:numPr>
      <w:ind w:left="426" w:hanging="426"/>
    </w:pPr>
  </w:style>
  <w:style w:type="paragraph" w:customStyle="1" w:styleId="Normalnote">
    <w:name w:val="Normal_note"/>
    <w:basedOn w:val="Normal"/>
    <w:autoRedefine/>
    <w:rPr>
      <w:b/>
      <w:i/>
      <w:u w:val="double"/>
    </w:rPr>
  </w:style>
  <w:style w:type="paragraph" w:styleId="BodyTextIndent2">
    <w:name w:val="Body Text Indent 2"/>
    <w:basedOn w:val="Normal"/>
    <w:pPr>
      <w:ind w:left="426"/>
    </w:pPr>
  </w:style>
  <w:style w:type="character" w:customStyle="1" w:styleId="HeaderChar">
    <w:name w:val="Header Char"/>
    <w:link w:val="Header"/>
    <w:rsid w:val="00596069"/>
    <w:rPr>
      <w:rFonts w:ascii="Arial" w:eastAsia="Calibri" w:hAnsi="Arial" w:cs="Arial"/>
      <w:sz w:val="22"/>
      <w:szCs w:val="22"/>
    </w:rPr>
  </w:style>
  <w:style w:type="character" w:customStyle="1" w:styleId="FooterChar">
    <w:name w:val="Footer Char"/>
    <w:link w:val="Footer"/>
    <w:uiPriority w:val="99"/>
    <w:rsid w:val="00596069"/>
    <w:rPr>
      <w:rFonts w:ascii="Arial" w:eastAsia="Calibri" w:hAnsi="Arial" w:cs="Arial"/>
      <w:sz w:val="22"/>
      <w:szCs w:val="22"/>
    </w:rPr>
  </w:style>
  <w:style w:type="character" w:styleId="PlaceholderText">
    <w:name w:val="Placeholder Text"/>
    <w:uiPriority w:val="99"/>
    <w:semiHidden/>
    <w:rsid w:val="00596069"/>
    <w:rPr>
      <w:color w:val="808080"/>
    </w:rPr>
  </w:style>
  <w:style w:type="character" w:customStyle="1" w:styleId="Heading1Char">
    <w:name w:val="Heading 1 Char"/>
    <w:link w:val="Heading1"/>
    <w:uiPriority w:val="9"/>
    <w:rsid w:val="00596069"/>
    <w:rPr>
      <w:rFonts w:ascii="Arial" w:hAnsi="Arial" w:cs="Arial"/>
      <w:b/>
      <w:bCs/>
      <w:kern w:val="32"/>
      <w:sz w:val="28"/>
      <w:szCs w:val="28"/>
      <w:lang w:val="en-US" w:eastAsia="en-US"/>
    </w:rPr>
  </w:style>
  <w:style w:type="character" w:customStyle="1" w:styleId="Heading2Char">
    <w:name w:val="Heading 2 Char"/>
    <w:link w:val="Heading2"/>
    <w:uiPriority w:val="9"/>
    <w:rsid w:val="00596069"/>
    <w:rPr>
      <w:rFonts w:ascii="Arial" w:hAnsi="Arial" w:cs="Arial"/>
      <w:b/>
      <w:bCs/>
      <w:iCs/>
      <w:sz w:val="26"/>
      <w:szCs w:val="26"/>
      <w:lang w:val="en-US" w:eastAsia="en-US"/>
    </w:rPr>
  </w:style>
  <w:style w:type="character" w:customStyle="1" w:styleId="Heading3Char">
    <w:name w:val="Heading 3 Char"/>
    <w:link w:val="Heading3"/>
    <w:uiPriority w:val="9"/>
    <w:rsid w:val="00596069"/>
    <w:rPr>
      <w:rFonts w:ascii="Arial" w:hAnsi="Arial" w:cs="Arial"/>
      <w:b/>
      <w:bCs/>
      <w:sz w:val="22"/>
      <w:szCs w:val="22"/>
      <w:lang w:val="en-US" w:eastAsia="en-US"/>
    </w:rPr>
  </w:style>
  <w:style w:type="character" w:customStyle="1" w:styleId="Heading4Char">
    <w:name w:val="Heading 4 Char"/>
    <w:link w:val="Heading4"/>
    <w:uiPriority w:val="9"/>
    <w:rsid w:val="00596069"/>
    <w:rPr>
      <w:rFonts w:ascii="Arial" w:hAnsi="Arial" w:cs="Arial"/>
      <w:b/>
      <w:bCs/>
      <w:sz w:val="22"/>
      <w:szCs w:val="22"/>
      <w:lang w:val="en-US" w:eastAsia="en-US"/>
    </w:rPr>
  </w:style>
  <w:style w:type="character" w:customStyle="1" w:styleId="Heading5Char">
    <w:name w:val="Heading 5 Char"/>
    <w:link w:val="Heading5"/>
    <w:uiPriority w:val="9"/>
    <w:rsid w:val="00596069"/>
    <w:rPr>
      <w:rFonts w:ascii="Arial" w:hAnsi="Arial" w:cs="Arial"/>
      <w:b/>
      <w:bCs/>
      <w:iCs/>
      <w:sz w:val="22"/>
      <w:szCs w:val="22"/>
      <w:lang w:val="en-US" w:eastAsia="en-US"/>
    </w:rPr>
  </w:style>
  <w:style w:type="character" w:customStyle="1" w:styleId="Heading6Char">
    <w:name w:val="Heading 6 Char"/>
    <w:link w:val="Heading6"/>
    <w:uiPriority w:val="9"/>
    <w:rsid w:val="00596069"/>
    <w:rPr>
      <w:rFonts w:ascii="Calibri" w:hAnsi="Calibri"/>
      <w:b/>
      <w:bCs/>
      <w:sz w:val="22"/>
      <w:szCs w:val="22"/>
      <w:lang w:val="en-US" w:eastAsia="en-US"/>
    </w:rPr>
  </w:style>
  <w:style w:type="character" w:customStyle="1" w:styleId="Heading7Char">
    <w:name w:val="Heading 7 Char"/>
    <w:link w:val="Heading7"/>
    <w:uiPriority w:val="9"/>
    <w:rsid w:val="00596069"/>
    <w:rPr>
      <w:rFonts w:ascii="Calibri" w:hAnsi="Calibri"/>
      <w:sz w:val="24"/>
      <w:szCs w:val="24"/>
      <w:lang w:val="en-US" w:eastAsia="en-US"/>
    </w:rPr>
  </w:style>
  <w:style w:type="character" w:customStyle="1" w:styleId="Heading8Char">
    <w:name w:val="Heading 8 Char"/>
    <w:link w:val="Heading8"/>
    <w:uiPriority w:val="9"/>
    <w:rsid w:val="00596069"/>
    <w:rPr>
      <w:rFonts w:ascii="Calibri" w:hAnsi="Calibri"/>
      <w:i/>
      <w:iCs/>
      <w:sz w:val="24"/>
      <w:szCs w:val="24"/>
      <w:lang w:val="en-US" w:eastAsia="en-US"/>
    </w:rPr>
  </w:style>
  <w:style w:type="character" w:customStyle="1" w:styleId="Heading9Char">
    <w:name w:val="Heading 9 Char"/>
    <w:link w:val="Heading9"/>
    <w:uiPriority w:val="9"/>
    <w:rsid w:val="00596069"/>
    <w:rPr>
      <w:rFonts w:ascii="Cambria" w:hAnsi="Cambria"/>
      <w:sz w:val="22"/>
      <w:szCs w:val="22"/>
      <w:lang w:val="en-US" w:eastAsia="en-US"/>
    </w:rPr>
  </w:style>
  <w:style w:type="paragraph" w:customStyle="1" w:styleId="Bullet1">
    <w:name w:val="Bullet 1"/>
    <w:basedOn w:val="Normal"/>
    <w:link w:val="Bullet1Char"/>
    <w:qFormat/>
    <w:rsid w:val="00596069"/>
    <w:pPr>
      <w:numPr>
        <w:numId w:val="14"/>
      </w:numPr>
    </w:pPr>
    <w:rPr>
      <w:rFonts w:cs="Times New Roman"/>
      <w:lang w:val="x-none" w:eastAsia="x-none"/>
    </w:rPr>
  </w:style>
  <w:style w:type="paragraph" w:customStyle="1" w:styleId="Bullet2">
    <w:name w:val="Bullet 2"/>
    <w:basedOn w:val="Normal"/>
    <w:link w:val="Bullet2Char"/>
    <w:qFormat/>
    <w:rsid w:val="00596069"/>
    <w:pPr>
      <w:numPr>
        <w:numId w:val="15"/>
      </w:numPr>
    </w:pPr>
    <w:rPr>
      <w:rFonts w:cs="Times New Roman"/>
      <w:lang w:val="x-none" w:eastAsia="x-none"/>
    </w:rPr>
  </w:style>
  <w:style w:type="character" w:customStyle="1" w:styleId="Bullet1Char">
    <w:name w:val="Bullet 1 Char"/>
    <w:link w:val="Bullet1"/>
    <w:rsid w:val="00596069"/>
    <w:rPr>
      <w:rFonts w:ascii="Arial" w:eastAsia="Calibri" w:hAnsi="Arial" w:cs="Arial"/>
      <w:sz w:val="22"/>
      <w:szCs w:val="22"/>
    </w:rPr>
  </w:style>
  <w:style w:type="paragraph" w:customStyle="1" w:styleId="Bullet3">
    <w:name w:val="Bullet 3"/>
    <w:basedOn w:val="Normal"/>
    <w:link w:val="Bullet3Char"/>
    <w:qFormat/>
    <w:rsid w:val="00596069"/>
    <w:pPr>
      <w:numPr>
        <w:ilvl w:val="1"/>
        <w:numId w:val="11"/>
      </w:numPr>
    </w:pPr>
    <w:rPr>
      <w:rFonts w:cs="Times New Roman"/>
      <w:lang w:val="x-none" w:eastAsia="x-none"/>
    </w:rPr>
  </w:style>
  <w:style w:type="character" w:customStyle="1" w:styleId="Bullet2Char">
    <w:name w:val="Bullet 2 Char"/>
    <w:link w:val="Bullet2"/>
    <w:rsid w:val="00596069"/>
    <w:rPr>
      <w:rFonts w:ascii="Arial" w:eastAsia="Calibri" w:hAnsi="Arial" w:cs="Arial"/>
      <w:sz w:val="22"/>
      <w:szCs w:val="22"/>
    </w:rPr>
  </w:style>
  <w:style w:type="paragraph" w:customStyle="1" w:styleId="Bullet4">
    <w:name w:val="Bullet 4"/>
    <w:basedOn w:val="Normal"/>
    <w:link w:val="Bullet4Char"/>
    <w:qFormat/>
    <w:rsid w:val="00596069"/>
    <w:pPr>
      <w:numPr>
        <w:numId w:val="12"/>
      </w:numPr>
    </w:pPr>
    <w:rPr>
      <w:rFonts w:cs="Times New Roman"/>
      <w:lang w:val="x-none" w:eastAsia="x-none"/>
    </w:rPr>
  </w:style>
  <w:style w:type="character" w:customStyle="1" w:styleId="Bullet3Char">
    <w:name w:val="Bullet 3 Char"/>
    <w:link w:val="Bullet3"/>
    <w:rsid w:val="00596069"/>
    <w:rPr>
      <w:rFonts w:ascii="Arial" w:eastAsia="Calibri" w:hAnsi="Arial" w:cs="Arial"/>
      <w:sz w:val="22"/>
      <w:szCs w:val="22"/>
    </w:rPr>
  </w:style>
  <w:style w:type="character" w:customStyle="1" w:styleId="Bullet4Char">
    <w:name w:val="Bullet 4 Char"/>
    <w:link w:val="Bullet4"/>
    <w:rsid w:val="00596069"/>
    <w:rPr>
      <w:rFonts w:ascii="Arial" w:eastAsia="Calibri" w:hAnsi="Arial" w:cs="Arial"/>
      <w:sz w:val="22"/>
      <w:szCs w:val="22"/>
    </w:rPr>
  </w:style>
  <w:style w:type="paragraph" w:customStyle="1" w:styleId="Picture">
    <w:name w:val="Picture"/>
    <w:basedOn w:val="Normal"/>
    <w:link w:val="PictureChar"/>
    <w:qFormat/>
    <w:rsid w:val="00596069"/>
    <w:pPr>
      <w:keepNext/>
    </w:pPr>
    <w:rPr>
      <w:rFonts w:cs="Times New Roman"/>
      <w:lang w:val="x-none" w:eastAsia="x-none"/>
    </w:rPr>
  </w:style>
  <w:style w:type="character" w:customStyle="1" w:styleId="PictureChar">
    <w:name w:val="Picture Char"/>
    <w:link w:val="Picture"/>
    <w:rsid w:val="00596069"/>
    <w:rPr>
      <w:rFonts w:ascii="Arial" w:eastAsia="Calibri" w:hAnsi="Arial" w:cs="Arial"/>
      <w:sz w:val="22"/>
      <w:szCs w:val="22"/>
    </w:rPr>
  </w:style>
  <w:style w:type="paragraph" w:styleId="NoSpacing">
    <w:name w:val="No Spacing"/>
    <w:link w:val="NoSpacingChar"/>
    <w:uiPriority w:val="1"/>
    <w:qFormat/>
    <w:rsid w:val="00974BB5"/>
    <w:rPr>
      <w:rFonts w:ascii="Calibri" w:hAnsi="Calibri"/>
      <w:sz w:val="22"/>
      <w:szCs w:val="22"/>
      <w:lang w:eastAsia="en-US"/>
    </w:rPr>
  </w:style>
  <w:style w:type="character" w:customStyle="1" w:styleId="NoSpacingChar">
    <w:name w:val="No Spacing Char"/>
    <w:link w:val="NoSpacing"/>
    <w:uiPriority w:val="1"/>
    <w:rsid w:val="00974BB5"/>
    <w:rPr>
      <w:rFonts w:ascii="Calibri" w:hAnsi="Calibri"/>
      <w:sz w:val="22"/>
      <w:szCs w:val="22"/>
      <w:lang w:val="en-US" w:eastAsia="en-US" w:bidi="ar-SA"/>
    </w:rPr>
  </w:style>
  <w:style w:type="paragraph" w:styleId="TOCHeading0">
    <w:name w:val="TOC Heading"/>
    <w:basedOn w:val="Heading1"/>
    <w:next w:val="Normal"/>
    <w:uiPriority w:val="39"/>
    <w:qFormat/>
    <w:rsid w:val="0029064D"/>
    <w:pPr>
      <w:keepLines/>
      <w:numPr>
        <w:numId w:val="0"/>
      </w:numPr>
      <w:spacing w:before="480" w:after="0"/>
      <w:contextualSpacing w:val="0"/>
      <w:outlineLvl w:val="9"/>
    </w:pPr>
    <w:rPr>
      <w:rFonts w:ascii="Cambria" w:hAnsi="Cambria"/>
      <w:color w:val="365F91"/>
      <w:kern w:val="0"/>
    </w:rPr>
  </w:style>
  <w:style w:type="table" w:styleId="TableGrid">
    <w:name w:val="Table Grid"/>
    <w:basedOn w:val="TableNormal"/>
    <w:rsid w:val="00C900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rsid w:val="00C900B2"/>
    <w:pPr>
      <w:spacing w:before="60" w:after="60" w:line="276"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Contemporary">
    <w:name w:val="Table Contemporary"/>
    <w:basedOn w:val="TableNormal"/>
    <w:rsid w:val="00C900B2"/>
    <w:pPr>
      <w:spacing w:before="60" w:after="60" w:line="276"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st">
    <w:name w:val="st"/>
    <w:basedOn w:val="DefaultParagraphFont"/>
    <w:rsid w:val="003C29E0"/>
  </w:style>
  <w:style w:type="paragraph" w:styleId="ListParagraph">
    <w:name w:val="List Paragraph"/>
    <w:basedOn w:val="Normal"/>
    <w:uiPriority w:val="34"/>
    <w:qFormat/>
    <w:rsid w:val="00ED2C91"/>
    <w:pPr>
      <w:ind w:left="708"/>
    </w:pPr>
  </w:style>
  <w:style w:type="paragraph" w:styleId="BalloonText">
    <w:name w:val="Balloon Text"/>
    <w:basedOn w:val="Normal"/>
    <w:link w:val="BalloonTextChar"/>
    <w:rsid w:val="00017450"/>
    <w:pPr>
      <w:spacing w:before="0" w:after="0" w:line="240" w:lineRule="auto"/>
    </w:pPr>
    <w:rPr>
      <w:rFonts w:ascii="Tahoma" w:hAnsi="Tahoma" w:cs="Times New Roman"/>
      <w:sz w:val="16"/>
      <w:szCs w:val="16"/>
      <w:lang w:val="en-US"/>
    </w:rPr>
  </w:style>
  <w:style w:type="character" w:customStyle="1" w:styleId="BalloonTextChar">
    <w:name w:val="Balloon Text Char"/>
    <w:link w:val="BalloonText"/>
    <w:rsid w:val="00017450"/>
    <w:rPr>
      <w:rFonts w:ascii="Tahoma" w:eastAsia="Calibri" w:hAnsi="Tahoma" w:cs="Tahoma"/>
      <w:sz w:val="16"/>
      <w:szCs w:val="16"/>
      <w:lang w:val="en-US" w:eastAsia="en-US"/>
    </w:rPr>
  </w:style>
  <w:style w:type="character" w:styleId="Strong">
    <w:name w:val="Strong"/>
    <w:uiPriority w:val="22"/>
    <w:qFormat/>
    <w:rsid w:val="001700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815853">
      <w:bodyDiv w:val="1"/>
      <w:marLeft w:val="0"/>
      <w:marRight w:val="0"/>
      <w:marTop w:val="0"/>
      <w:marBottom w:val="0"/>
      <w:divBdr>
        <w:top w:val="none" w:sz="0" w:space="0" w:color="auto"/>
        <w:left w:val="none" w:sz="0" w:space="0" w:color="auto"/>
        <w:bottom w:val="none" w:sz="0" w:space="0" w:color="auto"/>
        <w:right w:val="none" w:sz="0" w:space="0" w:color="auto"/>
      </w:divBdr>
    </w:div>
    <w:div w:id="1790467630">
      <w:bodyDiv w:val="1"/>
      <w:marLeft w:val="0"/>
      <w:marRight w:val="0"/>
      <w:marTop w:val="0"/>
      <w:marBottom w:val="0"/>
      <w:divBdr>
        <w:top w:val="none" w:sz="0" w:space="0" w:color="auto"/>
        <w:left w:val="none" w:sz="0" w:space="0" w:color="auto"/>
        <w:bottom w:val="none" w:sz="0" w:space="0" w:color="auto"/>
        <w:right w:val="none" w:sz="0" w:space="0" w:color="auto"/>
      </w:divBdr>
      <w:divsChild>
        <w:div w:id="1370647138">
          <w:marLeft w:val="0"/>
          <w:marRight w:val="0"/>
          <w:marTop w:val="0"/>
          <w:marBottom w:val="0"/>
          <w:divBdr>
            <w:top w:val="none" w:sz="0" w:space="0" w:color="auto"/>
            <w:left w:val="none" w:sz="0" w:space="0" w:color="auto"/>
            <w:bottom w:val="none" w:sz="0" w:space="0" w:color="auto"/>
            <w:right w:val="none" w:sz="0" w:space="0" w:color="auto"/>
          </w:divBdr>
          <w:divsChild>
            <w:div w:id="314839163">
              <w:marLeft w:val="0"/>
              <w:marRight w:val="0"/>
              <w:marTop w:val="0"/>
              <w:marBottom w:val="0"/>
              <w:divBdr>
                <w:top w:val="none" w:sz="0" w:space="0" w:color="auto"/>
                <w:left w:val="none" w:sz="0" w:space="0" w:color="auto"/>
                <w:bottom w:val="none" w:sz="0" w:space="0" w:color="auto"/>
                <w:right w:val="none" w:sz="0" w:space="0" w:color="auto"/>
              </w:divBdr>
            </w:div>
            <w:div w:id="445082228">
              <w:marLeft w:val="21"/>
              <w:marRight w:val="0"/>
              <w:marTop w:val="0"/>
              <w:marBottom w:val="0"/>
              <w:divBdr>
                <w:top w:val="none" w:sz="0" w:space="0" w:color="auto"/>
                <w:left w:val="none" w:sz="0" w:space="0" w:color="auto"/>
                <w:bottom w:val="none" w:sz="0" w:space="0" w:color="auto"/>
                <w:right w:val="none" w:sz="0" w:space="0" w:color="auto"/>
              </w:divBdr>
            </w:div>
            <w:div w:id="461118284">
              <w:marLeft w:val="21"/>
              <w:marRight w:val="0"/>
              <w:marTop w:val="0"/>
              <w:marBottom w:val="0"/>
              <w:divBdr>
                <w:top w:val="none" w:sz="0" w:space="0" w:color="auto"/>
                <w:left w:val="none" w:sz="0" w:space="0" w:color="auto"/>
                <w:bottom w:val="none" w:sz="0" w:space="0" w:color="auto"/>
                <w:right w:val="none" w:sz="0" w:space="0" w:color="auto"/>
              </w:divBdr>
            </w:div>
            <w:div w:id="675963061">
              <w:marLeft w:val="21"/>
              <w:marRight w:val="0"/>
              <w:marTop w:val="0"/>
              <w:marBottom w:val="0"/>
              <w:divBdr>
                <w:top w:val="none" w:sz="0" w:space="0" w:color="auto"/>
                <w:left w:val="none" w:sz="0" w:space="0" w:color="auto"/>
                <w:bottom w:val="none" w:sz="0" w:space="0" w:color="auto"/>
                <w:right w:val="none" w:sz="0" w:space="0" w:color="auto"/>
              </w:divBdr>
            </w:div>
            <w:div w:id="894897532">
              <w:marLeft w:val="0"/>
              <w:marRight w:val="0"/>
              <w:marTop w:val="0"/>
              <w:marBottom w:val="0"/>
              <w:divBdr>
                <w:top w:val="none" w:sz="0" w:space="0" w:color="auto"/>
                <w:left w:val="none" w:sz="0" w:space="0" w:color="auto"/>
                <w:bottom w:val="none" w:sz="0" w:space="0" w:color="auto"/>
                <w:right w:val="none" w:sz="0" w:space="0" w:color="auto"/>
              </w:divBdr>
            </w:div>
            <w:div w:id="1220703437">
              <w:marLeft w:val="-26"/>
              <w:marRight w:val="0"/>
              <w:marTop w:val="0"/>
              <w:marBottom w:val="0"/>
              <w:divBdr>
                <w:top w:val="none" w:sz="0" w:space="0" w:color="auto"/>
                <w:left w:val="none" w:sz="0" w:space="0" w:color="auto"/>
                <w:bottom w:val="none" w:sz="0" w:space="0" w:color="auto"/>
                <w:right w:val="none" w:sz="0" w:space="0" w:color="auto"/>
              </w:divBdr>
            </w:div>
            <w:div w:id="1363163795">
              <w:marLeft w:val="21"/>
              <w:marRight w:val="0"/>
              <w:marTop w:val="0"/>
              <w:marBottom w:val="0"/>
              <w:divBdr>
                <w:top w:val="none" w:sz="0" w:space="0" w:color="auto"/>
                <w:left w:val="none" w:sz="0" w:space="0" w:color="auto"/>
                <w:bottom w:val="none" w:sz="0" w:space="0" w:color="auto"/>
                <w:right w:val="none" w:sz="0" w:space="0" w:color="auto"/>
              </w:divBdr>
            </w:div>
            <w:div w:id="1406612526">
              <w:marLeft w:val="-26"/>
              <w:marRight w:val="0"/>
              <w:marTop w:val="0"/>
              <w:marBottom w:val="0"/>
              <w:divBdr>
                <w:top w:val="none" w:sz="0" w:space="0" w:color="auto"/>
                <w:left w:val="none" w:sz="0" w:space="0" w:color="auto"/>
                <w:bottom w:val="none" w:sz="0" w:space="0" w:color="auto"/>
                <w:right w:val="none" w:sz="0" w:space="0" w:color="auto"/>
              </w:divBdr>
            </w:div>
            <w:div w:id="1480921382">
              <w:marLeft w:val="-26"/>
              <w:marRight w:val="0"/>
              <w:marTop w:val="0"/>
              <w:marBottom w:val="0"/>
              <w:divBdr>
                <w:top w:val="none" w:sz="0" w:space="0" w:color="auto"/>
                <w:left w:val="none" w:sz="0" w:space="0" w:color="auto"/>
                <w:bottom w:val="none" w:sz="0" w:space="0" w:color="auto"/>
                <w:right w:val="none" w:sz="0" w:space="0" w:color="auto"/>
              </w:divBdr>
            </w:div>
            <w:div w:id="1769884646">
              <w:marLeft w:val="0"/>
              <w:marRight w:val="0"/>
              <w:marTop w:val="0"/>
              <w:marBottom w:val="0"/>
              <w:divBdr>
                <w:top w:val="none" w:sz="0" w:space="0" w:color="auto"/>
                <w:left w:val="none" w:sz="0" w:space="0" w:color="auto"/>
                <w:bottom w:val="none" w:sz="0" w:space="0" w:color="auto"/>
                <w:right w:val="none" w:sz="0" w:space="0" w:color="auto"/>
              </w:divBdr>
            </w:div>
            <w:div w:id="1772968316">
              <w:marLeft w:val="0"/>
              <w:marRight w:val="0"/>
              <w:marTop w:val="0"/>
              <w:marBottom w:val="0"/>
              <w:divBdr>
                <w:top w:val="none" w:sz="0" w:space="0" w:color="auto"/>
                <w:left w:val="none" w:sz="0" w:space="0" w:color="auto"/>
                <w:bottom w:val="none" w:sz="0" w:space="0" w:color="auto"/>
                <w:right w:val="none" w:sz="0" w:space="0" w:color="auto"/>
              </w:divBdr>
            </w:div>
            <w:div w:id="2053536729">
              <w:marLeft w:val="-26"/>
              <w:marRight w:val="0"/>
              <w:marTop w:val="0"/>
              <w:marBottom w:val="0"/>
              <w:divBdr>
                <w:top w:val="none" w:sz="0" w:space="0" w:color="auto"/>
                <w:left w:val="none" w:sz="0" w:space="0" w:color="auto"/>
                <w:bottom w:val="none" w:sz="0" w:space="0" w:color="auto"/>
                <w:right w:val="none" w:sz="0" w:space="0" w:color="auto"/>
              </w:divBdr>
            </w:div>
            <w:div w:id="2120299352">
              <w:marLeft w:val="-26"/>
              <w:marRight w:val="0"/>
              <w:marTop w:val="0"/>
              <w:marBottom w:val="0"/>
              <w:divBdr>
                <w:top w:val="none" w:sz="0" w:space="0" w:color="auto"/>
                <w:left w:val="none" w:sz="0" w:space="0" w:color="auto"/>
                <w:bottom w:val="none" w:sz="0" w:space="0" w:color="auto"/>
                <w:right w:val="none" w:sz="0" w:space="0" w:color="auto"/>
              </w:divBdr>
            </w:div>
          </w:divsChild>
        </w:div>
        <w:div w:id="17029024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7.png"/><Relationship Id="rId47" Type="http://schemas.openxmlformats.org/officeDocument/2006/relationships/footer" Target="footer4.xml"/><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image" Target="media/image68.jpeg"/><Relationship Id="rId112" Type="http://schemas.openxmlformats.org/officeDocument/2006/relationships/footer" Target="footer5.xml"/><Relationship Id="rId16" Type="http://schemas.openxmlformats.org/officeDocument/2006/relationships/image" Target="media/image9.wmf"/><Relationship Id="rId107" Type="http://schemas.openxmlformats.org/officeDocument/2006/relationships/image" Target="media/image86.jpeg"/><Relationship Id="rId11" Type="http://schemas.openxmlformats.org/officeDocument/2006/relationships/image" Target="media/image5.jpeg"/><Relationship Id="rId32" Type="http://schemas.openxmlformats.org/officeDocument/2006/relationships/image" Target="media/image20.wmf"/><Relationship Id="rId37" Type="http://schemas.openxmlformats.org/officeDocument/2006/relationships/image" Target="media/image23.wmf"/><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image" Target="media/image81.jpeg"/><Relationship Id="rId5" Type="http://schemas.openxmlformats.org/officeDocument/2006/relationships/webSettings" Target="webSettings.xml"/><Relationship Id="rId90" Type="http://schemas.openxmlformats.org/officeDocument/2006/relationships/image" Target="media/image69.jpeg"/><Relationship Id="rId95" Type="http://schemas.openxmlformats.org/officeDocument/2006/relationships/image" Target="media/image74.png"/><Relationship Id="rId22" Type="http://schemas.openxmlformats.org/officeDocument/2006/relationships/image" Target="media/image13.png"/><Relationship Id="rId27" Type="http://schemas.openxmlformats.org/officeDocument/2006/relationships/header" Target="header2.xml"/><Relationship Id="rId43" Type="http://schemas.openxmlformats.org/officeDocument/2006/relationships/image" Target="media/image28.png"/><Relationship Id="rId48" Type="http://schemas.openxmlformats.org/officeDocument/2006/relationships/image" Target="media/image29.png"/><Relationship Id="rId64" Type="http://schemas.openxmlformats.org/officeDocument/2006/relationships/image" Target="media/image43.png"/><Relationship Id="rId69" Type="http://schemas.openxmlformats.org/officeDocument/2006/relationships/image" Target="media/image48.jpeg"/><Relationship Id="rId113" Type="http://schemas.openxmlformats.org/officeDocument/2006/relationships/fontTable" Target="fontTable.xml"/><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hyperlink" Target="http://www.energieagentur.nrw.de" TargetMode="External"/><Relationship Id="rId17" Type="http://schemas.openxmlformats.org/officeDocument/2006/relationships/oleObject" Target="embeddings/oleObject1.bin"/><Relationship Id="rId33" Type="http://schemas.openxmlformats.org/officeDocument/2006/relationships/oleObject" Target="embeddings/oleObject3.bin"/><Relationship Id="rId38" Type="http://schemas.openxmlformats.org/officeDocument/2006/relationships/oleObject" Target="embeddings/oleObject5.bin"/><Relationship Id="rId59" Type="http://schemas.openxmlformats.org/officeDocument/2006/relationships/image" Target="media/image38.png"/><Relationship Id="rId103" Type="http://schemas.openxmlformats.org/officeDocument/2006/relationships/image" Target="media/image82.jpeg"/><Relationship Id="rId108" Type="http://schemas.openxmlformats.org/officeDocument/2006/relationships/image" Target="media/image87.jpeg"/><Relationship Id="rId54" Type="http://schemas.openxmlformats.org/officeDocument/2006/relationships/image" Target="media/image33.png"/><Relationship Id="rId70" Type="http://schemas.openxmlformats.org/officeDocument/2006/relationships/image" Target="media/image49.jpeg"/><Relationship Id="rId75" Type="http://schemas.openxmlformats.org/officeDocument/2006/relationships/image" Target="media/image54.png"/><Relationship Id="rId91" Type="http://schemas.openxmlformats.org/officeDocument/2006/relationships/image" Target="media/image70.jpeg"/><Relationship Id="rId96"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oter" Target="footer2.xml"/><Relationship Id="rId36" Type="http://schemas.openxmlformats.org/officeDocument/2006/relationships/oleObject" Target="embeddings/oleObject4.bin"/><Relationship Id="rId49" Type="http://schemas.openxmlformats.org/officeDocument/2006/relationships/image" Target="media/image30.wmf"/><Relationship Id="rId57" Type="http://schemas.openxmlformats.org/officeDocument/2006/relationships/image" Target="media/image36.png"/><Relationship Id="rId106" Type="http://schemas.openxmlformats.org/officeDocument/2006/relationships/image" Target="media/image85.jpeg"/><Relationship Id="rId114"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header" Target="header3.xml"/><Relationship Id="rId52" Type="http://schemas.openxmlformats.org/officeDocument/2006/relationships/oleObject" Target="embeddings/oleObject7.bin"/><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jpeg"/><Relationship Id="rId94" Type="http://schemas.openxmlformats.org/officeDocument/2006/relationships/image" Target="media/image73.png"/><Relationship Id="rId99" Type="http://schemas.openxmlformats.org/officeDocument/2006/relationships/image" Target="media/image78.jpeg"/><Relationship Id="rId101" Type="http://schemas.openxmlformats.org/officeDocument/2006/relationships/image" Target="media/image80.jpe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wmf"/><Relationship Id="rId39" Type="http://schemas.openxmlformats.org/officeDocument/2006/relationships/image" Target="media/image24.png"/><Relationship Id="rId109" Type="http://schemas.openxmlformats.org/officeDocument/2006/relationships/image" Target="media/image88.jpeg"/><Relationship Id="rId34" Type="http://schemas.openxmlformats.org/officeDocument/2006/relationships/image" Target="media/image21.png"/><Relationship Id="rId50" Type="http://schemas.openxmlformats.org/officeDocument/2006/relationships/oleObject" Target="embeddings/oleObject6.bin"/><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image" Target="media/image76.jpeg"/><Relationship Id="rId104" Type="http://schemas.openxmlformats.org/officeDocument/2006/relationships/image" Target="media/image83.jpeg"/><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image" Target="media/image18.wmf"/><Relationship Id="rId24" Type="http://schemas.openxmlformats.org/officeDocument/2006/relationships/image" Target="media/image15.png"/><Relationship Id="rId40" Type="http://schemas.openxmlformats.org/officeDocument/2006/relationships/image" Target="media/image25.png"/><Relationship Id="rId45" Type="http://schemas.openxmlformats.org/officeDocument/2006/relationships/footer" Target="footer3.xml"/><Relationship Id="rId66" Type="http://schemas.openxmlformats.org/officeDocument/2006/relationships/image" Target="media/image45.png"/><Relationship Id="rId87" Type="http://schemas.openxmlformats.org/officeDocument/2006/relationships/image" Target="media/image66.png"/><Relationship Id="rId110" Type="http://schemas.openxmlformats.org/officeDocument/2006/relationships/image" Target="media/image89.jpeg"/><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header" Target="header1.xml"/><Relationship Id="rId14" Type="http://schemas.openxmlformats.org/officeDocument/2006/relationships/image" Target="media/image7.png"/><Relationship Id="rId30" Type="http://schemas.openxmlformats.org/officeDocument/2006/relationships/oleObject" Target="embeddings/oleObject2.bin"/><Relationship Id="rId35" Type="http://schemas.openxmlformats.org/officeDocument/2006/relationships/image" Target="media/image22.wmf"/><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image" Target="media/image79.jpeg"/><Relationship Id="rId105" Type="http://schemas.openxmlformats.org/officeDocument/2006/relationships/image" Target="media/image84.jpeg"/><Relationship Id="rId8" Type="http://schemas.openxmlformats.org/officeDocument/2006/relationships/image" Target="media/image2.png"/><Relationship Id="rId51" Type="http://schemas.openxmlformats.org/officeDocument/2006/relationships/image" Target="media/image31.wmf"/><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jpe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eader" Target="header4.xml"/><Relationship Id="rId67" Type="http://schemas.openxmlformats.org/officeDocument/2006/relationships/image" Target="media/image46.png"/><Relationship Id="rId20" Type="http://schemas.openxmlformats.org/officeDocument/2006/relationships/footer" Target="footer1.xml"/><Relationship Id="rId41" Type="http://schemas.openxmlformats.org/officeDocument/2006/relationships/image" Target="media/image26.png"/><Relationship Id="rId62" Type="http://schemas.openxmlformats.org/officeDocument/2006/relationships/image" Target="media/image41.png"/><Relationship Id="rId83" Type="http://schemas.openxmlformats.org/officeDocument/2006/relationships/image" Target="media/image62.png"/><Relationship Id="rId88" Type="http://schemas.openxmlformats.org/officeDocument/2006/relationships/image" Target="media/image67.jpeg"/><Relationship Id="rId111" Type="http://schemas.openxmlformats.org/officeDocument/2006/relationships/header" Target="head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_rels/header4.xml.rels><?xml version="1.0" encoding="UTF-8" standalone="yes"?>
<Relationships xmlns="http://schemas.openxmlformats.org/package/2006/relationships"><Relationship Id="rId1" Type="http://schemas.openxmlformats.org/officeDocument/2006/relationships/image" Target="media/image11.jpeg"/></Relationships>
</file>

<file path=word/_rels/header5.xml.rels><?xml version="1.0" encoding="UTF-8" standalone="yes"?>
<Relationships xmlns="http://schemas.openxmlformats.org/package/2006/relationships"><Relationship Id="rId1" Type="http://schemas.openxmlformats.org/officeDocument/2006/relationships/image" Target="media/image11.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3D7200-ADE7-4E3F-95B6-63EB6E50D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24</TotalTime>
  <Pages>63</Pages>
  <Words>12392</Words>
  <Characters>70639</Characters>
  <Application>Microsoft Office Word</Application>
  <DocSecurity>0</DocSecurity>
  <Lines>588</Lines>
  <Paragraphs>165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HVAC Control with KNX</vt:lpstr>
      <vt:lpstr>Heizung</vt:lpstr>
    </vt:vector>
  </TitlesOfParts>
  <Company>KNX Association</Company>
  <LinksUpToDate>false</LinksUpToDate>
  <CharactersWithSpaces>82866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HVAC Control with KNX</dc:title>
  <dc:subject>HVAC Control with KNX</dc:subject>
  <dc:creator>KNX Association</dc:creator>
  <cp:keywords/>
  <cp:lastModifiedBy>Ufuk Unal</cp:lastModifiedBy>
  <cp:revision>9</cp:revision>
  <cp:lastPrinted>2012-02-06T10:57:00Z</cp:lastPrinted>
  <dcterms:created xsi:type="dcterms:W3CDTF">2019-09-17T10:11:00Z</dcterms:created>
  <dcterms:modified xsi:type="dcterms:W3CDTF">2023-04-07T15:07:00Z</dcterms:modified>
</cp:coreProperties>
</file>