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221" w:type="pct"/>
        <w:tblLook w:val="04A0" w:firstRow="1" w:lastRow="0" w:firstColumn="1" w:lastColumn="0" w:noHBand="0" w:noVBand="1"/>
      </w:tblPr>
      <w:tblGrid>
        <w:gridCol w:w="5661"/>
      </w:tblGrid>
      <w:tr w:rsidR="00922FAF" w:rsidRPr="009E2B38" w14:paraId="106550FA" w14:textId="77777777" w:rsidTr="005428F3">
        <w:tc>
          <w:tcPr>
            <w:tcW w:w="5070" w:type="dxa"/>
          </w:tcPr>
          <w:p w14:paraId="4B477BCD" w14:textId="77777777" w:rsidR="00DE4F9A" w:rsidRPr="00321D18" w:rsidRDefault="00D2229C" w:rsidP="002225CA">
            <w:pPr>
              <w:pStyle w:val="NoSpacing"/>
              <w:rPr>
                <w:rFonts w:ascii="Cambria" w:hAnsi="Cambria"/>
                <w:b/>
                <w:bCs/>
                <w:color w:val="365F91"/>
                <w:sz w:val="48"/>
                <w:szCs w:val="48"/>
                <w:lang w:val="fr-FR"/>
              </w:rPr>
            </w:pPr>
            <w:r>
              <w:rPr>
                <w:rFonts w:ascii="Cambria" w:hAnsi="Cambria"/>
                <w:b/>
                <w:bCs/>
                <w:sz w:val="48"/>
                <w:szCs w:val="48"/>
                <w:lang w:val="fr-FR"/>
              </w:rPr>
              <w:t>KNX et les systèmes multimédia</w:t>
            </w:r>
          </w:p>
        </w:tc>
      </w:tr>
      <w:tr w:rsidR="00922FAF" w:rsidRPr="009E2B38" w14:paraId="48B957D6" w14:textId="77777777" w:rsidTr="005428F3">
        <w:tc>
          <w:tcPr>
            <w:tcW w:w="5070" w:type="dxa"/>
          </w:tcPr>
          <w:p w14:paraId="19E030B5" w14:textId="77777777" w:rsidR="00DE4F9A" w:rsidRPr="00321D18" w:rsidRDefault="00000000">
            <w:pPr>
              <w:pStyle w:val="NoSpacing"/>
              <w:rPr>
                <w:color w:val="484329"/>
                <w:sz w:val="28"/>
                <w:szCs w:val="28"/>
                <w:lang w:val="fr-FR"/>
              </w:rPr>
            </w:pPr>
          </w:p>
        </w:tc>
      </w:tr>
      <w:tr w:rsidR="00922FAF" w:rsidRPr="009E2B38" w14:paraId="7B95A521" w14:textId="77777777" w:rsidTr="005428F3">
        <w:tc>
          <w:tcPr>
            <w:tcW w:w="5070" w:type="dxa"/>
          </w:tcPr>
          <w:p w14:paraId="096B7C8B" w14:textId="77777777" w:rsidR="00DE4F9A" w:rsidRPr="00321D18" w:rsidRDefault="00000000">
            <w:pPr>
              <w:pStyle w:val="NoSpacing"/>
              <w:rPr>
                <w:color w:val="484329"/>
                <w:sz w:val="28"/>
                <w:szCs w:val="28"/>
                <w:lang w:val="fr-FR"/>
              </w:rPr>
            </w:pPr>
          </w:p>
        </w:tc>
      </w:tr>
      <w:tr w:rsidR="00922FAF" w:rsidRPr="009E2B38" w14:paraId="3548496A" w14:textId="77777777" w:rsidTr="005428F3">
        <w:tc>
          <w:tcPr>
            <w:tcW w:w="5070" w:type="dxa"/>
          </w:tcPr>
          <w:p w14:paraId="36ECCB84" w14:textId="77777777" w:rsidR="00DE4F9A" w:rsidRPr="00321D18" w:rsidRDefault="00000000">
            <w:pPr>
              <w:pStyle w:val="NoSpacing"/>
              <w:rPr>
                <w:lang w:val="fr-FR"/>
              </w:rPr>
            </w:pPr>
          </w:p>
        </w:tc>
      </w:tr>
      <w:tr w:rsidR="00922FAF" w:rsidRPr="009E2B38" w14:paraId="63C25D5F" w14:textId="77777777" w:rsidTr="005428F3">
        <w:tc>
          <w:tcPr>
            <w:tcW w:w="5070" w:type="dxa"/>
          </w:tcPr>
          <w:p w14:paraId="313545C5" w14:textId="77777777" w:rsidR="00DE4F9A" w:rsidRPr="00321D18" w:rsidRDefault="00000000">
            <w:pPr>
              <w:pStyle w:val="NoSpacing"/>
              <w:rPr>
                <w:lang w:val="fr-FR"/>
              </w:rPr>
            </w:pPr>
          </w:p>
        </w:tc>
      </w:tr>
      <w:tr w:rsidR="00922FAF" w14:paraId="3236864E" w14:textId="77777777" w:rsidTr="005428F3">
        <w:tc>
          <w:tcPr>
            <w:tcW w:w="5070" w:type="dxa"/>
          </w:tcPr>
          <w:p w14:paraId="3284F84E" w14:textId="77777777" w:rsidR="00DE4F9A" w:rsidRPr="00AA2708" w:rsidRDefault="00D2229C">
            <w:pPr>
              <w:pStyle w:val="NoSpacing"/>
              <w:rPr>
                <w:b/>
                <w:bCs/>
              </w:rPr>
            </w:pPr>
            <w:r>
              <w:rPr>
                <w:b/>
                <w:bCs/>
                <w:lang w:val="fr-FR"/>
              </w:rPr>
              <w:t>Association KNX</w:t>
            </w:r>
          </w:p>
        </w:tc>
      </w:tr>
      <w:tr w:rsidR="00922FAF" w14:paraId="3AB63BE1" w14:textId="77777777" w:rsidTr="005428F3">
        <w:tc>
          <w:tcPr>
            <w:tcW w:w="5070" w:type="dxa"/>
          </w:tcPr>
          <w:p w14:paraId="70CB1A20" w14:textId="77777777" w:rsidR="00DE4F9A" w:rsidRPr="00AA2708" w:rsidRDefault="00000000">
            <w:pPr>
              <w:pStyle w:val="NoSpacing"/>
              <w:rPr>
                <w:b/>
                <w:bCs/>
              </w:rPr>
            </w:pPr>
          </w:p>
        </w:tc>
      </w:tr>
      <w:tr w:rsidR="00922FAF" w14:paraId="0C98BB0B" w14:textId="77777777" w:rsidTr="005428F3">
        <w:tc>
          <w:tcPr>
            <w:tcW w:w="5070" w:type="dxa"/>
          </w:tcPr>
          <w:p w14:paraId="7C24031F" w14:textId="77777777" w:rsidR="00DE4F9A" w:rsidRPr="00AA2708" w:rsidRDefault="00000000">
            <w:pPr>
              <w:pStyle w:val="NoSpacing"/>
              <w:rPr>
                <w:b/>
                <w:bCs/>
              </w:rPr>
            </w:pPr>
          </w:p>
        </w:tc>
      </w:tr>
    </w:tbl>
    <w:p w14:paraId="5A4C555C" w14:textId="77777777" w:rsidR="00DE4F9A" w:rsidRPr="00C83691" w:rsidRDefault="00000000"/>
    <w:p w14:paraId="3D738563" w14:textId="77777777" w:rsidR="00534594" w:rsidRPr="00C83691" w:rsidRDefault="00000000" w:rsidP="00C37A4F">
      <w:pPr>
        <w:tabs>
          <w:tab w:val="left" w:pos="1650"/>
        </w:tabs>
      </w:pPr>
    </w:p>
    <w:p w14:paraId="13D0EE13" w14:textId="77777777" w:rsidR="00DE4F9A" w:rsidRPr="00AA2708" w:rsidRDefault="00000000">
      <w:r>
        <w:rPr>
          <w:noProof/>
          <w:lang w:val="en-US"/>
        </w:rPr>
        <w:pict w14:anchorId="26FF520C">
          <v:group id="Group 423" o:spid="_x0000_s1026" style="position:absolute;margin-left:853.4pt;margin-top:0;width:264.55pt;height:690.65pt;z-index:251658240;mso-position-horizontal:right;mso-position-horizontal-relative:page;mso-position-vertical:bottom;mso-position-vertical-relative:page" coordorigin="5531,1258" coordsize="5291,13813">
            <v:shapetype id="_x0000_t32" coordsize="21600,21600" o:spt="32" o:oned="t" path="m,l21600,21600e" filled="f">
              <v:path arrowok="t" fillok="f" o:connecttype="none"/>
              <o:lock v:ext="edit" shapetype="t"/>
            </v:shapetype>
            <v:shape id="AutoShape 424" o:spid="_x0000_s1027" type="#_x0000_t32" style="position:absolute;left:6519;top:1258;width:4303;height:10040;flip:x;visibility:visible;mso-wrap-style:square" o:connectortype="straight" strokecolor="#a7bfde"/>
            <v:group id="Group 425" o:spid="_x0000_s1028" style="position:absolute;left:5531;top:9226;width:5291;height:5845" coordorigin="5531,9226" coordsize="5291,5845">
              <v:shape id="Freeform 426" o:spid="_x0000_s1029" style="position:absolute;left:5531;top:9226;width:5291;height:5845;visibility:visible;mso-wrap-style:square;v-text-anchor:top" coordsize="6418,6670" path="m6418,1185r,5485l1809,6669c974,5889,,3958,1407,1987,2830,,5591,411,6418,1185xe" fillcolor="#a7bfde" stroked="f">
                <v:path arrowok="t" o:connecttype="custom" o:connectlocs="5291,1038;5291,5845;1491,5844;1160,1741;5291,1038" o:connectangles="0,0,0,0,0"/>
              </v:shape>
              <v:oval id="Oval 427" o:spid="_x0000_s1030" style="position:absolute;left:6117;top:10212;width:4526;height:4258;rotation:-5819284fd;flip:y;visibility:visible;mso-wrap-style:square;v-text-anchor:top" fillcolor="#d3dfee" stroked="f" strokecolor="#a7bfde"/>
              <v:oval id="Oval 428" o:spid="_x0000_s1031" style="position:absolute;left:6217;top:10481;width:3424;height:3221;rotation:-5819284fd;flip:y;visibility:visible;mso-wrap-style:square;v-text-anchor:top" fillcolor="#7ba0cd" stroked="f" strokecolor="#a7bfde"/>
            </v:group>
            <w10:wrap anchorx="page" anchory="page"/>
          </v:group>
        </w:pict>
      </w:r>
      <w:r>
        <w:rPr>
          <w:noProof/>
          <w:lang w:val="en-US"/>
        </w:rPr>
        <w:pict w14:anchorId="2BFB5E98">
          <v:group id="Group 434" o:spid="_x0000_s1032" style="position:absolute;margin-left:0;margin-top:0;width:464.8pt;height:380.95pt;z-index:251660288;mso-position-horizontal:left;mso-position-horizontal-relative:page;mso-position-vertical:top;mso-position-vertical-relative:page" coordorigin="15,15" coordsize="9296,7619" o:allowincell="f">
            <v:shape id="AutoShape 435" o:spid="_x0000_s1033" type="#_x0000_t32" style="position:absolute;left:15;top:15;width:7512;height:7386;visibility:visible;mso-wrap-style:square" o:connectortype="straight" strokecolor="#a7bfde"/>
            <v:group id="Group 436" o:spid="_x0000_s1034" style="position:absolute;left:7095;top:5418;width:2216;height:2216" coordorigin="7907,4350" coordsize="2216,2216">
              <v:oval id="Oval 437" o:spid="_x0000_s1035" style="position:absolute;left:7907;top:4350;width:2216;height:2216;visibility:visible;mso-wrap-style:square;v-text-anchor:top" fillcolor="#a7bfde" stroked="f"/>
              <v:oval id="Oval 438" o:spid="_x0000_s1036" style="position:absolute;left:7961;top:4684;width:1813;height:1813;visibility:visible;mso-wrap-style:square;v-text-anchor:top" fillcolor="#d3dfee" stroked="f"/>
              <v:oval id="Oval 439" o:spid="_x0000_s1037" style="position:absolute;left:8006;top:5027;width:1375;height:1375;visibility:visible;mso-wrap-style:square;v-text-anchor:top" fillcolor="#7ba0cd" stroked="f"/>
            </v:group>
            <w10:wrap anchorx="page" anchory="page"/>
          </v:group>
        </w:pict>
      </w:r>
      <w:r>
        <w:rPr>
          <w:noProof/>
          <w:lang w:val="en-US"/>
        </w:rPr>
        <w:pict w14:anchorId="6568A497">
          <v:group id="Group 429" o:spid="_x0000_s1038" style="position:absolute;margin-left:1126pt;margin-top:0;width:332.7pt;height:227.25pt;z-index:251659264;mso-position-horizontal:right;mso-position-horizontal-relative:margin;mso-position-vertical:top;mso-position-vertical-relative:page" coordorigin="4136,15" coordsize="6654,4545" o:allowincell="f">
            <v:shape id="AutoShape 430" o:spid="_x0000_s1039" type="#_x0000_t32" style="position:absolute;left:4136;top:15;width:3058;height:3855;visibility:visible;mso-wrap-style:square" o:connectortype="straight" strokecolor="#a7bfde"/>
            <v:oval id="Oval 431" o:spid="_x0000_s1040" style="position:absolute;left:6674;top:444;width:4116;height:4116;visibility:visible;mso-wrap-style:square;v-text-anchor:top" fillcolor="#a7bfde" stroked="f"/>
            <v:oval id="Oval 432" o:spid="_x0000_s1041" style="position:absolute;left:6773;top:1058;width:3367;height:3367;visibility:visible;mso-wrap-style:square;v-text-anchor:top" fillcolor="#d3dfee" stroked="f"/>
            <v:oval id="Oval 433" o:spid="_x0000_s1042" style="position:absolute;left:6856;top:1709;width:2553;height:2553;visibility:visible;mso-wrap-style:square;v-text-anchor:top" fillcolor="#7ba0cd" stroked="f"/>
            <w10:wrap anchorx="margin" anchory="page"/>
          </v:group>
        </w:pict>
      </w:r>
    </w:p>
    <w:p w14:paraId="514A10D7" w14:textId="77777777" w:rsidR="00321D18" w:rsidRDefault="00D2229C" w:rsidP="00321D18">
      <w:pPr>
        <w:tabs>
          <w:tab w:val="left" w:pos="1650"/>
        </w:tabs>
        <w:rPr>
          <w:b/>
          <w:bCs/>
          <w:i/>
          <w:iCs/>
          <w:szCs w:val="24"/>
          <w:lang w:val="en-GB"/>
        </w:rPr>
      </w:pPr>
      <w:r>
        <w:rPr>
          <w:lang w:val="en-GB"/>
        </w:rPr>
        <w:br w:type="page"/>
      </w:r>
    </w:p>
    <w:p w14:paraId="2174DBF4" w14:textId="77777777" w:rsidR="00922FAF" w:rsidRDefault="00922FAF" w:rsidP="00586B5D">
      <w:pPr>
        <w:tabs>
          <w:tab w:val="left" w:pos="1650"/>
        </w:tabs>
        <w:rPr>
          <w:b/>
          <w:bCs/>
          <w:i/>
          <w:iCs/>
          <w:szCs w:val="24"/>
          <w:lang w:val="en-GB"/>
        </w:rPr>
      </w:pPr>
    </w:p>
    <w:p w14:paraId="1B26DCEF" w14:textId="77777777" w:rsidR="00534594" w:rsidRDefault="00000000" w:rsidP="00534594"/>
    <w:sdt>
      <w:sdtPr>
        <w:rPr>
          <w:rFonts w:ascii="Arial" w:eastAsia="Calibri" w:hAnsi="Arial" w:cs="Arial"/>
          <w:b w:val="0"/>
          <w:bCs w:val="0"/>
          <w:iCs/>
          <w:color w:val="auto"/>
          <w:sz w:val="22"/>
          <w:szCs w:val="24"/>
        </w:rPr>
        <w:id w:val="-22028223"/>
        <w:docPartObj>
          <w:docPartGallery w:val="Table of Contents"/>
          <w:docPartUnique/>
        </w:docPartObj>
      </w:sdtPr>
      <w:sdtEndPr>
        <w:rPr>
          <w:iCs w:val="0"/>
        </w:rPr>
      </w:sdtEndPr>
      <w:sdtContent>
        <w:p w14:paraId="3CF686A1" w14:textId="77777777" w:rsidR="005428F3" w:rsidRDefault="00D2229C" w:rsidP="005428F3">
          <w:pPr>
            <w:pStyle w:val="TOCHeading0"/>
          </w:pPr>
          <w:r>
            <w:rPr>
              <w:lang w:val="fr-FR"/>
            </w:rPr>
            <w:t>Table des matières</w:t>
          </w:r>
        </w:p>
        <w:p w14:paraId="5897A51B" w14:textId="77777777" w:rsidR="00BA7BC0" w:rsidRDefault="00D2229C">
          <w:pPr>
            <w:pStyle w:val="TOC1"/>
            <w:tabs>
              <w:tab w:val="left" w:pos="480"/>
              <w:tab w:val="right" w:leader="dot" w:pos="8778"/>
            </w:tabs>
            <w:rPr>
              <w:rFonts w:asciiTheme="minorHAnsi" w:eastAsiaTheme="minorEastAsia" w:hAnsiTheme="minorHAnsi" w:cstheme="minorBidi"/>
              <w:bCs w:val="0"/>
              <w:iCs w:val="0"/>
              <w:noProof/>
              <w:szCs w:val="22"/>
              <w:lang w:val="en-US"/>
            </w:rPr>
          </w:pPr>
          <w:r>
            <w:fldChar w:fldCharType="begin"/>
          </w:r>
          <w:r>
            <w:instrText xml:space="preserve"> TOC \o "1-3" \h \z \u </w:instrText>
          </w:r>
          <w:r>
            <w:fldChar w:fldCharType="separate"/>
          </w:r>
          <w:hyperlink w:anchor="_Toc19613853" w:history="1">
            <w:r w:rsidR="00BA7BC0" w:rsidRPr="00B624DB">
              <w:rPr>
                <w:rStyle w:val="Hyperlink"/>
                <w:noProof/>
              </w:rPr>
              <w:t>1</w:t>
            </w:r>
            <w:r w:rsidR="00BA7BC0">
              <w:rPr>
                <w:rFonts w:asciiTheme="minorHAnsi" w:eastAsiaTheme="minorEastAsia" w:hAnsiTheme="minorHAnsi" w:cstheme="minorBidi"/>
                <w:bCs w:val="0"/>
                <w:iCs w:val="0"/>
                <w:noProof/>
                <w:szCs w:val="22"/>
                <w:lang w:val="en-US"/>
              </w:rPr>
              <w:tab/>
            </w:r>
            <w:r w:rsidR="00BA7BC0" w:rsidRPr="00B624DB">
              <w:rPr>
                <w:rStyle w:val="Hyperlink"/>
                <w:noProof/>
                <w:lang w:val="fr-FR"/>
              </w:rPr>
              <w:t>Informations générales</w:t>
            </w:r>
            <w:r w:rsidR="00BA7BC0">
              <w:rPr>
                <w:noProof/>
                <w:webHidden/>
              </w:rPr>
              <w:tab/>
            </w:r>
            <w:r w:rsidR="00BA7BC0">
              <w:rPr>
                <w:noProof/>
                <w:webHidden/>
              </w:rPr>
              <w:fldChar w:fldCharType="begin"/>
            </w:r>
            <w:r w:rsidR="00BA7BC0">
              <w:rPr>
                <w:noProof/>
                <w:webHidden/>
              </w:rPr>
              <w:instrText xml:space="preserve"> PAGEREF _Toc19613853 \h </w:instrText>
            </w:r>
            <w:r w:rsidR="00BA7BC0">
              <w:rPr>
                <w:noProof/>
                <w:webHidden/>
              </w:rPr>
            </w:r>
            <w:r w:rsidR="00BA7BC0">
              <w:rPr>
                <w:noProof/>
                <w:webHidden/>
              </w:rPr>
              <w:fldChar w:fldCharType="separate"/>
            </w:r>
            <w:r w:rsidR="00D10C7A">
              <w:rPr>
                <w:noProof/>
                <w:webHidden/>
              </w:rPr>
              <w:t>3</w:t>
            </w:r>
            <w:r w:rsidR="00BA7BC0">
              <w:rPr>
                <w:noProof/>
                <w:webHidden/>
              </w:rPr>
              <w:fldChar w:fldCharType="end"/>
            </w:r>
          </w:hyperlink>
        </w:p>
        <w:p w14:paraId="4CA5D5BF"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54" w:history="1">
            <w:r w:rsidR="00BA7BC0" w:rsidRPr="00B624DB">
              <w:rPr>
                <w:rStyle w:val="Hyperlink"/>
                <w:noProof/>
              </w:rPr>
              <w:t>1.1</w:t>
            </w:r>
            <w:r w:rsidR="00BA7BC0">
              <w:rPr>
                <w:rFonts w:asciiTheme="minorHAnsi" w:eastAsiaTheme="minorEastAsia" w:hAnsiTheme="minorHAnsi" w:cstheme="minorBidi"/>
                <w:bCs w:val="0"/>
                <w:noProof/>
                <w:lang w:val="en-US"/>
              </w:rPr>
              <w:tab/>
            </w:r>
            <w:r w:rsidR="00BA7BC0" w:rsidRPr="00B624DB">
              <w:rPr>
                <w:rStyle w:val="Hyperlink"/>
                <w:noProof/>
                <w:lang w:val="fr-FR"/>
              </w:rPr>
              <w:t>Avant-propos</w:t>
            </w:r>
            <w:r w:rsidR="00BA7BC0">
              <w:rPr>
                <w:noProof/>
                <w:webHidden/>
              </w:rPr>
              <w:tab/>
            </w:r>
            <w:r w:rsidR="00BA7BC0">
              <w:rPr>
                <w:noProof/>
                <w:webHidden/>
              </w:rPr>
              <w:fldChar w:fldCharType="begin"/>
            </w:r>
            <w:r w:rsidR="00BA7BC0">
              <w:rPr>
                <w:noProof/>
                <w:webHidden/>
              </w:rPr>
              <w:instrText xml:space="preserve"> PAGEREF _Toc19613854 \h </w:instrText>
            </w:r>
            <w:r w:rsidR="00BA7BC0">
              <w:rPr>
                <w:noProof/>
                <w:webHidden/>
              </w:rPr>
            </w:r>
            <w:r w:rsidR="00BA7BC0">
              <w:rPr>
                <w:noProof/>
                <w:webHidden/>
              </w:rPr>
              <w:fldChar w:fldCharType="separate"/>
            </w:r>
            <w:r w:rsidR="00D10C7A">
              <w:rPr>
                <w:noProof/>
                <w:webHidden/>
              </w:rPr>
              <w:t>3</w:t>
            </w:r>
            <w:r w:rsidR="00BA7BC0">
              <w:rPr>
                <w:noProof/>
                <w:webHidden/>
              </w:rPr>
              <w:fldChar w:fldCharType="end"/>
            </w:r>
          </w:hyperlink>
        </w:p>
        <w:p w14:paraId="1105F188"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55" w:history="1">
            <w:r w:rsidR="00BA7BC0" w:rsidRPr="00B624DB">
              <w:rPr>
                <w:rStyle w:val="Hyperlink"/>
                <w:noProof/>
                <w:lang w:val="fr-FR"/>
              </w:rPr>
              <w:t>1.2</w:t>
            </w:r>
            <w:r w:rsidR="00BA7BC0">
              <w:rPr>
                <w:rFonts w:asciiTheme="minorHAnsi" w:eastAsiaTheme="minorEastAsia" w:hAnsiTheme="minorHAnsi" w:cstheme="minorBidi"/>
                <w:bCs w:val="0"/>
                <w:noProof/>
                <w:lang w:val="en-US"/>
              </w:rPr>
              <w:tab/>
            </w:r>
            <w:r w:rsidR="00BA7BC0" w:rsidRPr="00B624DB">
              <w:rPr>
                <w:rStyle w:val="Hyperlink"/>
                <w:noProof/>
                <w:lang w:val="fr-FR"/>
              </w:rPr>
              <w:t>Définition de "multimédia" et de "systèmes multimédia"</w:t>
            </w:r>
            <w:r w:rsidR="00BA7BC0">
              <w:rPr>
                <w:noProof/>
                <w:webHidden/>
              </w:rPr>
              <w:tab/>
            </w:r>
            <w:r w:rsidR="00BA7BC0">
              <w:rPr>
                <w:noProof/>
                <w:webHidden/>
              </w:rPr>
              <w:fldChar w:fldCharType="begin"/>
            </w:r>
            <w:r w:rsidR="00BA7BC0">
              <w:rPr>
                <w:noProof/>
                <w:webHidden/>
              </w:rPr>
              <w:instrText xml:space="preserve"> PAGEREF _Toc19613855 \h </w:instrText>
            </w:r>
            <w:r w:rsidR="00BA7BC0">
              <w:rPr>
                <w:noProof/>
                <w:webHidden/>
              </w:rPr>
            </w:r>
            <w:r w:rsidR="00BA7BC0">
              <w:rPr>
                <w:noProof/>
                <w:webHidden/>
              </w:rPr>
              <w:fldChar w:fldCharType="separate"/>
            </w:r>
            <w:r w:rsidR="00D10C7A">
              <w:rPr>
                <w:noProof/>
                <w:webHidden/>
              </w:rPr>
              <w:t>3</w:t>
            </w:r>
            <w:r w:rsidR="00BA7BC0">
              <w:rPr>
                <w:noProof/>
                <w:webHidden/>
              </w:rPr>
              <w:fldChar w:fldCharType="end"/>
            </w:r>
          </w:hyperlink>
        </w:p>
        <w:p w14:paraId="2C0FAC86" w14:textId="77777777" w:rsidR="00BA7BC0" w:rsidRDefault="00000000">
          <w:pPr>
            <w:pStyle w:val="TOC1"/>
            <w:tabs>
              <w:tab w:val="left" w:pos="480"/>
              <w:tab w:val="right" w:leader="dot" w:pos="8778"/>
            </w:tabs>
            <w:rPr>
              <w:rFonts w:asciiTheme="minorHAnsi" w:eastAsiaTheme="minorEastAsia" w:hAnsiTheme="minorHAnsi" w:cstheme="minorBidi"/>
              <w:bCs w:val="0"/>
              <w:iCs w:val="0"/>
              <w:noProof/>
              <w:szCs w:val="22"/>
              <w:lang w:val="en-US"/>
            </w:rPr>
          </w:pPr>
          <w:hyperlink w:anchor="_Toc19613856" w:history="1">
            <w:r w:rsidR="00BA7BC0" w:rsidRPr="00B624DB">
              <w:rPr>
                <w:rStyle w:val="Hyperlink"/>
                <w:noProof/>
                <w:lang w:val="fr-FR"/>
              </w:rPr>
              <w:t>2</w:t>
            </w:r>
            <w:r w:rsidR="00BA7BC0">
              <w:rPr>
                <w:rFonts w:asciiTheme="minorHAnsi" w:eastAsiaTheme="minorEastAsia" w:hAnsiTheme="minorHAnsi" w:cstheme="minorBidi"/>
                <w:bCs w:val="0"/>
                <w:iCs w:val="0"/>
                <w:noProof/>
                <w:szCs w:val="22"/>
                <w:lang w:val="en-US"/>
              </w:rPr>
              <w:tab/>
            </w:r>
            <w:r w:rsidR="00BA7BC0" w:rsidRPr="00B624DB">
              <w:rPr>
                <w:rStyle w:val="Hyperlink"/>
                <w:noProof/>
                <w:lang w:val="fr-FR"/>
              </w:rPr>
              <w:t>Les différents types de systèmes multimédia</w:t>
            </w:r>
            <w:r w:rsidR="00BA7BC0">
              <w:rPr>
                <w:noProof/>
                <w:webHidden/>
              </w:rPr>
              <w:tab/>
            </w:r>
            <w:r w:rsidR="00BA7BC0">
              <w:rPr>
                <w:noProof/>
                <w:webHidden/>
              </w:rPr>
              <w:fldChar w:fldCharType="begin"/>
            </w:r>
            <w:r w:rsidR="00BA7BC0">
              <w:rPr>
                <w:noProof/>
                <w:webHidden/>
              </w:rPr>
              <w:instrText xml:space="preserve"> PAGEREF _Toc19613856 \h </w:instrText>
            </w:r>
            <w:r w:rsidR="00BA7BC0">
              <w:rPr>
                <w:noProof/>
                <w:webHidden/>
              </w:rPr>
            </w:r>
            <w:r w:rsidR="00BA7BC0">
              <w:rPr>
                <w:noProof/>
                <w:webHidden/>
              </w:rPr>
              <w:fldChar w:fldCharType="separate"/>
            </w:r>
            <w:r w:rsidR="00D10C7A">
              <w:rPr>
                <w:noProof/>
                <w:webHidden/>
              </w:rPr>
              <w:t>4</w:t>
            </w:r>
            <w:r w:rsidR="00BA7BC0">
              <w:rPr>
                <w:noProof/>
                <w:webHidden/>
              </w:rPr>
              <w:fldChar w:fldCharType="end"/>
            </w:r>
          </w:hyperlink>
        </w:p>
        <w:p w14:paraId="705A5A68"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57" w:history="1">
            <w:r w:rsidR="00BA7BC0" w:rsidRPr="00B624DB">
              <w:rPr>
                <w:rStyle w:val="Hyperlink"/>
                <w:noProof/>
              </w:rPr>
              <w:t>2.1</w:t>
            </w:r>
            <w:r w:rsidR="00BA7BC0">
              <w:rPr>
                <w:rFonts w:asciiTheme="minorHAnsi" w:eastAsiaTheme="minorEastAsia" w:hAnsiTheme="minorHAnsi" w:cstheme="minorBidi"/>
                <w:bCs w:val="0"/>
                <w:noProof/>
                <w:lang w:val="en-US"/>
              </w:rPr>
              <w:tab/>
            </w:r>
            <w:r w:rsidR="00BA7BC0" w:rsidRPr="00B624DB">
              <w:rPr>
                <w:rStyle w:val="Hyperlink"/>
                <w:noProof/>
                <w:lang w:val="fr-FR"/>
              </w:rPr>
              <w:t>Les systèmes audio</w:t>
            </w:r>
            <w:r w:rsidR="00BA7BC0">
              <w:rPr>
                <w:noProof/>
                <w:webHidden/>
              </w:rPr>
              <w:tab/>
            </w:r>
            <w:r w:rsidR="00BA7BC0">
              <w:rPr>
                <w:noProof/>
                <w:webHidden/>
              </w:rPr>
              <w:fldChar w:fldCharType="begin"/>
            </w:r>
            <w:r w:rsidR="00BA7BC0">
              <w:rPr>
                <w:noProof/>
                <w:webHidden/>
              </w:rPr>
              <w:instrText xml:space="preserve"> PAGEREF _Toc19613857 \h </w:instrText>
            </w:r>
            <w:r w:rsidR="00BA7BC0">
              <w:rPr>
                <w:noProof/>
                <w:webHidden/>
              </w:rPr>
            </w:r>
            <w:r w:rsidR="00BA7BC0">
              <w:rPr>
                <w:noProof/>
                <w:webHidden/>
              </w:rPr>
              <w:fldChar w:fldCharType="separate"/>
            </w:r>
            <w:r w:rsidR="00D10C7A">
              <w:rPr>
                <w:noProof/>
                <w:webHidden/>
              </w:rPr>
              <w:t>4</w:t>
            </w:r>
            <w:r w:rsidR="00BA7BC0">
              <w:rPr>
                <w:noProof/>
                <w:webHidden/>
              </w:rPr>
              <w:fldChar w:fldCharType="end"/>
            </w:r>
          </w:hyperlink>
        </w:p>
        <w:p w14:paraId="554B3DCB"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58" w:history="1">
            <w:r w:rsidR="00BA7BC0" w:rsidRPr="00B624DB">
              <w:rPr>
                <w:rStyle w:val="Hyperlink"/>
                <w:noProof/>
              </w:rPr>
              <w:t>2.1.1</w:t>
            </w:r>
            <w:r w:rsidR="00BA7BC0">
              <w:rPr>
                <w:rFonts w:asciiTheme="minorHAnsi" w:eastAsiaTheme="minorEastAsia" w:hAnsiTheme="minorHAnsi" w:cstheme="minorBidi"/>
                <w:noProof/>
                <w:lang w:val="en-US"/>
              </w:rPr>
              <w:tab/>
            </w:r>
            <w:r w:rsidR="00BA7BC0" w:rsidRPr="00B624DB">
              <w:rPr>
                <w:rStyle w:val="Hyperlink"/>
                <w:noProof/>
                <w:lang w:val="fr-FR"/>
              </w:rPr>
              <w:t>Les systèmes audio standards</w:t>
            </w:r>
            <w:r w:rsidR="00BA7BC0">
              <w:rPr>
                <w:noProof/>
                <w:webHidden/>
              </w:rPr>
              <w:tab/>
            </w:r>
            <w:r w:rsidR="00BA7BC0">
              <w:rPr>
                <w:noProof/>
                <w:webHidden/>
              </w:rPr>
              <w:fldChar w:fldCharType="begin"/>
            </w:r>
            <w:r w:rsidR="00BA7BC0">
              <w:rPr>
                <w:noProof/>
                <w:webHidden/>
              </w:rPr>
              <w:instrText xml:space="preserve"> PAGEREF _Toc19613858 \h </w:instrText>
            </w:r>
            <w:r w:rsidR="00BA7BC0">
              <w:rPr>
                <w:noProof/>
                <w:webHidden/>
              </w:rPr>
            </w:r>
            <w:r w:rsidR="00BA7BC0">
              <w:rPr>
                <w:noProof/>
                <w:webHidden/>
              </w:rPr>
              <w:fldChar w:fldCharType="separate"/>
            </w:r>
            <w:r w:rsidR="00D10C7A">
              <w:rPr>
                <w:noProof/>
                <w:webHidden/>
              </w:rPr>
              <w:t>4</w:t>
            </w:r>
            <w:r w:rsidR="00BA7BC0">
              <w:rPr>
                <w:noProof/>
                <w:webHidden/>
              </w:rPr>
              <w:fldChar w:fldCharType="end"/>
            </w:r>
          </w:hyperlink>
        </w:p>
        <w:p w14:paraId="428E71E2"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59" w:history="1">
            <w:r w:rsidR="00BA7BC0" w:rsidRPr="00B624DB">
              <w:rPr>
                <w:rStyle w:val="Hyperlink"/>
                <w:noProof/>
              </w:rPr>
              <w:t>2.1.2</w:t>
            </w:r>
            <w:r w:rsidR="00BA7BC0">
              <w:rPr>
                <w:rFonts w:asciiTheme="minorHAnsi" w:eastAsiaTheme="minorEastAsia" w:hAnsiTheme="minorHAnsi" w:cstheme="minorBidi"/>
                <w:noProof/>
                <w:lang w:val="en-US"/>
              </w:rPr>
              <w:tab/>
            </w:r>
            <w:r w:rsidR="00BA7BC0" w:rsidRPr="00B624DB">
              <w:rPr>
                <w:rStyle w:val="Hyperlink"/>
                <w:noProof/>
                <w:lang w:val="fr-FR"/>
              </w:rPr>
              <w:t>Les systèmes audio étendus</w:t>
            </w:r>
            <w:r w:rsidR="00BA7BC0">
              <w:rPr>
                <w:noProof/>
                <w:webHidden/>
              </w:rPr>
              <w:tab/>
            </w:r>
            <w:r w:rsidR="00BA7BC0">
              <w:rPr>
                <w:noProof/>
                <w:webHidden/>
              </w:rPr>
              <w:fldChar w:fldCharType="begin"/>
            </w:r>
            <w:r w:rsidR="00BA7BC0">
              <w:rPr>
                <w:noProof/>
                <w:webHidden/>
              </w:rPr>
              <w:instrText xml:space="preserve"> PAGEREF _Toc19613859 \h </w:instrText>
            </w:r>
            <w:r w:rsidR="00BA7BC0">
              <w:rPr>
                <w:noProof/>
                <w:webHidden/>
              </w:rPr>
            </w:r>
            <w:r w:rsidR="00BA7BC0">
              <w:rPr>
                <w:noProof/>
                <w:webHidden/>
              </w:rPr>
              <w:fldChar w:fldCharType="separate"/>
            </w:r>
            <w:r w:rsidR="00D10C7A">
              <w:rPr>
                <w:noProof/>
                <w:webHidden/>
              </w:rPr>
              <w:t>4</w:t>
            </w:r>
            <w:r w:rsidR="00BA7BC0">
              <w:rPr>
                <w:noProof/>
                <w:webHidden/>
              </w:rPr>
              <w:fldChar w:fldCharType="end"/>
            </w:r>
          </w:hyperlink>
        </w:p>
        <w:p w14:paraId="6DB3BC79"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60" w:history="1">
            <w:r w:rsidR="00BA7BC0" w:rsidRPr="00B624DB">
              <w:rPr>
                <w:rStyle w:val="Hyperlink"/>
                <w:noProof/>
              </w:rPr>
              <w:t>2.2</w:t>
            </w:r>
            <w:r w:rsidR="00BA7BC0">
              <w:rPr>
                <w:rFonts w:asciiTheme="minorHAnsi" w:eastAsiaTheme="minorEastAsia" w:hAnsiTheme="minorHAnsi" w:cstheme="minorBidi"/>
                <w:bCs w:val="0"/>
                <w:noProof/>
                <w:lang w:val="en-US"/>
              </w:rPr>
              <w:tab/>
            </w:r>
            <w:r w:rsidR="00BA7BC0" w:rsidRPr="00B624DB">
              <w:rPr>
                <w:rStyle w:val="Hyperlink"/>
                <w:noProof/>
                <w:lang w:val="fr-FR"/>
              </w:rPr>
              <w:t>Les systèmes d'interphone</w:t>
            </w:r>
            <w:r w:rsidR="00BA7BC0">
              <w:rPr>
                <w:noProof/>
                <w:webHidden/>
              </w:rPr>
              <w:tab/>
            </w:r>
            <w:r w:rsidR="00BA7BC0">
              <w:rPr>
                <w:noProof/>
                <w:webHidden/>
              </w:rPr>
              <w:fldChar w:fldCharType="begin"/>
            </w:r>
            <w:r w:rsidR="00BA7BC0">
              <w:rPr>
                <w:noProof/>
                <w:webHidden/>
              </w:rPr>
              <w:instrText xml:space="preserve"> PAGEREF _Toc19613860 \h </w:instrText>
            </w:r>
            <w:r w:rsidR="00BA7BC0">
              <w:rPr>
                <w:noProof/>
                <w:webHidden/>
              </w:rPr>
            </w:r>
            <w:r w:rsidR="00BA7BC0">
              <w:rPr>
                <w:noProof/>
                <w:webHidden/>
              </w:rPr>
              <w:fldChar w:fldCharType="separate"/>
            </w:r>
            <w:r w:rsidR="00D10C7A">
              <w:rPr>
                <w:noProof/>
                <w:webHidden/>
              </w:rPr>
              <w:t>5</w:t>
            </w:r>
            <w:r w:rsidR="00BA7BC0">
              <w:rPr>
                <w:noProof/>
                <w:webHidden/>
              </w:rPr>
              <w:fldChar w:fldCharType="end"/>
            </w:r>
          </w:hyperlink>
        </w:p>
        <w:p w14:paraId="235251D7"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1" w:history="1">
            <w:r w:rsidR="00BA7BC0" w:rsidRPr="00B624DB">
              <w:rPr>
                <w:rStyle w:val="Hyperlink"/>
                <w:noProof/>
                <w:lang w:val="fr-FR"/>
              </w:rPr>
              <w:t>2.2.1</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"audio à audio"</w:t>
            </w:r>
            <w:r w:rsidR="00BA7BC0">
              <w:rPr>
                <w:noProof/>
                <w:webHidden/>
              </w:rPr>
              <w:tab/>
            </w:r>
            <w:r w:rsidR="00BA7BC0">
              <w:rPr>
                <w:noProof/>
                <w:webHidden/>
              </w:rPr>
              <w:fldChar w:fldCharType="begin"/>
            </w:r>
            <w:r w:rsidR="00BA7BC0">
              <w:rPr>
                <w:noProof/>
                <w:webHidden/>
              </w:rPr>
              <w:instrText xml:space="preserve"> PAGEREF _Toc19613861 \h </w:instrText>
            </w:r>
            <w:r w:rsidR="00BA7BC0">
              <w:rPr>
                <w:noProof/>
                <w:webHidden/>
              </w:rPr>
            </w:r>
            <w:r w:rsidR="00BA7BC0">
              <w:rPr>
                <w:noProof/>
                <w:webHidden/>
              </w:rPr>
              <w:fldChar w:fldCharType="separate"/>
            </w:r>
            <w:r w:rsidR="00D10C7A">
              <w:rPr>
                <w:noProof/>
                <w:webHidden/>
              </w:rPr>
              <w:t>5</w:t>
            </w:r>
            <w:r w:rsidR="00BA7BC0">
              <w:rPr>
                <w:noProof/>
                <w:webHidden/>
              </w:rPr>
              <w:fldChar w:fldCharType="end"/>
            </w:r>
          </w:hyperlink>
        </w:p>
        <w:p w14:paraId="281A5D87"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2" w:history="1">
            <w:r w:rsidR="00BA7BC0" w:rsidRPr="00B624DB">
              <w:rPr>
                <w:rStyle w:val="Hyperlink"/>
                <w:noProof/>
                <w:lang w:val="fr-FR"/>
              </w:rPr>
              <w:t>2.2.2</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"audio et vidéo" vers "audio et vidéo"</w:t>
            </w:r>
            <w:r w:rsidR="00BA7BC0">
              <w:rPr>
                <w:noProof/>
                <w:webHidden/>
              </w:rPr>
              <w:tab/>
            </w:r>
            <w:r w:rsidR="00BA7BC0">
              <w:rPr>
                <w:noProof/>
                <w:webHidden/>
              </w:rPr>
              <w:fldChar w:fldCharType="begin"/>
            </w:r>
            <w:r w:rsidR="00BA7BC0">
              <w:rPr>
                <w:noProof/>
                <w:webHidden/>
              </w:rPr>
              <w:instrText xml:space="preserve"> PAGEREF _Toc19613862 \h </w:instrText>
            </w:r>
            <w:r w:rsidR="00BA7BC0">
              <w:rPr>
                <w:noProof/>
                <w:webHidden/>
              </w:rPr>
            </w:r>
            <w:r w:rsidR="00BA7BC0">
              <w:rPr>
                <w:noProof/>
                <w:webHidden/>
              </w:rPr>
              <w:fldChar w:fldCharType="separate"/>
            </w:r>
            <w:r w:rsidR="00D10C7A">
              <w:rPr>
                <w:noProof/>
                <w:webHidden/>
              </w:rPr>
              <w:t>6</w:t>
            </w:r>
            <w:r w:rsidR="00BA7BC0">
              <w:rPr>
                <w:noProof/>
                <w:webHidden/>
              </w:rPr>
              <w:fldChar w:fldCharType="end"/>
            </w:r>
          </w:hyperlink>
        </w:p>
        <w:p w14:paraId="1682D545" w14:textId="77777777" w:rsidR="00BA7BC0" w:rsidRDefault="00000000">
          <w:pPr>
            <w:pStyle w:val="TOC1"/>
            <w:tabs>
              <w:tab w:val="left" w:pos="480"/>
              <w:tab w:val="right" w:leader="dot" w:pos="8778"/>
            </w:tabs>
            <w:rPr>
              <w:rFonts w:asciiTheme="minorHAnsi" w:eastAsiaTheme="minorEastAsia" w:hAnsiTheme="minorHAnsi" w:cstheme="minorBidi"/>
              <w:bCs w:val="0"/>
              <w:iCs w:val="0"/>
              <w:noProof/>
              <w:szCs w:val="22"/>
              <w:lang w:val="en-US"/>
            </w:rPr>
          </w:pPr>
          <w:hyperlink w:anchor="_Toc19613863" w:history="1">
            <w:r w:rsidR="00BA7BC0" w:rsidRPr="00B624DB">
              <w:rPr>
                <w:rStyle w:val="Hyperlink"/>
                <w:noProof/>
                <w:lang w:val="fr-FR"/>
              </w:rPr>
              <w:t>3</w:t>
            </w:r>
            <w:r w:rsidR="00BA7BC0">
              <w:rPr>
                <w:rFonts w:asciiTheme="minorHAnsi" w:eastAsiaTheme="minorEastAsia" w:hAnsiTheme="minorHAnsi" w:cstheme="minorBidi"/>
                <w:bCs w:val="0"/>
                <w:iCs w:val="0"/>
                <w:noProof/>
                <w:szCs w:val="22"/>
                <w:lang w:val="en-US"/>
              </w:rPr>
              <w:tab/>
            </w:r>
            <w:r w:rsidR="00BA7BC0" w:rsidRPr="00B624DB">
              <w:rPr>
                <w:rStyle w:val="Hyperlink"/>
                <w:noProof/>
                <w:lang w:val="fr-FR"/>
              </w:rPr>
              <w:t>L'intégration de systèmes de commande multimédia dans la technologie des systèmes pour bâtiments</w:t>
            </w:r>
            <w:r w:rsidR="00BA7BC0">
              <w:rPr>
                <w:noProof/>
                <w:webHidden/>
              </w:rPr>
              <w:tab/>
            </w:r>
            <w:r w:rsidR="00BA7BC0">
              <w:rPr>
                <w:noProof/>
                <w:webHidden/>
              </w:rPr>
              <w:fldChar w:fldCharType="begin"/>
            </w:r>
            <w:r w:rsidR="00BA7BC0">
              <w:rPr>
                <w:noProof/>
                <w:webHidden/>
              </w:rPr>
              <w:instrText xml:space="preserve"> PAGEREF _Toc19613863 \h </w:instrText>
            </w:r>
            <w:r w:rsidR="00BA7BC0">
              <w:rPr>
                <w:noProof/>
                <w:webHidden/>
              </w:rPr>
            </w:r>
            <w:r w:rsidR="00BA7BC0">
              <w:rPr>
                <w:noProof/>
                <w:webHidden/>
              </w:rPr>
              <w:fldChar w:fldCharType="separate"/>
            </w:r>
            <w:r w:rsidR="00D10C7A">
              <w:rPr>
                <w:noProof/>
                <w:webHidden/>
              </w:rPr>
              <w:t>7</w:t>
            </w:r>
            <w:r w:rsidR="00BA7BC0">
              <w:rPr>
                <w:noProof/>
                <w:webHidden/>
              </w:rPr>
              <w:fldChar w:fldCharType="end"/>
            </w:r>
          </w:hyperlink>
        </w:p>
        <w:p w14:paraId="343C67A6"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64" w:history="1">
            <w:r w:rsidR="00BA7BC0" w:rsidRPr="00B624DB">
              <w:rPr>
                <w:rStyle w:val="Hyperlink"/>
                <w:noProof/>
                <w:lang w:val="fr-FR"/>
              </w:rPr>
              <w:t>3.1</w:t>
            </w:r>
            <w:r w:rsidR="00BA7BC0">
              <w:rPr>
                <w:rFonts w:asciiTheme="minorHAnsi" w:eastAsiaTheme="minorEastAsia" w:hAnsiTheme="minorHAnsi" w:cstheme="minorBidi"/>
                <w:bCs w:val="0"/>
                <w:noProof/>
                <w:lang w:val="en-US"/>
              </w:rPr>
              <w:tab/>
            </w:r>
            <w:r w:rsidR="00BA7BC0" w:rsidRPr="00B624DB">
              <w:rPr>
                <w:rStyle w:val="Hyperlink"/>
                <w:noProof/>
                <w:lang w:val="fr-FR"/>
              </w:rPr>
              <w:t>Les commandes de base des systèmes multimédia</w:t>
            </w:r>
            <w:r w:rsidR="00BA7BC0">
              <w:rPr>
                <w:noProof/>
                <w:webHidden/>
              </w:rPr>
              <w:tab/>
            </w:r>
            <w:r w:rsidR="00BA7BC0">
              <w:rPr>
                <w:noProof/>
                <w:webHidden/>
              </w:rPr>
              <w:fldChar w:fldCharType="begin"/>
            </w:r>
            <w:r w:rsidR="00BA7BC0">
              <w:rPr>
                <w:noProof/>
                <w:webHidden/>
              </w:rPr>
              <w:instrText xml:space="preserve"> PAGEREF _Toc19613864 \h </w:instrText>
            </w:r>
            <w:r w:rsidR="00BA7BC0">
              <w:rPr>
                <w:noProof/>
                <w:webHidden/>
              </w:rPr>
            </w:r>
            <w:r w:rsidR="00BA7BC0">
              <w:rPr>
                <w:noProof/>
                <w:webHidden/>
              </w:rPr>
              <w:fldChar w:fldCharType="separate"/>
            </w:r>
            <w:r w:rsidR="00D10C7A">
              <w:rPr>
                <w:noProof/>
                <w:webHidden/>
              </w:rPr>
              <w:t>7</w:t>
            </w:r>
            <w:r w:rsidR="00BA7BC0">
              <w:rPr>
                <w:noProof/>
                <w:webHidden/>
              </w:rPr>
              <w:fldChar w:fldCharType="end"/>
            </w:r>
          </w:hyperlink>
        </w:p>
        <w:p w14:paraId="0C610BE5" w14:textId="77777777" w:rsidR="00BA7BC0" w:rsidRDefault="00000000">
          <w:pPr>
            <w:pStyle w:val="TOC2"/>
            <w:tabs>
              <w:tab w:val="left" w:pos="960"/>
              <w:tab w:val="right" w:leader="dot" w:pos="8778"/>
            </w:tabs>
            <w:rPr>
              <w:rFonts w:asciiTheme="minorHAnsi" w:eastAsiaTheme="minorEastAsia" w:hAnsiTheme="minorHAnsi" w:cstheme="minorBidi"/>
              <w:bCs w:val="0"/>
              <w:noProof/>
              <w:lang w:val="en-US"/>
            </w:rPr>
          </w:pPr>
          <w:hyperlink w:anchor="_Toc19613865" w:history="1">
            <w:r w:rsidR="00BA7BC0" w:rsidRPr="00B624DB">
              <w:rPr>
                <w:rStyle w:val="Hyperlink"/>
                <w:noProof/>
                <w:lang w:val="fr-FR"/>
              </w:rPr>
              <w:t>3.2</w:t>
            </w:r>
            <w:r w:rsidR="00BA7BC0">
              <w:rPr>
                <w:rFonts w:asciiTheme="minorHAnsi" w:eastAsiaTheme="minorEastAsia" w:hAnsiTheme="minorHAnsi" w:cstheme="minorBidi"/>
                <w:bCs w:val="0"/>
                <w:noProof/>
                <w:lang w:val="en-US"/>
              </w:rPr>
              <w:tab/>
            </w:r>
            <w:r w:rsidR="00BA7BC0" w:rsidRPr="00B624DB">
              <w:rPr>
                <w:rStyle w:val="Hyperlink"/>
                <w:noProof/>
                <w:lang w:val="fr-FR"/>
              </w:rPr>
              <w:t>Les principes de base des systèmes multimédia</w:t>
            </w:r>
            <w:r w:rsidR="00BA7BC0">
              <w:rPr>
                <w:noProof/>
                <w:webHidden/>
              </w:rPr>
              <w:tab/>
            </w:r>
            <w:r w:rsidR="00BA7BC0">
              <w:rPr>
                <w:noProof/>
                <w:webHidden/>
              </w:rPr>
              <w:fldChar w:fldCharType="begin"/>
            </w:r>
            <w:r w:rsidR="00BA7BC0">
              <w:rPr>
                <w:noProof/>
                <w:webHidden/>
              </w:rPr>
              <w:instrText xml:space="preserve"> PAGEREF _Toc19613865 \h </w:instrText>
            </w:r>
            <w:r w:rsidR="00BA7BC0">
              <w:rPr>
                <w:noProof/>
                <w:webHidden/>
              </w:rPr>
            </w:r>
            <w:r w:rsidR="00BA7BC0">
              <w:rPr>
                <w:noProof/>
                <w:webHidden/>
              </w:rPr>
              <w:fldChar w:fldCharType="separate"/>
            </w:r>
            <w:r w:rsidR="00D10C7A">
              <w:rPr>
                <w:noProof/>
                <w:webHidden/>
              </w:rPr>
              <w:t>8</w:t>
            </w:r>
            <w:r w:rsidR="00BA7BC0">
              <w:rPr>
                <w:noProof/>
                <w:webHidden/>
              </w:rPr>
              <w:fldChar w:fldCharType="end"/>
            </w:r>
          </w:hyperlink>
        </w:p>
        <w:p w14:paraId="021219B3"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6" w:history="1">
            <w:r w:rsidR="00BA7BC0" w:rsidRPr="00B624DB">
              <w:rPr>
                <w:rStyle w:val="Hyperlink"/>
                <w:noProof/>
                <w:lang w:val="fr-FR"/>
              </w:rPr>
              <w:t>3.2.1</w:t>
            </w:r>
            <w:r w:rsidR="00BA7BC0">
              <w:rPr>
                <w:rFonts w:asciiTheme="minorHAnsi" w:eastAsiaTheme="minorEastAsia" w:hAnsiTheme="minorHAnsi" w:cstheme="minorBidi"/>
                <w:noProof/>
                <w:lang w:val="en-US"/>
              </w:rPr>
              <w:tab/>
            </w:r>
            <w:r w:rsidR="00BA7BC0" w:rsidRPr="00B624DB">
              <w:rPr>
                <w:rStyle w:val="Hyperlink"/>
                <w:noProof/>
                <w:lang w:val="fr-FR"/>
              </w:rPr>
              <w:t>Les "systèmes audio" commandés via KNX</w:t>
            </w:r>
            <w:r w:rsidR="00BA7BC0">
              <w:rPr>
                <w:noProof/>
                <w:webHidden/>
              </w:rPr>
              <w:tab/>
            </w:r>
            <w:r w:rsidR="00BA7BC0">
              <w:rPr>
                <w:noProof/>
                <w:webHidden/>
              </w:rPr>
              <w:fldChar w:fldCharType="begin"/>
            </w:r>
            <w:r w:rsidR="00BA7BC0">
              <w:rPr>
                <w:noProof/>
                <w:webHidden/>
              </w:rPr>
              <w:instrText xml:space="preserve"> PAGEREF _Toc19613866 \h </w:instrText>
            </w:r>
            <w:r w:rsidR="00BA7BC0">
              <w:rPr>
                <w:noProof/>
                <w:webHidden/>
              </w:rPr>
            </w:r>
            <w:r w:rsidR="00BA7BC0">
              <w:rPr>
                <w:noProof/>
                <w:webHidden/>
              </w:rPr>
              <w:fldChar w:fldCharType="separate"/>
            </w:r>
            <w:r w:rsidR="00D10C7A">
              <w:rPr>
                <w:noProof/>
                <w:webHidden/>
              </w:rPr>
              <w:t>8</w:t>
            </w:r>
            <w:r w:rsidR="00BA7BC0">
              <w:rPr>
                <w:noProof/>
                <w:webHidden/>
              </w:rPr>
              <w:fldChar w:fldCharType="end"/>
            </w:r>
          </w:hyperlink>
        </w:p>
        <w:p w14:paraId="0B70A2C6"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7" w:history="1">
            <w:r w:rsidR="00BA7BC0" w:rsidRPr="00B624DB">
              <w:rPr>
                <w:rStyle w:val="Hyperlink"/>
                <w:noProof/>
                <w:lang w:val="fr-FR"/>
              </w:rPr>
              <w:t>3.2.2</w:t>
            </w:r>
            <w:r w:rsidR="00BA7BC0">
              <w:rPr>
                <w:rFonts w:asciiTheme="minorHAnsi" w:eastAsiaTheme="minorEastAsia" w:hAnsiTheme="minorHAnsi" w:cstheme="minorBidi"/>
                <w:noProof/>
                <w:lang w:val="en-US"/>
              </w:rPr>
              <w:tab/>
            </w:r>
            <w:r w:rsidR="00BA7BC0" w:rsidRPr="00B624DB">
              <w:rPr>
                <w:rStyle w:val="Hyperlink"/>
                <w:noProof/>
                <w:lang w:val="fr-FR"/>
              </w:rPr>
              <w:t>Les systèmes "audio via IP" commandés via KNX</w:t>
            </w:r>
            <w:r w:rsidR="00BA7BC0">
              <w:rPr>
                <w:noProof/>
                <w:webHidden/>
              </w:rPr>
              <w:tab/>
            </w:r>
            <w:r w:rsidR="00BA7BC0">
              <w:rPr>
                <w:noProof/>
                <w:webHidden/>
              </w:rPr>
              <w:fldChar w:fldCharType="begin"/>
            </w:r>
            <w:r w:rsidR="00BA7BC0">
              <w:rPr>
                <w:noProof/>
                <w:webHidden/>
              </w:rPr>
              <w:instrText xml:space="preserve"> PAGEREF _Toc19613867 \h </w:instrText>
            </w:r>
            <w:r w:rsidR="00BA7BC0">
              <w:rPr>
                <w:noProof/>
                <w:webHidden/>
              </w:rPr>
            </w:r>
            <w:r w:rsidR="00BA7BC0">
              <w:rPr>
                <w:noProof/>
                <w:webHidden/>
              </w:rPr>
              <w:fldChar w:fldCharType="separate"/>
            </w:r>
            <w:r w:rsidR="00D10C7A">
              <w:rPr>
                <w:noProof/>
                <w:webHidden/>
              </w:rPr>
              <w:t>12</w:t>
            </w:r>
            <w:r w:rsidR="00BA7BC0">
              <w:rPr>
                <w:noProof/>
                <w:webHidden/>
              </w:rPr>
              <w:fldChar w:fldCharType="end"/>
            </w:r>
          </w:hyperlink>
        </w:p>
        <w:p w14:paraId="7B2148FD"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8" w:history="1">
            <w:r w:rsidR="00BA7BC0" w:rsidRPr="00B624DB">
              <w:rPr>
                <w:rStyle w:val="Hyperlink"/>
                <w:noProof/>
                <w:lang w:val="fr-FR"/>
              </w:rPr>
              <w:t>3.2.3</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commandés directement via KNX</w:t>
            </w:r>
            <w:r w:rsidR="00BA7BC0">
              <w:rPr>
                <w:noProof/>
                <w:webHidden/>
              </w:rPr>
              <w:tab/>
            </w:r>
            <w:r w:rsidR="00BA7BC0">
              <w:rPr>
                <w:noProof/>
                <w:webHidden/>
              </w:rPr>
              <w:fldChar w:fldCharType="begin"/>
            </w:r>
            <w:r w:rsidR="00BA7BC0">
              <w:rPr>
                <w:noProof/>
                <w:webHidden/>
              </w:rPr>
              <w:instrText xml:space="preserve"> PAGEREF _Toc19613868 \h </w:instrText>
            </w:r>
            <w:r w:rsidR="00BA7BC0">
              <w:rPr>
                <w:noProof/>
                <w:webHidden/>
              </w:rPr>
            </w:r>
            <w:r w:rsidR="00BA7BC0">
              <w:rPr>
                <w:noProof/>
                <w:webHidden/>
              </w:rPr>
              <w:fldChar w:fldCharType="separate"/>
            </w:r>
            <w:r w:rsidR="00D10C7A">
              <w:rPr>
                <w:noProof/>
                <w:webHidden/>
              </w:rPr>
              <w:t>13</w:t>
            </w:r>
            <w:r w:rsidR="00BA7BC0">
              <w:rPr>
                <w:noProof/>
                <w:webHidden/>
              </w:rPr>
              <w:fldChar w:fldCharType="end"/>
            </w:r>
          </w:hyperlink>
        </w:p>
        <w:p w14:paraId="46FA188C"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69" w:history="1">
            <w:r w:rsidR="00BA7BC0" w:rsidRPr="00B624DB">
              <w:rPr>
                <w:rStyle w:val="Hyperlink"/>
                <w:noProof/>
                <w:lang w:val="fr-FR"/>
              </w:rPr>
              <w:t>3.2.4</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"audio et vidéo" vers "audio et vidéo" commandés via KNX</w:t>
            </w:r>
            <w:r w:rsidR="00BA7BC0">
              <w:rPr>
                <w:noProof/>
                <w:webHidden/>
              </w:rPr>
              <w:tab/>
            </w:r>
            <w:r w:rsidR="00BA7BC0">
              <w:rPr>
                <w:noProof/>
                <w:webHidden/>
              </w:rPr>
              <w:fldChar w:fldCharType="begin"/>
            </w:r>
            <w:r w:rsidR="00BA7BC0">
              <w:rPr>
                <w:noProof/>
                <w:webHidden/>
              </w:rPr>
              <w:instrText xml:space="preserve"> PAGEREF _Toc19613869 \h </w:instrText>
            </w:r>
            <w:r w:rsidR="00BA7BC0">
              <w:rPr>
                <w:noProof/>
                <w:webHidden/>
              </w:rPr>
            </w:r>
            <w:r w:rsidR="00BA7BC0">
              <w:rPr>
                <w:noProof/>
                <w:webHidden/>
              </w:rPr>
              <w:fldChar w:fldCharType="separate"/>
            </w:r>
            <w:r w:rsidR="00D10C7A">
              <w:rPr>
                <w:noProof/>
                <w:webHidden/>
              </w:rPr>
              <w:t>14</w:t>
            </w:r>
            <w:r w:rsidR="00BA7BC0">
              <w:rPr>
                <w:noProof/>
                <w:webHidden/>
              </w:rPr>
              <w:fldChar w:fldCharType="end"/>
            </w:r>
          </w:hyperlink>
        </w:p>
        <w:p w14:paraId="038C8D27"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70" w:history="1">
            <w:r w:rsidR="00BA7BC0" w:rsidRPr="00B624DB">
              <w:rPr>
                <w:rStyle w:val="Hyperlink"/>
                <w:noProof/>
                <w:lang w:val="fr-FR"/>
              </w:rPr>
              <w:t>3.2.5</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commandés via une interface KNX/IP</w:t>
            </w:r>
            <w:r w:rsidR="00BA7BC0">
              <w:rPr>
                <w:noProof/>
                <w:webHidden/>
              </w:rPr>
              <w:tab/>
            </w:r>
            <w:r w:rsidR="00BA7BC0">
              <w:rPr>
                <w:noProof/>
                <w:webHidden/>
              </w:rPr>
              <w:fldChar w:fldCharType="begin"/>
            </w:r>
            <w:r w:rsidR="00BA7BC0">
              <w:rPr>
                <w:noProof/>
                <w:webHidden/>
              </w:rPr>
              <w:instrText xml:space="preserve"> PAGEREF _Toc19613870 \h </w:instrText>
            </w:r>
            <w:r w:rsidR="00BA7BC0">
              <w:rPr>
                <w:noProof/>
                <w:webHidden/>
              </w:rPr>
            </w:r>
            <w:r w:rsidR="00BA7BC0">
              <w:rPr>
                <w:noProof/>
                <w:webHidden/>
              </w:rPr>
              <w:fldChar w:fldCharType="separate"/>
            </w:r>
            <w:r w:rsidR="00D10C7A">
              <w:rPr>
                <w:noProof/>
                <w:webHidden/>
              </w:rPr>
              <w:t>15</w:t>
            </w:r>
            <w:r w:rsidR="00BA7BC0">
              <w:rPr>
                <w:noProof/>
                <w:webHidden/>
              </w:rPr>
              <w:fldChar w:fldCharType="end"/>
            </w:r>
          </w:hyperlink>
        </w:p>
        <w:p w14:paraId="420FBFEC"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71" w:history="1">
            <w:r w:rsidR="00BA7BC0" w:rsidRPr="00B624DB">
              <w:rPr>
                <w:rStyle w:val="Hyperlink"/>
                <w:noProof/>
                <w:lang w:val="fr-FR"/>
              </w:rPr>
              <w:t>3.2.6</w:t>
            </w:r>
            <w:r w:rsidR="00BA7BC0">
              <w:rPr>
                <w:rFonts w:asciiTheme="minorHAnsi" w:eastAsiaTheme="minorEastAsia" w:hAnsiTheme="minorHAnsi" w:cstheme="minorBidi"/>
                <w:noProof/>
                <w:lang w:val="en-US"/>
              </w:rPr>
              <w:tab/>
            </w:r>
            <w:r w:rsidR="00BA7BC0" w:rsidRPr="00B624DB">
              <w:rPr>
                <w:rStyle w:val="Hyperlink"/>
                <w:noProof/>
                <w:lang w:val="fr-FR"/>
              </w:rPr>
              <w:t>Les systèmes "d'interphone via IP" commandés via KNX</w:t>
            </w:r>
            <w:r w:rsidR="00BA7BC0">
              <w:rPr>
                <w:noProof/>
                <w:webHidden/>
              </w:rPr>
              <w:tab/>
            </w:r>
            <w:r w:rsidR="00BA7BC0">
              <w:rPr>
                <w:noProof/>
                <w:webHidden/>
              </w:rPr>
              <w:fldChar w:fldCharType="begin"/>
            </w:r>
            <w:r w:rsidR="00BA7BC0">
              <w:rPr>
                <w:noProof/>
                <w:webHidden/>
              </w:rPr>
              <w:instrText xml:space="preserve"> PAGEREF _Toc19613871 \h </w:instrText>
            </w:r>
            <w:r w:rsidR="00BA7BC0">
              <w:rPr>
                <w:noProof/>
                <w:webHidden/>
              </w:rPr>
            </w:r>
            <w:r w:rsidR="00BA7BC0">
              <w:rPr>
                <w:noProof/>
                <w:webHidden/>
              </w:rPr>
              <w:fldChar w:fldCharType="separate"/>
            </w:r>
            <w:r w:rsidR="00D10C7A">
              <w:rPr>
                <w:noProof/>
                <w:webHidden/>
              </w:rPr>
              <w:t>16</w:t>
            </w:r>
            <w:r w:rsidR="00BA7BC0">
              <w:rPr>
                <w:noProof/>
                <w:webHidden/>
              </w:rPr>
              <w:fldChar w:fldCharType="end"/>
            </w:r>
          </w:hyperlink>
        </w:p>
        <w:p w14:paraId="7142A7C2" w14:textId="77777777" w:rsidR="00BA7BC0" w:rsidRDefault="00000000">
          <w:pPr>
            <w:pStyle w:val="TOC3"/>
            <w:tabs>
              <w:tab w:val="left" w:pos="1200"/>
              <w:tab w:val="right" w:leader="dot" w:pos="8778"/>
            </w:tabs>
            <w:rPr>
              <w:rFonts w:asciiTheme="minorHAnsi" w:eastAsiaTheme="minorEastAsia" w:hAnsiTheme="minorHAnsi" w:cstheme="minorBidi"/>
              <w:noProof/>
              <w:lang w:val="en-US"/>
            </w:rPr>
          </w:pPr>
          <w:hyperlink w:anchor="_Toc19613872" w:history="1">
            <w:r w:rsidR="00BA7BC0" w:rsidRPr="00B624DB">
              <w:rPr>
                <w:rStyle w:val="Hyperlink"/>
                <w:noProof/>
              </w:rPr>
              <w:t>3.2.7</w:t>
            </w:r>
            <w:r w:rsidR="00BA7BC0">
              <w:rPr>
                <w:rFonts w:asciiTheme="minorHAnsi" w:eastAsiaTheme="minorEastAsia" w:hAnsiTheme="minorHAnsi" w:cstheme="minorBidi"/>
                <w:noProof/>
                <w:lang w:val="en-US"/>
              </w:rPr>
              <w:tab/>
            </w:r>
            <w:r w:rsidR="00BA7BC0" w:rsidRPr="00B624DB">
              <w:rPr>
                <w:rStyle w:val="Hyperlink"/>
                <w:noProof/>
                <w:lang w:val="fr-FR"/>
              </w:rPr>
              <w:t>Le multirooming</w:t>
            </w:r>
            <w:r w:rsidR="00BA7BC0">
              <w:rPr>
                <w:noProof/>
                <w:webHidden/>
              </w:rPr>
              <w:tab/>
            </w:r>
            <w:r w:rsidR="00BA7BC0">
              <w:rPr>
                <w:noProof/>
                <w:webHidden/>
              </w:rPr>
              <w:fldChar w:fldCharType="begin"/>
            </w:r>
            <w:r w:rsidR="00BA7BC0">
              <w:rPr>
                <w:noProof/>
                <w:webHidden/>
              </w:rPr>
              <w:instrText xml:space="preserve"> PAGEREF _Toc19613872 \h </w:instrText>
            </w:r>
            <w:r w:rsidR="00BA7BC0">
              <w:rPr>
                <w:noProof/>
                <w:webHidden/>
              </w:rPr>
            </w:r>
            <w:r w:rsidR="00BA7BC0">
              <w:rPr>
                <w:noProof/>
                <w:webHidden/>
              </w:rPr>
              <w:fldChar w:fldCharType="separate"/>
            </w:r>
            <w:r w:rsidR="00D10C7A">
              <w:rPr>
                <w:noProof/>
                <w:webHidden/>
              </w:rPr>
              <w:t>17</w:t>
            </w:r>
            <w:r w:rsidR="00BA7BC0">
              <w:rPr>
                <w:noProof/>
                <w:webHidden/>
              </w:rPr>
              <w:fldChar w:fldCharType="end"/>
            </w:r>
          </w:hyperlink>
        </w:p>
        <w:p w14:paraId="252AB451" w14:textId="77777777" w:rsidR="00922FAF" w:rsidRDefault="00D2229C" w:rsidP="005428F3">
          <w:pPr>
            <w:rPr>
              <w:b/>
              <w:szCs w:val="24"/>
            </w:rPr>
          </w:pPr>
          <w:r>
            <w:rPr>
              <w:b/>
              <w:szCs w:val="24"/>
            </w:rPr>
            <w:fldChar w:fldCharType="end"/>
          </w:r>
        </w:p>
      </w:sdtContent>
    </w:sdt>
    <w:p w14:paraId="72543E32" w14:textId="77777777" w:rsidR="005428F3" w:rsidRPr="00AA2708" w:rsidRDefault="00000000" w:rsidP="00534594"/>
    <w:p w14:paraId="24E2FBE7" w14:textId="77777777" w:rsidR="005D7287" w:rsidRPr="00AA2708" w:rsidRDefault="00D2229C" w:rsidP="00586B5D">
      <w:r>
        <w:rPr>
          <w:lang w:val="en-GB"/>
        </w:rPr>
        <w:br w:type="page"/>
      </w:r>
      <w:bookmarkStart w:id="0" w:name="_Toc462656018"/>
    </w:p>
    <w:p w14:paraId="32E68A96" w14:textId="77777777" w:rsidR="005D7287" w:rsidRPr="00321D18" w:rsidRDefault="00D2229C" w:rsidP="00586B5D">
      <w:pPr>
        <w:rPr>
          <w:b/>
          <w:color w:val="FF0000"/>
          <w:lang w:val="fr-FR"/>
        </w:rPr>
      </w:pPr>
      <w:r>
        <w:rPr>
          <w:b/>
          <w:bCs/>
          <w:color w:val="FF0000"/>
          <w:lang w:val="fr-FR"/>
        </w:rPr>
        <w:lastRenderedPageBreak/>
        <w:t>NOTE : CE CHAPITRE SE VEUT UNE ANNEXE INFORMATIVE AU COURS AVANCÉ</w:t>
      </w:r>
    </w:p>
    <w:p w14:paraId="515F62C6" w14:textId="77777777" w:rsidR="00834CBC" w:rsidRPr="005428F3" w:rsidRDefault="00D2229C" w:rsidP="005428F3">
      <w:pPr>
        <w:pStyle w:val="Heading1"/>
      </w:pPr>
      <w:bookmarkStart w:id="1" w:name="_Toc256000000"/>
      <w:bookmarkStart w:id="2" w:name="_Toc356206661"/>
      <w:bookmarkStart w:id="3" w:name="_Toc497381614"/>
      <w:bookmarkStart w:id="4" w:name="_Toc497483890"/>
      <w:bookmarkStart w:id="5" w:name="_Toc19613853"/>
      <w:r w:rsidRPr="005428F3">
        <w:rPr>
          <w:lang w:val="fr-FR"/>
        </w:rPr>
        <w:t>Informations générales</w:t>
      </w:r>
      <w:bookmarkEnd w:id="0"/>
      <w:bookmarkEnd w:id="1"/>
      <w:bookmarkEnd w:id="2"/>
      <w:bookmarkEnd w:id="3"/>
      <w:bookmarkEnd w:id="4"/>
      <w:bookmarkEnd w:id="5"/>
    </w:p>
    <w:p w14:paraId="535D2E4E" w14:textId="77777777" w:rsidR="00834CBC" w:rsidRPr="00AA2708" w:rsidRDefault="00D2229C" w:rsidP="00743B8E">
      <w:pPr>
        <w:pStyle w:val="Heading2"/>
      </w:pPr>
      <w:bookmarkStart w:id="6" w:name="_Toc256000001"/>
      <w:bookmarkStart w:id="7" w:name="_Toc356206662"/>
      <w:bookmarkStart w:id="8" w:name="_Toc462656019"/>
      <w:bookmarkStart w:id="9" w:name="_Toc497381615"/>
      <w:bookmarkStart w:id="10" w:name="_Toc497483891"/>
      <w:bookmarkStart w:id="11" w:name="_Toc19613854"/>
      <w:r>
        <w:rPr>
          <w:iCs w:val="0"/>
          <w:lang w:val="fr-FR"/>
        </w:rPr>
        <w:t>Avant-propos</w:t>
      </w:r>
      <w:bookmarkEnd w:id="6"/>
      <w:bookmarkEnd w:id="7"/>
      <w:bookmarkEnd w:id="8"/>
      <w:bookmarkEnd w:id="9"/>
      <w:bookmarkEnd w:id="10"/>
      <w:bookmarkEnd w:id="11"/>
    </w:p>
    <w:p w14:paraId="38C64126" w14:textId="77777777" w:rsidR="00216817" w:rsidRPr="00321D18" w:rsidRDefault="00D2229C" w:rsidP="003E6675">
      <w:pPr>
        <w:rPr>
          <w:lang w:val="fr-FR"/>
        </w:rPr>
      </w:pPr>
      <w:r>
        <w:rPr>
          <w:lang w:val="fr-FR"/>
        </w:rPr>
        <w:t xml:space="preserve">La technologie multimédia s'est développée rapidement ces dernières années. Aujourd'hui, </w:t>
      </w:r>
      <w:proofErr w:type="gramStart"/>
      <w:r>
        <w:rPr>
          <w:lang w:val="fr-FR"/>
        </w:rPr>
        <w:t>les systèmes multimédia</w:t>
      </w:r>
      <w:proofErr w:type="gramEnd"/>
      <w:r>
        <w:rPr>
          <w:lang w:val="fr-FR"/>
        </w:rPr>
        <w:t xml:space="preserve"> doivent répondre à des normes élevées quant à la qualité des contenus audios et vidéos auxquels les utilisateurs accèdent tous les jours. Ces systèmes leur donnent l'opportunité de rendre leur quotidien plus sécurisé et plus pratique.</w:t>
      </w:r>
    </w:p>
    <w:p w14:paraId="28BE2E57" w14:textId="77777777" w:rsidR="00216817" w:rsidRPr="00321D18" w:rsidRDefault="00D2229C" w:rsidP="003E6675">
      <w:pPr>
        <w:rPr>
          <w:lang w:val="fr-FR"/>
        </w:rPr>
      </w:pPr>
      <w:r>
        <w:rPr>
          <w:lang w:val="fr-FR"/>
        </w:rPr>
        <w:t>De nos jours, le système d'interphone de porte constitue un équipement standard dans la plupart des nouveaux bâtiments. Dans le secteur de la construction haut de gamme, que ce soit dans les bâtiments privés ou commerciaux, la communication est étendue à une transmission d'image unidirectionnelle en plus de la transmission du son. Une option permettant de voir qui se tient devant la porte et si la personne est seule ou accompagnée est ainsi créée.</w:t>
      </w:r>
    </w:p>
    <w:p w14:paraId="230489C9" w14:textId="77777777" w:rsidR="008A0489" w:rsidRPr="00321D18" w:rsidRDefault="00D2229C" w:rsidP="003E6675">
      <w:pPr>
        <w:rPr>
          <w:lang w:val="fr-FR"/>
        </w:rPr>
      </w:pPr>
      <w:r>
        <w:rPr>
          <w:lang w:val="fr-FR"/>
        </w:rPr>
        <w:t>De plus, certains bâtiments fonctionnels tels que les aéroport</w:t>
      </w:r>
      <w:r w:rsidR="00BA7BC0">
        <w:rPr>
          <w:lang w:val="fr-FR"/>
        </w:rPr>
        <w:t>s</w:t>
      </w:r>
      <w:r>
        <w:rPr>
          <w:lang w:val="fr-FR"/>
        </w:rPr>
        <w:t xml:space="preserve">, les administrations publiques ou les gares ferroviaires utilisent souvent la technologie audio/vidéo pour rendre des informations actuelles accessibles à leurs clients. Les heures de vol, les retards ou les offres actuelles, etc. sont ainsi diffusés via des informations audio ou visuelles. </w:t>
      </w:r>
    </w:p>
    <w:p w14:paraId="0026B71F" w14:textId="77777777" w:rsidR="007841BA" w:rsidRPr="00321D18" w:rsidRDefault="00D2229C" w:rsidP="003E6675">
      <w:pPr>
        <w:rPr>
          <w:lang w:val="fr-FR"/>
        </w:rPr>
      </w:pPr>
      <w:r>
        <w:rPr>
          <w:lang w:val="fr-FR"/>
        </w:rPr>
        <w:t xml:space="preserve">Aujourd'hui, </w:t>
      </w:r>
      <w:proofErr w:type="gramStart"/>
      <w:r>
        <w:rPr>
          <w:lang w:val="fr-FR"/>
        </w:rPr>
        <w:t>les systèmes multimédia</w:t>
      </w:r>
      <w:proofErr w:type="gramEnd"/>
      <w:r>
        <w:rPr>
          <w:lang w:val="fr-FR"/>
        </w:rPr>
        <w:t xml:space="preserve"> occupent une place prédominante dans notre quotidien, même si c'est souvent inconscient, quels que soient leur périmètre ou leur conception.  Nous sommes à présent à la prochaine étape d'intégration et de commande de ces systèmes dans le système d'automatisation des bâtiments.</w:t>
      </w:r>
    </w:p>
    <w:p w14:paraId="684BBE3B" w14:textId="77777777" w:rsidR="00145FA9" w:rsidRPr="00321D18" w:rsidRDefault="00D2229C" w:rsidP="00145FA9">
      <w:pPr>
        <w:pStyle w:val="Heading2"/>
        <w:rPr>
          <w:lang w:val="fr-FR"/>
        </w:rPr>
      </w:pPr>
      <w:bookmarkStart w:id="12" w:name="_Toc256000002"/>
      <w:bookmarkStart w:id="13" w:name="_Toc356206663"/>
      <w:bookmarkStart w:id="14" w:name="_Toc462656020"/>
      <w:bookmarkStart w:id="15" w:name="_Toc497381616"/>
      <w:bookmarkStart w:id="16" w:name="_Toc497483892"/>
      <w:bookmarkStart w:id="17" w:name="_Toc19613855"/>
      <w:r>
        <w:rPr>
          <w:iCs w:val="0"/>
          <w:lang w:val="fr-FR"/>
        </w:rPr>
        <w:t>Définition de "multimédia" et de "systèmes multimédia"</w:t>
      </w:r>
      <w:bookmarkEnd w:id="12"/>
      <w:bookmarkEnd w:id="13"/>
      <w:bookmarkEnd w:id="14"/>
      <w:bookmarkEnd w:id="15"/>
      <w:bookmarkEnd w:id="16"/>
      <w:bookmarkEnd w:id="17"/>
    </w:p>
    <w:p w14:paraId="3CCDD073" w14:textId="77777777" w:rsidR="007841BA" w:rsidRPr="00321D18" w:rsidRDefault="00D2229C" w:rsidP="003E6675">
      <w:pPr>
        <w:rPr>
          <w:lang w:val="fr-FR"/>
        </w:rPr>
      </w:pPr>
      <w:r>
        <w:rPr>
          <w:lang w:val="fr-FR"/>
        </w:rPr>
        <w:t xml:space="preserve">Le terme "multimédia" désigne un système ou une technologie de transmission permettant à différents contenus et formats d'être routés ou lus. </w:t>
      </w:r>
    </w:p>
    <w:p w14:paraId="3EC2AD09" w14:textId="77777777" w:rsidR="00145FA9" w:rsidRPr="00321D18" w:rsidRDefault="00D2229C" w:rsidP="003E6675">
      <w:pPr>
        <w:rPr>
          <w:lang w:val="fr-FR"/>
        </w:rPr>
      </w:pPr>
      <w:r>
        <w:rPr>
          <w:lang w:val="fr-FR"/>
        </w:rPr>
        <w:t>Cela peut comprendre une combinaison d'audios, de vidéos, d'images fixes, de textes ou même d'animations.</w:t>
      </w:r>
    </w:p>
    <w:p w14:paraId="4D750344" w14:textId="77777777" w:rsidR="00B34CDE" w:rsidRPr="00321D18" w:rsidRDefault="00D2229C" w:rsidP="003E6675">
      <w:pPr>
        <w:rPr>
          <w:lang w:val="fr-FR"/>
        </w:rPr>
      </w:pPr>
      <w:r>
        <w:rPr>
          <w:lang w:val="fr-FR"/>
        </w:rPr>
        <w:t xml:space="preserve">L'expression "système multimédia" décrit souvent une combinaison de différents composants multimédia qui produisent ensemble un système fonctionnel. Ces composants peuvent dans la plupart des cas enregistrer et lire du contenu audio ou même afficher du contenu multimédia. </w:t>
      </w:r>
    </w:p>
    <w:p w14:paraId="1D0B2F1B" w14:textId="77777777" w:rsidR="0021113B" w:rsidRPr="00321D18" w:rsidRDefault="00D2229C">
      <w:pPr>
        <w:spacing w:before="0" w:after="0" w:line="240" w:lineRule="auto"/>
        <w:contextualSpacing w:val="0"/>
        <w:rPr>
          <w:rFonts w:eastAsia="Times New Roman" w:cs="Times New Roman"/>
          <w:b/>
          <w:bCs/>
          <w:kern w:val="32"/>
          <w:sz w:val="28"/>
          <w:szCs w:val="28"/>
          <w:lang w:val="fr-FR"/>
        </w:rPr>
      </w:pPr>
      <w:bookmarkStart w:id="18" w:name="_Toc462656021"/>
      <w:bookmarkStart w:id="19" w:name="_Toc356206664"/>
      <w:bookmarkStart w:id="20" w:name="_Toc497381617"/>
      <w:r w:rsidRPr="00321D18">
        <w:rPr>
          <w:lang w:val="fr-FR"/>
        </w:rPr>
        <w:br w:type="page"/>
      </w:r>
    </w:p>
    <w:p w14:paraId="511AEBC2" w14:textId="77777777" w:rsidR="00834CBC" w:rsidRPr="00321D18" w:rsidRDefault="00D2229C" w:rsidP="005428F3">
      <w:pPr>
        <w:pStyle w:val="Heading1"/>
        <w:rPr>
          <w:lang w:val="fr-FR"/>
        </w:rPr>
      </w:pPr>
      <w:bookmarkStart w:id="21" w:name="_Toc256000003"/>
      <w:bookmarkStart w:id="22" w:name="_Toc497483893"/>
      <w:bookmarkStart w:id="23" w:name="_Toc19613856"/>
      <w:r w:rsidRPr="005428F3">
        <w:rPr>
          <w:lang w:val="fr-FR"/>
        </w:rPr>
        <w:lastRenderedPageBreak/>
        <w:t>Les différents types de systèmes multimédia</w:t>
      </w:r>
      <w:bookmarkEnd w:id="18"/>
      <w:bookmarkEnd w:id="19"/>
      <w:bookmarkEnd w:id="20"/>
      <w:bookmarkEnd w:id="21"/>
      <w:bookmarkEnd w:id="22"/>
      <w:bookmarkEnd w:id="23"/>
    </w:p>
    <w:p w14:paraId="10D36039" w14:textId="77777777" w:rsidR="00834CBC" w:rsidRPr="00AA2708" w:rsidRDefault="00D2229C" w:rsidP="005D3DD8">
      <w:pPr>
        <w:pStyle w:val="Heading2"/>
      </w:pPr>
      <w:bookmarkStart w:id="24" w:name="_Toc256000004"/>
      <w:bookmarkStart w:id="25" w:name="_Toc356206665"/>
      <w:bookmarkStart w:id="26" w:name="_Toc462656022"/>
      <w:bookmarkStart w:id="27" w:name="_Toc497381618"/>
      <w:bookmarkStart w:id="28" w:name="_Toc497483894"/>
      <w:bookmarkStart w:id="29" w:name="_Toc19613857"/>
      <w:r>
        <w:rPr>
          <w:iCs w:val="0"/>
          <w:lang w:val="fr-FR"/>
        </w:rPr>
        <w:t>Les systèmes audio</w:t>
      </w:r>
      <w:bookmarkEnd w:id="24"/>
      <w:bookmarkEnd w:id="25"/>
      <w:bookmarkEnd w:id="26"/>
      <w:bookmarkEnd w:id="27"/>
      <w:bookmarkEnd w:id="28"/>
      <w:bookmarkEnd w:id="29"/>
    </w:p>
    <w:p w14:paraId="181F3005" w14:textId="77777777" w:rsidR="00A128DE" w:rsidRPr="00321D18" w:rsidRDefault="00D2229C" w:rsidP="003E6675">
      <w:pPr>
        <w:rPr>
          <w:lang w:val="fr-FR"/>
        </w:rPr>
      </w:pPr>
      <w:r>
        <w:rPr>
          <w:lang w:val="fr-FR"/>
        </w:rPr>
        <w:t>Un système audio est généralement constitué d'un équipement électronique qui sert à enregistrer ou reproduire des sons. Pour plus de clarté, distinguons les deux catégories suivantes</w:t>
      </w:r>
    </w:p>
    <w:p w14:paraId="7F81E3F7" w14:textId="77777777" w:rsidR="00B7497D" w:rsidRPr="00321D18" w:rsidRDefault="00D2229C" w:rsidP="003E6675">
      <w:pPr>
        <w:rPr>
          <w:lang w:val="fr-FR"/>
        </w:rPr>
      </w:pPr>
      <w:r>
        <w:rPr>
          <w:lang w:val="fr-FR"/>
        </w:rPr>
        <w:t xml:space="preserve">de </w:t>
      </w:r>
      <w:proofErr w:type="gramStart"/>
      <w:r>
        <w:rPr>
          <w:lang w:val="fr-FR"/>
        </w:rPr>
        <w:t>systèmes audio</w:t>
      </w:r>
      <w:proofErr w:type="gramEnd"/>
      <w:r>
        <w:rPr>
          <w:lang w:val="fr-FR"/>
        </w:rPr>
        <w:t xml:space="preserve"> : les "systèmes audio standards" et les "systèmes audio étendus".</w:t>
      </w:r>
    </w:p>
    <w:p w14:paraId="351364C1" w14:textId="77777777" w:rsidR="00834CBC" w:rsidRPr="00AA2708" w:rsidRDefault="00D2229C" w:rsidP="00743B8E">
      <w:pPr>
        <w:pStyle w:val="Heading3"/>
      </w:pPr>
      <w:bookmarkStart w:id="30" w:name="_Toc256000005"/>
      <w:bookmarkStart w:id="31" w:name="_Toc356206666"/>
      <w:bookmarkStart w:id="32" w:name="_Toc462656023"/>
      <w:bookmarkStart w:id="33" w:name="_Toc497381619"/>
      <w:bookmarkStart w:id="34" w:name="_Toc497483895"/>
      <w:bookmarkStart w:id="35" w:name="_Toc19613858"/>
      <w:r>
        <w:rPr>
          <w:lang w:val="fr-FR"/>
        </w:rPr>
        <w:t>Les systèmes audio standards</w:t>
      </w:r>
      <w:bookmarkEnd w:id="30"/>
      <w:bookmarkEnd w:id="31"/>
      <w:bookmarkEnd w:id="32"/>
      <w:bookmarkEnd w:id="33"/>
      <w:bookmarkEnd w:id="34"/>
      <w:bookmarkEnd w:id="35"/>
    </w:p>
    <w:p w14:paraId="440D1ADA" w14:textId="77777777" w:rsidR="00B7497D" w:rsidRPr="00321D18" w:rsidRDefault="00D2229C" w:rsidP="003E6675">
      <w:pPr>
        <w:rPr>
          <w:lang w:val="fr-FR"/>
        </w:rPr>
      </w:pPr>
      <w:r>
        <w:rPr>
          <w:lang w:val="fr-FR"/>
        </w:rPr>
        <w:t>Un système audio standard, par ex. un lecteur MP3 avec un casque connecté, comprend une source audio et une sortie audio. Il s'agit de la représentation la plus simple d'un système audio.</w:t>
      </w:r>
    </w:p>
    <w:p w14:paraId="45CBF5C3" w14:textId="77777777" w:rsidR="00834CBC" w:rsidRPr="00321D18" w:rsidRDefault="00000000" w:rsidP="003E6675">
      <w:pPr>
        <w:pStyle w:val="Picture"/>
        <w:rPr>
          <w:lang w:val="fr-FR"/>
        </w:rPr>
      </w:pPr>
    </w:p>
    <w:p w14:paraId="3CA00824" w14:textId="77777777" w:rsidR="00834CBC" w:rsidRPr="00AA2708" w:rsidRDefault="00D2229C" w:rsidP="003E6675">
      <w:pPr>
        <w:pStyle w:val="Picture"/>
      </w:pPr>
      <w:r w:rsidRPr="00321D18">
        <w:rPr>
          <w:lang w:val="fr-FR"/>
        </w:rPr>
        <w:t xml:space="preserve"> </w:t>
      </w:r>
      <w:r>
        <w:rPr>
          <w:noProof/>
          <w:lang w:val="en-US"/>
        </w:rPr>
        <w:drawing>
          <wp:inline distT="0" distB="0" distL="0" distR="0" wp14:anchorId="7A7F179C" wp14:editId="78B9A4F1">
            <wp:extent cx="2281881" cy="2281881"/>
            <wp:effectExtent l="0" t="0" r="0" b="0"/>
            <wp:docPr id="1396" name="Grafik 1396" descr="Bildergebnis für multimedia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ldergebnis für multimedia playe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84281" cy="2284281"/>
                    </a:xfrm>
                    <a:prstGeom prst="rect">
                      <a:avLst/>
                    </a:prstGeom>
                    <a:noFill/>
                    <a:ln>
                      <a:noFill/>
                    </a:ln>
                  </pic:spPr>
                </pic:pic>
              </a:graphicData>
            </a:graphic>
          </wp:inline>
        </w:drawing>
      </w:r>
    </w:p>
    <w:p w14:paraId="62651FCC" w14:textId="77777777" w:rsidR="00834CBC" w:rsidRPr="00AA2708" w:rsidRDefault="00D2229C" w:rsidP="003E6675">
      <w:pPr>
        <w:pStyle w:val="Caption"/>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w:t>
      </w:r>
      <w:r>
        <w:rPr>
          <w:lang w:val="en-GB"/>
        </w:rPr>
        <w:fldChar w:fldCharType="end"/>
      </w:r>
      <w:r>
        <w:rPr>
          <w:lang w:val="fr-FR"/>
        </w:rPr>
        <w:t xml:space="preserve"> : lecteur MP3 numérique</w:t>
      </w:r>
    </w:p>
    <w:p w14:paraId="5C81C354" w14:textId="77777777" w:rsidR="00834CBC" w:rsidRPr="00AA2708" w:rsidRDefault="00D2229C" w:rsidP="00743B8E">
      <w:pPr>
        <w:pStyle w:val="Heading3"/>
      </w:pPr>
      <w:bookmarkStart w:id="36" w:name="_Toc256000006"/>
      <w:bookmarkStart w:id="37" w:name="_Toc356206667"/>
      <w:bookmarkStart w:id="38" w:name="_Toc462656024"/>
      <w:bookmarkStart w:id="39" w:name="_Toc497381620"/>
      <w:bookmarkStart w:id="40" w:name="_Toc497483896"/>
      <w:bookmarkStart w:id="41" w:name="_Toc19613859"/>
      <w:r>
        <w:rPr>
          <w:lang w:val="fr-FR"/>
        </w:rPr>
        <w:t>Les systèmes audio étendus</w:t>
      </w:r>
      <w:bookmarkEnd w:id="36"/>
      <w:bookmarkEnd w:id="37"/>
      <w:bookmarkEnd w:id="38"/>
      <w:bookmarkEnd w:id="39"/>
      <w:bookmarkEnd w:id="40"/>
      <w:bookmarkEnd w:id="41"/>
    </w:p>
    <w:p w14:paraId="792F4EC5" w14:textId="77777777" w:rsidR="00A128DE" w:rsidRPr="00321D18" w:rsidRDefault="00D2229C" w:rsidP="003E6675">
      <w:pPr>
        <w:rPr>
          <w:lang w:val="fr-FR"/>
        </w:rPr>
      </w:pPr>
      <w:r>
        <w:rPr>
          <w:lang w:val="fr-FR"/>
        </w:rPr>
        <w:t xml:space="preserve">Un système audio étendu peut comprendre plusieurs sources audio, une unité de mixage audio et plusieurs sorties audio. Les salles de concert où divers microphones sont utilisés pour transmettre le son de différents instruments de musique à une unité de mixage audio et à un amplificateur (analogue ou numérique) sont un exemple d'application classique. Les propriétés de chaque entrée peuvent alors être sélectionnées et reliées à ces deux composants. </w:t>
      </w:r>
    </w:p>
    <w:p w14:paraId="26EDD2EE" w14:textId="77777777" w:rsidR="007430DB" w:rsidRPr="00321D18" w:rsidRDefault="00D2229C" w:rsidP="003E6675">
      <w:pPr>
        <w:rPr>
          <w:lang w:val="fr-FR"/>
        </w:rPr>
      </w:pPr>
      <w:r>
        <w:rPr>
          <w:lang w:val="fr-FR"/>
        </w:rPr>
        <w:t xml:space="preserve">Plusieurs haut-parleurs peuvent être connectés à la sortie de l'unité de mixage audio pour reproduire le son requis. Des amplificateurs peuvent être connectés au microphone et/ou aux câbles des haut-parleurs pour transmettre le signal sans aucune perte. </w:t>
      </w:r>
    </w:p>
    <w:p w14:paraId="0CC1B594" w14:textId="77777777" w:rsidR="00545626" w:rsidRPr="00321D18" w:rsidRDefault="00000000" w:rsidP="00993632">
      <w:pPr>
        <w:pStyle w:val="Picture"/>
        <w:rPr>
          <w:lang w:val="fr-FR"/>
        </w:rPr>
      </w:pPr>
    </w:p>
    <w:p w14:paraId="7E5F9C52" w14:textId="77777777" w:rsidR="00545626" w:rsidRPr="00AA2708" w:rsidRDefault="00D2229C" w:rsidP="00993632">
      <w:pPr>
        <w:pStyle w:val="Picture"/>
      </w:pPr>
      <w:r>
        <w:rPr>
          <w:noProof/>
          <w:lang w:val="en-US"/>
        </w:rPr>
        <w:drawing>
          <wp:inline distT="0" distB="0" distL="0" distR="0" wp14:anchorId="04F9B9B3" wp14:editId="7B55BD26">
            <wp:extent cx="4161024" cy="2769080"/>
            <wp:effectExtent l="0" t="0" r="0" b="0"/>
            <wp:docPr id="3" name="Bild 3" descr="Soundcraft-S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undcraft-SI-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163088" cy="2770453"/>
                    </a:xfrm>
                    <a:prstGeom prst="rect">
                      <a:avLst/>
                    </a:prstGeom>
                    <a:noFill/>
                    <a:ln>
                      <a:noFill/>
                    </a:ln>
                  </pic:spPr>
                </pic:pic>
              </a:graphicData>
            </a:graphic>
          </wp:inline>
        </w:drawing>
      </w:r>
    </w:p>
    <w:p w14:paraId="34FCE06A" w14:textId="77777777" w:rsidR="00834CBC" w:rsidRPr="00321D18" w:rsidRDefault="00D2229C" w:rsidP="00993632">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2</w:t>
      </w:r>
      <w:r>
        <w:rPr>
          <w:lang w:val="en-GB"/>
        </w:rPr>
        <w:fldChar w:fldCharType="end"/>
      </w:r>
      <w:r>
        <w:rPr>
          <w:lang w:val="fr-FR"/>
        </w:rPr>
        <w:t xml:space="preserve"> : un système audio étendu avec une table de mixage numérique</w:t>
      </w:r>
    </w:p>
    <w:p w14:paraId="643A0844" w14:textId="77777777" w:rsidR="00834CBC" w:rsidRPr="00AA2708" w:rsidRDefault="00D2229C" w:rsidP="00E45C6F">
      <w:pPr>
        <w:pStyle w:val="Heading2"/>
      </w:pPr>
      <w:bookmarkStart w:id="42" w:name="_Toc256000007"/>
      <w:bookmarkStart w:id="43" w:name="_Toc356206668"/>
      <w:bookmarkStart w:id="44" w:name="_Toc462656025"/>
      <w:bookmarkStart w:id="45" w:name="_Toc497381621"/>
      <w:bookmarkStart w:id="46" w:name="_Toc497483897"/>
      <w:bookmarkStart w:id="47" w:name="_Toc19613860"/>
      <w:r>
        <w:rPr>
          <w:iCs w:val="0"/>
          <w:lang w:val="fr-FR"/>
        </w:rPr>
        <w:t>Les systèmes d'interphone</w:t>
      </w:r>
      <w:bookmarkEnd w:id="42"/>
      <w:bookmarkEnd w:id="43"/>
      <w:bookmarkEnd w:id="44"/>
      <w:bookmarkEnd w:id="45"/>
      <w:bookmarkEnd w:id="46"/>
      <w:bookmarkEnd w:id="47"/>
    </w:p>
    <w:p w14:paraId="215BF6AA" w14:textId="77777777" w:rsidR="00C84BC8" w:rsidRPr="00321D18" w:rsidRDefault="00D2229C" w:rsidP="003E6675">
      <w:pPr>
        <w:rPr>
          <w:lang w:val="fr-FR"/>
        </w:rPr>
      </w:pPr>
      <w:r>
        <w:rPr>
          <w:lang w:val="fr-FR"/>
        </w:rPr>
        <w:t>Tout comme la technologie KNX capteur/actionneur, un système d'interphone comprend essentiellement deux appareils, un émetteur et un récepteur. Chaque appareil associe les deux fonctions qui fonctionnent de manière bidirectionnelle. Généralement, les deux fonctionnent comme des émetteurs-récepteurs, ce qui signifie qu'ils peuvent tous deux envoyer et recevoir des informations.</w:t>
      </w:r>
    </w:p>
    <w:p w14:paraId="6012A90E" w14:textId="77777777" w:rsidR="00834CBC" w:rsidRPr="00321D18" w:rsidRDefault="00D2229C" w:rsidP="003E6675">
      <w:pPr>
        <w:rPr>
          <w:lang w:val="fr-FR"/>
        </w:rPr>
      </w:pPr>
      <w:r>
        <w:rPr>
          <w:lang w:val="fr-FR"/>
        </w:rPr>
        <w:t>L'on peut distinguer deux catégories de systèmes d'interphone selon le type d'émetteur-récepteur.</w:t>
      </w:r>
    </w:p>
    <w:p w14:paraId="46EC5AFF" w14:textId="77777777" w:rsidR="00834CBC" w:rsidRPr="00321D18" w:rsidRDefault="00D2229C" w:rsidP="00E45C6F">
      <w:pPr>
        <w:pStyle w:val="Heading3"/>
        <w:rPr>
          <w:lang w:val="fr-FR"/>
        </w:rPr>
      </w:pPr>
      <w:bookmarkStart w:id="48" w:name="_Toc256000008"/>
      <w:bookmarkStart w:id="49" w:name="_Toc356206669"/>
      <w:bookmarkStart w:id="50" w:name="_Toc462656026"/>
      <w:bookmarkStart w:id="51" w:name="_Toc497381622"/>
      <w:bookmarkStart w:id="52" w:name="_Toc497483898"/>
      <w:bookmarkStart w:id="53" w:name="_Toc19613861"/>
      <w:r>
        <w:rPr>
          <w:lang w:val="fr-FR"/>
        </w:rPr>
        <w:t>Les systèmes d'interphone "audio à audio"</w:t>
      </w:r>
      <w:bookmarkEnd w:id="48"/>
      <w:bookmarkEnd w:id="49"/>
      <w:bookmarkEnd w:id="50"/>
      <w:bookmarkEnd w:id="51"/>
      <w:bookmarkEnd w:id="52"/>
      <w:bookmarkEnd w:id="53"/>
    </w:p>
    <w:p w14:paraId="746BCB77" w14:textId="77777777" w:rsidR="00240CD0" w:rsidRPr="00321D18" w:rsidRDefault="00D2229C" w:rsidP="00E45C6F">
      <w:pPr>
        <w:rPr>
          <w:lang w:val="fr-FR"/>
        </w:rPr>
      </w:pPr>
      <w:r>
        <w:rPr>
          <w:lang w:val="fr-FR"/>
        </w:rPr>
        <w:t>Un système d'interphone "audio à audio" comprend habituellement deux appareils ou plus, lesquels sont souvent équipés d'une fonction d'enregistrement et de lecture. Un interlocuteur écoute et parle à un autre interlocuteur via le même système.</w:t>
      </w:r>
    </w:p>
    <w:p w14:paraId="66698479" w14:textId="77777777" w:rsidR="00240CD0" w:rsidRPr="00321D18" w:rsidRDefault="00000000" w:rsidP="00E45C6F">
      <w:pPr>
        <w:rPr>
          <w:lang w:val="fr-FR"/>
        </w:rPr>
      </w:pPr>
    </w:p>
    <w:p w14:paraId="790BF3B0" w14:textId="77777777" w:rsidR="00240CD0" w:rsidRPr="00321D18" w:rsidRDefault="00D2229C" w:rsidP="00E45C6F">
      <w:pPr>
        <w:rPr>
          <w:lang w:val="fr-FR"/>
        </w:rPr>
      </w:pPr>
      <w:r>
        <w:rPr>
          <w:b/>
          <w:bCs/>
          <w:lang w:val="fr-FR"/>
        </w:rPr>
        <w:t>Note :</w:t>
      </w:r>
      <w:r>
        <w:rPr>
          <w:lang w:val="fr-FR"/>
        </w:rPr>
        <w:t xml:space="preserve"> dans certains cas, ces types de systèmes d'interphone utilisent des centres d'appels pour connecter les interlocuteurs. Pour gagner du temps et de la place, seule la description des systèmes d'interphone pair-à-pair sera abordée. </w:t>
      </w:r>
    </w:p>
    <w:p w14:paraId="5A90B00E" w14:textId="77777777" w:rsidR="00743B8E" w:rsidRPr="00321D18" w:rsidRDefault="00000000" w:rsidP="00743B8E">
      <w:pPr>
        <w:pStyle w:val="Caption"/>
        <w:jc w:val="center"/>
        <w:rPr>
          <w:lang w:val="fr-FR"/>
        </w:rPr>
      </w:pPr>
    </w:p>
    <w:p w14:paraId="7BBEF282" w14:textId="77777777" w:rsidR="00743B8E" w:rsidRPr="00AA2708" w:rsidRDefault="00000000" w:rsidP="00586B5D">
      <w:pPr>
        <w:jc w:val="center"/>
      </w:pPr>
      <w:r>
        <w:rPr>
          <w:noProof/>
          <w:lang w:val="en-US"/>
        </w:rPr>
      </w:r>
      <w:r>
        <w:rPr>
          <w:noProof/>
          <w:lang w:val="en-US"/>
        </w:rPr>
        <w:pict w14:anchorId="5BDF1BC1">
          <v:group id="Gruppieren 1417" o:spid="_x0000_s1043" style="width:244.85pt;height:129.25pt;mso-position-horizontal-relative:char;mso-position-vertical-relative:line" coordsize="31095,16414">
            <v:group id="Gruppieren 1415" o:spid="_x0000_s1044" style="position:absolute;left:24726;top:1212;width:6369;height:8048" coordsize="6369,8047">
              <v:roundrect id="Abgerundetes Rechteck 1402" o:spid="_x0000_s1045" style="position:absolute;width:6369;height:8047;visibility:visible;mso-wrap-style:square;v-text-anchor:middle" arcsize="2309f" strokeweight="1pt">
                <v:stroke joinstyle="miter"/>
              </v:roundrect>
              <v:oval id="Ellipse 1403" o:spid="_x0000_s1046" style="position:absolute;left:1266;top:1884;width:641;height:641;visibility:visible;mso-wrap-style:square;v-text-anchor:middle" fillcolor="black" strokeweight="1pt">
                <v:stroke joinstyle="miter"/>
              </v:oval>
              <v:oval id="Ellipse 1404" o:spid="_x0000_s1047" style="position:absolute;left:2316;top:1853;width:642;height:641;visibility:visible;mso-wrap-style:square;v-text-anchor:middle" fillcolor="black" strokeweight="1pt">
                <v:stroke joinstyle="miter"/>
              </v:oval>
              <v:oval id="Ellipse 1405" o:spid="_x0000_s1048" style="position:absolute;left:3429;top:1884;width:641;height:641;visibility:visible;mso-wrap-style:square;v-text-anchor:middle" fillcolor="black" strokeweight="1pt">
                <v:stroke joinstyle="miter"/>
              </v:oval>
              <v:oval id="Ellipse 1406" o:spid="_x0000_s1049" style="position:absolute;left:4510;top:1884;width:644;height:644;visibility:visible;mso-wrap-style:square;v-text-anchor:middle" fillcolor="black" strokeweight="1pt">
                <v:stroke joinstyle="miter"/>
              </v:oval>
              <v:oval id="Ellipse 1407" o:spid="_x0000_s1050" style="position:absolute;left:1266;top:3058;width:641;height:641;visibility:visible;mso-wrap-style:square;v-text-anchor:middle" fillcolor="black" strokeweight="1pt">
                <v:stroke joinstyle="miter"/>
              </v:oval>
              <v:oval id="Ellipse 1408" o:spid="_x0000_s1051" style="position:absolute;left:2286;top:3027;width:641;height:641;visibility:visible;mso-wrap-style:square;v-text-anchor:middle" fillcolor="black" strokeweight="1pt">
                <v:stroke joinstyle="miter"/>
              </v:oval>
              <v:oval id="Ellipse 1409" o:spid="_x0000_s1052" style="position:absolute;left:3398;top:3058;width:641;height:641;visibility:visible;mso-wrap-style:square;v-text-anchor:middle" fillcolor="black" strokeweight="1pt">
                <v:stroke joinstyle="miter"/>
              </v:oval>
              <v:oval id="Ellipse 1410" o:spid="_x0000_s1053" style="position:absolute;left:4479;top:3058;width:644;height:644;visibility:visible;mso-wrap-style:square;v-text-anchor:middle" fillcolor="black" strokeweight="1pt">
                <v:stroke joinstyle="miter"/>
              </v:oval>
              <v:oval id="Ellipse 1411" o:spid="_x0000_s1054" style="position:absolute;left:1266;top:4139;width:641;height:641;visibility:visible;mso-wrap-style:square;v-text-anchor:middle" fillcolor="black" strokeweight="1pt">
                <v:stroke joinstyle="miter"/>
              </v:oval>
              <v:oval id="Ellipse 1412" o:spid="_x0000_s1055" style="position:absolute;left:2286;top:4139;width:641;height:641;visibility:visible;mso-wrap-style:square;v-text-anchor:middle" fillcolor="black" strokeweight="1pt">
                <v:stroke joinstyle="miter"/>
              </v:oval>
              <v:oval id="Ellipse 1413" o:spid="_x0000_s1056" style="position:absolute;left:3398;top:4139;width:641;height:641;visibility:visible;mso-wrap-style:square;v-text-anchor:middle" fillcolor="black" strokeweight="1pt">
                <v:stroke joinstyle="miter"/>
              </v:oval>
              <v:oval id="Ellipse 1414" o:spid="_x0000_s1057" style="position:absolute;left:4479;top:4139;width:641;height:641;visibility:visible;mso-wrap-style:square;v-text-anchor:middle" fillcolor="black" strokeweight="1pt">
                <v:stroke joinstyle="miter"/>
              </v:oval>
            </v:group>
            <v:line id="Gerader Verbinder 1416" o:spid="_x0000_s1058" style="position:absolute;visibility:visible;mso-wrap-style:square" from="4198,5225" to="24726,5225" o:connectortype="straight" strokeweight="2.25pt">
              <v:stroke joinstyle="miter"/>
            </v:line>
            <v:shape id="Picture 423" o:spid="_x0000_s1059" type="#_x0000_t75" style="position:absolute;width:4279;height:16414;visibility:visible;mso-wrap-style:square">
              <v:imagedata r:id="rId10" o:title=""/>
              <v:path arrowok="t"/>
            </v:shape>
            <w10:wrap type="none"/>
            <w10:anchorlock/>
          </v:group>
        </w:pict>
      </w:r>
    </w:p>
    <w:p w14:paraId="676A54DE" w14:textId="77777777" w:rsidR="00834CBC" w:rsidRPr="00321D18" w:rsidRDefault="00D2229C" w:rsidP="00E45C6F">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3</w:t>
      </w:r>
      <w:r>
        <w:rPr>
          <w:lang w:val="en-GB"/>
        </w:rPr>
        <w:fldChar w:fldCharType="end"/>
      </w:r>
      <w:r>
        <w:rPr>
          <w:lang w:val="fr-FR"/>
        </w:rPr>
        <w:t xml:space="preserve"> : un système d'interphone "audio à audio"</w:t>
      </w:r>
    </w:p>
    <w:p w14:paraId="7546BB5C" w14:textId="77777777" w:rsidR="00834CBC" w:rsidRPr="00321D18" w:rsidRDefault="00D2229C" w:rsidP="00E45C6F">
      <w:pPr>
        <w:pStyle w:val="Heading3"/>
        <w:rPr>
          <w:lang w:val="fr-FR"/>
        </w:rPr>
      </w:pPr>
      <w:bookmarkStart w:id="54" w:name="_Toc256000009"/>
      <w:bookmarkStart w:id="55" w:name="_Toc356206670"/>
      <w:bookmarkStart w:id="56" w:name="_Toc462656027"/>
      <w:bookmarkStart w:id="57" w:name="_Toc497381623"/>
      <w:bookmarkStart w:id="58" w:name="_Toc497483899"/>
      <w:bookmarkStart w:id="59" w:name="_Toc19613862"/>
      <w:r>
        <w:rPr>
          <w:lang w:val="fr-FR"/>
        </w:rPr>
        <w:lastRenderedPageBreak/>
        <w:t>Les systèmes d'interphone "audio et vidéo" vers "audio et vidéo"</w:t>
      </w:r>
      <w:bookmarkEnd w:id="54"/>
      <w:bookmarkEnd w:id="55"/>
      <w:bookmarkEnd w:id="56"/>
      <w:bookmarkEnd w:id="57"/>
      <w:bookmarkEnd w:id="58"/>
      <w:bookmarkEnd w:id="59"/>
    </w:p>
    <w:p w14:paraId="358EBC26" w14:textId="77777777" w:rsidR="00C77EC8" w:rsidRPr="00321D18" w:rsidRDefault="00D2229C" w:rsidP="00E45C6F">
      <w:pPr>
        <w:rPr>
          <w:lang w:val="fr-FR"/>
        </w:rPr>
      </w:pPr>
      <w:r>
        <w:rPr>
          <w:lang w:val="fr-FR"/>
        </w:rPr>
        <w:t>Les systèmes d'interphone "audio et vidéo" vers "audio et vidéo" comprennent des caméras et des appareils audio avec des fonctions d'enregistrement et de lecture. Les interlocuteurs peuvent à la fois se voir et s'entendre l'un l'autre via ce type de système.</w:t>
      </w:r>
    </w:p>
    <w:p w14:paraId="3FD4BDDE" w14:textId="77777777" w:rsidR="00C77EC8" w:rsidRPr="00321D18" w:rsidRDefault="00000000" w:rsidP="00E45C6F">
      <w:pPr>
        <w:rPr>
          <w:lang w:val="fr-FR"/>
        </w:rPr>
      </w:pPr>
    </w:p>
    <w:p w14:paraId="5F84D31A" w14:textId="77777777" w:rsidR="00C77EC8" w:rsidRPr="00AA2708" w:rsidRDefault="00D2229C" w:rsidP="00E45C6F">
      <w:r>
        <w:rPr>
          <w:b/>
          <w:bCs/>
          <w:lang w:val="fr-FR"/>
        </w:rPr>
        <w:t>NOTE :</w:t>
      </w:r>
      <w:r>
        <w:rPr>
          <w:lang w:val="fr-FR"/>
        </w:rPr>
        <w:t xml:space="preserve"> une variante de ce système est le système d'interphone de porte, qui permet à un utilisateur situé à l'intérieur du bâtiment de voir le visiteur situé à l'extérieur, mais pas au visiteur de voir l'utilisateur situé à l'intérieur de la pièce. Les deux interlocuteurs peuvent se parler et s'entendre.</w:t>
      </w:r>
    </w:p>
    <w:p w14:paraId="05A3640A" w14:textId="77777777" w:rsidR="00834CBC" w:rsidRPr="00AA2708" w:rsidRDefault="00000000" w:rsidP="00586B5D">
      <w:pPr>
        <w:jc w:val="center"/>
      </w:pPr>
      <w:r>
        <w:rPr>
          <w:rFonts w:ascii="Calibri" w:hAnsi="Calibri" w:cs="Times New Roman"/>
          <w:b/>
          <w:bCs/>
          <w:noProof/>
          <w:lang w:val="en-US"/>
        </w:rPr>
      </w:r>
      <w:r>
        <w:rPr>
          <w:rFonts w:ascii="Calibri" w:hAnsi="Calibri" w:cs="Times New Roman"/>
          <w:b/>
          <w:bCs/>
          <w:noProof/>
          <w:lang w:val="en-US"/>
        </w:rPr>
        <w:pict w14:anchorId="2A35CC22">
          <v:group id="Gruppieren 1424" o:spid="_x0000_s1060" style="width:237.55pt;height:120.2pt;mso-position-horizontal-relative:char;mso-position-vertical-relative:line" coordsize="33535,16977">
            <o:lock v:ext="edit" aspectratio="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65" o:spid="_x0000_s1061" type="#_x0000_t34" style="position:absolute;left:9936;top:4998;width:15100;height:3829;flip:y;visibility:visible;mso-wrap-style:square" o:connectortype="elbow" strokeweight="2pt">
              <v:stroke startarrow="open" endarrow="open"/>
              <v:shadow on="t" color="black" opacity="24903f" origin=",.5" offset="0,1.57pt"/>
            </v:shape>
            <v:shape id="Picture 14" o:spid="_x0000_s1062" type="#_x0000_t75" style="position:absolute;left:27249;width:6286;height:15335;visibility:visible;mso-wrap-style:square">
              <v:imagedata r:id="rId11" o:title=""/>
              <v:path arrowok="t"/>
            </v:shape>
            <v:shape id="Picture 28" o:spid="_x0000_s1063" type="#_x0000_t75" style="position:absolute;top:975;width:7810;height:16002;visibility:visible;mso-wrap-style:square">
              <v:imagedata r:id="rId12" o:title=""/>
              <v:path arrowok="t"/>
            </v:shape>
            <w10:wrap type="none"/>
            <w10:anchorlock/>
          </v:group>
        </w:pict>
      </w:r>
    </w:p>
    <w:p w14:paraId="68419412" w14:textId="77777777" w:rsidR="00834CBC" w:rsidRPr="00321D18" w:rsidRDefault="00D2229C" w:rsidP="003834B9">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4</w:t>
      </w:r>
      <w:r>
        <w:rPr>
          <w:lang w:val="en-GB"/>
        </w:rPr>
        <w:fldChar w:fldCharType="end"/>
      </w:r>
      <w:r>
        <w:rPr>
          <w:lang w:val="fr-FR"/>
        </w:rPr>
        <w:t xml:space="preserve"> : un système d'interphone de porte</w:t>
      </w:r>
    </w:p>
    <w:p w14:paraId="36DA5879" w14:textId="77777777" w:rsidR="0008129B" w:rsidRPr="00321D18" w:rsidRDefault="00000000" w:rsidP="003834B9">
      <w:pPr>
        <w:rPr>
          <w:lang w:val="fr-FR"/>
        </w:rPr>
      </w:pPr>
    </w:p>
    <w:p w14:paraId="7180DCF1" w14:textId="77777777" w:rsidR="009C16D7" w:rsidRPr="00321D18" w:rsidRDefault="00D2229C" w:rsidP="003834B9">
      <w:pPr>
        <w:rPr>
          <w:lang w:val="fr-FR"/>
        </w:rPr>
      </w:pPr>
      <w:r>
        <w:rPr>
          <w:lang w:val="fr-FR"/>
        </w:rPr>
        <w:t>Ces deux catégories peuvent avoir des fonctions étendues telles que l'envoi à et la réception de données depuis d'autres appareils ou systèmes. Des exemples courants sont la fonction d'ouverture de porte par la pression d'un bouton ou l'enregistrement des appels vers un appareil d'enregistrement vidéo, si personne n'a ouvert la porte lorsque quelqu'un a sonné. De plus, la technologie IP commence également à être utilisée comme support de transmission pour les systèmes d'interphone, ce qui permet d'élargir leurs fonctions.</w:t>
      </w:r>
    </w:p>
    <w:p w14:paraId="77A8F239" w14:textId="77777777" w:rsidR="009C16D7" w:rsidRPr="00321D18" w:rsidRDefault="00000000" w:rsidP="00743B8E">
      <w:pPr>
        <w:spacing w:after="0"/>
        <w:ind w:left="720"/>
        <w:jc w:val="both"/>
        <w:rPr>
          <w:lang w:val="fr-FR"/>
        </w:rPr>
      </w:pPr>
    </w:p>
    <w:p w14:paraId="27616B78" w14:textId="77777777" w:rsidR="0021113B" w:rsidRPr="00321D18" w:rsidRDefault="00D2229C">
      <w:pPr>
        <w:spacing w:before="0" w:after="0" w:line="240" w:lineRule="auto"/>
        <w:contextualSpacing w:val="0"/>
        <w:rPr>
          <w:rFonts w:eastAsia="Times New Roman" w:cs="Times New Roman"/>
          <w:b/>
          <w:bCs/>
          <w:kern w:val="32"/>
          <w:sz w:val="28"/>
          <w:szCs w:val="28"/>
          <w:lang w:val="fr-FR"/>
        </w:rPr>
      </w:pPr>
      <w:bookmarkStart w:id="60" w:name="_Toc356206671"/>
      <w:bookmarkStart w:id="61" w:name="_Toc462656028"/>
      <w:bookmarkStart w:id="62" w:name="_Toc497381624"/>
      <w:r w:rsidRPr="00321D18">
        <w:rPr>
          <w:lang w:val="fr-FR"/>
        </w:rPr>
        <w:br w:type="page"/>
      </w:r>
    </w:p>
    <w:p w14:paraId="5F64B0AF" w14:textId="77777777" w:rsidR="0045766E" w:rsidRPr="00321D18" w:rsidRDefault="00D2229C" w:rsidP="007B108F">
      <w:pPr>
        <w:pStyle w:val="Heading1"/>
        <w:rPr>
          <w:lang w:val="fr-FR"/>
        </w:rPr>
      </w:pPr>
      <w:bookmarkStart w:id="63" w:name="_Toc256000010"/>
      <w:bookmarkStart w:id="64" w:name="_Toc497483900"/>
      <w:bookmarkStart w:id="65" w:name="_Toc19613863"/>
      <w:r w:rsidRPr="007B108F">
        <w:rPr>
          <w:lang w:val="fr-FR"/>
        </w:rPr>
        <w:lastRenderedPageBreak/>
        <w:t>L'intégration de systèmes de commande multimédia dans la technologie des systèmes pour bâtiments</w:t>
      </w:r>
      <w:bookmarkEnd w:id="60"/>
      <w:bookmarkEnd w:id="61"/>
      <w:bookmarkEnd w:id="62"/>
      <w:bookmarkEnd w:id="63"/>
      <w:bookmarkEnd w:id="64"/>
      <w:bookmarkEnd w:id="65"/>
      <w:r w:rsidRPr="007B108F">
        <w:rPr>
          <w:lang w:val="fr-FR"/>
        </w:rPr>
        <w:t xml:space="preserve"> </w:t>
      </w:r>
    </w:p>
    <w:p w14:paraId="34DB1E77" w14:textId="77777777" w:rsidR="00834CBC" w:rsidRPr="00321D18" w:rsidRDefault="00D2229C" w:rsidP="005A423D">
      <w:pPr>
        <w:pStyle w:val="Heading2"/>
        <w:spacing w:line="240" w:lineRule="auto"/>
        <w:rPr>
          <w:lang w:val="fr-FR"/>
        </w:rPr>
      </w:pPr>
      <w:bookmarkStart w:id="66" w:name="_Toc256000011"/>
      <w:bookmarkStart w:id="67" w:name="_Toc356206672"/>
      <w:bookmarkStart w:id="68" w:name="_Toc462656029"/>
      <w:bookmarkStart w:id="69" w:name="_Toc497381625"/>
      <w:bookmarkStart w:id="70" w:name="_Toc497483901"/>
      <w:bookmarkStart w:id="71" w:name="_Toc19613864"/>
      <w:r>
        <w:rPr>
          <w:iCs w:val="0"/>
          <w:lang w:val="fr-FR"/>
        </w:rPr>
        <w:t>Les commandes de base des systèmes multimédia</w:t>
      </w:r>
      <w:bookmarkEnd w:id="66"/>
      <w:bookmarkEnd w:id="67"/>
      <w:bookmarkEnd w:id="68"/>
      <w:bookmarkEnd w:id="69"/>
      <w:bookmarkEnd w:id="70"/>
      <w:bookmarkEnd w:id="71"/>
    </w:p>
    <w:p w14:paraId="552C7C7E" w14:textId="77777777" w:rsidR="001B1BB1" w:rsidRPr="00321D18" w:rsidRDefault="00D2229C" w:rsidP="003834B9">
      <w:pPr>
        <w:rPr>
          <w:lang w:val="fr-FR"/>
        </w:rPr>
      </w:pPr>
      <w:r>
        <w:rPr>
          <w:lang w:val="fr-FR"/>
        </w:rPr>
        <w:t>Dans le cadre de l'automatisation des bâtiments, l'objectif est de commander des systèmes multimédia offrant des fonctions étendues réalisées via un système de bus.</w:t>
      </w:r>
    </w:p>
    <w:p w14:paraId="26B0CFA2" w14:textId="77777777" w:rsidR="00C83691" w:rsidRPr="00321D18" w:rsidRDefault="00000000" w:rsidP="003834B9">
      <w:pPr>
        <w:rPr>
          <w:lang w:val="fr-FR"/>
        </w:rPr>
      </w:pPr>
    </w:p>
    <w:p w14:paraId="681A35DE" w14:textId="77777777" w:rsidR="00C66BE1" w:rsidRPr="00321D18" w:rsidRDefault="00D2229C" w:rsidP="003834B9">
      <w:pPr>
        <w:rPr>
          <w:lang w:val="fr-FR"/>
        </w:rPr>
      </w:pPr>
      <w:r>
        <w:rPr>
          <w:lang w:val="fr-FR"/>
        </w:rPr>
        <w:t>La commande du système audio peut donc être optimisée en mettant en place les fonctions suivantes avec KNX, ce qui permet également d'augmenter le confort :</w:t>
      </w:r>
    </w:p>
    <w:p w14:paraId="50917272" w14:textId="77777777" w:rsidR="00834CBC" w:rsidRPr="00AA2708" w:rsidRDefault="00D2229C" w:rsidP="00C83691">
      <w:pPr>
        <w:pStyle w:val="Bullet1"/>
      </w:pPr>
      <w:r>
        <w:rPr>
          <w:lang w:val="fr-FR"/>
        </w:rPr>
        <w:t>Zone on/off</w:t>
      </w:r>
    </w:p>
    <w:p w14:paraId="76E04F5C" w14:textId="77777777" w:rsidR="00C66BE1" w:rsidRPr="00AA2708" w:rsidRDefault="00D2229C" w:rsidP="00C83691">
      <w:pPr>
        <w:pStyle w:val="Bullet1"/>
      </w:pPr>
      <w:r>
        <w:rPr>
          <w:lang w:val="fr-FR"/>
        </w:rPr>
        <w:t>Réglage du volume</w:t>
      </w:r>
    </w:p>
    <w:p w14:paraId="1651755C" w14:textId="77777777" w:rsidR="00834CBC" w:rsidRPr="00AA2708" w:rsidRDefault="00D2229C" w:rsidP="00C83691">
      <w:pPr>
        <w:pStyle w:val="Bullet1"/>
      </w:pPr>
      <w:r>
        <w:rPr>
          <w:lang w:val="fr-FR"/>
        </w:rPr>
        <w:t>Sélection de la source</w:t>
      </w:r>
    </w:p>
    <w:p w14:paraId="4E10047E" w14:textId="77777777" w:rsidR="00834CBC" w:rsidRPr="00AA2708" w:rsidRDefault="00D2229C" w:rsidP="00C83691">
      <w:pPr>
        <w:pStyle w:val="Bullet1"/>
      </w:pPr>
      <w:r>
        <w:rPr>
          <w:lang w:val="fr-FR"/>
        </w:rPr>
        <w:t>Silencieux</w:t>
      </w:r>
    </w:p>
    <w:p w14:paraId="578926D8" w14:textId="77777777" w:rsidR="00834CBC" w:rsidRPr="00AA2708" w:rsidRDefault="00D2229C" w:rsidP="00C83691">
      <w:pPr>
        <w:pStyle w:val="Bullet1"/>
      </w:pPr>
      <w:r>
        <w:rPr>
          <w:lang w:val="fr-FR"/>
        </w:rPr>
        <w:t>Réglage du son</w:t>
      </w:r>
    </w:p>
    <w:p w14:paraId="43A41AD7" w14:textId="77777777" w:rsidR="00834CBC" w:rsidRPr="00AA2708" w:rsidRDefault="00D2229C" w:rsidP="00C83691">
      <w:pPr>
        <w:pStyle w:val="Bullet1"/>
      </w:pPr>
      <w:r>
        <w:rPr>
          <w:lang w:val="fr-FR"/>
        </w:rPr>
        <w:t>Diffusion dans une zone</w:t>
      </w:r>
    </w:p>
    <w:p w14:paraId="09A672F0" w14:textId="77777777" w:rsidR="00834CBC" w:rsidRPr="00321D18" w:rsidRDefault="00D2229C" w:rsidP="00C83691">
      <w:pPr>
        <w:pStyle w:val="Bullet1"/>
        <w:rPr>
          <w:lang w:val="fr-FR"/>
        </w:rPr>
      </w:pPr>
      <w:r>
        <w:rPr>
          <w:lang w:val="fr-FR"/>
        </w:rPr>
        <w:t>Sélection de la station de radio</w:t>
      </w:r>
    </w:p>
    <w:p w14:paraId="519429F1" w14:textId="77777777" w:rsidR="00834CBC" w:rsidRPr="00AA2708" w:rsidRDefault="00D2229C" w:rsidP="00C83691">
      <w:pPr>
        <w:pStyle w:val="Bullet1"/>
      </w:pPr>
      <w:r>
        <w:rPr>
          <w:lang w:val="fr-FR"/>
        </w:rPr>
        <w:t>etc.</w:t>
      </w:r>
    </w:p>
    <w:p w14:paraId="3C19EAB4" w14:textId="77777777" w:rsidR="00B86A14" w:rsidRPr="00321D18" w:rsidRDefault="00D2229C" w:rsidP="00C83691">
      <w:pPr>
        <w:rPr>
          <w:lang w:val="fr-FR"/>
        </w:rPr>
      </w:pPr>
      <w:r>
        <w:rPr>
          <w:lang w:val="fr-FR"/>
        </w:rPr>
        <w:t>Un retour d'information peut être reçu également pour les fonctions suivantes :</w:t>
      </w:r>
    </w:p>
    <w:p w14:paraId="494DC14C" w14:textId="77777777" w:rsidR="00B86A14" w:rsidRPr="00AA2708" w:rsidRDefault="00D2229C" w:rsidP="00C83691">
      <w:pPr>
        <w:pStyle w:val="Bullet1"/>
      </w:pPr>
      <w:r>
        <w:rPr>
          <w:lang w:val="fr-FR"/>
        </w:rPr>
        <w:t>Amplificateur on/off</w:t>
      </w:r>
    </w:p>
    <w:p w14:paraId="46FD6C82" w14:textId="77777777" w:rsidR="00B86A14" w:rsidRPr="00AA2708" w:rsidRDefault="00D2229C" w:rsidP="00C83691">
      <w:pPr>
        <w:pStyle w:val="Bullet1"/>
      </w:pPr>
      <w:r>
        <w:rPr>
          <w:lang w:val="fr-FR"/>
        </w:rPr>
        <w:t>Niveau de volume</w:t>
      </w:r>
    </w:p>
    <w:p w14:paraId="03388049" w14:textId="77777777" w:rsidR="00B86A14" w:rsidRPr="00AA2708" w:rsidRDefault="00D2229C" w:rsidP="00C83691">
      <w:pPr>
        <w:pStyle w:val="Bullet1"/>
      </w:pPr>
      <w:r>
        <w:rPr>
          <w:lang w:val="fr-FR"/>
        </w:rPr>
        <w:t>Nom de la source</w:t>
      </w:r>
    </w:p>
    <w:p w14:paraId="299E27D1" w14:textId="77777777" w:rsidR="00B86A14" w:rsidRPr="00AA2708" w:rsidRDefault="00D2229C" w:rsidP="00C83691">
      <w:pPr>
        <w:pStyle w:val="Bullet1"/>
      </w:pPr>
      <w:r>
        <w:rPr>
          <w:lang w:val="fr-FR"/>
        </w:rPr>
        <w:t>Titre du morceau en lecture</w:t>
      </w:r>
    </w:p>
    <w:p w14:paraId="336A58B7" w14:textId="77777777" w:rsidR="00B86A14" w:rsidRPr="00321D18" w:rsidRDefault="00D2229C" w:rsidP="00C83691">
      <w:pPr>
        <w:pStyle w:val="Bullet1"/>
        <w:rPr>
          <w:lang w:val="fr-FR"/>
        </w:rPr>
      </w:pPr>
      <w:r>
        <w:rPr>
          <w:lang w:val="fr-FR"/>
        </w:rPr>
        <w:t>Titre de la station de radio ou RDS</w:t>
      </w:r>
    </w:p>
    <w:p w14:paraId="11DA4285" w14:textId="77777777" w:rsidR="00B86A14" w:rsidRPr="00321D18" w:rsidRDefault="00D2229C" w:rsidP="00C83691">
      <w:pPr>
        <w:spacing w:after="0"/>
        <w:jc w:val="both"/>
        <w:rPr>
          <w:lang w:val="fr-FR"/>
        </w:rPr>
      </w:pPr>
      <w:r>
        <w:rPr>
          <w:lang w:val="fr-FR"/>
        </w:rPr>
        <w:t>Pour ce qui est des systèmes d'interphone, certaines des fonctions disponibles que l'on peut mettre en place sur KNX sont les suivantes :</w:t>
      </w:r>
    </w:p>
    <w:p w14:paraId="7D369A37" w14:textId="77777777" w:rsidR="00B86A14" w:rsidRPr="00AA2708" w:rsidRDefault="00D2229C" w:rsidP="00C83691">
      <w:pPr>
        <w:pStyle w:val="Bullet1"/>
      </w:pPr>
      <w:r>
        <w:rPr>
          <w:lang w:val="fr-FR"/>
        </w:rPr>
        <w:t>Déverrouillage d'une porte</w:t>
      </w:r>
    </w:p>
    <w:p w14:paraId="32C72F23" w14:textId="77777777" w:rsidR="0096434E" w:rsidRPr="00321D18" w:rsidRDefault="00D2229C" w:rsidP="00C83691">
      <w:pPr>
        <w:pStyle w:val="Bullet1"/>
        <w:rPr>
          <w:lang w:val="fr-FR"/>
        </w:rPr>
      </w:pPr>
      <w:r>
        <w:rPr>
          <w:lang w:val="fr-FR"/>
        </w:rPr>
        <w:t>Enregistrement de la date et de l'heure des appels</w:t>
      </w:r>
    </w:p>
    <w:p w14:paraId="1E680EA2" w14:textId="77777777" w:rsidR="0096434E" w:rsidRPr="00321D18" w:rsidRDefault="00D2229C" w:rsidP="00C83691">
      <w:pPr>
        <w:pStyle w:val="Bullet1"/>
        <w:rPr>
          <w:lang w:val="fr-FR"/>
        </w:rPr>
      </w:pPr>
      <w:r>
        <w:rPr>
          <w:lang w:val="fr-FR"/>
        </w:rPr>
        <w:t>Enregistrement de la photo de la personne qui a appelé</w:t>
      </w:r>
    </w:p>
    <w:p w14:paraId="19062A2E" w14:textId="77777777" w:rsidR="00FA0BFF" w:rsidRPr="00321D18" w:rsidRDefault="00D2229C" w:rsidP="00C83691">
      <w:pPr>
        <w:pStyle w:val="Bullet1"/>
        <w:rPr>
          <w:lang w:val="fr-FR"/>
        </w:rPr>
      </w:pPr>
      <w:r>
        <w:rPr>
          <w:lang w:val="fr-FR"/>
        </w:rPr>
        <w:t>Déclenchement d'autres fonctions via KNX (telles que le contrôle d'éclairage lorsque la porte est ouverte, l'activation du système d'alarme, etc.)</w:t>
      </w:r>
    </w:p>
    <w:p w14:paraId="1C8CEB93" w14:textId="77777777" w:rsidR="00FA0BFF" w:rsidRPr="00AA2708" w:rsidRDefault="00D2229C" w:rsidP="00C83691">
      <w:pPr>
        <w:pStyle w:val="Bullet1"/>
      </w:pPr>
      <w:r>
        <w:rPr>
          <w:lang w:val="fr-FR"/>
        </w:rPr>
        <w:t>etc.</w:t>
      </w:r>
    </w:p>
    <w:p w14:paraId="6536171B" w14:textId="77777777" w:rsidR="00FA0BFF" w:rsidRPr="00321D18" w:rsidRDefault="00D2229C" w:rsidP="00C83691">
      <w:pPr>
        <w:rPr>
          <w:lang w:val="fr-FR"/>
        </w:rPr>
      </w:pPr>
      <w:r>
        <w:rPr>
          <w:lang w:val="fr-FR"/>
        </w:rPr>
        <w:t>Un retour d'information peut être reçu pour les actions suivantes :</w:t>
      </w:r>
    </w:p>
    <w:p w14:paraId="67214331" w14:textId="77777777" w:rsidR="00C32700" w:rsidRPr="00321D18" w:rsidRDefault="00D2229C" w:rsidP="00C83691">
      <w:pPr>
        <w:pStyle w:val="Bullet1"/>
        <w:rPr>
          <w:lang w:val="fr-FR"/>
        </w:rPr>
      </w:pPr>
      <w:r>
        <w:rPr>
          <w:lang w:val="fr-FR"/>
        </w:rPr>
        <w:t>Etat de la porte (ouverte ou fermée, verrouillée ou déverrouillée)</w:t>
      </w:r>
    </w:p>
    <w:p w14:paraId="021BAD95" w14:textId="77777777" w:rsidR="002134A3" w:rsidRPr="00321D18" w:rsidRDefault="00D2229C" w:rsidP="00C83691">
      <w:pPr>
        <w:pStyle w:val="Bullet1"/>
        <w:rPr>
          <w:lang w:val="fr-FR"/>
        </w:rPr>
      </w:pPr>
      <w:r>
        <w:rPr>
          <w:lang w:val="fr-FR"/>
        </w:rPr>
        <w:t>Affichage des détails des appels manqués</w:t>
      </w:r>
    </w:p>
    <w:p w14:paraId="7ADEED7D" w14:textId="77777777" w:rsidR="002134A3" w:rsidRPr="00321D18" w:rsidRDefault="00D2229C" w:rsidP="00C83691">
      <w:pPr>
        <w:pStyle w:val="Bullet1"/>
        <w:rPr>
          <w:lang w:val="fr-FR"/>
        </w:rPr>
      </w:pPr>
      <w:r>
        <w:rPr>
          <w:lang w:val="fr-FR"/>
        </w:rPr>
        <w:t>Affichage de la photo de la personne qui a appelé</w:t>
      </w:r>
    </w:p>
    <w:p w14:paraId="5549D5BD" w14:textId="77777777" w:rsidR="002134A3" w:rsidRPr="00AA2708" w:rsidRDefault="00D2229C" w:rsidP="00C83691">
      <w:pPr>
        <w:pStyle w:val="Bullet1"/>
      </w:pPr>
      <w:r>
        <w:rPr>
          <w:lang w:val="fr-FR"/>
        </w:rPr>
        <w:t>etc.</w:t>
      </w:r>
    </w:p>
    <w:p w14:paraId="0C9991D9" w14:textId="77777777" w:rsidR="0021113B" w:rsidRDefault="00D2229C">
      <w:pPr>
        <w:spacing w:before="0" w:after="0" w:line="240" w:lineRule="auto"/>
        <w:contextualSpacing w:val="0"/>
        <w:rPr>
          <w:rFonts w:eastAsia="Times New Roman" w:cs="Times New Roman"/>
          <w:b/>
          <w:bCs/>
          <w:sz w:val="26"/>
          <w:szCs w:val="26"/>
          <w:lang w:val="en-GB"/>
        </w:rPr>
      </w:pPr>
      <w:bookmarkStart w:id="72" w:name="_Toc356206673"/>
      <w:bookmarkStart w:id="73" w:name="_Toc462656030"/>
      <w:bookmarkStart w:id="74" w:name="_Toc497381626"/>
      <w:r>
        <w:rPr>
          <w:iCs/>
          <w:lang w:val="en-GB"/>
        </w:rPr>
        <w:br w:type="page"/>
      </w:r>
    </w:p>
    <w:p w14:paraId="7A7CF1AB" w14:textId="77777777" w:rsidR="00834CBC" w:rsidRPr="00321D18" w:rsidRDefault="00D2229C" w:rsidP="0016563D">
      <w:pPr>
        <w:pStyle w:val="Heading2"/>
        <w:rPr>
          <w:lang w:val="fr-FR"/>
        </w:rPr>
      </w:pPr>
      <w:bookmarkStart w:id="75" w:name="_Toc256000012"/>
      <w:bookmarkStart w:id="76" w:name="_Toc497483902"/>
      <w:bookmarkStart w:id="77" w:name="_Toc19613865"/>
      <w:r>
        <w:rPr>
          <w:iCs w:val="0"/>
          <w:lang w:val="fr-FR"/>
        </w:rPr>
        <w:lastRenderedPageBreak/>
        <w:t>Les principes de base des systèmes multimédia</w:t>
      </w:r>
      <w:bookmarkEnd w:id="72"/>
      <w:bookmarkEnd w:id="73"/>
      <w:bookmarkEnd w:id="74"/>
      <w:bookmarkEnd w:id="75"/>
      <w:bookmarkEnd w:id="76"/>
      <w:bookmarkEnd w:id="77"/>
    </w:p>
    <w:p w14:paraId="26502409" w14:textId="77777777" w:rsidR="00834CBC" w:rsidRPr="00321D18" w:rsidRDefault="00D2229C" w:rsidP="0016563D">
      <w:pPr>
        <w:pStyle w:val="Heading3"/>
        <w:rPr>
          <w:lang w:val="fr-FR"/>
        </w:rPr>
      </w:pPr>
      <w:bookmarkStart w:id="78" w:name="_Toc256000013"/>
      <w:bookmarkStart w:id="79" w:name="_Toc356206674"/>
      <w:bookmarkStart w:id="80" w:name="_Toc462656031"/>
      <w:bookmarkStart w:id="81" w:name="_Toc497381627"/>
      <w:bookmarkStart w:id="82" w:name="_Toc497483903"/>
      <w:bookmarkStart w:id="83" w:name="_Toc19613866"/>
      <w:r>
        <w:rPr>
          <w:lang w:val="fr-FR"/>
        </w:rPr>
        <w:t>Les "systèmes audio" commandés via KNX</w:t>
      </w:r>
      <w:bookmarkEnd w:id="78"/>
      <w:bookmarkEnd w:id="79"/>
      <w:bookmarkEnd w:id="80"/>
      <w:bookmarkEnd w:id="81"/>
      <w:bookmarkEnd w:id="82"/>
      <w:bookmarkEnd w:id="83"/>
    </w:p>
    <w:p w14:paraId="6B832AEF" w14:textId="77777777" w:rsidR="00834CBC" w:rsidRPr="00321D18" w:rsidRDefault="00D2229C" w:rsidP="0016563D">
      <w:pPr>
        <w:rPr>
          <w:lang w:val="fr-FR"/>
        </w:rPr>
      </w:pPr>
      <w:r>
        <w:rPr>
          <w:lang w:val="fr-FR"/>
        </w:rPr>
        <w:t>L'exemple suivant présente un système audio qui communique directement avec KNX.</w:t>
      </w:r>
    </w:p>
    <w:p w14:paraId="2212FF79" w14:textId="77777777" w:rsidR="0016563D" w:rsidRPr="00321D18" w:rsidRDefault="00000000" w:rsidP="007B108F">
      <w:pPr>
        <w:rPr>
          <w:lang w:val="fr-FR"/>
        </w:rPr>
      </w:pPr>
    </w:p>
    <w:p w14:paraId="4DDF871E" w14:textId="77777777" w:rsidR="007B108F" w:rsidRDefault="00D10C7A" w:rsidP="008351D5">
      <w:pPr>
        <w:pStyle w:val="Picture"/>
        <w:rPr>
          <w:lang w:val="en-US"/>
        </w:rPr>
      </w:pPr>
      <w:r>
        <w:object w:dxaOrig="14275" w:dyaOrig="10006" w14:anchorId="6CE5075F">
          <v:shape id="_x0000_i1028" type="#_x0000_t75" style="width:438.9pt;height:307.4pt" o:ole="">
            <v:imagedata r:id="rId13" o:title=""/>
          </v:shape>
          <o:OLEObject Type="Embed" ProgID="Visio.Drawing.15" ShapeID="_x0000_i1028" DrawAspect="Content" ObjectID="_1742391663" r:id="rId14"/>
        </w:object>
      </w:r>
    </w:p>
    <w:p w14:paraId="134F72A7" w14:textId="77777777" w:rsidR="00834CBC" w:rsidRPr="00321D18" w:rsidRDefault="00D2229C" w:rsidP="002C17CC">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5</w:t>
      </w:r>
      <w:r>
        <w:rPr>
          <w:lang w:val="en-GB"/>
        </w:rPr>
        <w:fldChar w:fldCharType="end"/>
      </w:r>
      <w:r>
        <w:rPr>
          <w:lang w:val="fr-FR"/>
        </w:rPr>
        <w:t xml:space="preserve"> : un système audio pouvant être commandé directement via KNX</w:t>
      </w:r>
    </w:p>
    <w:p w14:paraId="69EE2198" w14:textId="77777777" w:rsidR="000A44AC" w:rsidRPr="00321D18" w:rsidRDefault="00000000" w:rsidP="00743B8E">
      <w:pPr>
        <w:spacing w:after="0"/>
        <w:ind w:left="360"/>
        <w:jc w:val="both"/>
        <w:rPr>
          <w:lang w:val="fr-FR"/>
        </w:rPr>
      </w:pPr>
    </w:p>
    <w:p w14:paraId="6F8BB582" w14:textId="77777777" w:rsidR="005B4651" w:rsidRPr="00321D18" w:rsidRDefault="00D2229C" w:rsidP="00293E44">
      <w:pPr>
        <w:rPr>
          <w:lang w:val="fr-FR"/>
        </w:rPr>
      </w:pPr>
      <w:r>
        <w:rPr>
          <w:lang w:val="fr-FR"/>
        </w:rPr>
        <w:t>Les sources audio, par ex. un lecteur CD, un syntoniseur, un serveur de musique ou un microphone, sont connectées à l'amplificateur. Cet amplificateur "renforce" les signaux d'entrée analogique pour qu'ils puissent être transmis sur de longues distances sans perte ni perturbation. Les sorties de l'amplificateur sont connectées aux entrées de l'actionneur audio. Cela comprend un coupleur de bus KNX permettant la réception et la conversion des signaux de commande.</w:t>
      </w:r>
    </w:p>
    <w:p w14:paraId="5DBF2EA4" w14:textId="77777777" w:rsidR="00BD0C21" w:rsidRPr="00321D18" w:rsidRDefault="00D2229C" w:rsidP="00293E44">
      <w:pPr>
        <w:rPr>
          <w:lang w:val="fr-FR"/>
        </w:rPr>
      </w:pPr>
      <w:r>
        <w:rPr>
          <w:lang w:val="fr-FR"/>
        </w:rPr>
        <w:t>Il est possible qu'un amplificateur audio soit nécessaire à la sortie de l'actionneur pour obtenir une meilleure qualité du signal à l'entrée des haut-parleurs.</w:t>
      </w:r>
    </w:p>
    <w:p w14:paraId="0A6D3182" w14:textId="77777777" w:rsidR="0093343B" w:rsidRPr="00AA2708" w:rsidRDefault="00D2229C" w:rsidP="00293E44">
      <w:r>
        <w:rPr>
          <w:lang w:val="fr-FR"/>
        </w:rPr>
        <w:br w:type="page"/>
      </w:r>
      <w:r>
        <w:rPr>
          <w:lang w:val="fr-FR"/>
        </w:rPr>
        <w:lastRenderedPageBreak/>
        <w:t>Comme cet actionneur audio est un produit KNX, il peut être paramétré et programmé via ETS. Voici certains des objets de groupe disponibles :</w:t>
      </w:r>
    </w:p>
    <w:p w14:paraId="1A10F93B" w14:textId="77777777" w:rsidR="00BD0C21" w:rsidRDefault="00D2229C" w:rsidP="00BD0C21">
      <w:pPr>
        <w:pStyle w:val="Picture"/>
      </w:pPr>
      <w:r w:rsidRPr="00DB5868">
        <w:rPr>
          <w:noProof/>
          <w:lang w:val="en-US"/>
        </w:rPr>
        <w:drawing>
          <wp:inline distT="0" distB="0" distL="0" distR="0" wp14:anchorId="2958AB3E" wp14:editId="49AE3A5F">
            <wp:extent cx="5580380" cy="211709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117090"/>
                    </a:xfrm>
                    <a:prstGeom prst="rect">
                      <a:avLst/>
                    </a:prstGeom>
                  </pic:spPr>
                </pic:pic>
              </a:graphicData>
            </a:graphic>
          </wp:inline>
        </w:drawing>
      </w:r>
    </w:p>
    <w:p w14:paraId="18361E55" w14:textId="77777777" w:rsidR="004E4BCD" w:rsidRPr="00321D18" w:rsidRDefault="00D2229C" w:rsidP="00BD0C21">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6</w:t>
      </w:r>
      <w:r>
        <w:rPr>
          <w:lang w:val="en-GB"/>
        </w:rPr>
        <w:fldChar w:fldCharType="end"/>
      </w:r>
      <w:r>
        <w:rPr>
          <w:lang w:val="fr-FR"/>
        </w:rPr>
        <w:t xml:space="preserve"> : liste des objets de groupe</w:t>
      </w:r>
    </w:p>
    <w:p w14:paraId="6F366ACF" w14:textId="77777777" w:rsidR="00E01826" w:rsidRPr="00321D18" w:rsidRDefault="00000000" w:rsidP="00586B5D">
      <w:pPr>
        <w:rPr>
          <w:lang w:val="fr-FR"/>
        </w:rPr>
      </w:pPr>
    </w:p>
    <w:tbl>
      <w:tblPr>
        <w:tblStyle w:val="GridTable4-Accent51"/>
        <w:tblW w:w="8926" w:type="dxa"/>
        <w:tblLook w:val="04A0" w:firstRow="1" w:lastRow="0" w:firstColumn="1" w:lastColumn="0" w:noHBand="0" w:noVBand="1"/>
      </w:tblPr>
      <w:tblGrid>
        <w:gridCol w:w="441"/>
        <w:gridCol w:w="2692"/>
        <w:gridCol w:w="5793"/>
      </w:tblGrid>
      <w:tr w:rsidR="00922FAF" w14:paraId="491B819E" w14:textId="77777777" w:rsidTr="00922F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tcPr>
          <w:p w14:paraId="15AC6F6D" w14:textId="77777777" w:rsidR="004E4BCD" w:rsidRPr="005428F3" w:rsidRDefault="00D2229C" w:rsidP="00CD17FC">
            <w:pPr>
              <w:spacing w:after="0"/>
              <w:jc w:val="center"/>
              <w:rPr>
                <w:sz w:val="20"/>
              </w:rPr>
            </w:pPr>
            <w:r>
              <w:rPr>
                <w:sz w:val="20"/>
                <w:lang w:val="fr-FR"/>
              </w:rPr>
              <w:t>N°</w:t>
            </w:r>
          </w:p>
        </w:tc>
        <w:tc>
          <w:tcPr>
            <w:tcW w:w="2693" w:type="dxa"/>
          </w:tcPr>
          <w:p w14:paraId="133B758D" w14:textId="77777777" w:rsidR="004E4BCD" w:rsidRPr="005428F3" w:rsidRDefault="00D2229C" w:rsidP="00915583">
            <w:pPr>
              <w:spacing w:after="0"/>
              <w:cnfStyle w:val="100000000000" w:firstRow="1" w:lastRow="0" w:firstColumn="0" w:lastColumn="0" w:oddVBand="0" w:evenVBand="0" w:oddHBand="0" w:evenHBand="0" w:firstRowFirstColumn="0" w:firstRowLastColumn="0" w:lastRowFirstColumn="0" w:lastRowLastColumn="0"/>
              <w:rPr>
                <w:sz w:val="20"/>
              </w:rPr>
            </w:pPr>
            <w:r>
              <w:rPr>
                <w:sz w:val="20"/>
                <w:lang w:val="fr-FR"/>
              </w:rPr>
              <w:t>Nom</w:t>
            </w:r>
          </w:p>
        </w:tc>
        <w:tc>
          <w:tcPr>
            <w:tcW w:w="5812" w:type="dxa"/>
          </w:tcPr>
          <w:p w14:paraId="6B196A9A" w14:textId="77777777" w:rsidR="004E4BCD" w:rsidRPr="005428F3" w:rsidRDefault="00D2229C" w:rsidP="00CD17FC">
            <w:pPr>
              <w:spacing w:after="0"/>
              <w:jc w:val="center"/>
              <w:cnfStyle w:val="100000000000" w:firstRow="1" w:lastRow="0" w:firstColumn="0" w:lastColumn="0" w:oddVBand="0" w:evenVBand="0" w:oddHBand="0" w:evenHBand="0" w:firstRowFirstColumn="0" w:firstRowLastColumn="0" w:lastRowFirstColumn="0" w:lastRowLastColumn="0"/>
              <w:rPr>
                <w:sz w:val="20"/>
              </w:rPr>
            </w:pPr>
            <w:r>
              <w:rPr>
                <w:sz w:val="20"/>
                <w:lang w:val="fr-FR"/>
              </w:rPr>
              <w:t>Fonction</w:t>
            </w:r>
          </w:p>
        </w:tc>
      </w:tr>
      <w:tr w:rsidR="00922FAF" w:rsidRPr="009E2B38" w14:paraId="3C28FAD2"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3F4864FD" w14:textId="77777777" w:rsidR="004E4BCD" w:rsidRPr="005428F3" w:rsidRDefault="00D2229C" w:rsidP="00906C2A">
            <w:pPr>
              <w:rPr>
                <w:sz w:val="20"/>
              </w:rPr>
            </w:pPr>
            <w:r>
              <w:rPr>
                <w:b w:val="0"/>
                <w:bCs w:val="0"/>
                <w:sz w:val="20"/>
                <w:lang w:val="fr-FR"/>
              </w:rPr>
              <w:t>1</w:t>
            </w:r>
          </w:p>
        </w:tc>
        <w:tc>
          <w:tcPr>
            <w:tcW w:w="2693" w:type="dxa"/>
            <w:vAlign w:val="center"/>
          </w:tcPr>
          <w:p w14:paraId="5757088A" w14:textId="77777777" w:rsidR="004E4BCD" w:rsidRPr="005428F3" w:rsidRDefault="00D2229C" w:rsidP="00906C2A">
            <w:pPr>
              <w:cnfStyle w:val="000000100000" w:firstRow="0" w:lastRow="0" w:firstColumn="0" w:lastColumn="0" w:oddVBand="0" w:evenVBand="0" w:oddHBand="1" w:evenHBand="0" w:firstRowFirstColumn="0" w:firstRowLastColumn="0" w:lastRowFirstColumn="0" w:lastRowLastColumn="0"/>
              <w:rPr>
                <w:sz w:val="20"/>
              </w:rPr>
            </w:pPr>
            <w:proofErr w:type="spellStart"/>
            <w:r>
              <w:rPr>
                <w:sz w:val="20"/>
                <w:lang w:val="fr-FR"/>
              </w:rPr>
              <w:t>Amp</w:t>
            </w:r>
            <w:proofErr w:type="spellEnd"/>
            <w:r>
              <w:rPr>
                <w:sz w:val="20"/>
                <w:lang w:val="fr-FR"/>
              </w:rPr>
              <w:t>. 1 : on/off</w:t>
            </w:r>
          </w:p>
        </w:tc>
        <w:tc>
          <w:tcPr>
            <w:tcW w:w="5812" w:type="dxa"/>
            <w:vAlign w:val="center"/>
          </w:tcPr>
          <w:p w14:paraId="40EF6CAD" w14:textId="77777777" w:rsidR="004E4BCD" w:rsidRPr="00321D18" w:rsidRDefault="00D2229C" w:rsidP="002C04E5">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bit pour allumer ou éteindre le canal de contrôle 1 de l'actionneur</w:t>
            </w:r>
          </w:p>
        </w:tc>
      </w:tr>
      <w:tr w:rsidR="00922FAF" w:rsidRPr="009E2B38" w14:paraId="33EBFAA4"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0B2B1931" w14:textId="77777777" w:rsidR="004E4BCD" w:rsidRPr="005428F3" w:rsidRDefault="00D2229C" w:rsidP="00906C2A">
            <w:pPr>
              <w:rPr>
                <w:sz w:val="20"/>
              </w:rPr>
            </w:pPr>
            <w:r>
              <w:rPr>
                <w:b w:val="0"/>
                <w:bCs w:val="0"/>
                <w:sz w:val="20"/>
                <w:lang w:val="fr-FR"/>
              </w:rPr>
              <w:t>2</w:t>
            </w:r>
          </w:p>
        </w:tc>
        <w:tc>
          <w:tcPr>
            <w:tcW w:w="2693" w:type="dxa"/>
            <w:vAlign w:val="center"/>
          </w:tcPr>
          <w:p w14:paraId="0F722A8C" w14:textId="77777777" w:rsidR="004E4BCD" w:rsidRPr="005428F3" w:rsidRDefault="00D2229C" w:rsidP="00906C2A">
            <w:pPr>
              <w:cnfStyle w:val="000000000000" w:firstRow="0" w:lastRow="0" w:firstColumn="0" w:lastColumn="0" w:oddVBand="0" w:evenVBand="0" w:oddHBand="0" w:evenHBand="0" w:firstRowFirstColumn="0" w:firstRowLastColumn="0" w:lastRowFirstColumn="0" w:lastRowLastColumn="0"/>
              <w:rPr>
                <w:sz w:val="20"/>
              </w:rPr>
            </w:pPr>
            <w:proofErr w:type="spellStart"/>
            <w:r>
              <w:rPr>
                <w:sz w:val="20"/>
                <w:lang w:val="fr-FR"/>
              </w:rPr>
              <w:t>Amp</w:t>
            </w:r>
            <w:proofErr w:type="spellEnd"/>
            <w:r>
              <w:rPr>
                <w:sz w:val="20"/>
                <w:lang w:val="fr-FR"/>
              </w:rPr>
              <w:t>. 1 : silencieux on/off</w:t>
            </w:r>
          </w:p>
        </w:tc>
        <w:tc>
          <w:tcPr>
            <w:tcW w:w="5812" w:type="dxa"/>
            <w:vAlign w:val="center"/>
          </w:tcPr>
          <w:p w14:paraId="29D6E3C0"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bit pour allumer ou éteindre le son du canal de contrôle 1 de l'actionneur</w:t>
            </w:r>
          </w:p>
        </w:tc>
      </w:tr>
      <w:tr w:rsidR="00922FAF" w:rsidRPr="009E2B38" w14:paraId="1F2FB458"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EFB40C3" w14:textId="77777777" w:rsidR="004E4BCD" w:rsidRPr="005428F3" w:rsidRDefault="00D2229C" w:rsidP="00906C2A">
            <w:pPr>
              <w:rPr>
                <w:sz w:val="20"/>
              </w:rPr>
            </w:pPr>
            <w:r>
              <w:rPr>
                <w:b w:val="0"/>
                <w:bCs w:val="0"/>
                <w:sz w:val="20"/>
                <w:lang w:val="fr-FR"/>
              </w:rPr>
              <w:t>3</w:t>
            </w:r>
          </w:p>
        </w:tc>
        <w:tc>
          <w:tcPr>
            <w:tcW w:w="2693" w:type="dxa"/>
            <w:vAlign w:val="center"/>
          </w:tcPr>
          <w:p w14:paraId="07F07B38" w14:textId="77777777" w:rsidR="004E4BCD" w:rsidRPr="00321D18" w:rsidRDefault="00D2229C" w:rsidP="00906C2A">
            <w:pPr>
              <w:cnfStyle w:val="000000100000" w:firstRow="0" w:lastRow="0" w:firstColumn="0" w:lastColumn="0" w:oddVBand="0" w:evenVBand="0" w:oddHBand="1" w:evenHBand="0" w:firstRowFirstColumn="0" w:firstRowLastColumn="0" w:lastRowFirstColumn="0" w:lastRowLastColumn="0"/>
              <w:rPr>
                <w:sz w:val="20"/>
                <w:lang w:val="fr-FR"/>
              </w:rPr>
            </w:pPr>
            <w:proofErr w:type="spellStart"/>
            <w:r>
              <w:rPr>
                <w:sz w:val="20"/>
                <w:lang w:val="fr-FR"/>
              </w:rPr>
              <w:t>Amp</w:t>
            </w:r>
            <w:proofErr w:type="spellEnd"/>
            <w:r>
              <w:rPr>
                <w:sz w:val="20"/>
                <w:lang w:val="fr-FR"/>
              </w:rPr>
              <w:t>. 1 : augmentation/diminution du volume</w:t>
            </w:r>
          </w:p>
        </w:tc>
        <w:tc>
          <w:tcPr>
            <w:tcW w:w="5812" w:type="dxa"/>
            <w:vAlign w:val="center"/>
          </w:tcPr>
          <w:p w14:paraId="2FB3C8EB" w14:textId="77777777" w:rsidR="004E4BCD" w:rsidRPr="00321D18" w:rsidRDefault="00D2229C" w:rsidP="002C04E5">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4 bits pour augmenter ou réduire le volume du canal de contrôle 1 de l'actionneur</w:t>
            </w:r>
          </w:p>
        </w:tc>
      </w:tr>
      <w:tr w:rsidR="00922FAF" w:rsidRPr="009E2B38" w14:paraId="6CB88ECC"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042646B3" w14:textId="77777777" w:rsidR="004E4BCD" w:rsidRPr="005428F3" w:rsidRDefault="00D2229C" w:rsidP="00906C2A">
            <w:pPr>
              <w:rPr>
                <w:sz w:val="20"/>
              </w:rPr>
            </w:pPr>
            <w:r>
              <w:rPr>
                <w:b w:val="0"/>
                <w:bCs w:val="0"/>
                <w:sz w:val="20"/>
                <w:lang w:val="fr-FR"/>
              </w:rPr>
              <w:t>4</w:t>
            </w:r>
          </w:p>
        </w:tc>
        <w:tc>
          <w:tcPr>
            <w:tcW w:w="2693" w:type="dxa"/>
            <w:vAlign w:val="center"/>
          </w:tcPr>
          <w:p w14:paraId="4B72F361" w14:textId="77777777" w:rsidR="004E4BCD" w:rsidRPr="005428F3" w:rsidRDefault="00D2229C" w:rsidP="00906C2A">
            <w:pPr>
              <w:cnfStyle w:val="000000000000" w:firstRow="0" w:lastRow="0" w:firstColumn="0" w:lastColumn="0" w:oddVBand="0" w:evenVBand="0" w:oddHBand="0" w:evenHBand="0" w:firstRowFirstColumn="0" w:firstRowLastColumn="0" w:lastRowFirstColumn="0" w:lastRowLastColumn="0"/>
              <w:rPr>
                <w:sz w:val="20"/>
              </w:rPr>
            </w:pPr>
            <w:proofErr w:type="spellStart"/>
            <w:r>
              <w:rPr>
                <w:sz w:val="20"/>
                <w:lang w:val="fr-FR"/>
              </w:rPr>
              <w:t>Amp</w:t>
            </w:r>
            <w:proofErr w:type="spellEnd"/>
            <w:r>
              <w:rPr>
                <w:sz w:val="20"/>
                <w:lang w:val="fr-FR"/>
              </w:rPr>
              <w:t>. 1 : volume absolu</w:t>
            </w:r>
          </w:p>
        </w:tc>
        <w:tc>
          <w:tcPr>
            <w:tcW w:w="5812" w:type="dxa"/>
            <w:vAlign w:val="center"/>
          </w:tcPr>
          <w:p w14:paraId="13EFAC7A" w14:textId="77777777" w:rsidR="004E4BCD" w:rsidRPr="00321D18" w:rsidRDefault="00D2229C" w:rsidP="002C04E5">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octet pour régler la valeur du volume absolu (par exemple 50 %) du canal de contrôle 1 de l'actionneur</w:t>
            </w:r>
          </w:p>
        </w:tc>
      </w:tr>
      <w:tr w:rsidR="00922FAF" w:rsidRPr="009E2B38" w14:paraId="7BCCC05C"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F4B1713" w14:textId="77777777" w:rsidR="004E4BCD" w:rsidRPr="005428F3" w:rsidRDefault="00D2229C" w:rsidP="00906C2A">
            <w:pPr>
              <w:rPr>
                <w:sz w:val="20"/>
              </w:rPr>
            </w:pPr>
            <w:r>
              <w:rPr>
                <w:b w:val="0"/>
                <w:bCs w:val="0"/>
                <w:sz w:val="20"/>
                <w:lang w:val="fr-FR"/>
              </w:rPr>
              <w:t>5</w:t>
            </w:r>
          </w:p>
        </w:tc>
        <w:tc>
          <w:tcPr>
            <w:tcW w:w="2693" w:type="dxa"/>
            <w:vAlign w:val="center"/>
          </w:tcPr>
          <w:p w14:paraId="7EC1348D" w14:textId="77777777" w:rsidR="004E4BCD" w:rsidRPr="005428F3" w:rsidRDefault="00D2229C" w:rsidP="00906C2A">
            <w:pPr>
              <w:cnfStyle w:val="000000100000" w:firstRow="0" w:lastRow="0" w:firstColumn="0" w:lastColumn="0" w:oddVBand="0" w:evenVBand="0" w:oddHBand="1" w:evenHBand="0" w:firstRowFirstColumn="0" w:firstRowLastColumn="0" w:lastRowFirstColumn="0" w:lastRowLastColumn="0"/>
              <w:rPr>
                <w:sz w:val="20"/>
              </w:rPr>
            </w:pPr>
            <w:proofErr w:type="spellStart"/>
            <w:r>
              <w:rPr>
                <w:sz w:val="20"/>
                <w:lang w:val="fr-FR"/>
              </w:rPr>
              <w:t>Amp</w:t>
            </w:r>
            <w:proofErr w:type="spellEnd"/>
            <w:r>
              <w:rPr>
                <w:sz w:val="20"/>
                <w:lang w:val="fr-FR"/>
              </w:rPr>
              <w:t>. 1 : source absolue</w:t>
            </w:r>
          </w:p>
        </w:tc>
        <w:tc>
          <w:tcPr>
            <w:tcW w:w="5812" w:type="dxa"/>
            <w:vAlign w:val="center"/>
          </w:tcPr>
          <w:p w14:paraId="550A00C7" w14:textId="77777777" w:rsidR="004E4BCD" w:rsidRPr="00321D18" w:rsidRDefault="00D2229C" w:rsidP="002C04E5">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octet pour régler la valeur de la source absolue (par exemple, fréquence du syntoniseur réglée sur 97.1) du canal de contrôle 1 de l'actionneur</w:t>
            </w:r>
          </w:p>
        </w:tc>
      </w:tr>
      <w:tr w:rsidR="00922FAF" w:rsidRPr="009E2B38" w14:paraId="4E9489F4"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78FC831A" w14:textId="77777777" w:rsidR="004E4BCD" w:rsidRPr="005428F3" w:rsidRDefault="00D2229C" w:rsidP="00906C2A">
            <w:pPr>
              <w:rPr>
                <w:sz w:val="20"/>
              </w:rPr>
            </w:pPr>
            <w:r>
              <w:rPr>
                <w:b w:val="0"/>
                <w:bCs w:val="0"/>
                <w:sz w:val="20"/>
                <w:lang w:val="fr-FR"/>
              </w:rPr>
              <w:t>6</w:t>
            </w:r>
          </w:p>
        </w:tc>
        <w:tc>
          <w:tcPr>
            <w:tcW w:w="2693" w:type="dxa"/>
            <w:vAlign w:val="center"/>
          </w:tcPr>
          <w:p w14:paraId="0A3E7C0D"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proofErr w:type="spellStart"/>
            <w:r>
              <w:rPr>
                <w:sz w:val="20"/>
                <w:lang w:val="fr-FR"/>
              </w:rPr>
              <w:t>Amp</w:t>
            </w:r>
            <w:proofErr w:type="spellEnd"/>
            <w:r>
              <w:rPr>
                <w:sz w:val="20"/>
                <w:lang w:val="fr-FR"/>
              </w:rPr>
              <w:t>. 1 : augmentation/réduction de la source</w:t>
            </w:r>
          </w:p>
        </w:tc>
        <w:tc>
          <w:tcPr>
            <w:tcW w:w="5812" w:type="dxa"/>
            <w:vAlign w:val="center"/>
          </w:tcPr>
          <w:p w14:paraId="1A29BF17" w14:textId="77777777" w:rsidR="004E4BCD" w:rsidRPr="00321D18" w:rsidRDefault="00D2229C" w:rsidP="002C04E5">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bit pour sélectionner la source de l'audio du canal de contrôle 1 de l'actionneur</w:t>
            </w:r>
          </w:p>
        </w:tc>
      </w:tr>
      <w:tr w:rsidR="00922FAF" w:rsidRPr="009E2B38" w14:paraId="6B325620"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337D431D" w14:textId="77777777" w:rsidR="004E4BCD" w:rsidRPr="005428F3" w:rsidRDefault="00D2229C" w:rsidP="00906C2A">
            <w:pPr>
              <w:rPr>
                <w:sz w:val="20"/>
              </w:rPr>
            </w:pPr>
            <w:r>
              <w:rPr>
                <w:b w:val="0"/>
                <w:bCs w:val="0"/>
                <w:sz w:val="20"/>
                <w:lang w:val="fr-FR"/>
              </w:rPr>
              <w:t>7</w:t>
            </w:r>
          </w:p>
        </w:tc>
        <w:tc>
          <w:tcPr>
            <w:tcW w:w="2693" w:type="dxa"/>
            <w:vAlign w:val="center"/>
          </w:tcPr>
          <w:p w14:paraId="67847178" w14:textId="77777777" w:rsidR="004E4BCD" w:rsidRPr="005428F3" w:rsidRDefault="00D2229C" w:rsidP="00906C2A">
            <w:pPr>
              <w:cnfStyle w:val="000000100000" w:firstRow="0" w:lastRow="0" w:firstColumn="0" w:lastColumn="0" w:oddVBand="0" w:evenVBand="0" w:oddHBand="1" w:evenHBand="0" w:firstRowFirstColumn="0" w:firstRowLastColumn="0" w:lastRowFirstColumn="0" w:lastRowLastColumn="0"/>
              <w:rPr>
                <w:sz w:val="20"/>
              </w:rPr>
            </w:pPr>
            <w:proofErr w:type="spellStart"/>
            <w:r>
              <w:rPr>
                <w:sz w:val="20"/>
                <w:lang w:val="fr-FR"/>
              </w:rPr>
              <w:t>Amp</w:t>
            </w:r>
            <w:proofErr w:type="spellEnd"/>
            <w:r>
              <w:rPr>
                <w:sz w:val="20"/>
                <w:lang w:val="fr-FR"/>
              </w:rPr>
              <w:t>. 1 : réglage des basses</w:t>
            </w:r>
          </w:p>
        </w:tc>
        <w:tc>
          <w:tcPr>
            <w:tcW w:w="5812" w:type="dxa"/>
            <w:vAlign w:val="center"/>
          </w:tcPr>
          <w:p w14:paraId="5F0202CD" w14:textId="77777777" w:rsidR="004E4BCD" w:rsidRPr="00321D18" w:rsidRDefault="00D2229C" w:rsidP="00906C2A">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bit pour sélectionner le niveau des basses du canal de contrôle 1 de l'actionneur</w:t>
            </w:r>
          </w:p>
        </w:tc>
      </w:tr>
      <w:tr w:rsidR="00922FAF" w:rsidRPr="009E2B38" w14:paraId="65AD6B3D"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051EF9CC" w14:textId="77777777" w:rsidR="004E4BCD" w:rsidRPr="005428F3" w:rsidRDefault="00D2229C" w:rsidP="00906C2A">
            <w:pPr>
              <w:rPr>
                <w:sz w:val="20"/>
              </w:rPr>
            </w:pPr>
            <w:r>
              <w:rPr>
                <w:b w:val="0"/>
                <w:bCs w:val="0"/>
                <w:sz w:val="20"/>
                <w:lang w:val="fr-FR"/>
              </w:rPr>
              <w:t>8</w:t>
            </w:r>
          </w:p>
        </w:tc>
        <w:tc>
          <w:tcPr>
            <w:tcW w:w="2693" w:type="dxa"/>
            <w:vAlign w:val="center"/>
          </w:tcPr>
          <w:p w14:paraId="1061B771" w14:textId="77777777" w:rsidR="004E4BCD" w:rsidRPr="005428F3" w:rsidRDefault="00D2229C" w:rsidP="00906C2A">
            <w:pPr>
              <w:cnfStyle w:val="000000000000" w:firstRow="0" w:lastRow="0" w:firstColumn="0" w:lastColumn="0" w:oddVBand="0" w:evenVBand="0" w:oddHBand="0" w:evenHBand="0" w:firstRowFirstColumn="0" w:firstRowLastColumn="0" w:lastRowFirstColumn="0" w:lastRowLastColumn="0"/>
              <w:rPr>
                <w:sz w:val="20"/>
              </w:rPr>
            </w:pPr>
            <w:proofErr w:type="spellStart"/>
            <w:r>
              <w:rPr>
                <w:sz w:val="20"/>
                <w:lang w:val="fr-FR"/>
              </w:rPr>
              <w:t>Amp</w:t>
            </w:r>
            <w:proofErr w:type="spellEnd"/>
            <w:r>
              <w:rPr>
                <w:sz w:val="20"/>
                <w:lang w:val="fr-FR"/>
              </w:rPr>
              <w:t>. 1 : réglage des aigus</w:t>
            </w:r>
          </w:p>
        </w:tc>
        <w:tc>
          <w:tcPr>
            <w:tcW w:w="5812" w:type="dxa"/>
            <w:vAlign w:val="center"/>
          </w:tcPr>
          <w:p w14:paraId="0FC72399"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bit pour sélectionner le niveau des aigus du canal de contrôle 1 de l'actionneur</w:t>
            </w:r>
          </w:p>
        </w:tc>
      </w:tr>
      <w:tr w:rsidR="00922FAF" w:rsidRPr="009E2B38" w14:paraId="737E9A67"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8F7E803" w14:textId="77777777" w:rsidR="004E4BCD" w:rsidRPr="005428F3" w:rsidRDefault="00D2229C" w:rsidP="00906C2A">
            <w:pPr>
              <w:rPr>
                <w:sz w:val="20"/>
              </w:rPr>
            </w:pPr>
            <w:r>
              <w:rPr>
                <w:b w:val="0"/>
                <w:bCs w:val="0"/>
                <w:sz w:val="20"/>
                <w:lang w:val="fr-FR"/>
              </w:rPr>
              <w:t>9</w:t>
            </w:r>
          </w:p>
        </w:tc>
        <w:tc>
          <w:tcPr>
            <w:tcW w:w="2693" w:type="dxa"/>
            <w:vAlign w:val="center"/>
          </w:tcPr>
          <w:p w14:paraId="698CA7A9" w14:textId="77777777" w:rsidR="004E4BCD" w:rsidRPr="00321D18" w:rsidRDefault="00D2229C" w:rsidP="00906C2A">
            <w:pPr>
              <w:cnfStyle w:val="000000100000" w:firstRow="0" w:lastRow="0" w:firstColumn="0" w:lastColumn="0" w:oddVBand="0" w:evenVBand="0" w:oddHBand="1" w:evenHBand="0" w:firstRowFirstColumn="0" w:firstRowLastColumn="0" w:lastRowFirstColumn="0" w:lastRowLastColumn="0"/>
              <w:rPr>
                <w:sz w:val="20"/>
                <w:lang w:val="en-US"/>
              </w:rPr>
            </w:pPr>
            <w:r w:rsidRPr="00321D18">
              <w:rPr>
                <w:sz w:val="20"/>
                <w:lang w:val="en-US"/>
              </w:rPr>
              <w:t xml:space="preserve">Amp. 1 : volume </w:t>
            </w:r>
            <w:proofErr w:type="spellStart"/>
            <w:r w:rsidRPr="00321D18">
              <w:rPr>
                <w:sz w:val="20"/>
                <w:lang w:val="en-US"/>
              </w:rPr>
              <w:t>sonore</w:t>
            </w:r>
            <w:proofErr w:type="spellEnd"/>
            <w:r w:rsidRPr="00321D18">
              <w:rPr>
                <w:sz w:val="20"/>
                <w:lang w:val="en-US"/>
              </w:rPr>
              <w:t xml:space="preserve"> on/off</w:t>
            </w:r>
          </w:p>
        </w:tc>
        <w:tc>
          <w:tcPr>
            <w:tcW w:w="5812" w:type="dxa"/>
            <w:vAlign w:val="center"/>
          </w:tcPr>
          <w:p w14:paraId="5408DFCD" w14:textId="77777777" w:rsidR="004E4BCD" w:rsidRPr="00321D18" w:rsidRDefault="00D2229C" w:rsidP="002C04E5">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bit pour allumer ou éteindre l'effet du volume sonore du canal de contrôle 1 de l'actionneur</w:t>
            </w:r>
          </w:p>
        </w:tc>
      </w:tr>
      <w:tr w:rsidR="00922FAF" w:rsidRPr="009E2B38" w14:paraId="4A056DE2"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5AF666F0" w14:textId="77777777" w:rsidR="004E4BCD" w:rsidRPr="005428F3" w:rsidRDefault="00D2229C" w:rsidP="00906C2A">
            <w:pPr>
              <w:rPr>
                <w:sz w:val="20"/>
              </w:rPr>
            </w:pPr>
            <w:r>
              <w:rPr>
                <w:b w:val="0"/>
                <w:bCs w:val="0"/>
                <w:sz w:val="20"/>
                <w:lang w:val="fr-FR"/>
              </w:rPr>
              <w:t>10</w:t>
            </w:r>
          </w:p>
        </w:tc>
        <w:tc>
          <w:tcPr>
            <w:tcW w:w="2693" w:type="dxa"/>
            <w:vAlign w:val="center"/>
          </w:tcPr>
          <w:p w14:paraId="39D7F967"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proofErr w:type="spellStart"/>
            <w:r>
              <w:rPr>
                <w:sz w:val="20"/>
                <w:lang w:val="fr-FR"/>
              </w:rPr>
              <w:t>Amp</w:t>
            </w:r>
            <w:proofErr w:type="spellEnd"/>
            <w:r>
              <w:rPr>
                <w:sz w:val="20"/>
                <w:lang w:val="fr-FR"/>
              </w:rPr>
              <w:t>. 1 : appel de la zone 1</w:t>
            </w:r>
          </w:p>
        </w:tc>
        <w:tc>
          <w:tcPr>
            <w:tcW w:w="5812" w:type="dxa"/>
            <w:vAlign w:val="center"/>
          </w:tcPr>
          <w:p w14:paraId="2D87B3B2" w14:textId="77777777" w:rsidR="004E4BCD" w:rsidRPr="00321D18" w:rsidRDefault="00D2229C" w:rsidP="002C04E5">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bit pour activer la zone 1</w:t>
            </w:r>
          </w:p>
        </w:tc>
      </w:tr>
      <w:tr w:rsidR="00922FAF" w:rsidRPr="009E2B38" w14:paraId="6648B64C"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4D55561C" w14:textId="77777777" w:rsidR="004E4BCD" w:rsidRPr="005428F3" w:rsidRDefault="00D2229C" w:rsidP="00906C2A">
            <w:pPr>
              <w:rPr>
                <w:sz w:val="20"/>
              </w:rPr>
            </w:pPr>
            <w:r>
              <w:rPr>
                <w:b w:val="0"/>
                <w:bCs w:val="0"/>
                <w:sz w:val="20"/>
                <w:lang w:val="fr-FR"/>
              </w:rPr>
              <w:t>11</w:t>
            </w:r>
          </w:p>
        </w:tc>
        <w:tc>
          <w:tcPr>
            <w:tcW w:w="2693" w:type="dxa"/>
            <w:vAlign w:val="center"/>
          </w:tcPr>
          <w:p w14:paraId="5DD5564C" w14:textId="77777777" w:rsidR="004E4BCD" w:rsidRPr="005428F3" w:rsidRDefault="00D2229C" w:rsidP="00906C2A">
            <w:pPr>
              <w:cnfStyle w:val="000000100000" w:firstRow="0" w:lastRow="0" w:firstColumn="0" w:lastColumn="0" w:oddVBand="0" w:evenVBand="0" w:oddHBand="1" w:evenHBand="0" w:firstRowFirstColumn="0" w:firstRowLastColumn="0" w:lastRowFirstColumn="0" w:lastRowLastColumn="0"/>
              <w:rPr>
                <w:sz w:val="20"/>
              </w:rPr>
            </w:pPr>
            <w:proofErr w:type="spellStart"/>
            <w:r>
              <w:rPr>
                <w:sz w:val="20"/>
                <w:lang w:val="fr-FR"/>
              </w:rPr>
              <w:t>Amp</w:t>
            </w:r>
            <w:proofErr w:type="spellEnd"/>
            <w:r>
              <w:rPr>
                <w:sz w:val="20"/>
                <w:lang w:val="fr-FR"/>
              </w:rPr>
              <w:t>. 1 : balance</w:t>
            </w:r>
          </w:p>
        </w:tc>
        <w:tc>
          <w:tcPr>
            <w:tcW w:w="5812" w:type="dxa"/>
            <w:vAlign w:val="center"/>
          </w:tcPr>
          <w:p w14:paraId="5C5C918D" w14:textId="77777777" w:rsidR="004E4BCD" w:rsidRPr="00321D18" w:rsidRDefault="00D2229C" w:rsidP="00906C2A">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bit pour sélectionner la balance du canal de contrôle 1 de l'actionneur</w:t>
            </w:r>
          </w:p>
        </w:tc>
      </w:tr>
      <w:tr w:rsidR="00922FAF" w:rsidRPr="009E2B38" w14:paraId="52A3CBDE"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0E8666EA" w14:textId="77777777" w:rsidR="004E4BCD" w:rsidRPr="005428F3" w:rsidRDefault="00D2229C" w:rsidP="00906C2A">
            <w:pPr>
              <w:rPr>
                <w:sz w:val="20"/>
              </w:rPr>
            </w:pPr>
            <w:r>
              <w:rPr>
                <w:b w:val="0"/>
                <w:bCs w:val="0"/>
                <w:sz w:val="20"/>
                <w:lang w:val="fr-FR"/>
              </w:rPr>
              <w:t>12</w:t>
            </w:r>
          </w:p>
        </w:tc>
        <w:tc>
          <w:tcPr>
            <w:tcW w:w="2693" w:type="dxa"/>
            <w:vAlign w:val="center"/>
          </w:tcPr>
          <w:p w14:paraId="5526E8A9" w14:textId="77777777" w:rsidR="004E4BCD" w:rsidRPr="005428F3" w:rsidRDefault="00D2229C" w:rsidP="00906C2A">
            <w:pPr>
              <w:cnfStyle w:val="000000000000" w:firstRow="0" w:lastRow="0" w:firstColumn="0" w:lastColumn="0" w:oddVBand="0" w:evenVBand="0" w:oddHBand="0" w:evenHBand="0" w:firstRowFirstColumn="0" w:firstRowLastColumn="0" w:lastRowFirstColumn="0" w:lastRowLastColumn="0"/>
              <w:rPr>
                <w:sz w:val="20"/>
              </w:rPr>
            </w:pPr>
            <w:proofErr w:type="spellStart"/>
            <w:r>
              <w:rPr>
                <w:sz w:val="20"/>
                <w:lang w:val="fr-FR"/>
              </w:rPr>
              <w:t>Amp</w:t>
            </w:r>
            <w:proofErr w:type="spellEnd"/>
            <w:r>
              <w:rPr>
                <w:sz w:val="20"/>
                <w:lang w:val="fr-FR"/>
              </w:rPr>
              <w:t>. 1 : État on/off</w:t>
            </w:r>
          </w:p>
        </w:tc>
        <w:tc>
          <w:tcPr>
            <w:tcW w:w="5812" w:type="dxa"/>
            <w:vAlign w:val="center"/>
          </w:tcPr>
          <w:p w14:paraId="50B88A70"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bit pour lire l'état actuel du canal de contrôle 1 de l'actionneur</w:t>
            </w:r>
          </w:p>
        </w:tc>
      </w:tr>
      <w:tr w:rsidR="00922FAF" w:rsidRPr="009E2B38" w14:paraId="020F63F3" w14:textId="77777777" w:rsidTr="00922F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1" w:type="dxa"/>
            <w:vAlign w:val="center"/>
          </w:tcPr>
          <w:p w14:paraId="70D0F40A" w14:textId="77777777" w:rsidR="004E4BCD" w:rsidRPr="005428F3" w:rsidRDefault="00D2229C" w:rsidP="00906C2A">
            <w:pPr>
              <w:rPr>
                <w:sz w:val="20"/>
              </w:rPr>
            </w:pPr>
            <w:r>
              <w:rPr>
                <w:b w:val="0"/>
                <w:bCs w:val="0"/>
                <w:sz w:val="20"/>
                <w:lang w:val="fr-FR"/>
              </w:rPr>
              <w:t>13</w:t>
            </w:r>
          </w:p>
        </w:tc>
        <w:tc>
          <w:tcPr>
            <w:tcW w:w="2693" w:type="dxa"/>
            <w:vAlign w:val="center"/>
          </w:tcPr>
          <w:p w14:paraId="1B2F0F28" w14:textId="77777777" w:rsidR="004E4BCD" w:rsidRPr="005428F3" w:rsidRDefault="00D2229C" w:rsidP="00906C2A">
            <w:pPr>
              <w:cnfStyle w:val="000000100000" w:firstRow="0" w:lastRow="0" w:firstColumn="0" w:lastColumn="0" w:oddVBand="0" w:evenVBand="0" w:oddHBand="1" w:evenHBand="0" w:firstRowFirstColumn="0" w:firstRowLastColumn="0" w:lastRowFirstColumn="0" w:lastRowLastColumn="0"/>
              <w:rPr>
                <w:sz w:val="20"/>
              </w:rPr>
            </w:pPr>
            <w:proofErr w:type="spellStart"/>
            <w:r>
              <w:rPr>
                <w:sz w:val="20"/>
                <w:lang w:val="fr-FR"/>
              </w:rPr>
              <w:t>Amp</w:t>
            </w:r>
            <w:proofErr w:type="spellEnd"/>
            <w:r>
              <w:rPr>
                <w:sz w:val="20"/>
                <w:lang w:val="fr-FR"/>
              </w:rPr>
              <w:t>. 1 : État du volume</w:t>
            </w:r>
          </w:p>
        </w:tc>
        <w:tc>
          <w:tcPr>
            <w:tcW w:w="5812" w:type="dxa"/>
            <w:vAlign w:val="center"/>
          </w:tcPr>
          <w:p w14:paraId="77653E2E" w14:textId="77777777" w:rsidR="004E4BCD" w:rsidRPr="00321D18" w:rsidRDefault="00D2229C" w:rsidP="002C04E5">
            <w:pPr>
              <w:cnfStyle w:val="000000100000" w:firstRow="0" w:lastRow="0" w:firstColumn="0" w:lastColumn="0" w:oddVBand="0" w:evenVBand="0" w:oddHBand="1" w:evenHBand="0" w:firstRowFirstColumn="0" w:firstRowLastColumn="0" w:lastRowFirstColumn="0" w:lastRowLastColumn="0"/>
              <w:rPr>
                <w:sz w:val="20"/>
                <w:lang w:val="fr-FR"/>
              </w:rPr>
            </w:pPr>
            <w:r>
              <w:rPr>
                <w:sz w:val="20"/>
                <w:lang w:val="fr-FR"/>
              </w:rPr>
              <w:t>Télégramme de 1 octet pour lire l'état du volume actuel du canal de contrôle 1 de l'actionneur</w:t>
            </w:r>
          </w:p>
        </w:tc>
      </w:tr>
      <w:tr w:rsidR="00922FAF" w:rsidRPr="009E2B38" w14:paraId="66CB991F" w14:textId="77777777" w:rsidTr="00922FAF">
        <w:tc>
          <w:tcPr>
            <w:cnfStyle w:val="001000000000" w:firstRow="0" w:lastRow="0" w:firstColumn="1" w:lastColumn="0" w:oddVBand="0" w:evenVBand="0" w:oddHBand="0" w:evenHBand="0" w:firstRowFirstColumn="0" w:firstRowLastColumn="0" w:lastRowFirstColumn="0" w:lastRowLastColumn="0"/>
            <w:tcW w:w="421" w:type="dxa"/>
            <w:vAlign w:val="center"/>
          </w:tcPr>
          <w:p w14:paraId="237A10DC" w14:textId="77777777" w:rsidR="004E4BCD" w:rsidRPr="005428F3" w:rsidRDefault="00D2229C" w:rsidP="00906C2A">
            <w:pPr>
              <w:rPr>
                <w:sz w:val="20"/>
              </w:rPr>
            </w:pPr>
            <w:r>
              <w:rPr>
                <w:b w:val="0"/>
                <w:bCs w:val="0"/>
                <w:sz w:val="20"/>
                <w:lang w:val="fr-FR"/>
              </w:rPr>
              <w:t>14</w:t>
            </w:r>
          </w:p>
        </w:tc>
        <w:tc>
          <w:tcPr>
            <w:tcW w:w="2693" w:type="dxa"/>
            <w:vAlign w:val="center"/>
          </w:tcPr>
          <w:p w14:paraId="1CE58884" w14:textId="77777777" w:rsidR="004E4BCD" w:rsidRPr="00321D18" w:rsidRDefault="00D2229C" w:rsidP="00906C2A">
            <w:pPr>
              <w:cnfStyle w:val="000000000000" w:firstRow="0" w:lastRow="0" w:firstColumn="0" w:lastColumn="0" w:oddVBand="0" w:evenVBand="0" w:oddHBand="0" w:evenHBand="0" w:firstRowFirstColumn="0" w:firstRowLastColumn="0" w:lastRowFirstColumn="0" w:lastRowLastColumn="0"/>
              <w:rPr>
                <w:sz w:val="20"/>
                <w:lang w:val="fr-FR"/>
              </w:rPr>
            </w:pPr>
            <w:proofErr w:type="spellStart"/>
            <w:r>
              <w:rPr>
                <w:sz w:val="20"/>
                <w:lang w:val="fr-FR"/>
              </w:rPr>
              <w:t>Amp</w:t>
            </w:r>
            <w:proofErr w:type="spellEnd"/>
            <w:r>
              <w:rPr>
                <w:sz w:val="20"/>
                <w:lang w:val="fr-FR"/>
              </w:rPr>
              <w:t>. 1 : État de la source</w:t>
            </w:r>
          </w:p>
        </w:tc>
        <w:tc>
          <w:tcPr>
            <w:tcW w:w="5812" w:type="dxa"/>
            <w:vAlign w:val="center"/>
          </w:tcPr>
          <w:p w14:paraId="2CB2EA19" w14:textId="77777777" w:rsidR="004E4BCD" w:rsidRPr="00321D18" w:rsidRDefault="00D2229C" w:rsidP="002C04E5">
            <w:pPr>
              <w:cnfStyle w:val="000000000000" w:firstRow="0" w:lastRow="0" w:firstColumn="0" w:lastColumn="0" w:oddVBand="0" w:evenVBand="0" w:oddHBand="0" w:evenHBand="0" w:firstRowFirstColumn="0" w:firstRowLastColumn="0" w:lastRowFirstColumn="0" w:lastRowLastColumn="0"/>
              <w:rPr>
                <w:sz w:val="20"/>
                <w:lang w:val="fr-FR"/>
              </w:rPr>
            </w:pPr>
            <w:r>
              <w:rPr>
                <w:sz w:val="20"/>
                <w:lang w:val="fr-FR"/>
              </w:rPr>
              <w:t>Télégramme de 1 octet pour lire l'état actuel de la source du canal de contrôle 1 de l'actionneur</w:t>
            </w:r>
          </w:p>
        </w:tc>
      </w:tr>
    </w:tbl>
    <w:p w14:paraId="2BBE2483" w14:textId="77777777" w:rsidR="0050369D" w:rsidRPr="00321D18" w:rsidRDefault="00000000" w:rsidP="00743B8E">
      <w:pPr>
        <w:spacing w:after="0"/>
        <w:ind w:left="360"/>
        <w:jc w:val="both"/>
        <w:rPr>
          <w:lang w:val="fr-FR"/>
        </w:rPr>
      </w:pPr>
    </w:p>
    <w:p w14:paraId="388B7ECC" w14:textId="77777777" w:rsidR="00AB233A" w:rsidRPr="00321D18" w:rsidRDefault="00000000" w:rsidP="003F53DE">
      <w:pPr>
        <w:rPr>
          <w:lang w:val="fr-FR"/>
        </w:rPr>
      </w:pPr>
    </w:p>
    <w:p w14:paraId="5A8C1D58" w14:textId="77777777" w:rsidR="00AB233A" w:rsidRPr="00321D18" w:rsidRDefault="00000000" w:rsidP="003F53DE">
      <w:pPr>
        <w:rPr>
          <w:lang w:val="fr-FR"/>
        </w:rPr>
      </w:pPr>
    </w:p>
    <w:p w14:paraId="4C4E8C83" w14:textId="77777777" w:rsidR="00AB233A" w:rsidRPr="00321D18" w:rsidRDefault="00000000" w:rsidP="003F53DE">
      <w:pPr>
        <w:rPr>
          <w:lang w:val="fr-FR"/>
        </w:rPr>
      </w:pPr>
    </w:p>
    <w:p w14:paraId="7C716BBB" w14:textId="77777777" w:rsidR="001D5F5E" w:rsidRPr="00321D18" w:rsidRDefault="00D2229C" w:rsidP="003F53DE">
      <w:pPr>
        <w:rPr>
          <w:lang w:val="fr-FR"/>
        </w:rPr>
      </w:pPr>
      <w:r>
        <w:rPr>
          <w:lang w:val="fr-FR"/>
        </w:rPr>
        <w:t>Une application courante pour l'utilisateur final est l'utilisation d'un bouton-poussoir à 4 positions pour allumer le système audio et sélectionner le lecteur CD 1 comme source audio. De plus, cela peut également rendre possible le contrôle du volume des haut-parleurs de cette pièce. Les adresses de groupe nécessaires sont celles qui commandent ces éléments :</w:t>
      </w:r>
    </w:p>
    <w:p w14:paraId="263EE596" w14:textId="77777777" w:rsidR="00D35B07" w:rsidRDefault="00D2229C" w:rsidP="00D35B07">
      <w:pPr>
        <w:pStyle w:val="Picture"/>
      </w:pPr>
      <w:r w:rsidRPr="00DB5868">
        <w:rPr>
          <w:noProof/>
          <w:lang w:val="en-US"/>
        </w:rPr>
        <w:drawing>
          <wp:inline distT="0" distB="0" distL="0" distR="0" wp14:anchorId="3C0227FA" wp14:editId="39C47704">
            <wp:extent cx="5580380" cy="16192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1619250"/>
                    </a:xfrm>
                    <a:prstGeom prst="rect">
                      <a:avLst/>
                    </a:prstGeom>
                  </pic:spPr>
                </pic:pic>
              </a:graphicData>
            </a:graphic>
          </wp:inline>
        </w:drawing>
      </w:r>
    </w:p>
    <w:p w14:paraId="55FA80AF" w14:textId="77777777" w:rsidR="00315812" w:rsidRPr="00321D18" w:rsidRDefault="00D2229C" w:rsidP="00D35B07">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7</w:t>
      </w:r>
      <w:r>
        <w:rPr>
          <w:lang w:val="en-GB"/>
        </w:rPr>
        <w:fldChar w:fldCharType="end"/>
      </w:r>
      <w:r>
        <w:rPr>
          <w:lang w:val="fr-FR"/>
        </w:rPr>
        <w:t xml:space="preserve"> : liste des adresses de groupe</w:t>
      </w:r>
    </w:p>
    <w:p w14:paraId="0627A793" w14:textId="77777777" w:rsidR="00DB5868" w:rsidRPr="00321D18" w:rsidRDefault="00000000" w:rsidP="00D35B07">
      <w:pPr>
        <w:rPr>
          <w:lang w:val="fr-FR"/>
        </w:rPr>
      </w:pPr>
    </w:p>
    <w:p w14:paraId="3A545864" w14:textId="77777777" w:rsidR="00AA10DA" w:rsidRPr="00321D18" w:rsidRDefault="00D2229C" w:rsidP="00D35B07">
      <w:pPr>
        <w:rPr>
          <w:smallCaps/>
          <w:lang w:val="fr-FR"/>
        </w:rPr>
      </w:pPr>
      <w:r>
        <w:rPr>
          <w:lang w:val="fr-FR"/>
        </w:rPr>
        <w:t>Les objets de groupe de l'actionneur audio, mais aussi les objets de groupe du bouton-poussoir à 4 positions, doivent être reliés aux adresses de groupe correspondantes, comme indiqué sur l'image ci-dessous. Les haut-parleurs de la pièce souhaitée sont connectés au "Canal de contrôle 1" afin que toutes les commandes indiquées répondent au "Canal de contrôle 1".</w:t>
      </w:r>
    </w:p>
    <w:p w14:paraId="50CFD1B0" w14:textId="77777777" w:rsidR="00FF5E2E" w:rsidRPr="00321D18" w:rsidRDefault="00000000" w:rsidP="005536F6">
      <w:pPr>
        <w:pStyle w:val="Picture"/>
        <w:rPr>
          <w:lang w:val="fr-FR"/>
        </w:rPr>
      </w:pPr>
    </w:p>
    <w:p w14:paraId="4FAC3337" w14:textId="77777777" w:rsidR="00FF5E2E" w:rsidRPr="00AA2708" w:rsidRDefault="00D2229C" w:rsidP="005536F6">
      <w:pPr>
        <w:pStyle w:val="Picture"/>
      </w:pPr>
      <w:r w:rsidRPr="00872CDC">
        <w:rPr>
          <w:noProof/>
          <w:lang w:val="en-US"/>
        </w:rPr>
        <w:drawing>
          <wp:inline distT="0" distB="0" distL="0" distR="0" wp14:anchorId="41169C16" wp14:editId="1B6EC459">
            <wp:extent cx="5580380" cy="299402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2994025"/>
                    </a:xfrm>
                    <a:prstGeom prst="rect">
                      <a:avLst/>
                    </a:prstGeom>
                  </pic:spPr>
                </pic:pic>
              </a:graphicData>
            </a:graphic>
          </wp:inline>
        </w:drawing>
      </w:r>
    </w:p>
    <w:p w14:paraId="1C359C80" w14:textId="77777777" w:rsidR="00CB7AF7" w:rsidRPr="00321D18" w:rsidRDefault="00D2229C" w:rsidP="00FF5E2E">
      <w:pPr>
        <w:pStyle w:val="Caption"/>
        <w:jc w:val="both"/>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8</w:t>
      </w:r>
      <w:r>
        <w:rPr>
          <w:lang w:val="en-GB"/>
        </w:rPr>
        <w:fldChar w:fldCharType="end"/>
      </w:r>
      <w:r>
        <w:rPr>
          <w:lang w:val="fr-FR"/>
        </w:rPr>
        <w:t xml:space="preserve"> : liaison des objets de groupe aux adresses de groupe</w:t>
      </w:r>
    </w:p>
    <w:p w14:paraId="4FC193F8" w14:textId="77777777" w:rsidR="00E24116" w:rsidRPr="00321D18" w:rsidRDefault="00D2229C" w:rsidP="003A39C7">
      <w:pPr>
        <w:rPr>
          <w:lang w:val="fr-FR"/>
        </w:rPr>
      </w:pPr>
      <w:r>
        <w:rPr>
          <w:lang w:val="fr-FR"/>
        </w:rPr>
        <w:t>Avec la configuration ci-dessus, l'utilisateur final peut :</w:t>
      </w:r>
    </w:p>
    <w:p w14:paraId="50567725" w14:textId="77777777" w:rsidR="00AC2BCC" w:rsidRPr="00321D18" w:rsidRDefault="00D2229C" w:rsidP="003A39C7">
      <w:pPr>
        <w:pStyle w:val="Bullet1"/>
        <w:rPr>
          <w:lang w:val="fr-FR"/>
        </w:rPr>
      </w:pPr>
      <w:r>
        <w:rPr>
          <w:lang w:val="fr-FR"/>
        </w:rPr>
        <w:t>allumer ou éteindre l'actionneur audio en utilisant les boutons-poussoirs 1 et 2</w:t>
      </w:r>
    </w:p>
    <w:p w14:paraId="2025AF6B" w14:textId="77777777" w:rsidR="00AC2BCC" w:rsidRPr="00321D18" w:rsidRDefault="00D2229C" w:rsidP="003A39C7">
      <w:pPr>
        <w:pStyle w:val="Bullet1"/>
        <w:rPr>
          <w:lang w:val="fr-FR"/>
        </w:rPr>
      </w:pPr>
      <w:r>
        <w:rPr>
          <w:lang w:val="fr-FR"/>
        </w:rPr>
        <w:t>sélectionner la source audio en utilisant les boutons-poussoirs 3 et 4</w:t>
      </w:r>
    </w:p>
    <w:p w14:paraId="60C761B4" w14:textId="77777777" w:rsidR="00AC2BCC" w:rsidRPr="00321D18" w:rsidRDefault="00D2229C" w:rsidP="003A39C7">
      <w:pPr>
        <w:pStyle w:val="Bullet1"/>
        <w:rPr>
          <w:lang w:val="fr-FR"/>
        </w:rPr>
      </w:pPr>
      <w:r>
        <w:rPr>
          <w:lang w:val="fr-FR"/>
        </w:rPr>
        <w:t>augmenter ou diminuer le volume en utilisant les boutons-poussoirs 5 et 6</w:t>
      </w:r>
    </w:p>
    <w:p w14:paraId="5BFC1B51" w14:textId="77777777" w:rsidR="00AC2BCC" w:rsidRPr="00321D18" w:rsidRDefault="00D2229C" w:rsidP="003A39C7">
      <w:pPr>
        <w:pStyle w:val="Bullet1"/>
        <w:rPr>
          <w:lang w:val="fr-FR"/>
        </w:rPr>
      </w:pPr>
      <w:r>
        <w:rPr>
          <w:lang w:val="fr-FR"/>
        </w:rPr>
        <w:t>activer ou désactiver l'effet de volume sonore en utilisant les boutons-poussoirs 7 et 8</w:t>
      </w:r>
    </w:p>
    <w:p w14:paraId="71B0E5F6" w14:textId="77777777" w:rsidR="00A903FD" w:rsidRPr="00321D18" w:rsidRDefault="00D2229C" w:rsidP="003A39C7">
      <w:pPr>
        <w:rPr>
          <w:lang w:val="fr-FR"/>
        </w:rPr>
      </w:pPr>
      <w:r>
        <w:rPr>
          <w:lang w:val="fr-FR"/>
        </w:rPr>
        <w:br w:type="page"/>
      </w:r>
      <w:r>
        <w:rPr>
          <w:lang w:val="fr-FR"/>
        </w:rPr>
        <w:lastRenderedPageBreak/>
        <w:t>Une autre solution courante pour commander les systèmes audio est présentée dans le diagramme ci-dessous. Le système audio est relié à KNX via une interface KNX/IP.</w:t>
      </w:r>
    </w:p>
    <w:p w14:paraId="2A731205" w14:textId="77777777" w:rsidR="00CE2AD9" w:rsidRPr="00321D18" w:rsidRDefault="00000000" w:rsidP="003364C6">
      <w:pPr>
        <w:jc w:val="both"/>
        <w:rPr>
          <w:lang w:val="fr-FR"/>
        </w:rPr>
      </w:pPr>
    </w:p>
    <w:p w14:paraId="1B8702D7" w14:textId="77777777" w:rsidR="003364C6" w:rsidRDefault="00D10C7A" w:rsidP="008351D5">
      <w:pPr>
        <w:pStyle w:val="Picture"/>
        <w:rPr>
          <w:lang w:val="en-US"/>
        </w:rPr>
      </w:pPr>
      <w:r>
        <w:object w:dxaOrig="14977" w:dyaOrig="11107" w14:anchorId="036F4155">
          <v:shape id="_x0000_i1029" type="#_x0000_t75" style="width:438.9pt;height:325.55pt" o:ole="">
            <v:imagedata r:id="rId18" o:title=""/>
          </v:shape>
          <o:OLEObject Type="Embed" ProgID="Visio.Drawing.15" ShapeID="_x0000_i1029" DrawAspect="Content" ObjectID="_1742391664" r:id="rId19"/>
        </w:object>
      </w:r>
    </w:p>
    <w:p w14:paraId="2584AE5A" w14:textId="77777777" w:rsidR="003364C6" w:rsidRDefault="00000000" w:rsidP="003364C6">
      <w:pPr>
        <w:jc w:val="both"/>
        <w:rPr>
          <w:lang w:val="en-US"/>
        </w:rPr>
      </w:pPr>
    </w:p>
    <w:p w14:paraId="6E2167AB" w14:textId="77777777" w:rsidR="00834CBC" w:rsidRPr="00321D18" w:rsidRDefault="00D2229C" w:rsidP="004F184B">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9</w:t>
      </w:r>
      <w:r>
        <w:rPr>
          <w:lang w:val="en-GB"/>
        </w:rPr>
        <w:fldChar w:fldCharType="end"/>
      </w:r>
      <w:r>
        <w:rPr>
          <w:lang w:val="fr-FR"/>
        </w:rPr>
        <w:t xml:space="preserve"> : commande d'un système audio via une passerelle KNX/IP</w:t>
      </w:r>
    </w:p>
    <w:p w14:paraId="1292F513" w14:textId="77777777" w:rsidR="004F184B" w:rsidRPr="00321D18" w:rsidRDefault="00000000" w:rsidP="004F184B">
      <w:pPr>
        <w:rPr>
          <w:lang w:val="fr-FR"/>
        </w:rPr>
      </w:pPr>
    </w:p>
    <w:p w14:paraId="2AD08763" w14:textId="77777777" w:rsidR="009823DD" w:rsidRPr="00321D18" w:rsidRDefault="00D2229C" w:rsidP="004F184B">
      <w:pPr>
        <w:rPr>
          <w:lang w:val="fr-FR"/>
        </w:rPr>
      </w:pPr>
      <w:r>
        <w:rPr>
          <w:lang w:val="fr-FR"/>
        </w:rPr>
        <w:t>Alors que dans les solutions précédentes la communication est effectuée directement depuis l'actionneur audio vers le bus, cette solution utilise une connexion indirecte entre KNX et le système audio, via une interface KNX/IP. Cela signifie que l'unité centrale n'est plus un appareil adressable par KNX mais un appareil adressable par un réseau IP, en utilisant un TCP/IP pour communiquer. De plus, en tant qu'appareil IP, le système audio peut également être commandé via d'autres appareils multimédia possédant une interface IP tels que les écrans tactiles, les ordinateurs ou les appareils mobiles.</w:t>
      </w:r>
    </w:p>
    <w:p w14:paraId="1CE69E42" w14:textId="77777777" w:rsidR="00834CBC" w:rsidRPr="00321D18" w:rsidRDefault="00D2229C" w:rsidP="009823DD">
      <w:pPr>
        <w:pStyle w:val="Heading3"/>
        <w:rPr>
          <w:lang w:val="fr-FR"/>
        </w:rPr>
      </w:pPr>
      <w:r>
        <w:rPr>
          <w:lang w:val="fr-FR"/>
        </w:rPr>
        <w:br w:type="page"/>
      </w:r>
      <w:bookmarkStart w:id="84" w:name="_Toc256000014"/>
      <w:bookmarkStart w:id="85" w:name="_Toc356206675"/>
      <w:bookmarkStart w:id="86" w:name="_Toc462656032"/>
      <w:bookmarkStart w:id="87" w:name="_Toc497381628"/>
      <w:bookmarkStart w:id="88" w:name="_Toc497483904"/>
      <w:bookmarkStart w:id="89" w:name="_Toc19613867"/>
      <w:r>
        <w:rPr>
          <w:lang w:val="fr-FR"/>
        </w:rPr>
        <w:lastRenderedPageBreak/>
        <w:t>Les systèmes "audio via IP" commandés via KNX</w:t>
      </w:r>
      <w:bookmarkEnd w:id="84"/>
      <w:bookmarkEnd w:id="85"/>
      <w:bookmarkEnd w:id="86"/>
      <w:bookmarkEnd w:id="87"/>
      <w:bookmarkEnd w:id="88"/>
      <w:bookmarkEnd w:id="89"/>
    </w:p>
    <w:p w14:paraId="565213C8" w14:textId="77777777" w:rsidR="00C562FD" w:rsidRPr="00321D18" w:rsidRDefault="00D2229C" w:rsidP="009823DD">
      <w:pPr>
        <w:rPr>
          <w:lang w:val="fr-FR"/>
        </w:rPr>
      </w:pPr>
      <w:r>
        <w:rPr>
          <w:lang w:val="fr-FR"/>
        </w:rPr>
        <w:t xml:space="preserve">L'exemple suivant présente un système "audio via IP" qui communique avec KNX via une passerelle spéciale KNX vers IP et </w:t>
      </w:r>
      <w:proofErr w:type="spellStart"/>
      <w:r>
        <w:rPr>
          <w:lang w:val="fr-FR"/>
        </w:rPr>
        <w:t>envoit</w:t>
      </w:r>
      <w:proofErr w:type="spellEnd"/>
      <w:r>
        <w:rPr>
          <w:lang w:val="fr-FR"/>
        </w:rPr>
        <w:t xml:space="preserve"> des signaux de commande. </w:t>
      </w:r>
    </w:p>
    <w:p w14:paraId="25CDB646" w14:textId="77777777" w:rsidR="00834CBC" w:rsidRPr="00321D18" w:rsidRDefault="00000000" w:rsidP="003364C6">
      <w:pPr>
        <w:rPr>
          <w:lang w:val="fr-FR"/>
        </w:rPr>
      </w:pPr>
    </w:p>
    <w:p w14:paraId="5FD6745E" w14:textId="77777777" w:rsidR="003364C6" w:rsidRDefault="00D10C7A" w:rsidP="003364C6">
      <w:pPr>
        <w:pStyle w:val="Picture"/>
        <w:rPr>
          <w:lang w:val="en-US"/>
        </w:rPr>
      </w:pPr>
      <w:r>
        <w:object w:dxaOrig="15853" w:dyaOrig="11395" w14:anchorId="5E2A19CB">
          <v:shape id="_x0000_i1030" type="#_x0000_t75" style="width:438.9pt;height:315.55pt" o:ole="">
            <v:imagedata r:id="rId20" o:title=""/>
          </v:shape>
          <o:OLEObject Type="Embed" ProgID="Visio.Drawing.15" ShapeID="_x0000_i1030" DrawAspect="Content" ObjectID="_1742391665" r:id="rId21"/>
        </w:object>
      </w:r>
    </w:p>
    <w:p w14:paraId="413B2B4A" w14:textId="77777777" w:rsidR="00834CBC" w:rsidRPr="00321D18" w:rsidRDefault="00D2229C" w:rsidP="00D40DA8">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10</w:t>
      </w:r>
      <w:r>
        <w:rPr>
          <w:lang w:val="en-GB"/>
        </w:rPr>
        <w:fldChar w:fldCharType="end"/>
      </w:r>
      <w:r>
        <w:rPr>
          <w:lang w:val="fr-FR"/>
        </w:rPr>
        <w:t xml:space="preserve"> : un "système audio via IP" commandé via KNX</w:t>
      </w:r>
    </w:p>
    <w:p w14:paraId="15F89A5D" w14:textId="77777777" w:rsidR="004626C0" w:rsidRPr="00321D18" w:rsidRDefault="00D2229C" w:rsidP="009823DD">
      <w:pPr>
        <w:rPr>
          <w:lang w:val="fr-FR"/>
        </w:rPr>
      </w:pPr>
      <w:r>
        <w:rPr>
          <w:lang w:val="fr-FR"/>
        </w:rPr>
        <w:t>L'unité centrale audio comprend deux segments. Le premier segment présente des entrées analogiques auxquelles toutes les sources audio sont connectées. Le second segment comprend une interface réseau (TCP/IP) qui sert également de convertisseur numérique/analogique. Ainsi, le signal analogique des sources audio est converti en signal numérique et est transmis aux haut-parleurs via le réseau IP.</w:t>
      </w:r>
    </w:p>
    <w:p w14:paraId="7D46AB83" w14:textId="77777777" w:rsidR="004626C0" w:rsidRPr="00321D18" w:rsidRDefault="00D2229C" w:rsidP="009823DD">
      <w:pPr>
        <w:rPr>
          <w:lang w:val="fr-FR"/>
        </w:rPr>
      </w:pPr>
      <w:r>
        <w:rPr>
          <w:lang w:val="fr-FR"/>
        </w:rPr>
        <w:t>Les haut-parleurs comprennent également une interface réseau qui convertit le signal numérique du réseau en signal analogique, pour pouvoir être reproduit dans les haut-parleurs.</w:t>
      </w:r>
    </w:p>
    <w:p w14:paraId="1B2EB69B" w14:textId="77777777" w:rsidR="000F0A7F" w:rsidRPr="00321D18" w:rsidRDefault="00000000" w:rsidP="009823DD">
      <w:pPr>
        <w:rPr>
          <w:lang w:val="fr-FR"/>
        </w:rPr>
      </w:pPr>
    </w:p>
    <w:p w14:paraId="6A200F14" w14:textId="77777777" w:rsidR="00C361F8" w:rsidRPr="00321D18" w:rsidRDefault="00D2229C" w:rsidP="009823DD">
      <w:pPr>
        <w:rPr>
          <w:lang w:val="fr-FR"/>
        </w:rPr>
      </w:pPr>
      <w:r>
        <w:rPr>
          <w:lang w:val="fr-FR"/>
        </w:rPr>
        <w:t>La communication avec KNX est réalisée via une interface spéciale KNX/IP. Cette interface est configurée afin que les données soient transmises de KNX au système audio, et inversement. Cette passerelle est un appareil adressable à la fois par KNX et par un réseau IP.</w:t>
      </w:r>
    </w:p>
    <w:p w14:paraId="6AEF6A00" w14:textId="77777777" w:rsidR="00C361F8" w:rsidRPr="00321D18" w:rsidRDefault="00000000" w:rsidP="009823DD">
      <w:pPr>
        <w:rPr>
          <w:lang w:val="fr-FR"/>
        </w:rPr>
      </w:pPr>
    </w:p>
    <w:p w14:paraId="7DC265E0" w14:textId="77777777" w:rsidR="003C520E" w:rsidRPr="00321D18" w:rsidRDefault="00D2229C" w:rsidP="009823DD">
      <w:pPr>
        <w:rPr>
          <w:lang w:val="fr-FR"/>
        </w:rPr>
      </w:pPr>
      <w:r>
        <w:rPr>
          <w:lang w:val="fr-FR"/>
        </w:rPr>
        <w:t>Il est important de mentionner que le terme "contrôleur audio multiroom" est utilisé par la majorité des fabricants de KNX produisant des appareils de commande audio équipés soit d'une BCU KNX, soit d'une interface KNX/IP.</w:t>
      </w:r>
    </w:p>
    <w:p w14:paraId="25CB4786" w14:textId="77777777" w:rsidR="003364C6" w:rsidRPr="00321D18" w:rsidRDefault="00000000" w:rsidP="009823DD">
      <w:pPr>
        <w:rPr>
          <w:lang w:val="fr-FR"/>
        </w:rPr>
      </w:pPr>
    </w:p>
    <w:p w14:paraId="0283B0FB" w14:textId="77777777" w:rsidR="00834CBC" w:rsidRPr="00321D18" w:rsidRDefault="00D2229C" w:rsidP="00D40DA8">
      <w:pPr>
        <w:pStyle w:val="Heading3"/>
        <w:rPr>
          <w:lang w:val="fr-FR"/>
        </w:rPr>
      </w:pPr>
      <w:bookmarkStart w:id="90" w:name="_Toc256000015"/>
      <w:bookmarkStart w:id="91" w:name="_Toc356206676"/>
      <w:bookmarkStart w:id="92" w:name="_Toc462656033"/>
      <w:bookmarkStart w:id="93" w:name="_Toc497381629"/>
      <w:bookmarkStart w:id="94" w:name="_Toc497483905"/>
      <w:bookmarkStart w:id="95" w:name="_Toc19613868"/>
      <w:r>
        <w:rPr>
          <w:lang w:val="fr-FR"/>
        </w:rPr>
        <w:lastRenderedPageBreak/>
        <w:t>Les systèmes d'interphone commandés directement via KNX</w:t>
      </w:r>
      <w:bookmarkEnd w:id="90"/>
      <w:bookmarkEnd w:id="91"/>
      <w:bookmarkEnd w:id="92"/>
      <w:bookmarkEnd w:id="93"/>
      <w:bookmarkEnd w:id="94"/>
      <w:bookmarkEnd w:id="95"/>
    </w:p>
    <w:p w14:paraId="112943BC" w14:textId="77777777" w:rsidR="009B2FB4" w:rsidRPr="00321D18" w:rsidRDefault="00D2229C" w:rsidP="003364C6">
      <w:pPr>
        <w:rPr>
          <w:lang w:val="fr-FR"/>
        </w:rPr>
      </w:pPr>
      <w:r>
        <w:rPr>
          <w:lang w:val="fr-FR"/>
        </w:rPr>
        <w:t>L'exemple suivant montre un système d'interphone de porte, qui est une sous-catégorie des systèmes d'interphone communiquant directement via KNX.</w:t>
      </w:r>
    </w:p>
    <w:p w14:paraId="77183FC3" w14:textId="77777777" w:rsidR="003364C6" w:rsidRPr="00321D18" w:rsidRDefault="00000000" w:rsidP="003364C6">
      <w:pPr>
        <w:rPr>
          <w:lang w:val="fr-FR"/>
        </w:rPr>
      </w:pPr>
    </w:p>
    <w:p w14:paraId="78532315" w14:textId="77777777" w:rsidR="003364C6" w:rsidRDefault="00D10C7A" w:rsidP="003364C6">
      <w:pPr>
        <w:pStyle w:val="Picture"/>
        <w:rPr>
          <w:lang w:val="en-GB"/>
        </w:rPr>
      </w:pPr>
      <w:r>
        <w:object w:dxaOrig="14338" w:dyaOrig="9905" w14:anchorId="102C5844">
          <v:shape id="_x0000_i1031" type="#_x0000_t75" style="width:438.9pt;height:303.05pt" o:ole="">
            <v:imagedata r:id="rId22" o:title=""/>
          </v:shape>
          <o:OLEObject Type="Embed" ProgID="Visio.Drawing.15" ShapeID="_x0000_i1031" DrawAspect="Content" ObjectID="_1742391666" r:id="rId23"/>
        </w:object>
      </w:r>
    </w:p>
    <w:p w14:paraId="2875D797" w14:textId="77777777" w:rsidR="003364C6" w:rsidRPr="005428F3" w:rsidRDefault="00000000" w:rsidP="003364C6">
      <w:pPr>
        <w:rPr>
          <w:lang w:val="en-US"/>
        </w:rPr>
      </w:pPr>
    </w:p>
    <w:p w14:paraId="4BDC722E" w14:textId="77777777" w:rsidR="00834CBC" w:rsidRPr="00321D18" w:rsidRDefault="00D2229C" w:rsidP="00D40DA8">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11</w:t>
      </w:r>
      <w:r>
        <w:rPr>
          <w:lang w:val="en-GB"/>
        </w:rPr>
        <w:fldChar w:fldCharType="end"/>
      </w:r>
      <w:r>
        <w:rPr>
          <w:lang w:val="fr-FR"/>
        </w:rPr>
        <w:t xml:space="preserve"> : système d'interphone de porte commandé via KNX</w:t>
      </w:r>
    </w:p>
    <w:p w14:paraId="63151CA2" w14:textId="77777777" w:rsidR="00595058" w:rsidRPr="00321D18" w:rsidRDefault="00000000" w:rsidP="00743B8E">
      <w:pPr>
        <w:rPr>
          <w:lang w:val="fr-FR"/>
        </w:rPr>
      </w:pPr>
    </w:p>
    <w:p w14:paraId="3BF86F75" w14:textId="77777777" w:rsidR="00223467" w:rsidRPr="00321D18" w:rsidRDefault="00D2229C" w:rsidP="00D40DA8">
      <w:pPr>
        <w:rPr>
          <w:lang w:val="fr-FR"/>
        </w:rPr>
      </w:pPr>
      <w:r>
        <w:rPr>
          <w:lang w:val="fr-FR"/>
        </w:rPr>
        <w:t>Les systèmes d'interphone de porte, indépendamment de la fonction de communication vocale, possèdent habituellement un certain nombre de fonctions de commande telles que "déverrouillage de porte", "allumage" ou "extinction" des luminaires dans le voisinage immédiat de la porte.</w:t>
      </w:r>
    </w:p>
    <w:p w14:paraId="44D8B7F7" w14:textId="77777777" w:rsidR="00223467" w:rsidRPr="00321D18" w:rsidRDefault="00D2229C" w:rsidP="00D40DA8">
      <w:pPr>
        <w:rPr>
          <w:lang w:val="fr-FR"/>
        </w:rPr>
      </w:pPr>
      <w:r>
        <w:rPr>
          <w:lang w:val="fr-FR"/>
        </w:rPr>
        <w:t>Grâce à l'intégration d'un système d'interphone de porte dans le monde de KNX, la portée des fonctions des bâtiments est augmentée. De la valeur ajoutée peut être générée en utilisant les produits KNX existants disponibles, tels que les actionneurs. Par exemple, il est possible d'activer la commande d'un ou plusieurs canaux de commutation avec divers circuits d'éclairage lorsque quelqu'un sonne à la porte et que la luminosité extérieure est tombée en dessous d'un certain niveau. Les fonctions peuvent être déclenchées par d'autres systèmes ou des réactions secondaires tels que l'"armement" du système d'alarme.</w:t>
      </w:r>
    </w:p>
    <w:p w14:paraId="49165E1D" w14:textId="77777777" w:rsidR="009C55D4" w:rsidRPr="00321D18" w:rsidRDefault="00D2229C" w:rsidP="00D40DA8">
      <w:pPr>
        <w:rPr>
          <w:lang w:val="fr-FR"/>
        </w:rPr>
      </w:pPr>
      <w:r>
        <w:rPr>
          <w:lang w:val="fr-FR"/>
        </w:rPr>
        <w:t xml:space="preserve">KNX peut ensuite étendre la fonctionnalité en gérant les sources du système d'interphone de porte, par ex. les signaux d'entrées et le contact magnétique de la fonction de porte, pour les router vers KNX et déclencher les fonctions paramétrées.  KNX peut alors enregistrer les détails d'une visite, tels que la date et l'heure auxquelles la personne sonne à la porte. Une image ou une courte vidéo comprenant un enregistrement audio peut par exemple être conservée. </w:t>
      </w:r>
    </w:p>
    <w:p w14:paraId="7A256123" w14:textId="77777777" w:rsidR="00834CBC" w:rsidRPr="00321D18" w:rsidRDefault="00D2229C" w:rsidP="001B51BC">
      <w:pPr>
        <w:pStyle w:val="Heading3"/>
        <w:rPr>
          <w:lang w:val="fr-FR"/>
        </w:rPr>
      </w:pPr>
      <w:bookmarkStart w:id="96" w:name="_Toc256000016"/>
      <w:bookmarkStart w:id="97" w:name="_Toc356206677"/>
      <w:bookmarkStart w:id="98" w:name="_Toc462656034"/>
      <w:bookmarkStart w:id="99" w:name="_Toc497381630"/>
      <w:bookmarkStart w:id="100" w:name="_Toc497483906"/>
      <w:bookmarkStart w:id="101" w:name="_Toc19613869"/>
      <w:r>
        <w:rPr>
          <w:lang w:val="fr-FR"/>
        </w:rPr>
        <w:lastRenderedPageBreak/>
        <w:t>Les systèmes d'interphone "audio et vidéo" vers "audio et vidéo" commandés via KNX</w:t>
      </w:r>
      <w:bookmarkEnd w:id="96"/>
      <w:bookmarkEnd w:id="97"/>
      <w:bookmarkEnd w:id="98"/>
      <w:bookmarkEnd w:id="99"/>
      <w:bookmarkEnd w:id="100"/>
      <w:bookmarkEnd w:id="101"/>
    </w:p>
    <w:p w14:paraId="070C7D6B" w14:textId="77777777" w:rsidR="00834CBC" w:rsidRPr="00321D18" w:rsidRDefault="00D2229C" w:rsidP="001B51BC">
      <w:pPr>
        <w:rPr>
          <w:lang w:val="fr-FR"/>
        </w:rPr>
      </w:pPr>
      <w:r>
        <w:rPr>
          <w:lang w:val="fr-FR"/>
        </w:rPr>
        <w:t>L'exemple suivant présente un système d'interphone "audio et vidéo" vers "audio et vidéo" (système d'interphone vidéo de porte) qui communique directement avec KNX. La fonctionnalité est la même que pour le système d'interphone "audio à audio", avec la communication vidéo en plus.</w:t>
      </w:r>
    </w:p>
    <w:p w14:paraId="05343589" w14:textId="77777777" w:rsidR="00CE2AD9" w:rsidRPr="00321D18" w:rsidRDefault="00000000" w:rsidP="00AB233A">
      <w:pPr>
        <w:jc w:val="both"/>
        <w:rPr>
          <w:lang w:val="fr-FR"/>
        </w:rPr>
      </w:pPr>
    </w:p>
    <w:p w14:paraId="3EF67D12" w14:textId="77777777" w:rsidR="00834CBC" w:rsidRDefault="00D10C7A" w:rsidP="003364C6">
      <w:pPr>
        <w:pStyle w:val="Picture"/>
        <w:rPr>
          <w:lang w:val="en-US"/>
        </w:rPr>
      </w:pPr>
      <w:r>
        <w:object w:dxaOrig="13775" w:dyaOrig="10006" w14:anchorId="1042E22D">
          <v:shape id="_x0000_i1032" type="#_x0000_t75" style="width:438.9pt;height:318.7pt" o:ole="">
            <v:imagedata r:id="rId24" o:title=""/>
          </v:shape>
          <o:OLEObject Type="Embed" ProgID="Visio.Drawing.15" ShapeID="_x0000_i1032" DrawAspect="Content" ObjectID="_1742391667" r:id="rId25"/>
        </w:object>
      </w:r>
    </w:p>
    <w:p w14:paraId="1128ED24" w14:textId="77777777" w:rsidR="00834CBC" w:rsidRPr="00321D18" w:rsidRDefault="00D2229C" w:rsidP="001B51BC">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12</w:t>
      </w:r>
      <w:r>
        <w:rPr>
          <w:lang w:val="en-GB"/>
        </w:rPr>
        <w:fldChar w:fldCharType="end"/>
      </w:r>
      <w:r>
        <w:rPr>
          <w:lang w:val="fr-FR"/>
        </w:rPr>
        <w:t xml:space="preserve"> : un système d'interphone de porte avec visiophone</w:t>
      </w:r>
    </w:p>
    <w:p w14:paraId="6A1E2A22" w14:textId="77777777" w:rsidR="00834CBC" w:rsidRPr="00321D18" w:rsidRDefault="00D2229C" w:rsidP="003364C6">
      <w:pPr>
        <w:pStyle w:val="Heading3"/>
        <w:rPr>
          <w:lang w:val="fr-FR"/>
        </w:rPr>
      </w:pPr>
      <w:r>
        <w:rPr>
          <w:lang w:val="fr-FR"/>
        </w:rPr>
        <w:br w:type="page"/>
      </w:r>
      <w:bookmarkStart w:id="102" w:name="_Toc256000017"/>
      <w:bookmarkStart w:id="103" w:name="_Toc356206678"/>
      <w:bookmarkStart w:id="104" w:name="_Toc462656035"/>
      <w:bookmarkStart w:id="105" w:name="_Toc497381631"/>
      <w:bookmarkStart w:id="106" w:name="_Toc497483907"/>
      <w:bookmarkStart w:id="107" w:name="_Toc19613870"/>
      <w:r>
        <w:rPr>
          <w:lang w:val="fr-FR"/>
        </w:rPr>
        <w:lastRenderedPageBreak/>
        <w:t>Les systèmes d'interphone commandés via une interface KNX/IP</w:t>
      </w:r>
      <w:bookmarkEnd w:id="102"/>
      <w:bookmarkEnd w:id="103"/>
      <w:bookmarkEnd w:id="104"/>
      <w:bookmarkEnd w:id="105"/>
      <w:bookmarkEnd w:id="106"/>
      <w:bookmarkEnd w:id="107"/>
    </w:p>
    <w:p w14:paraId="22435310" w14:textId="77777777" w:rsidR="006E61CA" w:rsidRPr="00321D18" w:rsidRDefault="00D2229C" w:rsidP="001B51BC">
      <w:pPr>
        <w:rPr>
          <w:lang w:val="fr-FR"/>
        </w:rPr>
      </w:pPr>
      <w:r>
        <w:rPr>
          <w:lang w:val="fr-FR"/>
        </w:rPr>
        <w:t>Une autre solution pour commander le système d'interphone est d'utiliser un contrôleur d'interphone IP. Cela fonctionne via une interface KNX/IP pour déclencher ou appliquer des fonctions. Ainsi, le système d'interphone est un appareil adressable par IP et peut être accédé par tous les appareils IP, car il fonctionne comme un ordinateur considéré comme un appareil dans le réseau IP.</w:t>
      </w:r>
    </w:p>
    <w:p w14:paraId="0BD65832" w14:textId="77777777" w:rsidR="005457DC" w:rsidRPr="00321D18" w:rsidRDefault="00000000" w:rsidP="001B51BC">
      <w:pPr>
        <w:rPr>
          <w:lang w:val="fr-FR"/>
        </w:rPr>
      </w:pPr>
    </w:p>
    <w:p w14:paraId="39021F4D" w14:textId="77777777" w:rsidR="00834CBC" w:rsidRPr="00321D18" w:rsidRDefault="00D2229C" w:rsidP="001B51BC">
      <w:pPr>
        <w:rPr>
          <w:lang w:val="fr-FR"/>
        </w:rPr>
      </w:pPr>
      <w:r>
        <w:rPr>
          <w:lang w:val="fr-FR"/>
        </w:rPr>
        <w:t>Le système commandé peut être un système d'interphone soit "audio à audio", soit "audio et vidéo" vers "audio et vidéo", soit une combinaison de ces systèmes.</w:t>
      </w:r>
    </w:p>
    <w:p w14:paraId="21779C19" w14:textId="77777777" w:rsidR="00DD7A4F" w:rsidRPr="00321D18" w:rsidRDefault="00000000" w:rsidP="00743B8E">
      <w:pPr>
        <w:rPr>
          <w:lang w:val="fr-FR"/>
        </w:rPr>
      </w:pPr>
    </w:p>
    <w:p w14:paraId="04AC3DBB" w14:textId="77777777" w:rsidR="00DD7A4F" w:rsidRPr="005428F3" w:rsidRDefault="00D10C7A" w:rsidP="008351D5">
      <w:pPr>
        <w:pStyle w:val="Picture"/>
        <w:rPr>
          <w:lang w:val="en-US"/>
        </w:rPr>
      </w:pPr>
      <w:r>
        <w:object w:dxaOrig="15678" w:dyaOrig="11232" w14:anchorId="70EB9809">
          <v:shape id="_x0000_i1033" type="#_x0000_t75" style="width:438.9pt;height:314.3pt" o:ole="">
            <v:imagedata r:id="rId26" o:title=""/>
          </v:shape>
          <o:OLEObject Type="Embed" ProgID="Visio.Drawing.15" ShapeID="_x0000_i1033" DrawAspect="Content" ObjectID="_1742391668" r:id="rId27"/>
        </w:object>
      </w:r>
    </w:p>
    <w:p w14:paraId="5EC8EFD2" w14:textId="77777777" w:rsidR="00101E97" w:rsidRPr="00AA2708" w:rsidRDefault="00000000" w:rsidP="00743B8E"/>
    <w:p w14:paraId="5DA530AA" w14:textId="77777777" w:rsidR="00834CBC" w:rsidRPr="00321D18" w:rsidRDefault="00D2229C" w:rsidP="000B4A40">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13</w:t>
      </w:r>
      <w:r>
        <w:rPr>
          <w:lang w:val="en-GB"/>
        </w:rPr>
        <w:fldChar w:fldCharType="end"/>
      </w:r>
      <w:r>
        <w:rPr>
          <w:lang w:val="fr-FR"/>
        </w:rPr>
        <w:t xml:space="preserve"> : système d'interphone de porte commandé via une interface KNX/IP</w:t>
      </w:r>
    </w:p>
    <w:p w14:paraId="2548E0BF" w14:textId="77777777" w:rsidR="003364C6" w:rsidRPr="00321D18" w:rsidRDefault="00000000" w:rsidP="003364C6">
      <w:pPr>
        <w:rPr>
          <w:lang w:val="fr-FR"/>
        </w:rPr>
      </w:pPr>
    </w:p>
    <w:p w14:paraId="77E2C3F1" w14:textId="77777777" w:rsidR="00834CBC" w:rsidRPr="00321D18" w:rsidRDefault="00D2229C" w:rsidP="003364C6">
      <w:pPr>
        <w:pStyle w:val="Heading3"/>
        <w:rPr>
          <w:lang w:val="fr-FR"/>
        </w:rPr>
      </w:pPr>
      <w:r w:rsidRPr="003364C6">
        <w:rPr>
          <w:lang w:val="fr-FR"/>
        </w:rPr>
        <w:br w:type="page"/>
      </w:r>
      <w:bookmarkStart w:id="108" w:name="_Toc256000018"/>
      <w:bookmarkStart w:id="109" w:name="_Toc356206679"/>
      <w:bookmarkStart w:id="110" w:name="_Toc462656036"/>
      <w:bookmarkStart w:id="111" w:name="_Toc497381632"/>
      <w:bookmarkStart w:id="112" w:name="_Toc497483908"/>
      <w:bookmarkStart w:id="113" w:name="_Toc19613871"/>
      <w:r w:rsidRPr="003364C6">
        <w:rPr>
          <w:lang w:val="fr-FR"/>
        </w:rPr>
        <w:lastRenderedPageBreak/>
        <w:t>Les systèmes "d'interphone via IP" commandés via KNX</w:t>
      </w:r>
      <w:bookmarkEnd w:id="108"/>
      <w:bookmarkEnd w:id="109"/>
      <w:bookmarkEnd w:id="110"/>
      <w:bookmarkEnd w:id="111"/>
      <w:bookmarkEnd w:id="112"/>
      <w:bookmarkEnd w:id="113"/>
    </w:p>
    <w:p w14:paraId="5183FC78" w14:textId="77777777" w:rsidR="005179C8" w:rsidRPr="00321D18" w:rsidRDefault="00D2229C" w:rsidP="000B4A40">
      <w:pPr>
        <w:rPr>
          <w:lang w:val="fr-FR"/>
        </w:rPr>
      </w:pPr>
      <w:r>
        <w:rPr>
          <w:lang w:val="fr-FR"/>
        </w:rPr>
        <w:t>Cet exemple présente un système d'interphone IP commandé via KNX. Il s'agit d'une solution entièrement numérique proposée par de nombreux fabricants. L'avantage le plus grand est que tous les composants possèdent une capacité IP et sont accessibles de tous les appareils dans un réseau donné. Ainsi, une infrastructure propre telle que des câbles, etc. n'est pas nécessaire, mais le système peut être basé sur une structure existante ou étendue.</w:t>
      </w:r>
    </w:p>
    <w:p w14:paraId="4F79749D" w14:textId="77777777" w:rsidR="003364C6" w:rsidRPr="005428F3" w:rsidRDefault="00D10C7A" w:rsidP="003364C6">
      <w:pPr>
        <w:pStyle w:val="Picture"/>
        <w:rPr>
          <w:lang w:val="en-US"/>
        </w:rPr>
      </w:pPr>
      <w:r>
        <w:object w:dxaOrig="15678" w:dyaOrig="11496" w14:anchorId="19347A3F">
          <v:shape id="_x0000_i1034" type="#_x0000_t75" style="width:438.9pt;height:321.8pt" o:ole="">
            <v:imagedata r:id="rId28" o:title=""/>
          </v:shape>
          <o:OLEObject Type="Embed" ProgID="Visio.Drawing.15" ShapeID="_x0000_i1034" DrawAspect="Content" ObjectID="_1742391669" r:id="rId29"/>
        </w:object>
      </w:r>
    </w:p>
    <w:p w14:paraId="017B8FE5" w14:textId="77777777" w:rsidR="000C1414" w:rsidRPr="00AA2708" w:rsidRDefault="00000000" w:rsidP="00743B8E"/>
    <w:p w14:paraId="7C4BE408" w14:textId="77777777" w:rsidR="00834CBC" w:rsidRPr="00321D18" w:rsidRDefault="00D2229C" w:rsidP="00101E97">
      <w:pPr>
        <w:pStyle w:val="Caption"/>
        <w:rPr>
          <w:lang w:val="fr-FR"/>
        </w:rPr>
      </w:pPr>
      <w:r>
        <w:rPr>
          <w:lang w:val="fr-FR"/>
        </w:rPr>
        <w:t xml:space="preserve">Illustration </w:t>
      </w:r>
      <w:r>
        <w:rPr>
          <w:lang w:val="en-GB"/>
        </w:rPr>
        <w:fldChar w:fldCharType="begin"/>
      </w:r>
      <w:r>
        <w:rPr>
          <w:lang w:val="fr-FR"/>
        </w:rPr>
        <w:instrText xml:space="preserve"> SEQ Figure \* ARABIC </w:instrText>
      </w:r>
      <w:r>
        <w:rPr>
          <w:lang w:val="en-GB"/>
        </w:rPr>
        <w:fldChar w:fldCharType="separate"/>
      </w:r>
      <w:r>
        <w:rPr>
          <w:lang w:val="fr-FR"/>
        </w:rPr>
        <w:t>14</w:t>
      </w:r>
      <w:r>
        <w:rPr>
          <w:lang w:val="en-GB"/>
        </w:rPr>
        <w:fldChar w:fldCharType="end"/>
      </w:r>
      <w:r>
        <w:rPr>
          <w:lang w:val="fr-FR"/>
        </w:rPr>
        <w:t xml:space="preserve"> : système "d'interphone de porte" commandé via une interface KNX/IP</w:t>
      </w:r>
    </w:p>
    <w:p w14:paraId="06780EAE" w14:textId="77777777" w:rsidR="0082344D" w:rsidRPr="00AA2708" w:rsidRDefault="00D2229C" w:rsidP="00586B5D">
      <w:pPr>
        <w:pStyle w:val="Heading3"/>
      </w:pPr>
      <w:r>
        <w:rPr>
          <w:lang w:val="fr-FR"/>
        </w:rPr>
        <w:br w:type="page"/>
      </w:r>
      <w:bookmarkStart w:id="114" w:name="_Toc462656038"/>
      <w:bookmarkStart w:id="115" w:name="_Toc256000019"/>
      <w:bookmarkStart w:id="116" w:name="_Toc497381633"/>
      <w:bookmarkStart w:id="117" w:name="_Toc497483909"/>
      <w:bookmarkStart w:id="118" w:name="_Toc19613872"/>
      <w:bookmarkEnd w:id="114"/>
      <w:r>
        <w:rPr>
          <w:lang w:val="fr-FR"/>
        </w:rPr>
        <w:lastRenderedPageBreak/>
        <w:t>Le multirooming</w:t>
      </w:r>
      <w:bookmarkEnd w:id="115"/>
      <w:bookmarkEnd w:id="116"/>
      <w:bookmarkEnd w:id="117"/>
      <w:bookmarkEnd w:id="118"/>
    </w:p>
    <w:p w14:paraId="46D7ED52" w14:textId="77777777" w:rsidR="007E3554" w:rsidRPr="00AA2708" w:rsidRDefault="00000000" w:rsidP="00586B5D"/>
    <w:p w14:paraId="64B840E6" w14:textId="77777777" w:rsidR="007E3554" w:rsidRPr="00321D18" w:rsidRDefault="00D2229C" w:rsidP="007E3554">
      <w:pPr>
        <w:rPr>
          <w:lang w:val="fr-FR"/>
        </w:rPr>
      </w:pPr>
      <w:r>
        <w:rPr>
          <w:lang w:val="fr-FR"/>
        </w:rPr>
        <w:t xml:space="preserve">Le terme "multiroom" ou "multirooming" fait référence à la possibilité d'entendre et de contrôler la musique dans chaque pièce de l'appartement ou de la maison. L'utilisateur n'est donc pas seulement limité à l'audio mais il existe également des systèmes disponibles pour la transmission vidéo. </w:t>
      </w:r>
    </w:p>
    <w:p w14:paraId="0B9E96CB" w14:textId="77777777" w:rsidR="007E3554" w:rsidRPr="00321D18" w:rsidRDefault="00D2229C" w:rsidP="007E3554">
      <w:pPr>
        <w:rPr>
          <w:lang w:val="fr-FR"/>
        </w:rPr>
      </w:pPr>
      <w:r>
        <w:rPr>
          <w:lang w:val="fr-FR"/>
        </w:rPr>
        <w:t>Un système multiroom distribue plusieurs sources dans les zones multiroom individuelles. Les zones sont des zones définies dans lesquelles une source est reproduite. Elles peuvent être étendues aux pièces individuelles ou dans plusieurs pièces. Dans ce contexte, les sources utilisées peuvent être des appareils de lecture classiques tels qu'une radio ou un lecteur CD. Les services de streaming, la webradio et le stockage NAS peuvent cependant être également utilisés. Un prérequis pour cela est de disposer d'un appareil de lecture approprié.</w:t>
      </w:r>
    </w:p>
    <w:p w14:paraId="5E0B980D" w14:textId="77777777" w:rsidR="007E3554" w:rsidRPr="00321D18" w:rsidRDefault="00D2229C" w:rsidP="007E3554">
      <w:pPr>
        <w:rPr>
          <w:lang w:val="fr-FR"/>
        </w:rPr>
      </w:pPr>
      <w:r>
        <w:rPr>
          <w:lang w:val="fr-FR"/>
        </w:rPr>
        <w:t xml:space="preserve">Il devrait être possible pour l'utilisateur d'intégrer ce système dans le système dans son ensemble et de le commander sans difficulté. L'environnement résidentiel ou commercial doit être analysé précisément et il faudra choisir un système sur câble ou sur radio en fonction de l'environnement. </w:t>
      </w:r>
    </w:p>
    <w:p w14:paraId="7DD50E4D" w14:textId="77777777" w:rsidR="007E3554" w:rsidRPr="00321D18" w:rsidRDefault="00D2229C" w:rsidP="00586B5D">
      <w:pPr>
        <w:rPr>
          <w:lang w:val="fr-FR"/>
        </w:rPr>
      </w:pPr>
      <w:r>
        <w:rPr>
          <w:lang w:val="fr-FR"/>
        </w:rPr>
        <w:t>Les fabricants KNX comptent sur les fabricants hi-fi établis pour le multirooming et ont des partenariats de coopération correspondants. La commande peut être mise en place via des capteurs KNX, et les signaux KNX sont routés via une passerelle vers les systèmes des fabricants hi-fi.</w:t>
      </w:r>
    </w:p>
    <w:p w14:paraId="7192892B" w14:textId="77777777" w:rsidR="00EC12E7" w:rsidRPr="00321D18" w:rsidRDefault="00000000" w:rsidP="00586B5D">
      <w:pPr>
        <w:rPr>
          <w:lang w:val="fr-FR"/>
        </w:rPr>
      </w:pPr>
    </w:p>
    <w:p w14:paraId="1DA537BA" w14:textId="77777777" w:rsidR="00FC5CF7" w:rsidRPr="00AA2708" w:rsidRDefault="00D10C7A" w:rsidP="008351D5">
      <w:pPr>
        <w:pStyle w:val="Picture"/>
      </w:pPr>
      <w:r>
        <w:object w:dxaOrig="13361" w:dyaOrig="5898" w14:anchorId="0D4288CC">
          <v:shape id="_x0000_i1035" type="#_x0000_t75" style="width:438.9pt;height:193.45pt" o:ole="">
            <v:imagedata r:id="rId30" o:title=""/>
          </v:shape>
          <o:OLEObject Type="Embed" ProgID="Visio.Drawing.15" ShapeID="_x0000_i1035" DrawAspect="Content" ObjectID="_1742391670" r:id="rId31"/>
        </w:object>
      </w:r>
    </w:p>
    <w:p w14:paraId="66578CD8" w14:textId="77777777" w:rsidR="00EC12E7" w:rsidRPr="00321D18" w:rsidRDefault="00D2229C" w:rsidP="00586B5D">
      <w:pPr>
        <w:pStyle w:val="Caption"/>
        <w:rPr>
          <w:lang w:val="fr-FR"/>
        </w:rPr>
      </w:pPr>
      <w:r>
        <w:rPr>
          <w:lang w:val="fr-FR"/>
        </w:rPr>
        <w:t>Illustration 15 : système multirooming commandé via KNX</w:t>
      </w:r>
    </w:p>
    <w:p w14:paraId="47C3361A" w14:textId="77777777" w:rsidR="00FC5CF7" w:rsidRPr="00321D18" w:rsidRDefault="00000000" w:rsidP="00586B5D">
      <w:pPr>
        <w:rPr>
          <w:lang w:val="fr-FR"/>
        </w:rPr>
      </w:pPr>
    </w:p>
    <w:sectPr w:rsidR="00FC5CF7" w:rsidRPr="00321D18" w:rsidSect="005428F3">
      <w:headerReference w:type="default" r:id="rId32"/>
      <w:footerReference w:type="default" r:id="rId33"/>
      <w:pgSz w:w="11907" w:h="16840" w:code="9"/>
      <w:pgMar w:top="1134" w:right="1418" w:bottom="1134" w:left="1701" w:header="567" w:footer="567" w:gutter="0"/>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CF364" w14:textId="77777777" w:rsidR="003B7679" w:rsidRDefault="003B7679">
      <w:pPr>
        <w:spacing w:before="0" w:after="0" w:line="240" w:lineRule="auto"/>
      </w:pPr>
      <w:r>
        <w:separator/>
      </w:r>
    </w:p>
  </w:endnote>
  <w:endnote w:type="continuationSeparator" w:id="0">
    <w:p w14:paraId="572DD8E5" w14:textId="77777777" w:rsidR="003B7679" w:rsidRDefault="003B76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C797F" w14:textId="77777777" w:rsidR="00DB5868" w:rsidRPr="00321D18" w:rsidRDefault="00D2229C" w:rsidP="00534594">
    <w:pPr>
      <w:pStyle w:val="Footer"/>
      <w:pBdr>
        <w:top w:val="single" w:sz="12" w:space="1" w:color="00B050"/>
      </w:pBdr>
      <w:tabs>
        <w:tab w:val="clear" w:pos="9360"/>
        <w:tab w:val="right" w:pos="8789"/>
      </w:tabs>
      <w:ind w:right="-1"/>
      <w:rPr>
        <w:lang w:val="fr-FR"/>
      </w:rPr>
    </w:pPr>
    <w:r>
      <w:rPr>
        <w:noProof/>
        <w:lang w:val="fr-FR"/>
      </w:rPr>
      <w:t>Systèmes de gestio</w:t>
    </w:r>
    <w:r w:rsidR="00321D18">
      <w:rPr>
        <w:noProof/>
        <w:lang w:val="fr-FR"/>
      </w:rPr>
      <w:t>n des maisons et des bâtiments</w:t>
    </w:r>
    <w:r w:rsidR="00321D18">
      <w:rPr>
        <w:noProof/>
        <w:lang w:val="fr-FR"/>
      </w:rPr>
      <w:tab/>
    </w:r>
    <w:r>
      <w:rPr>
        <w:noProof/>
        <w:lang w:val="fr-FR"/>
      </w:rPr>
      <w:t>Association KNX</w:t>
    </w:r>
  </w:p>
  <w:p w14:paraId="762DAF30" w14:textId="3042DD98" w:rsidR="00DB5868" w:rsidRPr="009E2B38" w:rsidRDefault="00D2229C" w:rsidP="009E2B38">
    <w:pPr>
      <w:pStyle w:val="Footer"/>
      <w:tabs>
        <w:tab w:val="clear" w:pos="4680"/>
        <w:tab w:val="clear" w:pos="9360"/>
        <w:tab w:val="center" w:pos="5387"/>
        <w:tab w:val="right" w:pos="8789"/>
      </w:tabs>
      <w:rPr>
        <w:sz w:val="20"/>
        <w:szCs w:val="20"/>
        <w:lang w:val="fr-FR"/>
      </w:rPr>
    </w:pPr>
    <w:r>
      <w:rPr>
        <w:sz w:val="20"/>
        <w:lang w:val="fr-FR"/>
      </w:rPr>
      <w:t>KNX et les systèmes multimédia</w:t>
    </w:r>
    <w:r>
      <w:rPr>
        <w:sz w:val="20"/>
        <w:lang w:val="fr-FR"/>
      </w:rPr>
      <w:tab/>
    </w:r>
    <w:r>
      <w:rPr>
        <w:lang w:val="en-GB"/>
      </w:rPr>
      <w:fldChar w:fldCharType="begin"/>
    </w:r>
    <w:r>
      <w:rPr>
        <w:lang w:val="fr-FR"/>
      </w:rPr>
      <w:instrText xml:space="preserve"> FILENAME  \* FirstCap  \* MERGEFORMAT </w:instrText>
    </w:r>
    <w:r w:rsidR="009E2B38">
      <w:rPr>
        <w:lang w:val="en-GB"/>
      </w:rPr>
      <w:fldChar w:fldCharType="separate"/>
    </w:r>
    <w:r w:rsidR="009E2B38">
      <w:rPr>
        <w:noProof/>
        <w:lang w:val="fr-FR"/>
      </w:rPr>
      <w:t>KNX and Multimedia_FR1017b.docx</w:t>
    </w:r>
    <w:r>
      <w:rPr>
        <w:lang w:val="en-GB"/>
      </w:rPr>
      <w:fldChar w:fldCharType="end"/>
    </w:r>
    <w:r>
      <w:rPr>
        <w:sz w:val="20"/>
        <w:lang w:val="fr-FR"/>
      </w:rPr>
      <w:tab/>
    </w:r>
    <w:r>
      <w:rPr>
        <w:sz w:val="20"/>
        <w:szCs w:val="20"/>
        <w:lang w:val="en-GB"/>
      </w:rPr>
      <w:fldChar w:fldCharType="begin"/>
    </w:r>
    <w:r>
      <w:rPr>
        <w:sz w:val="20"/>
        <w:szCs w:val="20"/>
        <w:lang w:val="fr-FR"/>
      </w:rPr>
      <w:instrText xml:space="preserve"> PAGE </w:instrText>
    </w:r>
    <w:r>
      <w:rPr>
        <w:sz w:val="20"/>
        <w:szCs w:val="20"/>
        <w:lang w:val="en-GB"/>
      </w:rPr>
      <w:fldChar w:fldCharType="separate"/>
    </w:r>
    <w:r w:rsidR="00D10C7A">
      <w:rPr>
        <w:noProof/>
        <w:sz w:val="20"/>
        <w:szCs w:val="20"/>
        <w:lang w:val="fr-FR"/>
      </w:rPr>
      <w:t>2</w:t>
    </w:r>
    <w:r>
      <w:rPr>
        <w:sz w:val="20"/>
        <w:szCs w:val="20"/>
        <w:lang w:val="en-GB"/>
      </w:rPr>
      <w:fldChar w:fldCharType="end"/>
    </w:r>
    <w:r>
      <w:rPr>
        <w:sz w:val="20"/>
        <w:lang w:val="fr-FR"/>
      </w:rPr>
      <w:t>/</w:t>
    </w:r>
    <w:r>
      <w:rPr>
        <w:sz w:val="20"/>
        <w:szCs w:val="20"/>
        <w:lang w:val="en-GB"/>
      </w:rPr>
      <w:fldChar w:fldCharType="begin"/>
    </w:r>
    <w:r>
      <w:rPr>
        <w:sz w:val="20"/>
        <w:szCs w:val="20"/>
        <w:lang w:val="fr-FR"/>
      </w:rPr>
      <w:instrText xml:space="preserve"> NUMPAGES  </w:instrText>
    </w:r>
    <w:r>
      <w:rPr>
        <w:sz w:val="20"/>
        <w:szCs w:val="20"/>
        <w:lang w:val="en-GB"/>
      </w:rPr>
      <w:fldChar w:fldCharType="separate"/>
    </w:r>
    <w:r w:rsidR="00D10C7A">
      <w:rPr>
        <w:noProof/>
        <w:sz w:val="20"/>
        <w:szCs w:val="20"/>
        <w:lang w:val="fr-FR"/>
      </w:rPr>
      <w:t>17</w:t>
    </w:r>
    <w:r>
      <w:rPr>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19FF7" w14:textId="77777777" w:rsidR="003B7679" w:rsidRDefault="003B7679">
      <w:pPr>
        <w:spacing w:before="0" w:after="0" w:line="240" w:lineRule="auto"/>
      </w:pPr>
      <w:r>
        <w:separator/>
      </w:r>
    </w:p>
  </w:footnote>
  <w:footnote w:type="continuationSeparator" w:id="0">
    <w:p w14:paraId="000826BF" w14:textId="77777777" w:rsidR="003B7679" w:rsidRDefault="003B76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ED50A" w14:textId="77777777" w:rsidR="00DB5868" w:rsidRPr="00AF53C3" w:rsidRDefault="00D2229C" w:rsidP="00ED7CBC">
    <w:pPr>
      <w:pStyle w:val="Header"/>
      <w:pBdr>
        <w:bottom w:val="single" w:sz="12" w:space="1" w:color="00B050"/>
      </w:pBdr>
      <w:tabs>
        <w:tab w:val="clear" w:pos="9360"/>
        <w:tab w:val="right" w:pos="8789"/>
      </w:tabs>
      <w:ind w:right="-1"/>
      <w:rPr>
        <w:szCs w:val="28"/>
      </w:rPr>
    </w:pPr>
    <w:r>
      <w:rPr>
        <w:snapToGrid w:val="0"/>
        <w:lang w:val="fr-FR"/>
      </w:rPr>
      <w:t>COURS AVANCÉ</w:t>
    </w:r>
    <w:r w:rsidR="00321D18">
      <w:rPr>
        <w:snapToGrid w:val="0"/>
        <w:lang w:val="fr-FR"/>
      </w:rPr>
      <w:t xml:space="preserve"> DE KNX</w:t>
    </w:r>
    <w:r>
      <w:rPr>
        <w:snapToGrid w:val="0"/>
        <w:lang w:val="fr-FR"/>
      </w:rPr>
      <w:tab/>
    </w:r>
    <w:r>
      <w:rPr>
        <w:snapToGrid w:val="0"/>
        <w:lang w:val="fr-FR"/>
      </w:rPr>
      <w:tab/>
    </w:r>
    <w:r>
      <w:rPr>
        <w:noProof/>
        <w:snapToGrid w:val="0"/>
        <w:lang w:val="en-US"/>
      </w:rPr>
      <w:drawing>
        <wp:inline distT="0" distB="0" distL="0" distR="0" wp14:anchorId="05CC42B0" wp14:editId="082717C2">
          <wp:extent cx="800100" cy="36195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00100" cy="361950"/>
                  </a:xfrm>
                  <a:prstGeom prst="rect">
                    <a:avLst/>
                  </a:prstGeom>
                  <a:noFill/>
                  <a:ln>
                    <a:noFill/>
                  </a:ln>
                </pic:spPr>
              </pic:pic>
            </a:graphicData>
          </a:graphic>
        </wp:inline>
      </w:drawing>
    </w:r>
  </w:p>
  <w:p w14:paraId="50CFA57E" w14:textId="77777777" w:rsidR="00DB5868" w:rsidRPr="00DE4F9A" w:rsidRDefault="00000000" w:rsidP="00DE4F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27"/>
      </v:shape>
    </w:pict>
  </w:numPicBullet>
  <w:abstractNum w:abstractNumId="0" w15:restartNumberingAfterBreak="0">
    <w:nsid w:val="0082179D"/>
    <w:multiLevelType w:val="hybridMultilevel"/>
    <w:tmpl w:val="5496677E"/>
    <w:lvl w:ilvl="0" w:tplc="91C4AB22">
      <w:start w:val="1"/>
      <w:numFmt w:val="bullet"/>
      <w:lvlText w:val=""/>
      <w:lvlJc w:val="left"/>
      <w:pPr>
        <w:ind w:left="1440" w:hanging="360"/>
      </w:pPr>
      <w:rPr>
        <w:rFonts w:ascii="Symbol" w:hAnsi="Symbol" w:hint="default"/>
      </w:rPr>
    </w:lvl>
    <w:lvl w:ilvl="1" w:tplc="C86C666C" w:tentative="1">
      <w:start w:val="1"/>
      <w:numFmt w:val="bullet"/>
      <w:lvlText w:val="o"/>
      <w:lvlJc w:val="left"/>
      <w:pPr>
        <w:ind w:left="2160" w:hanging="360"/>
      </w:pPr>
      <w:rPr>
        <w:rFonts w:ascii="Courier New" w:hAnsi="Courier New" w:cs="Courier New" w:hint="default"/>
      </w:rPr>
    </w:lvl>
    <w:lvl w:ilvl="2" w:tplc="AC6EA544" w:tentative="1">
      <w:start w:val="1"/>
      <w:numFmt w:val="bullet"/>
      <w:lvlText w:val=""/>
      <w:lvlJc w:val="left"/>
      <w:pPr>
        <w:ind w:left="2880" w:hanging="360"/>
      </w:pPr>
      <w:rPr>
        <w:rFonts w:ascii="Wingdings" w:hAnsi="Wingdings" w:hint="default"/>
      </w:rPr>
    </w:lvl>
    <w:lvl w:ilvl="3" w:tplc="9000B50E" w:tentative="1">
      <w:start w:val="1"/>
      <w:numFmt w:val="bullet"/>
      <w:lvlText w:val=""/>
      <w:lvlJc w:val="left"/>
      <w:pPr>
        <w:ind w:left="3600" w:hanging="360"/>
      </w:pPr>
      <w:rPr>
        <w:rFonts w:ascii="Symbol" w:hAnsi="Symbol" w:hint="default"/>
      </w:rPr>
    </w:lvl>
    <w:lvl w:ilvl="4" w:tplc="8AB82E0A" w:tentative="1">
      <w:start w:val="1"/>
      <w:numFmt w:val="bullet"/>
      <w:lvlText w:val="o"/>
      <w:lvlJc w:val="left"/>
      <w:pPr>
        <w:ind w:left="4320" w:hanging="360"/>
      </w:pPr>
      <w:rPr>
        <w:rFonts w:ascii="Courier New" w:hAnsi="Courier New" w:cs="Courier New" w:hint="default"/>
      </w:rPr>
    </w:lvl>
    <w:lvl w:ilvl="5" w:tplc="8FA2B966" w:tentative="1">
      <w:start w:val="1"/>
      <w:numFmt w:val="bullet"/>
      <w:lvlText w:val=""/>
      <w:lvlJc w:val="left"/>
      <w:pPr>
        <w:ind w:left="5040" w:hanging="360"/>
      </w:pPr>
      <w:rPr>
        <w:rFonts w:ascii="Wingdings" w:hAnsi="Wingdings" w:hint="default"/>
      </w:rPr>
    </w:lvl>
    <w:lvl w:ilvl="6" w:tplc="31C0EBCC" w:tentative="1">
      <w:start w:val="1"/>
      <w:numFmt w:val="bullet"/>
      <w:lvlText w:val=""/>
      <w:lvlJc w:val="left"/>
      <w:pPr>
        <w:ind w:left="5760" w:hanging="360"/>
      </w:pPr>
      <w:rPr>
        <w:rFonts w:ascii="Symbol" w:hAnsi="Symbol" w:hint="default"/>
      </w:rPr>
    </w:lvl>
    <w:lvl w:ilvl="7" w:tplc="7BACEBB2" w:tentative="1">
      <w:start w:val="1"/>
      <w:numFmt w:val="bullet"/>
      <w:lvlText w:val="o"/>
      <w:lvlJc w:val="left"/>
      <w:pPr>
        <w:ind w:left="6480" w:hanging="360"/>
      </w:pPr>
      <w:rPr>
        <w:rFonts w:ascii="Courier New" w:hAnsi="Courier New" w:cs="Courier New" w:hint="default"/>
      </w:rPr>
    </w:lvl>
    <w:lvl w:ilvl="8" w:tplc="B9800524" w:tentative="1">
      <w:start w:val="1"/>
      <w:numFmt w:val="bullet"/>
      <w:lvlText w:val=""/>
      <w:lvlJc w:val="left"/>
      <w:pPr>
        <w:ind w:left="7200" w:hanging="360"/>
      </w:pPr>
      <w:rPr>
        <w:rFonts w:ascii="Wingdings" w:hAnsi="Wingdings" w:hint="default"/>
      </w:rPr>
    </w:lvl>
  </w:abstractNum>
  <w:abstractNum w:abstractNumId="1" w15:restartNumberingAfterBreak="0">
    <w:nsid w:val="02052264"/>
    <w:multiLevelType w:val="multilevel"/>
    <w:tmpl w:val="27FC36D8"/>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 w15:restartNumberingAfterBreak="0">
    <w:nsid w:val="022A3157"/>
    <w:multiLevelType w:val="hybridMultilevel"/>
    <w:tmpl w:val="1B1EABBA"/>
    <w:lvl w:ilvl="0" w:tplc="70DC26F8">
      <w:start w:val="1"/>
      <w:numFmt w:val="bullet"/>
      <w:lvlText w:val=""/>
      <w:lvlJc w:val="left"/>
      <w:pPr>
        <w:ind w:left="1440" w:hanging="360"/>
      </w:pPr>
      <w:rPr>
        <w:rFonts w:ascii="Symbol" w:hAnsi="Symbol" w:hint="default"/>
      </w:rPr>
    </w:lvl>
    <w:lvl w:ilvl="1" w:tplc="6DF85418" w:tentative="1">
      <w:start w:val="1"/>
      <w:numFmt w:val="bullet"/>
      <w:lvlText w:val="o"/>
      <w:lvlJc w:val="left"/>
      <w:pPr>
        <w:ind w:left="2160" w:hanging="360"/>
      </w:pPr>
      <w:rPr>
        <w:rFonts w:ascii="Courier New" w:hAnsi="Courier New" w:cs="Courier New" w:hint="default"/>
      </w:rPr>
    </w:lvl>
    <w:lvl w:ilvl="2" w:tplc="A0EE6264" w:tentative="1">
      <w:start w:val="1"/>
      <w:numFmt w:val="bullet"/>
      <w:lvlText w:val=""/>
      <w:lvlJc w:val="left"/>
      <w:pPr>
        <w:ind w:left="2880" w:hanging="360"/>
      </w:pPr>
      <w:rPr>
        <w:rFonts w:ascii="Wingdings" w:hAnsi="Wingdings" w:hint="default"/>
      </w:rPr>
    </w:lvl>
    <w:lvl w:ilvl="3" w:tplc="EBF47B4E" w:tentative="1">
      <w:start w:val="1"/>
      <w:numFmt w:val="bullet"/>
      <w:lvlText w:val=""/>
      <w:lvlJc w:val="left"/>
      <w:pPr>
        <w:ind w:left="3600" w:hanging="360"/>
      </w:pPr>
      <w:rPr>
        <w:rFonts w:ascii="Symbol" w:hAnsi="Symbol" w:hint="default"/>
      </w:rPr>
    </w:lvl>
    <w:lvl w:ilvl="4" w:tplc="BF640428" w:tentative="1">
      <w:start w:val="1"/>
      <w:numFmt w:val="bullet"/>
      <w:lvlText w:val="o"/>
      <w:lvlJc w:val="left"/>
      <w:pPr>
        <w:ind w:left="4320" w:hanging="360"/>
      </w:pPr>
      <w:rPr>
        <w:rFonts w:ascii="Courier New" w:hAnsi="Courier New" w:cs="Courier New" w:hint="default"/>
      </w:rPr>
    </w:lvl>
    <w:lvl w:ilvl="5" w:tplc="D11012C0" w:tentative="1">
      <w:start w:val="1"/>
      <w:numFmt w:val="bullet"/>
      <w:lvlText w:val=""/>
      <w:lvlJc w:val="left"/>
      <w:pPr>
        <w:ind w:left="5040" w:hanging="360"/>
      </w:pPr>
      <w:rPr>
        <w:rFonts w:ascii="Wingdings" w:hAnsi="Wingdings" w:hint="default"/>
      </w:rPr>
    </w:lvl>
    <w:lvl w:ilvl="6" w:tplc="97FC1C54" w:tentative="1">
      <w:start w:val="1"/>
      <w:numFmt w:val="bullet"/>
      <w:lvlText w:val=""/>
      <w:lvlJc w:val="left"/>
      <w:pPr>
        <w:ind w:left="5760" w:hanging="360"/>
      </w:pPr>
      <w:rPr>
        <w:rFonts w:ascii="Symbol" w:hAnsi="Symbol" w:hint="default"/>
      </w:rPr>
    </w:lvl>
    <w:lvl w:ilvl="7" w:tplc="4C40B41A" w:tentative="1">
      <w:start w:val="1"/>
      <w:numFmt w:val="bullet"/>
      <w:lvlText w:val="o"/>
      <w:lvlJc w:val="left"/>
      <w:pPr>
        <w:ind w:left="6480" w:hanging="360"/>
      </w:pPr>
      <w:rPr>
        <w:rFonts w:ascii="Courier New" w:hAnsi="Courier New" w:cs="Courier New" w:hint="default"/>
      </w:rPr>
    </w:lvl>
    <w:lvl w:ilvl="8" w:tplc="CE484ABE" w:tentative="1">
      <w:start w:val="1"/>
      <w:numFmt w:val="bullet"/>
      <w:lvlText w:val=""/>
      <w:lvlJc w:val="left"/>
      <w:pPr>
        <w:ind w:left="7200" w:hanging="360"/>
      </w:pPr>
      <w:rPr>
        <w:rFonts w:ascii="Wingdings" w:hAnsi="Wingdings" w:hint="default"/>
      </w:rPr>
    </w:lvl>
  </w:abstractNum>
  <w:abstractNum w:abstractNumId="3" w15:restartNumberingAfterBreak="0">
    <w:nsid w:val="03E4790F"/>
    <w:multiLevelType w:val="hybridMultilevel"/>
    <w:tmpl w:val="0460170E"/>
    <w:lvl w:ilvl="0" w:tplc="01EC0A9C">
      <w:numFmt w:val="bullet"/>
      <w:lvlText w:val="-"/>
      <w:lvlJc w:val="left"/>
      <w:pPr>
        <w:ind w:left="1080" w:hanging="360"/>
      </w:pPr>
      <w:rPr>
        <w:rFonts w:ascii="Arial" w:eastAsia="Calibri" w:hAnsi="Arial" w:cs="Arial" w:hint="default"/>
      </w:rPr>
    </w:lvl>
    <w:lvl w:ilvl="1" w:tplc="72D25B66" w:tentative="1">
      <w:start w:val="1"/>
      <w:numFmt w:val="bullet"/>
      <w:lvlText w:val="o"/>
      <w:lvlJc w:val="left"/>
      <w:pPr>
        <w:ind w:left="1800" w:hanging="360"/>
      </w:pPr>
      <w:rPr>
        <w:rFonts w:ascii="Courier New" w:hAnsi="Courier New" w:cs="Courier New" w:hint="default"/>
      </w:rPr>
    </w:lvl>
    <w:lvl w:ilvl="2" w:tplc="C816736A" w:tentative="1">
      <w:start w:val="1"/>
      <w:numFmt w:val="bullet"/>
      <w:lvlText w:val=""/>
      <w:lvlJc w:val="left"/>
      <w:pPr>
        <w:ind w:left="2520" w:hanging="360"/>
      </w:pPr>
      <w:rPr>
        <w:rFonts w:ascii="Wingdings" w:hAnsi="Wingdings" w:hint="default"/>
      </w:rPr>
    </w:lvl>
    <w:lvl w:ilvl="3" w:tplc="02C23AAA" w:tentative="1">
      <w:start w:val="1"/>
      <w:numFmt w:val="bullet"/>
      <w:lvlText w:val=""/>
      <w:lvlJc w:val="left"/>
      <w:pPr>
        <w:ind w:left="3240" w:hanging="360"/>
      </w:pPr>
      <w:rPr>
        <w:rFonts w:ascii="Symbol" w:hAnsi="Symbol" w:hint="default"/>
      </w:rPr>
    </w:lvl>
    <w:lvl w:ilvl="4" w:tplc="EFBE0B16" w:tentative="1">
      <w:start w:val="1"/>
      <w:numFmt w:val="bullet"/>
      <w:lvlText w:val="o"/>
      <w:lvlJc w:val="left"/>
      <w:pPr>
        <w:ind w:left="3960" w:hanging="360"/>
      </w:pPr>
      <w:rPr>
        <w:rFonts w:ascii="Courier New" w:hAnsi="Courier New" w:cs="Courier New" w:hint="default"/>
      </w:rPr>
    </w:lvl>
    <w:lvl w:ilvl="5" w:tplc="85687F0A" w:tentative="1">
      <w:start w:val="1"/>
      <w:numFmt w:val="bullet"/>
      <w:lvlText w:val=""/>
      <w:lvlJc w:val="left"/>
      <w:pPr>
        <w:ind w:left="4680" w:hanging="360"/>
      </w:pPr>
      <w:rPr>
        <w:rFonts w:ascii="Wingdings" w:hAnsi="Wingdings" w:hint="default"/>
      </w:rPr>
    </w:lvl>
    <w:lvl w:ilvl="6" w:tplc="315E333E" w:tentative="1">
      <w:start w:val="1"/>
      <w:numFmt w:val="bullet"/>
      <w:lvlText w:val=""/>
      <w:lvlJc w:val="left"/>
      <w:pPr>
        <w:ind w:left="5400" w:hanging="360"/>
      </w:pPr>
      <w:rPr>
        <w:rFonts w:ascii="Symbol" w:hAnsi="Symbol" w:hint="default"/>
      </w:rPr>
    </w:lvl>
    <w:lvl w:ilvl="7" w:tplc="49B296F4" w:tentative="1">
      <w:start w:val="1"/>
      <w:numFmt w:val="bullet"/>
      <w:lvlText w:val="o"/>
      <w:lvlJc w:val="left"/>
      <w:pPr>
        <w:ind w:left="6120" w:hanging="360"/>
      </w:pPr>
      <w:rPr>
        <w:rFonts w:ascii="Courier New" w:hAnsi="Courier New" w:cs="Courier New" w:hint="default"/>
      </w:rPr>
    </w:lvl>
    <w:lvl w:ilvl="8" w:tplc="82CC41E6" w:tentative="1">
      <w:start w:val="1"/>
      <w:numFmt w:val="bullet"/>
      <w:lvlText w:val=""/>
      <w:lvlJc w:val="left"/>
      <w:pPr>
        <w:ind w:left="6840" w:hanging="360"/>
      </w:pPr>
      <w:rPr>
        <w:rFonts w:ascii="Wingdings" w:hAnsi="Wingdings" w:hint="default"/>
      </w:rPr>
    </w:lvl>
  </w:abstractNum>
  <w:abstractNum w:abstractNumId="4" w15:restartNumberingAfterBreak="0">
    <w:nsid w:val="04FC5F48"/>
    <w:multiLevelType w:val="hybridMultilevel"/>
    <w:tmpl w:val="0C1601AA"/>
    <w:lvl w:ilvl="0" w:tplc="BC06A732">
      <w:start w:val="1"/>
      <w:numFmt w:val="bullet"/>
      <w:lvlText w:val=""/>
      <w:lvlJc w:val="left"/>
      <w:pPr>
        <w:ind w:left="1080" w:hanging="360"/>
      </w:pPr>
      <w:rPr>
        <w:rFonts w:ascii="Symbol" w:hAnsi="Symbol" w:hint="default"/>
      </w:rPr>
    </w:lvl>
    <w:lvl w:ilvl="1" w:tplc="B134AA60" w:tentative="1">
      <w:start w:val="1"/>
      <w:numFmt w:val="bullet"/>
      <w:lvlText w:val="o"/>
      <w:lvlJc w:val="left"/>
      <w:pPr>
        <w:ind w:left="1800" w:hanging="360"/>
      </w:pPr>
      <w:rPr>
        <w:rFonts w:ascii="Courier New" w:hAnsi="Courier New" w:cs="Courier New" w:hint="default"/>
      </w:rPr>
    </w:lvl>
    <w:lvl w:ilvl="2" w:tplc="BE60F3E8" w:tentative="1">
      <w:start w:val="1"/>
      <w:numFmt w:val="bullet"/>
      <w:lvlText w:val=""/>
      <w:lvlJc w:val="left"/>
      <w:pPr>
        <w:ind w:left="2520" w:hanging="360"/>
      </w:pPr>
      <w:rPr>
        <w:rFonts w:ascii="Wingdings" w:hAnsi="Wingdings" w:hint="default"/>
      </w:rPr>
    </w:lvl>
    <w:lvl w:ilvl="3" w:tplc="BD30562C" w:tentative="1">
      <w:start w:val="1"/>
      <w:numFmt w:val="bullet"/>
      <w:lvlText w:val=""/>
      <w:lvlJc w:val="left"/>
      <w:pPr>
        <w:ind w:left="3240" w:hanging="360"/>
      </w:pPr>
      <w:rPr>
        <w:rFonts w:ascii="Symbol" w:hAnsi="Symbol" w:hint="default"/>
      </w:rPr>
    </w:lvl>
    <w:lvl w:ilvl="4" w:tplc="41B4FB50" w:tentative="1">
      <w:start w:val="1"/>
      <w:numFmt w:val="bullet"/>
      <w:lvlText w:val="o"/>
      <w:lvlJc w:val="left"/>
      <w:pPr>
        <w:ind w:left="3960" w:hanging="360"/>
      </w:pPr>
      <w:rPr>
        <w:rFonts w:ascii="Courier New" w:hAnsi="Courier New" w:cs="Courier New" w:hint="default"/>
      </w:rPr>
    </w:lvl>
    <w:lvl w:ilvl="5" w:tplc="E2F0C030" w:tentative="1">
      <w:start w:val="1"/>
      <w:numFmt w:val="bullet"/>
      <w:lvlText w:val=""/>
      <w:lvlJc w:val="left"/>
      <w:pPr>
        <w:ind w:left="4680" w:hanging="360"/>
      </w:pPr>
      <w:rPr>
        <w:rFonts w:ascii="Wingdings" w:hAnsi="Wingdings" w:hint="default"/>
      </w:rPr>
    </w:lvl>
    <w:lvl w:ilvl="6" w:tplc="A8FA2226" w:tentative="1">
      <w:start w:val="1"/>
      <w:numFmt w:val="bullet"/>
      <w:lvlText w:val=""/>
      <w:lvlJc w:val="left"/>
      <w:pPr>
        <w:ind w:left="5400" w:hanging="360"/>
      </w:pPr>
      <w:rPr>
        <w:rFonts w:ascii="Symbol" w:hAnsi="Symbol" w:hint="default"/>
      </w:rPr>
    </w:lvl>
    <w:lvl w:ilvl="7" w:tplc="844A6F52" w:tentative="1">
      <w:start w:val="1"/>
      <w:numFmt w:val="bullet"/>
      <w:lvlText w:val="o"/>
      <w:lvlJc w:val="left"/>
      <w:pPr>
        <w:ind w:left="6120" w:hanging="360"/>
      </w:pPr>
      <w:rPr>
        <w:rFonts w:ascii="Courier New" w:hAnsi="Courier New" w:cs="Courier New" w:hint="default"/>
      </w:rPr>
    </w:lvl>
    <w:lvl w:ilvl="8" w:tplc="FC2E0166" w:tentative="1">
      <w:start w:val="1"/>
      <w:numFmt w:val="bullet"/>
      <w:lvlText w:val=""/>
      <w:lvlJc w:val="left"/>
      <w:pPr>
        <w:ind w:left="6840" w:hanging="360"/>
      </w:pPr>
      <w:rPr>
        <w:rFonts w:ascii="Wingdings" w:hAnsi="Wingdings" w:hint="default"/>
      </w:rPr>
    </w:lvl>
  </w:abstractNum>
  <w:abstractNum w:abstractNumId="5" w15:restartNumberingAfterBreak="0">
    <w:nsid w:val="098D1660"/>
    <w:multiLevelType w:val="hybridMultilevel"/>
    <w:tmpl w:val="46E8AC1A"/>
    <w:lvl w:ilvl="0" w:tplc="37285F9E">
      <w:start w:val="1"/>
      <w:numFmt w:val="bullet"/>
      <w:lvlText w:val=""/>
      <w:lvlJc w:val="left"/>
      <w:pPr>
        <w:ind w:left="1069" w:hanging="360"/>
      </w:pPr>
      <w:rPr>
        <w:rFonts w:ascii="Symbol" w:hAnsi="Symbol" w:hint="default"/>
      </w:rPr>
    </w:lvl>
    <w:lvl w:ilvl="1" w:tplc="95D0F49A" w:tentative="1">
      <w:start w:val="1"/>
      <w:numFmt w:val="bullet"/>
      <w:lvlText w:val="o"/>
      <w:lvlJc w:val="left"/>
      <w:pPr>
        <w:ind w:left="1789" w:hanging="360"/>
      </w:pPr>
      <w:rPr>
        <w:rFonts w:ascii="Courier New" w:hAnsi="Courier New" w:cs="Courier New" w:hint="default"/>
      </w:rPr>
    </w:lvl>
    <w:lvl w:ilvl="2" w:tplc="3E605014" w:tentative="1">
      <w:start w:val="1"/>
      <w:numFmt w:val="bullet"/>
      <w:lvlText w:val=""/>
      <w:lvlJc w:val="left"/>
      <w:pPr>
        <w:ind w:left="2509" w:hanging="360"/>
      </w:pPr>
      <w:rPr>
        <w:rFonts w:ascii="Wingdings" w:hAnsi="Wingdings" w:hint="default"/>
      </w:rPr>
    </w:lvl>
    <w:lvl w:ilvl="3" w:tplc="A1606F28" w:tentative="1">
      <w:start w:val="1"/>
      <w:numFmt w:val="bullet"/>
      <w:lvlText w:val=""/>
      <w:lvlJc w:val="left"/>
      <w:pPr>
        <w:ind w:left="3229" w:hanging="360"/>
      </w:pPr>
      <w:rPr>
        <w:rFonts w:ascii="Symbol" w:hAnsi="Symbol" w:hint="default"/>
      </w:rPr>
    </w:lvl>
    <w:lvl w:ilvl="4" w:tplc="BC2A3C2E" w:tentative="1">
      <w:start w:val="1"/>
      <w:numFmt w:val="bullet"/>
      <w:lvlText w:val="o"/>
      <w:lvlJc w:val="left"/>
      <w:pPr>
        <w:ind w:left="3949" w:hanging="360"/>
      </w:pPr>
      <w:rPr>
        <w:rFonts w:ascii="Courier New" w:hAnsi="Courier New" w:cs="Courier New" w:hint="default"/>
      </w:rPr>
    </w:lvl>
    <w:lvl w:ilvl="5" w:tplc="05AE4E16" w:tentative="1">
      <w:start w:val="1"/>
      <w:numFmt w:val="bullet"/>
      <w:lvlText w:val=""/>
      <w:lvlJc w:val="left"/>
      <w:pPr>
        <w:ind w:left="4669" w:hanging="360"/>
      </w:pPr>
      <w:rPr>
        <w:rFonts w:ascii="Wingdings" w:hAnsi="Wingdings" w:hint="default"/>
      </w:rPr>
    </w:lvl>
    <w:lvl w:ilvl="6" w:tplc="0B2883A8" w:tentative="1">
      <w:start w:val="1"/>
      <w:numFmt w:val="bullet"/>
      <w:lvlText w:val=""/>
      <w:lvlJc w:val="left"/>
      <w:pPr>
        <w:ind w:left="5389" w:hanging="360"/>
      </w:pPr>
      <w:rPr>
        <w:rFonts w:ascii="Symbol" w:hAnsi="Symbol" w:hint="default"/>
      </w:rPr>
    </w:lvl>
    <w:lvl w:ilvl="7" w:tplc="540EEDA6" w:tentative="1">
      <w:start w:val="1"/>
      <w:numFmt w:val="bullet"/>
      <w:lvlText w:val="o"/>
      <w:lvlJc w:val="left"/>
      <w:pPr>
        <w:ind w:left="6109" w:hanging="360"/>
      </w:pPr>
      <w:rPr>
        <w:rFonts w:ascii="Courier New" w:hAnsi="Courier New" w:cs="Courier New" w:hint="default"/>
      </w:rPr>
    </w:lvl>
    <w:lvl w:ilvl="8" w:tplc="80D6FE4C" w:tentative="1">
      <w:start w:val="1"/>
      <w:numFmt w:val="bullet"/>
      <w:lvlText w:val=""/>
      <w:lvlJc w:val="left"/>
      <w:pPr>
        <w:ind w:left="6829" w:hanging="360"/>
      </w:pPr>
      <w:rPr>
        <w:rFonts w:ascii="Wingdings" w:hAnsi="Wingdings" w:hint="default"/>
      </w:rPr>
    </w:lvl>
  </w:abstractNum>
  <w:abstractNum w:abstractNumId="6" w15:restartNumberingAfterBreak="0">
    <w:nsid w:val="0F6F489E"/>
    <w:multiLevelType w:val="hybridMultilevel"/>
    <w:tmpl w:val="BC06E506"/>
    <w:lvl w:ilvl="0" w:tplc="B07E69D6">
      <w:start w:val="1"/>
      <w:numFmt w:val="bullet"/>
      <w:pStyle w:val="Bullet4"/>
      <w:lvlText w:val=""/>
      <w:lvlJc w:val="left"/>
      <w:pPr>
        <w:ind w:left="1800" w:hanging="360"/>
      </w:pPr>
      <w:rPr>
        <w:rFonts w:ascii="Wingdings" w:hAnsi="Wingdings" w:hint="default"/>
      </w:rPr>
    </w:lvl>
    <w:lvl w:ilvl="1" w:tplc="AF3C42B8" w:tentative="1">
      <w:start w:val="1"/>
      <w:numFmt w:val="bullet"/>
      <w:lvlText w:val="o"/>
      <w:lvlJc w:val="left"/>
      <w:pPr>
        <w:ind w:left="2520" w:hanging="360"/>
      </w:pPr>
      <w:rPr>
        <w:rFonts w:ascii="Courier New" w:hAnsi="Courier New" w:cs="Courier New" w:hint="default"/>
      </w:rPr>
    </w:lvl>
    <w:lvl w:ilvl="2" w:tplc="F832482C" w:tentative="1">
      <w:start w:val="1"/>
      <w:numFmt w:val="bullet"/>
      <w:lvlText w:val=""/>
      <w:lvlJc w:val="left"/>
      <w:pPr>
        <w:ind w:left="3240" w:hanging="360"/>
      </w:pPr>
      <w:rPr>
        <w:rFonts w:ascii="Wingdings" w:hAnsi="Wingdings" w:hint="default"/>
      </w:rPr>
    </w:lvl>
    <w:lvl w:ilvl="3" w:tplc="218A0F42" w:tentative="1">
      <w:start w:val="1"/>
      <w:numFmt w:val="bullet"/>
      <w:lvlText w:val=""/>
      <w:lvlJc w:val="left"/>
      <w:pPr>
        <w:ind w:left="3960" w:hanging="360"/>
      </w:pPr>
      <w:rPr>
        <w:rFonts w:ascii="Symbol" w:hAnsi="Symbol" w:hint="default"/>
      </w:rPr>
    </w:lvl>
    <w:lvl w:ilvl="4" w:tplc="A746D636" w:tentative="1">
      <w:start w:val="1"/>
      <w:numFmt w:val="bullet"/>
      <w:lvlText w:val="o"/>
      <w:lvlJc w:val="left"/>
      <w:pPr>
        <w:ind w:left="4680" w:hanging="360"/>
      </w:pPr>
      <w:rPr>
        <w:rFonts w:ascii="Courier New" w:hAnsi="Courier New" w:cs="Courier New" w:hint="default"/>
      </w:rPr>
    </w:lvl>
    <w:lvl w:ilvl="5" w:tplc="6492C87C" w:tentative="1">
      <w:start w:val="1"/>
      <w:numFmt w:val="bullet"/>
      <w:lvlText w:val=""/>
      <w:lvlJc w:val="left"/>
      <w:pPr>
        <w:ind w:left="5400" w:hanging="360"/>
      </w:pPr>
      <w:rPr>
        <w:rFonts w:ascii="Wingdings" w:hAnsi="Wingdings" w:hint="default"/>
      </w:rPr>
    </w:lvl>
    <w:lvl w:ilvl="6" w:tplc="C14889AA" w:tentative="1">
      <w:start w:val="1"/>
      <w:numFmt w:val="bullet"/>
      <w:lvlText w:val=""/>
      <w:lvlJc w:val="left"/>
      <w:pPr>
        <w:ind w:left="6120" w:hanging="360"/>
      </w:pPr>
      <w:rPr>
        <w:rFonts w:ascii="Symbol" w:hAnsi="Symbol" w:hint="default"/>
      </w:rPr>
    </w:lvl>
    <w:lvl w:ilvl="7" w:tplc="B798FAC6" w:tentative="1">
      <w:start w:val="1"/>
      <w:numFmt w:val="bullet"/>
      <w:lvlText w:val="o"/>
      <w:lvlJc w:val="left"/>
      <w:pPr>
        <w:ind w:left="6840" w:hanging="360"/>
      </w:pPr>
      <w:rPr>
        <w:rFonts w:ascii="Courier New" w:hAnsi="Courier New" w:cs="Courier New" w:hint="default"/>
      </w:rPr>
    </w:lvl>
    <w:lvl w:ilvl="8" w:tplc="1BB0A71A" w:tentative="1">
      <w:start w:val="1"/>
      <w:numFmt w:val="bullet"/>
      <w:lvlText w:val=""/>
      <w:lvlJc w:val="left"/>
      <w:pPr>
        <w:ind w:left="7560" w:hanging="360"/>
      </w:pPr>
      <w:rPr>
        <w:rFonts w:ascii="Wingdings" w:hAnsi="Wingdings" w:hint="default"/>
      </w:rPr>
    </w:lvl>
  </w:abstractNum>
  <w:abstractNum w:abstractNumId="7" w15:restartNumberingAfterBreak="0">
    <w:nsid w:val="1D69062D"/>
    <w:multiLevelType w:val="hybridMultilevel"/>
    <w:tmpl w:val="34F02692"/>
    <w:lvl w:ilvl="0" w:tplc="61B82E50">
      <w:start w:val="1"/>
      <w:numFmt w:val="bullet"/>
      <w:lvlText w:val=""/>
      <w:lvlJc w:val="left"/>
      <w:pPr>
        <w:tabs>
          <w:tab w:val="num" w:pos="720"/>
        </w:tabs>
        <w:ind w:left="720" w:hanging="360"/>
      </w:pPr>
      <w:rPr>
        <w:rFonts w:ascii="Symbol" w:hAnsi="Symbol" w:hint="default"/>
      </w:rPr>
    </w:lvl>
    <w:lvl w:ilvl="1" w:tplc="2898A93A" w:tentative="1">
      <w:start w:val="1"/>
      <w:numFmt w:val="bullet"/>
      <w:lvlText w:val="o"/>
      <w:lvlJc w:val="left"/>
      <w:pPr>
        <w:tabs>
          <w:tab w:val="num" w:pos="1440"/>
        </w:tabs>
        <w:ind w:left="1440" w:hanging="360"/>
      </w:pPr>
      <w:rPr>
        <w:rFonts w:ascii="Courier New" w:hAnsi="Courier New" w:cs="Courier New" w:hint="default"/>
      </w:rPr>
    </w:lvl>
    <w:lvl w:ilvl="2" w:tplc="C4EC38C2" w:tentative="1">
      <w:start w:val="1"/>
      <w:numFmt w:val="bullet"/>
      <w:lvlText w:val=""/>
      <w:lvlJc w:val="left"/>
      <w:pPr>
        <w:tabs>
          <w:tab w:val="num" w:pos="2160"/>
        </w:tabs>
        <w:ind w:left="2160" w:hanging="360"/>
      </w:pPr>
      <w:rPr>
        <w:rFonts w:ascii="Wingdings" w:hAnsi="Wingdings" w:hint="default"/>
      </w:rPr>
    </w:lvl>
    <w:lvl w:ilvl="3" w:tplc="EA86B92E" w:tentative="1">
      <w:start w:val="1"/>
      <w:numFmt w:val="bullet"/>
      <w:lvlText w:val=""/>
      <w:lvlJc w:val="left"/>
      <w:pPr>
        <w:tabs>
          <w:tab w:val="num" w:pos="2880"/>
        </w:tabs>
        <w:ind w:left="2880" w:hanging="360"/>
      </w:pPr>
      <w:rPr>
        <w:rFonts w:ascii="Symbol" w:hAnsi="Symbol" w:hint="default"/>
      </w:rPr>
    </w:lvl>
    <w:lvl w:ilvl="4" w:tplc="AFFCDA7C" w:tentative="1">
      <w:start w:val="1"/>
      <w:numFmt w:val="bullet"/>
      <w:lvlText w:val="o"/>
      <w:lvlJc w:val="left"/>
      <w:pPr>
        <w:tabs>
          <w:tab w:val="num" w:pos="3600"/>
        </w:tabs>
        <w:ind w:left="3600" w:hanging="360"/>
      </w:pPr>
      <w:rPr>
        <w:rFonts w:ascii="Courier New" w:hAnsi="Courier New" w:cs="Courier New" w:hint="default"/>
      </w:rPr>
    </w:lvl>
    <w:lvl w:ilvl="5" w:tplc="524455C2" w:tentative="1">
      <w:start w:val="1"/>
      <w:numFmt w:val="bullet"/>
      <w:lvlText w:val=""/>
      <w:lvlJc w:val="left"/>
      <w:pPr>
        <w:tabs>
          <w:tab w:val="num" w:pos="4320"/>
        </w:tabs>
        <w:ind w:left="4320" w:hanging="360"/>
      </w:pPr>
      <w:rPr>
        <w:rFonts w:ascii="Wingdings" w:hAnsi="Wingdings" w:hint="default"/>
      </w:rPr>
    </w:lvl>
    <w:lvl w:ilvl="6" w:tplc="7B1C7C9A" w:tentative="1">
      <w:start w:val="1"/>
      <w:numFmt w:val="bullet"/>
      <w:lvlText w:val=""/>
      <w:lvlJc w:val="left"/>
      <w:pPr>
        <w:tabs>
          <w:tab w:val="num" w:pos="5040"/>
        </w:tabs>
        <w:ind w:left="5040" w:hanging="360"/>
      </w:pPr>
      <w:rPr>
        <w:rFonts w:ascii="Symbol" w:hAnsi="Symbol" w:hint="default"/>
      </w:rPr>
    </w:lvl>
    <w:lvl w:ilvl="7" w:tplc="A08EEC80" w:tentative="1">
      <w:start w:val="1"/>
      <w:numFmt w:val="bullet"/>
      <w:lvlText w:val="o"/>
      <w:lvlJc w:val="left"/>
      <w:pPr>
        <w:tabs>
          <w:tab w:val="num" w:pos="5760"/>
        </w:tabs>
        <w:ind w:left="5760" w:hanging="360"/>
      </w:pPr>
      <w:rPr>
        <w:rFonts w:ascii="Courier New" w:hAnsi="Courier New" w:cs="Courier New" w:hint="default"/>
      </w:rPr>
    </w:lvl>
    <w:lvl w:ilvl="8" w:tplc="B22A9E3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F6E47"/>
    <w:multiLevelType w:val="singleLevel"/>
    <w:tmpl w:val="04070017"/>
    <w:lvl w:ilvl="0">
      <w:start w:val="1"/>
      <w:numFmt w:val="lowerLetter"/>
      <w:pStyle w:val="Normalbulletted2"/>
      <w:lvlText w:val="%1)"/>
      <w:lvlJc w:val="left"/>
      <w:pPr>
        <w:tabs>
          <w:tab w:val="num" w:pos="360"/>
        </w:tabs>
        <w:ind w:left="360" w:hanging="360"/>
      </w:pPr>
      <w:rPr>
        <w:rFonts w:hint="default"/>
      </w:rPr>
    </w:lvl>
  </w:abstractNum>
  <w:abstractNum w:abstractNumId="9" w15:restartNumberingAfterBreak="0">
    <w:nsid w:val="1F9E2FC9"/>
    <w:multiLevelType w:val="hybridMultilevel"/>
    <w:tmpl w:val="2F2AD25E"/>
    <w:lvl w:ilvl="0" w:tplc="F01270A6">
      <w:numFmt w:val="bullet"/>
      <w:lvlText w:val="-"/>
      <w:lvlJc w:val="left"/>
      <w:pPr>
        <w:ind w:left="1152" w:hanging="360"/>
      </w:pPr>
      <w:rPr>
        <w:rFonts w:ascii="Arial" w:eastAsia="Calibri" w:hAnsi="Arial" w:cs="Arial" w:hint="default"/>
      </w:rPr>
    </w:lvl>
    <w:lvl w:ilvl="1" w:tplc="0D282BBE" w:tentative="1">
      <w:start w:val="1"/>
      <w:numFmt w:val="bullet"/>
      <w:lvlText w:val="o"/>
      <w:lvlJc w:val="left"/>
      <w:pPr>
        <w:ind w:left="1872" w:hanging="360"/>
      </w:pPr>
      <w:rPr>
        <w:rFonts w:ascii="Courier New" w:hAnsi="Courier New" w:cs="Courier New" w:hint="default"/>
      </w:rPr>
    </w:lvl>
    <w:lvl w:ilvl="2" w:tplc="7C506848" w:tentative="1">
      <w:start w:val="1"/>
      <w:numFmt w:val="bullet"/>
      <w:lvlText w:val=""/>
      <w:lvlJc w:val="left"/>
      <w:pPr>
        <w:ind w:left="2592" w:hanging="360"/>
      </w:pPr>
      <w:rPr>
        <w:rFonts w:ascii="Wingdings" w:hAnsi="Wingdings" w:hint="default"/>
      </w:rPr>
    </w:lvl>
    <w:lvl w:ilvl="3" w:tplc="3018777C" w:tentative="1">
      <w:start w:val="1"/>
      <w:numFmt w:val="bullet"/>
      <w:lvlText w:val=""/>
      <w:lvlJc w:val="left"/>
      <w:pPr>
        <w:ind w:left="3312" w:hanging="360"/>
      </w:pPr>
      <w:rPr>
        <w:rFonts w:ascii="Symbol" w:hAnsi="Symbol" w:hint="default"/>
      </w:rPr>
    </w:lvl>
    <w:lvl w:ilvl="4" w:tplc="36D04C4E" w:tentative="1">
      <w:start w:val="1"/>
      <w:numFmt w:val="bullet"/>
      <w:lvlText w:val="o"/>
      <w:lvlJc w:val="left"/>
      <w:pPr>
        <w:ind w:left="4032" w:hanging="360"/>
      </w:pPr>
      <w:rPr>
        <w:rFonts w:ascii="Courier New" w:hAnsi="Courier New" w:cs="Courier New" w:hint="default"/>
      </w:rPr>
    </w:lvl>
    <w:lvl w:ilvl="5" w:tplc="C88C1DBE" w:tentative="1">
      <w:start w:val="1"/>
      <w:numFmt w:val="bullet"/>
      <w:lvlText w:val=""/>
      <w:lvlJc w:val="left"/>
      <w:pPr>
        <w:ind w:left="4752" w:hanging="360"/>
      </w:pPr>
      <w:rPr>
        <w:rFonts w:ascii="Wingdings" w:hAnsi="Wingdings" w:hint="default"/>
      </w:rPr>
    </w:lvl>
    <w:lvl w:ilvl="6" w:tplc="83943E32" w:tentative="1">
      <w:start w:val="1"/>
      <w:numFmt w:val="bullet"/>
      <w:lvlText w:val=""/>
      <w:lvlJc w:val="left"/>
      <w:pPr>
        <w:ind w:left="5472" w:hanging="360"/>
      </w:pPr>
      <w:rPr>
        <w:rFonts w:ascii="Symbol" w:hAnsi="Symbol" w:hint="default"/>
      </w:rPr>
    </w:lvl>
    <w:lvl w:ilvl="7" w:tplc="953486D4" w:tentative="1">
      <w:start w:val="1"/>
      <w:numFmt w:val="bullet"/>
      <w:lvlText w:val="o"/>
      <w:lvlJc w:val="left"/>
      <w:pPr>
        <w:ind w:left="6192" w:hanging="360"/>
      </w:pPr>
      <w:rPr>
        <w:rFonts w:ascii="Courier New" w:hAnsi="Courier New" w:cs="Courier New" w:hint="default"/>
      </w:rPr>
    </w:lvl>
    <w:lvl w:ilvl="8" w:tplc="09B47F80" w:tentative="1">
      <w:start w:val="1"/>
      <w:numFmt w:val="bullet"/>
      <w:lvlText w:val=""/>
      <w:lvlJc w:val="left"/>
      <w:pPr>
        <w:ind w:left="6912" w:hanging="360"/>
      </w:pPr>
      <w:rPr>
        <w:rFonts w:ascii="Wingdings" w:hAnsi="Wingdings" w:hint="default"/>
      </w:rPr>
    </w:lvl>
  </w:abstractNum>
  <w:abstractNum w:abstractNumId="10" w15:restartNumberingAfterBreak="0">
    <w:nsid w:val="1FF11025"/>
    <w:multiLevelType w:val="hybridMultilevel"/>
    <w:tmpl w:val="03A65AF2"/>
    <w:lvl w:ilvl="0" w:tplc="9E5EE796">
      <w:start w:val="1"/>
      <w:numFmt w:val="bullet"/>
      <w:lvlText w:val=""/>
      <w:lvlJc w:val="left"/>
      <w:pPr>
        <w:tabs>
          <w:tab w:val="num" w:pos="720"/>
        </w:tabs>
        <w:ind w:left="720" w:hanging="360"/>
      </w:pPr>
      <w:rPr>
        <w:rFonts w:ascii="Symbol" w:hAnsi="Symbol" w:hint="default"/>
      </w:rPr>
    </w:lvl>
    <w:lvl w:ilvl="1" w:tplc="04D8554C" w:tentative="1">
      <w:start w:val="1"/>
      <w:numFmt w:val="bullet"/>
      <w:lvlText w:val="o"/>
      <w:lvlJc w:val="left"/>
      <w:pPr>
        <w:tabs>
          <w:tab w:val="num" w:pos="1440"/>
        </w:tabs>
        <w:ind w:left="1440" w:hanging="360"/>
      </w:pPr>
      <w:rPr>
        <w:rFonts w:ascii="Courier New" w:hAnsi="Courier New" w:cs="Courier New" w:hint="default"/>
      </w:rPr>
    </w:lvl>
    <w:lvl w:ilvl="2" w:tplc="A33A8D84" w:tentative="1">
      <w:start w:val="1"/>
      <w:numFmt w:val="bullet"/>
      <w:lvlText w:val=""/>
      <w:lvlJc w:val="left"/>
      <w:pPr>
        <w:tabs>
          <w:tab w:val="num" w:pos="2160"/>
        </w:tabs>
        <w:ind w:left="2160" w:hanging="360"/>
      </w:pPr>
      <w:rPr>
        <w:rFonts w:ascii="Wingdings" w:hAnsi="Wingdings" w:hint="default"/>
      </w:rPr>
    </w:lvl>
    <w:lvl w:ilvl="3" w:tplc="621C4618" w:tentative="1">
      <w:start w:val="1"/>
      <w:numFmt w:val="bullet"/>
      <w:lvlText w:val=""/>
      <w:lvlJc w:val="left"/>
      <w:pPr>
        <w:tabs>
          <w:tab w:val="num" w:pos="2880"/>
        </w:tabs>
        <w:ind w:left="2880" w:hanging="360"/>
      </w:pPr>
      <w:rPr>
        <w:rFonts w:ascii="Symbol" w:hAnsi="Symbol" w:hint="default"/>
      </w:rPr>
    </w:lvl>
    <w:lvl w:ilvl="4" w:tplc="59BE2854" w:tentative="1">
      <w:start w:val="1"/>
      <w:numFmt w:val="bullet"/>
      <w:lvlText w:val="o"/>
      <w:lvlJc w:val="left"/>
      <w:pPr>
        <w:tabs>
          <w:tab w:val="num" w:pos="3600"/>
        </w:tabs>
        <w:ind w:left="3600" w:hanging="360"/>
      </w:pPr>
      <w:rPr>
        <w:rFonts w:ascii="Courier New" w:hAnsi="Courier New" w:cs="Courier New" w:hint="default"/>
      </w:rPr>
    </w:lvl>
    <w:lvl w:ilvl="5" w:tplc="612E8CF8" w:tentative="1">
      <w:start w:val="1"/>
      <w:numFmt w:val="bullet"/>
      <w:lvlText w:val=""/>
      <w:lvlJc w:val="left"/>
      <w:pPr>
        <w:tabs>
          <w:tab w:val="num" w:pos="4320"/>
        </w:tabs>
        <w:ind w:left="4320" w:hanging="360"/>
      </w:pPr>
      <w:rPr>
        <w:rFonts w:ascii="Wingdings" w:hAnsi="Wingdings" w:hint="default"/>
      </w:rPr>
    </w:lvl>
    <w:lvl w:ilvl="6" w:tplc="7700BD44" w:tentative="1">
      <w:start w:val="1"/>
      <w:numFmt w:val="bullet"/>
      <w:lvlText w:val=""/>
      <w:lvlJc w:val="left"/>
      <w:pPr>
        <w:tabs>
          <w:tab w:val="num" w:pos="5040"/>
        </w:tabs>
        <w:ind w:left="5040" w:hanging="360"/>
      </w:pPr>
      <w:rPr>
        <w:rFonts w:ascii="Symbol" w:hAnsi="Symbol" w:hint="default"/>
      </w:rPr>
    </w:lvl>
    <w:lvl w:ilvl="7" w:tplc="4FB074F2" w:tentative="1">
      <w:start w:val="1"/>
      <w:numFmt w:val="bullet"/>
      <w:lvlText w:val="o"/>
      <w:lvlJc w:val="left"/>
      <w:pPr>
        <w:tabs>
          <w:tab w:val="num" w:pos="5760"/>
        </w:tabs>
        <w:ind w:left="5760" w:hanging="360"/>
      </w:pPr>
      <w:rPr>
        <w:rFonts w:ascii="Courier New" w:hAnsi="Courier New" w:cs="Courier New" w:hint="default"/>
      </w:rPr>
    </w:lvl>
    <w:lvl w:ilvl="8" w:tplc="0A4A388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06C12F4"/>
    <w:multiLevelType w:val="hybridMultilevel"/>
    <w:tmpl w:val="9468D4BC"/>
    <w:lvl w:ilvl="0" w:tplc="C6BA537C">
      <w:start w:val="1"/>
      <w:numFmt w:val="bullet"/>
      <w:pStyle w:val="Bullet2"/>
      <w:lvlText w:val=""/>
      <w:lvlJc w:val="left"/>
      <w:pPr>
        <w:ind w:left="720" w:hanging="360"/>
      </w:pPr>
      <w:rPr>
        <w:rFonts w:ascii="Wingdings" w:hAnsi="Wingdings" w:hint="default"/>
      </w:rPr>
    </w:lvl>
    <w:lvl w:ilvl="1" w:tplc="4092B39E">
      <w:start w:val="1"/>
      <w:numFmt w:val="bullet"/>
      <w:lvlText w:val="o"/>
      <w:lvlJc w:val="left"/>
      <w:pPr>
        <w:ind w:left="1440" w:hanging="360"/>
      </w:pPr>
      <w:rPr>
        <w:rFonts w:ascii="Courier New" w:hAnsi="Courier New" w:cs="Courier New" w:hint="default"/>
      </w:rPr>
    </w:lvl>
    <w:lvl w:ilvl="2" w:tplc="49BE6CCC" w:tentative="1">
      <w:start w:val="1"/>
      <w:numFmt w:val="bullet"/>
      <w:lvlText w:val=""/>
      <w:lvlJc w:val="left"/>
      <w:pPr>
        <w:ind w:left="2160" w:hanging="360"/>
      </w:pPr>
      <w:rPr>
        <w:rFonts w:ascii="Wingdings" w:hAnsi="Wingdings" w:hint="default"/>
      </w:rPr>
    </w:lvl>
    <w:lvl w:ilvl="3" w:tplc="3C2495F2" w:tentative="1">
      <w:start w:val="1"/>
      <w:numFmt w:val="bullet"/>
      <w:lvlText w:val=""/>
      <w:lvlJc w:val="left"/>
      <w:pPr>
        <w:ind w:left="2880" w:hanging="360"/>
      </w:pPr>
      <w:rPr>
        <w:rFonts w:ascii="Symbol" w:hAnsi="Symbol" w:hint="default"/>
      </w:rPr>
    </w:lvl>
    <w:lvl w:ilvl="4" w:tplc="E0D87000" w:tentative="1">
      <w:start w:val="1"/>
      <w:numFmt w:val="bullet"/>
      <w:lvlText w:val="o"/>
      <w:lvlJc w:val="left"/>
      <w:pPr>
        <w:ind w:left="3600" w:hanging="360"/>
      </w:pPr>
      <w:rPr>
        <w:rFonts w:ascii="Courier New" w:hAnsi="Courier New" w:cs="Courier New" w:hint="default"/>
      </w:rPr>
    </w:lvl>
    <w:lvl w:ilvl="5" w:tplc="50BED92A" w:tentative="1">
      <w:start w:val="1"/>
      <w:numFmt w:val="bullet"/>
      <w:lvlText w:val=""/>
      <w:lvlJc w:val="left"/>
      <w:pPr>
        <w:ind w:left="4320" w:hanging="360"/>
      </w:pPr>
      <w:rPr>
        <w:rFonts w:ascii="Wingdings" w:hAnsi="Wingdings" w:hint="default"/>
      </w:rPr>
    </w:lvl>
    <w:lvl w:ilvl="6" w:tplc="B1B8846E" w:tentative="1">
      <w:start w:val="1"/>
      <w:numFmt w:val="bullet"/>
      <w:lvlText w:val=""/>
      <w:lvlJc w:val="left"/>
      <w:pPr>
        <w:ind w:left="5040" w:hanging="360"/>
      </w:pPr>
      <w:rPr>
        <w:rFonts w:ascii="Symbol" w:hAnsi="Symbol" w:hint="default"/>
      </w:rPr>
    </w:lvl>
    <w:lvl w:ilvl="7" w:tplc="F98E88F4" w:tentative="1">
      <w:start w:val="1"/>
      <w:numFmt w:val="bullet"/>
      <w:lvlText w:val="o"/>
      <w:lvlJc w:val="left"/>
      <w:pPr>
        <w:ind w:left="5760" w:hanging="360"/>
      </w:pPr>
      <w:rPr>
        <w:rFonts w:ascii="Courier New" w:hAnsi="Courier New" w:cs="Courier New" w:hint="default"/>
      </w:rPr>
    </w:lvl>
    <w:lvl w:ilvl="8" w:tplc="99CCC972" w:tentative="1">
      <w:start w:val="1"/>
      <w:numFmt w:val="bullet"/>
      <w:lvlText w:val=""/>
      <w:lvlJc w:val="left"/>
      <w:pPr>
        <w:ind w:left="6480" w:hanging="360"/>
      </w:pPr>
      <w:rPr>
        <w:rFonts w:ascii="Wingdings" w:hAnsi="Wingdings" w:hint="default"/>
      </w:rPr>
    </w:lvl>
  </w:abstractNum>
  <w:abstractNum w:abstractNumId="12"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23D66FA0"/>
    <w:multiLevelType w:val="hybridMultilevel"/>
    <w:tmpl w:val="4D24EBB0"/>
    <w:lvl w:ilvl="0" w:tplc="802EC5C0">
      <w:start w:val="1"/>
      <w:numFmt w:val="bullet"/>
      <w:lvlText w:val=""/>
      <w:lvlJc w:val="left"/>
      <w:pPr>
        <w:ind w:left="1080" w:hanging="360"/>
      </w:pPr>
      <w:rPr>
        <w:rFonts w:ascii="Symbol" w:hAnsi="Symbol" w:hint="default"/>
      </w:rPr>
    </w:lvl>
    <w:lvl w:ilvl="1" w:tplc="D86407E4" w:tentative="1">
      <w:start w:val="1"/>
      <w:numFmt w:val="bullet"/>
      <w:lvlText w:val="o"/>
      <w:lvlJc w:val="left"/>
      <w:pPr>
        <w:ind w:left="1800" w:hanging="360"/>
      </w:pPr>
      <w:rPr>
        <w:rFonts w:ascii="Courier New" w:hAnsi="Courier New" w:cs="Courier New" w:hint="default"/>
      </w:rPr>
    </w:lvl>
    <w:lvl w:ilvl="2" w:tplc="07AED6C6" w:tentative="1">
      <w:start w:val="1"/>
      <w:numFmt w:val="bullet"/>
      <w:lvlText w:val=""/>
      <w:lvlJc w:val="left"/>
      <w:pPr>
        <w:ind w:left="2520" w:hanging="360"/>
      </w:pPr>
      <w:rPr>
        <w:rFonts w:ascii="Wingdings" w:hAnsi="Wingdings" w:hint="default"/>
      </w:rPr>
    </w:lvl>
    <w:lvl w:ilvl="3" w:tplc="2BD01FBA" w:tentative="1">
      <w:start w:val="1"/>
      <w:numFmt w:val="bullet"/>
      <w:lvlText w:val=""/>
      <w:lvlJc w:val="left"/>
      <w:pPr>
        <w:ind w:left="3240" w:hanging="360"/>
      </w:pPr>
      <w:rPr>
        <w:rFonts w:ascii="Symbol" w:hAnsi="Symbol" w:hint="default"/>
      </w:rPr>
    </w:lvl>
    <w:lvl w:ilvl="4" w:tplc="64A6B9E2" w:tentative="1">
      <w:start w:val="1"/>
      <w:numFmt w:val="bullet"/>
      <w:lvlText w:val="o"/>
      <w:lvlJc w:val="left"/>
      <w:pPr>
        <w:ind w:left="3960" w:hanging="360"/>
      </w:pPr>
      <w:rPr>
        <w:rFonts w:ascii="Courier New" w:hAnsi="Courier New" w:cs="Courier New" w:hint="default"/>
      </w:rPr>
    </w:lvl>
    <w:lvl w:ilvl="5" w:tplc="82AC71A2" w:tentative="1">
      <w:start w:val="1"/>
      <w:numFmt w:val="bullet"/>
      <w:lvlText w:val=""/>
      <w:lvlJc w:val="left"/>
      <w:pPr>
        <w:ind w:left="4680" w:hanging="360"/>
      </w:pPr>
      <w:rPr>
        <w:rFonts w:ascii="Wingdings" w:hAnsi="Wingdings" w:hint="default"/>
      </w:rPr>
    </w:lvl>
    <w:lvl w:ilvl="6" w:tplc="AF62E7CC" w:tentative="1">
      <w:start w:val="1"/>
      <w:numFmt w:val="bullet"/>
      <w:lvlText w:val=""/>
      <w:lvlJc w:val="left"/>
      <w:pPr>
        <w:ind w:left="5400" w:hanging="360"/>
      </w:pPr>
      <w:rPr>
        <w:rFonts w:ascii="Symbol" w:hAnsi="Symbol" w:hint="default"/>
      </w:rPr>
    </w:lvl>
    <w:lvl w:ilvl="7" w:tplc="12BC043A" w:tentative="1">
      <w:start w:val="1"/>
      <w:numFmt w:val="bullet"/>
      <w:lvlText w:val="o"/>
      <w:lvlJc w:val="left"/>
      <w:pPr>
        <w:ind w:left="6120" w:hanging="360"/>
      </w:pPr>
      <w:rPr>
        <w:rFonts w:ascii="Courier New" w:hAnsi="Courier New" w:cs="Courier New" w:hint="default"/>
      </w:rPr>
    </w:lvl>
    <w:lvl w:ilvl="8" w:tplc="7E48EF78" w:tentative="1">
      <w:start w:val="1"/>
      <w:numFmt w:val="bullet"/>
      <w:lvlText w:val=""/>
      <w:lvlJc w:val="left"/>
      <w:pPr>
        <w:ind w:left="6840" w:hanging="360"/>
      </w:pPr>
      <w:rPr>
        <w:rFonts w:ascii="Wingdings" w:hAnsi="Wingdings" w:hint="default"/>
      </w:rPr>
    </w:lvl>
  </w:abstractNum>
  <w:abstractNum w:abstractNumId="14" w15:restartNumberingAfterBreak="0">
    <w:nsid w:val="2E6B04B0"/>
    <w:multiLevelType w:val="hybridMultilevel"/>
    <w:tmpl w:val="A69EA924"/>
    <w:lvl w:ilvl="0" w:tplc="E98C39B4">
      <w:start w:val="1"/>
      <w:numFmt w:val="lowerLetter"/>
      <w:lvlText w:val="%1)"/>
      <w:lvlJc w:val="left"/>
      <w:pPr>
        <w:tabs>
          <w:tab w:val="num" w:pos="720"/>
        </w:tabs>
        <w:ind w:left="720" w:hanging="360"/>
      </w:pPr>
      <w:rPr>
        <w:rFonts w:hint="default"/>
      </w:rPr>
    </w:lvl>
    <w:lvl w:ilvl="1" w:tplc="39480F4A" w:tentative="1">
      <w:start w:val="1"/>
      <w:numFmt w:val="lowerLetter"/>
      <w:lvlText w:val="%2."/>
      <w:lvlJc w:val="left"/>
      <w:pPr>
        <w:tabs>
          <w:tab w:val="num" w:pos="1440"/>
        </w:tabs>
        <w:ind w:left="1440" w:hanging="360"/>
      </w:pPr>
    </w:lvl>
    <w:lvl w:ilvl="2" w:tplc="C8726106" w:tentative="1">
      <w:start w:val="1"/>
      <w:numFmt w:val="lowerRoman"/>
      <w:lvlText w:val="%3."/>
      <w:lvlJc w:val="right"/>
      <w:pPr>
        <w:tabs>
          <w:tab w:val="num" w:pos="2160"/>
        </w:tabs>
        <w:ind w:left="2160" w:hanging="180"/>
      </w:pPr>
    </w:lvl>
    <w:lvl w:ilvl="3" w:tplc="77B25964" w:tentative="1">
      <w:start w:val="1"/>
      <w:numFmt w:val="decimal"/>
      <w:lvlText w:val="%4."/>
      <w:lvlJc w:val="left"/>
      <w:pPr>
        <w:tabs>
          <w:tab w:val="num" w:pos="2880"/>
        </w:tabs>
        <w:ind w:left="2880" w:hanging="360"/>
      </w:pPr>
    </w:lvl>
    <w:lvl w:ilvl="4" w:tplc="E526925E" w:tentative="1">
      <w:start w:val="1"/>
      <w:numFmt w:val="lowerLetter"/>
      <w:lvlText w:val="%5."/>
      <w:lvlJc w:val="left"/>
      <w:pPr>
        <w:tabs>
          <w:tab w:val="num" w:pos="3600"/>
        </w:tabs>
        <w:ind w:left="3600" w:hanging="360"/>
      </w:pPr>
    </w:lvl>
    <w:lvl w:ilvl="5" w:tplc="96BE65C6" w:tentative="1">
      <w:start w:val="1"/>
      <w:numFmt w:val="lowerRoman"/>
      <w:lvlText w:val="%6."/>
      <w:lvlJc w:val="right"/>
      <w:pPr>
        <w:tabs>
          <w:tab w:val="num" w:pos="4320"/>
        </w:tabs>
        <w:ind w:left="4320" w:hanging="180"/>
      </w:pPr>
    </w:lvl>
    <w:lvl w:ilvl="6" w:tplc="CC58E274" w:tentative="1">
      <w:start w:val="1"/>
      <w:numFmt w:val="decimal"/>
      <w:lvlText w:val="%7."/>
      <w:lvlJc w:val="left"/>
      <w:pPr>
        <w:tabs>
          <w:tab w:val="num" w:pos="5040"/>
        </w:tabs>
        <w:ind w:left="5040" w:hanging="360"/>
      </w:pPr>
    </w:lvl>
    <w:lvl w:ilvl="7" w:tplc="3BCA270C" w:tentative="1">
      <w:start w:val="1"/>
      <w:numFmt w:val="lowerLetter"/>
      <w:lvlText w:val="%8."/>
      <w:lvlJc w:val="left"/>
      <w:pPr>
        <w:tabs>
          <w:tab w:val="num" w:pos="5760"/>
        </w:tabs>
        <w:ind w:left="5760" w:hanging="360"/>
      </w:pPr>
    </w:lvl>
    <w:lvl w:ilvl="8" w:tplc="4A668B0E" w:tentative="1">
      <w:start w:val="1"/>
      <w:numFmt w:val="lowerRoman"/>
      <w:lvlText w:val="%9."/>
      <w:lvlJc w:val="right"/>
      <w:pPr>
        <w:tabs>
          <w:tab w:val="num" w:pos="6480"/>
        </w:tabs>
        <w:ind w:left="6480" w:hanging="180"/>
      </w:pPr>
    </w:lvl>
  </w:abstractNum>
  <w:abstractNum w:abstractNumId="15" w15:restartNumberingAfterBreak="0">
    <w:nsid w:val="47147B70"/>
    <w:multiLevelType w:val="hybridMultilevel"/>
    <w:tmpl w:val="961084D4"/>
    <w:lvl w:ilvl="0" w:tplc="E6388304">
      <w:numFmt w:val="bullet"/>
      <w:lvlText w:val="-"/>
      <w:lvlJc w:val="left"/>
      <w:pPr>
        <w:ind w:left="1944" w:hanging="360"/>
      </w:pPr>
      <w:rPr>
        <w:rFonts w:ascii="Arial" w:eastAsia="Calibri" w:hAnsi="Arial" w:cs="Arial" w:hint="default"/>
      </w:rPr>
    </w:lvl>
    <w:lvl w:ilvl="1" w:tplc="BD8415C4" w:tentative="1">
      <w:start w:val="1"/>
      <w:numFmt w:val="bullet"/>
      <w:lvlText w:val="o"/>
      <w:lvlJc w:val="left"/>
      <w:pPr>
        <w:ind w:left="2232" w:hanging="360"/>
      </w:pPr>
      <w:rPr>
        <w:rFonts w:ascii="Courier New" w:hAnsi="Courier New" w:cs="Courier New" w:hint="default"/>
      </w:rPr>
    </w:lvl>
    <w:lvl w:ilvl="2" w:tplc="751875D8" w:tentative="1">
      <w:start w:val="1"/>
      <w:numFmt w:val="bullet"/>
      <w:lvlText w:val=""/>
      <w:lvlJc w:val="left"/>
      <w:pPr>
        <w:ind w:left="2952" w:hanging="360"/>
      </w:pPr>
      <w:rPr>
        <w:rFonts w:ascii="Wingdings" w:hAnsi="Wingdings" w:hint="default"/>
      </w:rPr>
    </w:lvl>
    <w:lvl w:ilvl="3" w:tplc="83828930" w:tentative="1">
      <w:start w:val="1"/>
      <w:numFmt w:val="bullet"/>
      <w:lvlText w:val=""/>
      <w:lvlJc w:val="left"/>
      <w:pPr>
        <w:ind w:left="3672" w:hanging="360"/>
      </w:pPr>
      <w:rPr>
        <w:rFonts w:ascii="Symbol" w:hAnsi="Symbol" w:hint="default"/>
      </w:rPr>
    </w:lvl>
    <w:lvl w:ilvl="4" w:tplc="886ADD44" w:tentative="1">
      <w:start w:val="1"/>
      <w:numFmt w:val="bullet"/>
      <w:lvlText w:val="o"/>
      <w:lvlJc w:val="left"/>
      <w:pPr>
        <w:ind w:left="4392" w:hanging="360"/>
      </w:pPr>
      <w:rPr>
        <w:rFonts w:ascii="Courier New" w:hAnsi="Courier New" w:cs="Courier New" w:hint="default"/>
      </w:rPr>
    </w:lvl>
    <w:lvl w:ilvl="5" w:tplc="3BB28E18" w:tentative="1">
      <w:start w:val="1"/>
      <w:numFmt w:val="bullet"/>
      <w:lvlText w:val=""/>
      <w:lvlJc w:val="left"/>
      <w:pPr>
        <w:ind w:left="5112" w:hanging="360"/>
      </w:pPr>
      <w:rPr>
        <w:rFonts w:ascii="Wingdings" w:hAnsi="Wingdings" w:hint="default"/>
      </w:rPr>
    </w:lvl>
    <w:lvl w:ilvl="6" w:tplc="CB24C782" w:tentative="1">
      <w:start w:val="1"/>
      <w:numFmt w:val="bullet"/>
      <w:lvlText w:val=""/>
      <w:lvlJc w:val="left"/>
      <w:pPr>
        <w:ind w:left="5832" w:hanging="360"/>
      </w:pPr>
      <w:rPr>
        <w:rFonts w:ascii="Symbol" w:hAnsi="Symbol" w:hint="default"/>
      </w:rPr>
    </w:lvl>
    <w:lvl w:ilvl="7" w:tplc="7C44CB82" w:tentative="1">
      <w:start w:val="1"/>
      <w:numFmt w:val="bullet"/>
      <w:lvlText w:val="o"/>
      <w:lvlJc w:val="left"/>
      <w:pPr>
        <w:ind w:left="6552" w:hanging="360"/>
      </w:pPr>
      <w:rPr>
        <w:rFonts w:ascii="Courier New" w:hAnsi="Courier New" w:cs="Courier New" w:hint="default"/>
      </w:rPr>
    </w:lvl>
    <w:lvl w:ilvl="8" w:tplc="D75C6E78" w:tentative="1">
      <w:start w:val="1"/>
      <w:numFmt w:val="bullet"/>
      <w:lvlText w:val=""/>
      <w:lvlJc w:val="left"/>
      <w:pPr>
        <w:ind w:left="7272" w:hanging="360"/>
      </w:pPr>
      <w:rPr>
        <w:rFonts w:ascii="Wingdings" w:hAnsi="Wingdings" w:hint="default"/>
      </w:rPr>
    </w:lvl>
  </w:abstractNum>
  <w:abstractNum w:abstractNumId="16" w15:restartNumberingAfterBreak="0">
    <w:nsid w:val="4A224A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5E30D5"/>
    <w:multiLevelType w:val="hybridMultilevel"/>
    <w:tmpl w:val="1FA8D79C"/>
    <w:lvl w:ilvl="0" w:tplc="E41494DE">
      <w:start w:val="1"/>
      <w:numFmt w:val="bullet"/>
      <w:pStyle w:val="Bullet1"/>
      <w:lvlText w:val=""/>
      <w:lvlPicBulletId w:val="0"/>
      <w:lvlJc w:val="left"/>
      <w:pPr>
        <w:ind w:left="360" w:hanging="360"/>
      </w:pPr>
      <w:rPr>
        <w:rFonts w:ascii="Symbol" w:hAnsi="Symbol" w:hint="default"/>
      </w:rPr>
    </w:lvl>
    <w:lvl w:ilvl="1" w:tplc="8BFE08B8" w:tentative="1">
      <w:start w:val="1"/>
      <w:numFmt w:val="bullet"/>
      <w:lvlText w:val="o"/>
      <w:lvlJc w:val="left"/>
      <w:pPr>
        <w:ind w:left="1080" w:hanging="360"/>
      </w:pPr>
      <w:rPr>
        <w:rFonts w:ascii="Courier New" w:hAnsi="Courier New" w:cs="Courier New" w:hint="default"/>
      </w:rPr>
    </w:lvl>
    <w:lvl w:ilvl="2" w:tplc="E5465626" w:tentative="1">
      <w:start w:val="1"/>
      <w:numFmt w:val="bullet"/>
      <w:lvlText w:val=""/>
      <w:lvlJc w:val="left"/>
      <w:pPr>
        <w:ind w:left="1800" w:hanging="360"/>
      </w:pPr>
      <w:rPr>
        <w:rFonts w:ascii="Wingdings" w:hAnsi="Wingdings" w:hint="default"/>
      </w:rPr>
    </w:lvl>
    <w:lvl w:ilvl="3" w:tplc="5330F3BE" w:tentative="1">
      <w:start w:val="1"/>
      <w:numFmt w:val="bullet"/>
      <w:lvlText w:val=""/>
      <w:lvlJc w:val="left"/>
      <w:pPr>
        <w:ind w:left="2520" w:hanging="360"/>
      </w:pPr>
      <w:rPr>
        <w:rFonts w:ascii="Symbol" w:hAnsi="Symbol" w:hint="default"/>
      </w:rPr>
    </w:lvl>
    <w:lvl w:ilvl="4" w:tplc="66B0FD34" w:tentative="1">
      <w:start w:val="1"/>
      <w:numFmt w:val="bullet"/>
      <w:lvlText w:val="o"/>
      <w:lvlJc w:val="left"/>
      <w:pPr>
        <w:ind w:left="3240" w:hanging="360"/>
      </w:pPr>
      <w:rPr>
        <w:rFonts w:ascii="Courier New" w:hAnsi="Courier New" w:cs="Courier New" w:hint="default"/>
      </w:rPr>
    </w:lvl>
    <w:lvl w:ilvl="5" w:tplc="47562F68" w:tentative="1">
      <w:start w:val="1"/>
      <w:numFmt w:val="bullet"/>
      <w:lvlText w:val=""/>
      <w:lvlJc w:val="left"/>
      <w:pPr>
        <w:ind w:left="3960" w:hanging="360"/>
      </w:pPr>
      <w:rPr>
        <w:rFonts w:ascii="Wingdings" w:hAnsi="Wingdings" w:hint="default"/>
      </w:rPr>
    </w:lvl>
    <w:lvl w:ilvl="6" w:tplc="0D78FA2C" w:tentative="1">
      <w:start w:val="1"/>
      <w:numFmt w:val="bullet"/>
      <w:lvlText w:val=""/>
      <w:lvlJc w:val="left"/>
      <w:pPr>
        <w:ind w:left="4680" w:hanging="360"/>
      </w:pPr>
      <w:rPr>
        <w:rFonts w:ascii="Symbol" w:hAnsi="Symbol" w:hint="default"/>
      </w:rPr>
    </w:lvl>
    <w:lvl w:ilvl="7" w:tplc="289A260E" w:tentative="1">
      <w:start w:val="1"/>
      <w:numFmt w:val="bullet"/>
      <w:lvlText w:val="o"/>
      <w:lvlJc w:val="left"/>
      <w:pPr>
        <w:ind w:left="5400" w:hanging="360"/>
      </w:pPr>
      <w:rPr>
        <w:rFonts w:ascii="Courier New" w:hAnsi="Courier New" w:cs="Courier New" w:hint="default"/>
      </w:rPr>
    </w:lvl>
    <w:lvl w:ilvl="8" w:tplc="6E309066" w:tentative="1">
      <w:start w:val="1"/>
      <w:numFmt w:val="bullet"/>
      <w:lvlText w:val=""/>
      <w:lvlJc w:val="left"/>
      <w:pPr>
        <w:ind w:left="6120" w:hanging="360"/>
      </w:pPr>
      <w:rPr>
        <w:rFonts w:ascii="Wingdings" w:hAnsi="Wingdings" w:hint="default"/>
      </w:rPr>
    </w:lvl>
  </w:abstractNum>
  <w:abstractNum w:abstractNumId="18" w15:restartNumberingAfterBreak="0">
    <w:nsid w:val="4C104DAE"/>
    <w:multiLevelType w:val="hybridMultilevel"/>
    <w:tmpl w:val="8FD20B4A"/>
    <w:lvl w:ilvl="0" w:tplc="2EC6A6F4">
      <w:start w:val="1"/>
      <w:numFmt w:val="bullet"/>
      <w:lvlText w:val=""/>
      <w:lvlJc w:val="left"/>
      <w:pPr>
        <w:tabs>
          <w:tab w:val="num" w:pos="720"/>
        </w:tabs>
        <w:ind w:left="720" w:hanging="360"/>
      </w:pPr>
      <w:rPr>
        <w:rFonts w:ascii="Symbol" w:hAnsi="Symbol" w:hint="default"/>
      </w:rPr>
    </w:lvl>
    <w:lvl w:ilvl="1" w:tplc="4A806D26" w:tentative="1">
      <w:start w:val="1"/>
      <w:numFmt w:val="bullet"/>
      <w:lvlText w:val="o"/>
      <w:lvlJc w:val="left"/>
      <w:pPr>
        <w:tabs>
          <w:tab w:val="num" w:pos="1440"/>
        </w:tabs>
        <w:ind w:left="1440" w:hanging="360"/>
      </w:pPr>
      <w:rPr>
        <w:rFonts w:ascii="Courier New" w:hAnsi="Courier New" w:cs="Courier New" w:hint="default"/>
      </w:rPr>
    </w:lvl>
    <w:lvl w:ilvl="2" w:tplc="AADC4508" w:tentative="1">
      <w:start w:val="1"/>
      <w:numFmt w:val="bullet"/>
      <w:lvlText w:val=""/>
      <w:lvlJc w:val="left"/>
      <w:pPr>
        <w:tabs>
          <w:tab w:val="num" w:pos="2160"/>
        </w:tabs>
        <w:ind w:left="2160" w:hanging="360"/>
      </w:pPr>
      <w:rPr>
        <w:rFonts w:ascii="Wingdings" w:hAnsi="Wingdings" w:hint="default"/>
      </w:rPr>
    </w:lvl>
    <w:lvl w:ilvl="3" w:tplc="D86AEB70" w:tentative="1">
      <w:start w:val="1"/>
      <w:numFmt w:val="bullet"/>
      <w:lvlText w:val=""/>
      <w:lvlJc w:val="left"/>
      <w:pPr>
        <w:tabs>
          <w:tab w:val="num" w:pos="2880"/>
        </w:tabs>
        <w:ind w:left="2880" w:hanging="360"/>
      </w:pPr>
      <w:rPr>
        <w:rFonts w:ascii="Symbol" w:hAnsi="Symbol" w:hint="default"/>
      </w:rPr>
    </w:lvl>
    <w:lvl w:ilvl="4" w:tplc="D22C90CA" w:tentative="1">
      <w:start w:val="1"/>
      <w:numFmt w:val="bullet"/>
      <w:lvlText w:val="o"/>
      <w:lvlJc w:val="left"/>
      <w:pPr>
        <w:tabs>
          <w:tab w:val="num" w:pos="3600"/>
        </w:tabs>
        <w:ind w:left="3600" w:hanging="360"/>
      </w:pPr>
      <w:rPr>
        <w:rFonts w:ascii="Courier New" w:hAnsi="Courier New" w:cs="Courier New" w:hint="default"/>
      </w:rPr>
    </w:lvl>
    <w:lvl w:ilvl="5" w:tplc="2B0A94D6" w:tentative="1">
      <w:start w:val="1"/>
      <w:numFmt w:val="bullet"/>
      <w:lvlText w:val=""/>
      <w:lvlJc w:val="left"/>
      <w:pPr>
        <w:tabs>
          <w:tab w:val="num" w:pos="4320"/>
        </w:tabs>
        <w:ind w:left="4320" w:hanging="360"/>
      </w:pPr>
      <w:rPr>
        <w:rFonts w:ascii="Wingdings" w:hAnsi="Wingdings" w:hint="default"/>
      </w:rPr>
    </w:lvl>
    <w:lvl w:ilvl="6" w:tplc="63D8B8F4" w:tentative="1">
      <w:start w:val="1"/>
      <w:numFmt w:val="bullet"/>
      <w:lvlText w:val=""/>
      <w:lvlJc w:val="left"/>
      <w:pPr>
        <w:tabs>
          <w:tab w:val="num" w:pos="5040"/>
        </w:tabs>
        <w:ind w:left="5040" w:hanging="360"/>
      </w:pPr>
      <w:rPr>
        <w:rFonts w:ascii="Symbol" w:hAnsi="Symbol" w:hint="default"/>
      </w:rPr>
    </w:lvl>
    <w:lvl w:ilvl="7" w:tplc="06BE00EA" w:tentative="1">
      <w:start w:val="1"/>
      <w:numFmt w:val="bullet"/>
      <w:lvlText w:val="o"/>
      <w:lvlJc w:val="left"/>
      <w:pPr>
        <w:tabs>
          <w:tab w:val="num" w:pos="5760"/>
        </w:tabs>
        <w:ind w:left="5760" w:hanging="360"/>
      </w:pPr>
      <w:rPr>
        <w:rFonts w:ascii="Courier New" w:hAnsi="Courier New" w:cs="Courier New" w:hint="default"/>
      </w:rPr>
    </w:lvl>
    <w:lvl w:ilvl="8" w:tplc="6C2A1CD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7E786C"/>
    <w:multiLevelType w:val="hybridMultilevel"/>
    <w:tmpl w:val="3A4A7254"/>
    <w:lvl w:ilvl="0" w:tplc="809C6E6A">
      <w:start w:val="1"/>
      <w:numFmt w:val="bullet"/>
      <w:lvlText w:val=""/>
      <w:lvlJc w:val="left"/>
      <w:pPr>
        <w:tabs>
          <w:tab w:val="num" w:pos="720"/>
        </w:tabs>
        <w:ind w:left="720" w:hanging="360"/>
      </w:pPr>
      <w:rPr>
        <w:rFonts w:ascii="Symbol" w:hAnsi="Symbol" w:hint="default"/>
      </w:rPr>
    </w:lvl>
    <w:lvl w:ilvl="1" w:tplc="5B40066A" w:tentative="1">
      <w:start w:val="1"/>
      <w:numFmt w:val="bullet"/>
      <w:lvlText w:val="o"/>
      <w:lvlJc w:val="left"/>
      <w:pPr>
        <w:tabs>
          <w:tab w:val="num" w:pos="1440"/>
        </w:tabs>
        <w:ind w:left="1440" w:hanging="360"/>
      </w:pPr>
      <w:rPr>
        <w:rFonts w:ascii="Courier New" w:hAnsi="Courier New" w:cs="Courier New" w:hint="default"/>
      </w:rPr>
    </w:lvl>
    <w:lvl w:ilvl="2" w:tplc="78AAAFA6" w:tentative="1">
      <w:start w:val="1"/>
      <w:numFmt w:val="bullet"/>
      <w:lvlText w:val=""/>
      <w:lvlJc w:val="left"/>
      <w:pPr>
        <w:tabs>
          <w:tab w:val="num" w:pos="2160"/>
        </w:tabs>
        <w:ind w:left="2160" w:hanging="360"/>
      </w:pPr>
      <w:rPr>
        <w:rFonts w:ascii="Wingdings" w:hAnsi="Wingdings" w:hint="default"/>
      </w:rPr>
    </w:lvl>
    <w:lvl w:ilvl="3" w:tplc="2250B44A" w:tentative="1">
      <w:start w:val="1"/>
      <w:numFmt w:val="bullet"/>
      <w:lvlText w:val=""/>
      <w:lvlJc w:val="left"/>
      <w:pPr>
        <w:tabs>
          <w:tab w:val="num" w:pos="2880"/>
        </w:tabs>
        <w:ind w:left="2880" w:hanging="360"/>
      </w:pPr>
      <w:rPr>
        <w:rFonts w:ascii="Symbol" w:hAnsi="Symbol" w:hint="default"/>
      </w:rPr>
    </w:lvl>
    <w:lvl w:ilvl="4" w:tplc="18DE6BA0" w:tentative="1">
      <w:start w:val="1"/>
      <w:numFmt w:val="bullet"/>
      <w:lvlText w:val="o"/>
      <w:lvlJc w:val="left"/>
      <w:pPr>
        <w:tabs>
          <w:tab w:val="num" w:pos="3600"/>
        </w:tabs>
        <w:ind w:left="3600" w:hanging="360"/>
      </w:pPr>
      <w:rPr>
        <w:rFonts w:ascii="Courier New" w:hAnsi="Courier New" w:cs="Courier New" w:hint="default"/>
      </w:rPr>
    </w:lvl>
    <w:lvl w:ilvl="5" w:tplc="40FC995A" w:tentative="1">
      <w:start w:val="1"/>
      <w:numFmt w:val="bullet"/>
      <w:lvlText w:val=""/>
      <w:lvlJc w:val="left"/>
      <w:pPr>
        <w:tabs>
          <w:tab w:val="num" w:pos="4320"/>
        </w:tabs>
        <w:ind w:left="4320" w:hanging="360"/>
      </w:pPr>
      <w:rPr>
        <w:rFonts w:ascii="Wingdings" w:hAnsi="Wingdings" w:hint="default"/>
      </w:rPr>
    </w:lvl>
    <w:lvl w:ilvl="6" w:tplc="A5727AEC" w:tentative="1">
      <w:start w:val="1"/>
      <w:numFmt w:val="bullet"/>
      <w:lvlText w:val=""/>
      <w:lvlJc w:val="left"/>
      <w:pPr>
        <w:tabs>
          <w:tab w:val="num" w:pos="5040"/>
        </w:tabs>
        <w:ind w:left="5040" w:hanging="360"/>
      </w:pPr>
      <w:rPr>
        <w:rFonts w:ascii="Symbol" w:hAnsi="Symbol" w:hint="default"/>
      </w:rPr>
    </w:lvl>
    <w:lvl w:ilvl="7" w:tplc="388A8916" w:tentative="1">
      <w:start w:val="1"/>
      <w:numFmt w:val="bullet"/>
      <w:lvlText w:val="o"/>
      <w:lvlJc w:val="left"/>
      <w:pPr>
        <w:tabs>
          <w:tab w:val="num" w:pos="5760"/>
        </w:tabs>
        <w:ind w:left="5760" w:hanging="360"/>
      </w:pPr>
      <w:rPr>
        <w:rFonts w:ascii="Courier New" w:hAnsi="Courier New" w:cs="Courier New" w:hint="default"/>
      </w:rPr>
    </w:lvl>
    <w:lvl w:ilvl="8" w:tplc="76DA194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531673"/>
    <w:multiLevelType w:val="hybridMultilevel"/>
    <w:tmpl w:val="C0F4F5EC"/>
    <w:lvl w:ilvl="0" w:tplc="77EE487C">
      <w:start w:val="1"/>
      <w:numFmt w:val="bullet"/>
      <w:lvlText w:val=""/>
      <w:lvlJc w:val="left"/>
      <w:pPr>
        <w:ind w:left="1152" w:hanging="360"/>
      </w:pPr>
      <w:rPr>
        <w:rFonts w:ascii="Symbol" w:hAnsi="Symbol" w:hint="default"/>
      </w:rPr>
    </w:lvl>
    <w:lvl w:ilvl="1" w:tplc="4BD6E83E" w:tentative="1">
      <w:start w:val="1"/>
      <w:numFmt w:val="bullet"/>
      <w:lvlText w:val="o"/>
      <w:lvlJc w:val="left"/>
      <w:pPr>
        <w:ind w:left="1872" w:hanging="360"/>
      </w:pPr>
      <w:rPr>
        <w:rFonts w:ascii="Courier New" w:hAnsi="Courier New" w:cs="Courier New" w:hint="default"/>
      </w:rPr>
    </w:lvl>
    <w:lvl w:ilvl="2" w:tplc="229C1598" w:tentative="1">
      <w:start w:val="1"/>
      <w:numFmt w:val="bullet"/>
      <w:lvlText w:val=""/>
      <w:lvlJc w:val="left"/>
      <w:pPr>
        <w:ind w:left="2592" w:hanging="360"/>
      </w:pPr>
      <w:rPr>
        <w:rFonts w:ascii="Wingdings" w:hAnsi="Wingdings" w:hint="default"/>
      </w:rPr>
    </w:lvl>
    <w:lvl w:ilvl="3" w:tplc="D9727A06" w:tentative="1">
      <w:start w:val="1"/>
      <w:numFmt w:val="bullet"/>
      <w:lvlText w:val=""/>
      <w:lvlJc w:val="left"/>
      <w:pPr>
        <w:ind w:left="3312" w:hanging="360"/>
      </w:pPr>
      <w:rPr>
        <w:rFonts w:ascii="Symbol" w:hAnsi="Symbol" w:hint="default"/>
      </w:rPr>
    </w:lvl>
    <w:lvl w:ilvl="4" w:tplc="D90A0FB2" w:tentative="1">
      <w:start w:val="1"/>
      <w:numFmt w:val="bullet"/>
      <w:lvlText w:val="o"/>
      <w:lvlJc w:val="left"/>
      <w:pPr>
        <w:ind w:left="4032" w:hanging="360"/>
      </w:pPr>
      <w:rPr>
        <w:rFonts w:ascii="Courier New" w:hAnsi="Courier New" w:cs="Courier New" w:hint="default"/>
      </w:rPr>
    </w:lvl>
    <w:lvl w:ilvl="5" w:tplc="874E4A5C" w:tentative="1">
      <w:start w:val="1"/>
      <w:numFmt w:val="bullet"/>
      <w:lvlText w:val=""/>
      <w:lvlJc w:val="left"/>
      <w:pPr>
        <w:ind w:left="4752" w:hanging="360"/>
      </w:pPr>
      <w:rPr>
        <w:rFonts w:ascii="Wingdings" w:hAnsi="Wingdings" w:hint="default"/>
      </w:rPr>
    </w:lvl>
    <w:lvl w:ilvl="6" w:tplc="0DBAF252" w:tentative="1">
      <w:start w:val="1"/>
      <w:numFmt w:val="bullet"/>
      <w:lvlText w:val=""/>
      <w:lvlJc w:val="left"/>
      <w:pPr>
        <w:ind w:left="5472" w:hanging="360"/>
      </w:pPr>
      <w:rPr>
        <w:rFonts w:ascii="Symbol" w:hAnsi="Symbol" w:hint="default"/>
      </w:rPr>
    </w:lvl>
    <w:lvl w:ilvl="7" w:tplc="D3B44132" w:tentative="1">
      <w:start w:val="1"/>
      <w:numFmt w:val="bullet"/>
      <w:lvlText w:val="o"/>
      <w:lvlJc w:val="left"/>
      <w:pPr>
        <w:ind w:left="6192" w:hanging="360"/>
      </w:pPr>
      <w:rPr>
        <w:rFonts w:ascii="Courier New" w:hAnsi="Courier New" w:cs="Courier New" w:hint="default"/>
      </w:rPr>
    </w:lvl>
    <w:lvl w:ilvl="8" w:tplc="6AC0C28C" w:tentative="1">
      <w:start w:val="1"/>
      <w:numFmt w:val="bullet"/>
      <w:lvlText w:val=""/>
      <w:lvlJc w:val="left"/>
      <w:pPr>
        <w:ind w:left="6912" w:hanging="360"/>
      </w:pPr>
      <w:rPr>
        <w:rFonts w:ascii="Wingdings" w:hAnsi="Wingdings" w:hint="default"/>
      </w:rPr>
    </w:lvl>
  </w:abstractNum>
  <w:abstractNum w:abstractNumId="21" w15:restartNumberingAfterBreak="0">
    <w:nsid w:val="57036966"/>
    <w:multiLevelType w:val="hybridMultilevel"/>
    <w:tmpl w:val="798A20DA"/>
    <w:lvl w:ilvl="0" w:tplc="A1CEE000">
      <w:start w:val="1"/>
      <w:numFmt w:val="bullet"/>
      <w:lvlText w:val=""/>
      <w:lvlPicBulletId w:val="0"/>
      <w:lvlJc w:val="left"/>
      <w:pPr>
        <w:ind w:left="720" w:hanging="360"/>
      </w:pPr>
      <w:rPr>
        <w:rFonts w:ascii="Symbol" w:hAnsi="Symbol" w:hint="default"/>
      </w:rPr>
    </w:lvl>
    <w:lvl w:ilvl="1" w:tplc="05328C70">
      <w:start w:val="1"/>
      <w:numFmt w:val="bullet"/>
      <w:lvlText w:val="o"/>
      <w:lvlJc w:val="left"/>
      <w:pPr>
        <w:ind w:left="1440" w:hanging="360"/>
      </w:pPr>
      <w:rPr>
        <w:rFonts w:ascii="Courier New" w:hAnsi="Courier New" w:cs="Courier New" w:hint="default"/>
      </w:rPr>
    </w:lvl>
    <w:lvl w:ilvl="2" w:tplc="2B364056" w:tentative="1">
      <w:start w:val="1"/>
      <w:numFmt w:val="bullet"/>
      <w:lvlText w:val=""/>
      <w:lvlJc w:val="left"/>
      <w:pPr>
        <w:ind w:left="2160" w:hanging="360"/>
      </w:pPr>
      <w:rPr>
        <w:rFonts w:ascii="Wingdings" w:hAnsi="Wingdings" w:hint="default"/>
      </w:rPr>
    </w:lvl>
    <w:lvl w:ilvl="3" w:tplc="96C8FB9A" w:tentative="1">
      <w:start w:val="1"/>
      <w:numFmt w:val="bullet"/>
      <w:lvlText w:val=""/>
      <w:lvlJc w:val="left"/>
      <w:pPr>
        <w:ind w:left="2880" w:hanging="360"/>
      </w:pPr>
      <w:rPr>
        <w:rFonts w:ascii="Symbol" w:hAnsi="Symbol" w:hint="default"/>
      </w:rPr>
    </w:lvl>
    <w:lvl w:ilvl="4" w:tplc="07E41492" w:tentative="1">
      <w:start w:val="1"/>
      <w:numFmt w:val="bullet"/>
      <w:lvlText w:val="o"/>
      <w:lvlJc w:val="left"/>
      <w:pPr>
        <w:ind w:left="3600" w:hanging="360"/>
      </w:pPr>
      <w:rPr>
        <w:rFonts w:ascii="Courier New" w:hAnsi="Courier New" w:cs="Courier New" w:hint="default"/>
      </w:rPr>
    </w:lvl>
    <w:lvl w:ilvl="5" w:tplc="89343526" w:tentative="1">
      <w:start w:val="1"/>
      <w:numFmt w:val="bullet"/>
      <w:lvlText w:val=""/>
      <w:lvlJc w:val="left"/>
      <w:pPr>
        <w:ind w:left="4320" w:hanging="360"/>
      </w:pPr>
      <w:rPr>
        <w:rFonts w:ascii="Wingdings" w:hAnsi="Wingdings" w:hint="default"/>
      </w:rPr>
    </w:lvl>
    <w:lvl w:ilvl="6" w:tplc="63E4AA5C" w:tentative="1">
      <w:start w:val="1"/>
      <w:numFmt w:val="bullet"/>
      <w:lvlText w:val=""/>
      <w:lvlJc w:val="left"/>
      <w:pPr>
        <w:ind w:left="5040" w:hanging="360"/>
      </w:pPr>
      <w:rPr>
        <w:rFonts w:ascii="Symbol" w:hAnsi="Symbol" w:hint="default"/>
      </w:rPr>
    </w:lvl>
    <w:lvl w:ilvl="7" w:tplc="2A8A3B3E" w:tentative="1">
      <w:start w:val="1"/>
      <w:numFmt w:val="bullet"/>
      <w:lvlText w:val="o"/>
      <w:lvlJc w:val="left"/>
      <w:pPr>
        <w:ind w:left="5760" w:hanging="360"/>
      </w:pPr>
      <w:rPr>
        <w:rFonts w:ascii="Courier New" w:hAnsi="Courier New" w:cs="Courier New" w:hint="default"/>
      </w:rPr>
    </w:lvl>
    <w:lvl w:ilvl="8" w:tplc="37727062" w:tentative="1">
      <w:start w:val="1"/>
      <w:numFmt w:val="bullet"/>
      <w:lvlText w:val=""/>
      <w:lvlJc w:val="left"/>
      <w:pPr>
        <w:ind w:left="6480" w:hanging="360"/>
      </w:pPr>
      <w:rPr>
        <w:rFonts w:ascii="Wingdings" w:hAnsi="Wingdings" w:hint="default"/>
      </w:rPr>
    </w:lvl>
  </w:abstractNum>
  <w:abstractNum w:abstractNumId="22" w15:restartNumberingAfterBreak="0">
    <w:nsid w:val="5BE5294B"/>
    <w:multiLevelType w:val="hybridMultilevel"/>
    <w:tmpl w:val="A056ACCC"/>
    <w:lvl w:ilvl="0" w:tplc="379480B8">
      <w:start w:val="1"/>
      <w:numFmt w:val="bullet"/>
      <w:lvlText w:val=""/>
      <w:lvlJc w:val="left"/>
      <w:pPr>
        <w:tabs>
          <w:tab w:val="num" w:pos="720"/>
        </w:tabs>
        <w:ind w:left="720" w:hanging="360"/>
      </w:pPr>
      <w:rPr>
        <w:rFonts w:ascii="Symbol" w:hAnsi="Symbol" w:hint="default"/>
      </w:rPr>
    </w:lvl>
    <w:lvl w:ilvl="1" w:tplc="7F28A6B2" w:tentative="1">
      <w:start w:val="1"/>
      <w:numFmt w:val="bullet"/>
      <w:lvlText w:val="o"/>
      <w:lvlJc w:val="left"/>
      <w:pPr>
        <w:tabs>
          <w:tab w:val="num" w:pos="1440"/>
        </w:tabs>
        <w:ind w:left="1440" w:hanging="360"/>
      </w:pPr>
      <w:rPr>
        <w:rFonts w:ascii="Courier New" w:hAnsi="Courier New" w:cs="Courier New" w:hint="default"/>
      </w:rPr>
    </w:lvl>
    <w:lvl w:ilvl="2" w:tplc="62D857E4" w:tentative="1">
      <w:start w:val="1"/>
      <w:numFmt w:val="bullet"/>
      <w:lvlText w:val=""/>
      <w:lvlJc w:val="left"/>
      <w:pPr>
        <w:tabs>
          <w:tab w:val="num" w:pos="2160"/>
        </w:tabs>
        <w:ind w:left="2160" w:hanging="360"/>
      </w:pPr>
      <w:rPr>
        <w:rFonts w:ascii="Wingdings" w:hAnsi="Wingdings" w:hint="default"/>
      </w:rPr>
    </w:lvl>
    <w:lvl w:ilvl="3" w:tplc="5FEAEC94" w:tentative="1">
      <w:start w:val="1"/>
      <w:numFmt w:val="bullet"/>
      <w:lvlText w:val=""/>
      <w:lvlJc w:val="left"/>
      <w:pPr>
        <w:tabs>
          <w:tab w:val="num" w:pos="2880"/>
        </w:tabs>
        <w:ind w:left="2880" w:hanging="360"/>
      </w:pPr>
      <w:rPr>
        <w:rFonts w:ascii="Symbol" w:hAnsi="Symbol" w:hint="default"/>
      </w:rPr>
    </w:lvl>
    <w:lvl w:ilvl="4" w:tplc="96B8B7EE" w:tentative="1">
      <w:start w:val="1"/>
      <w:numFmt w:val="bullet"/>
      <w:lvlText w:val="o"/>
      <w:lvlJc w:val="left"/>
      <w:pPr>
        <w:tabs>
          <w:tab w:val="num" w:pos="3600"/>
        </w:tabs>
        <w:ind w:left="3600" w:hanging="360"/>
      </w:pPr>
      <w:rPr>
        <w:rFonts w:ascii="Courier New" w:hAnsi="Courier New" w:cs="Courier New" w:hint="default"/>
      </w:rPr>
    </w:lvl>
    <w:lvl w:ilvl="5" w:tplc="BBD0B87C" w:tentative="1">
      <w:start w:val="1"/>
      <w:numFmt w:val="bullet"/>
      <w:lvlText w:val=""/>
      <w:lvlJc w:val="left"/>
      <w:pPr>
        <w:tabs>
          <w:tab w:val="num" w:pos="4320"/>
        </w:tabs>
        <w:ind w:left="4320" w:hanging="360"/>
      </w:pPr>
      <w:rPr>
        <w:rFonts w:ascii="Wingdings" w:hAnsi="Wingdings" w:hint="default"/>
      </w:rPr>
    </w:lvl>
    <w:lvl w:ilvl="6" w:tplc="E76CB5FE" w:tentative="1">
      <w:start w:val="1"/>
      <w:numFmt w:val="bullet"/>
      <w:lvlText w:val=""/>
      <w:lvlJc w:val="left"/>
      <w:pPr>
        <w:tabs>
          <w:tab w:val="num" w:pos="5040"/>
        </w:tabs>
        <w:ind w:left="5040" w:hanging="360"/>
      </w:pPr>
      <w:rPr>
        <w:rFonts w:ascii="Symbol" w:hAnsi="Symbol" w:hint="default"/>
      </w:rPr>
    </w:lvl>
    <w:lvl w:ilvl="7" w:tplc="78C0ECF6" w:tentative="1">
      <w:start w:val="1"/>
      <w:numFmt w:val="bullet"/>
      <w:lvlText w:val="o"/>
      <w:lvlJc w:val="left"/>
      <w:pPr>
        <w:tabs>
          <w:tab w:val="num" w:pos="5760"/>
        </w:tabs>
        <w:ind w:left="5760" w:hanging="360"/>
      </w:pPr>
      <w:rPr>
        <w:rFonts w:ascii="Courier New" w:hAnsi="Courier New" w:cs="Courier New" w:hint="default"/>
      </w:rPr>
    </w:lvl>
    <w:lvl w:ilvl="8" w:tplc="2C9E146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C43557"/>
    <w:multiLevelType w:val="hybridMultilevel"/>
    <w:tmpl w:val="22C09D34"/>
    <w:lvl w:ilvl="0" w:tplc="78AE0A0C">
      <w:start w:val="1"/>
      <w:numFmt w:val="bullet"/>
      <w:lvlText w:val=""/>
      <w:lvlJc w:val="left"/>
      <w:pPr>
        <w:ind w:left="1152" w:hanging="360"/>
      </w:pPr>
      <w:rPr>
        <w:rFonts w:ascii="Symbol" w:hAnsi="Symbol" w:hint="default"/>
      </w:rPr>
    </w:lvl>
    <w:lvl w:ilvl="1" w:tplc="DB141480" w:tentative="1">
      <w:start w:val="1"/>
      <w:numFmt w:val="bullet"/>
      <w:lvlText w:val="o"/>
      <w:lvlJc w:val="left"/>
      <w:pPr>
        <w:ind w:left="1440" w:hanging="360"/>
      </w:pPr>
      <w:rPr>
        <w:rFonts w:ascii="Courier New" w:hAnsi="Courier New" w:cs="Courier New" w:hint="default"/>
      </w:rPr>
    </w:lvl>
    <w:lvl w:ilvl="2" w:tplc="F5763A5E" w:tentative="1">
      <w:start w:val="1"/>
      <w:numFmt w:val="bullet"/>
      <w:lvlText w:val=""/>
      <w:lvlJc w:val="left"/>
      <w:pPr>
        <w:ind w:left="2160" w:hanging="360"/>
      </w:pPr>
      <w:rPr>
        <w:rFonts w:ascii="Wingdings" w:hAnsi="Wingdings" w:hint="default"/>
      </w:rPr>
    </w:lvl>
    <w:lvl w:ilvl="3" w:tplc="8DFCA4B0" w:tentative="1">
      <w:start w:val="1"/>
      <w:numFmt w:val="bullet"/>
      <w:lvlText w:val=""/>
      <w:lvlJc w:val="left"/>
      <w:pPr>
        <w:ind w:left="2880" w:hanging="360"/>
      </w:pPr>
      <w:rPr>
        <w:rFonts w:ascii="Symbol" w:hAnsi="Symbol" w:hint="default"/>
      </w:rPr>
    </w:lvl>
    <w:lvl w:ilvl="4" w:tplc="875413E2" w:tentative="1">
      <w:start w:val="1"/>
      <w:numFmt w:val="bullet"/>
      <w:lvlText w:val="o"/>
      <w:lvlJc w:val="left"/>
      <w:pPr>
        <w:ind w:left="3600" w:hanging="360"/>
      </w:pPr>
      <w:rPr>
        <w:rFonts w:ascii="Courier New" w:hAnsi="Courier New" w:cs="Courier New" w:hint="default"/>
      </w:rPr>
    </w:lvl>
    <w:lvl w:ilvl="5" w:tplc="400464DC" w:tentative="1">
      <w:start w:val="1"/>
      <w:numFmt w:val="bullet"/>
      <w:lvlText w:val=""/>
      <w:lvlJc w:val="left"/>
      <w:pPr>
        <w:ind w:left="4320" w:hanging="360"/>
      </w:pPr>
      <w:rPr>
        <w:rFonts w:ascii="Wingdings" w:hAnsi="Wingdings" w:hint="default"/>
      </w:rPr>
    </w:lvl>
    <w:lvl w:ilvl="6" w:tplc="B2201FCA" w:tentative="1">
      <w:start w:val="1"/>
      <w:numFmt w:val="bullet"/>
      <w:lvlText w:val=""/>
      <w:lvlJc w:val="left"/>
      <w:pPr>
        <w:ind w:left="5040" w:hanging="360"/>
      </w:pPr>
      <w:rPr>
        <w:rFonts w:ascii="Symbol" w:hAnsi="Symbol" w:hint="default"/>
      </w:rPr>
    </w:lvl>
    <w:lvl w:ilvl="7" w:tplc="D56659D2" w:tentative="1">
      <w:start w:val="1"/>
      <w:numFmt w:val="bullet"/>
      <w:lvlText w:val="o"/>
      <w:lvlJc w:val="left"/>
      <w:pPr>
        <w:ind w:left="5760" w:hanging="360"/>
      </w:pPr>
      <w:rPr>
        <w:rFonts w:ascii="Courier New" w:hAnsi="Courier New" w:cs="Courier New" w:hint="default"/>
      </w:rPr>
    </w:lvl>
    <w:lvl w:ilvl="8" w:tplc="2C2E3522" w:tentative="1">
      <w:start w:val="1"/>
      <w:numFmt w:val="bullet"/>
      <w:lvlText w:val=""/>
      <w:lvlJc w:val="left"/>
      <w:pPr>
        <w:ind w:left="6480" w:hanging="360"/>
      </w:pPr>
      <w:rPr>
        <w:rFonts w:ascii="Wingdings" w:hAnsi="Wingdings" w:hint="default"/>
      </w:rPr>
    </w:lvl>
  </w:abstractNum>
  <w:abstractNum w:abstractNumId="24" w15:restartNumberingAfterBreak="0">
    <w:nsid w:val="60A02270"/>
    <w:multiLevelType w:val="hybridMultilevel"/>
    <w:tmpl w:val="72BAA418"/>
    <w:lvl w:ilvl="0" w:tplc="8540506C">
      <w:numFmt w:val="bullet"/>
      <w:lvlText w:val="-"/>
      <w:lvlJc w:val="left"/>
      <w:pPr>
        <w:ind w:left="1152" w:hanging="360"/>
      </w:pPr>
      <w:rPr>
        <w:rFonts w:ascii="Arial" w:eastAsia="Calibri" w:hAnsi="Arial" w:cs="Arial" w:hint="default"/>
      </w:rPr>
    </w:lvl>
    <w:lvl w:ilvl="1" w:tplc="B3C2AA12" w:tentative="1">
      <w:start w:val="1"/>
      <w:numFmt w:val="bullet"/>
      <w:lvlText w:val="o"/>
      <w:lvlJc w:val="left"/>
      <w:pPr>
        <w:ind w:left="1872" w:hanging="360"/>
      </w:pPr>
      <w:rPr>
        <w:rFonts w:ascii="Courier New" w:hAnsi="Courier New" w:cs="Courier New" w:hint="default"/>
      </w:rPr>
    </w:lvl>
    <w:lvl w:ilvl="2" w:tplc="EDBAA3A6" w:tentative="1">
      <w:start w:val="1"/>
      <w:numFmt w:val="bullet"/>
      <w:lvlText w:val=""/>
      <w:lvlJc w:val="left"/>
      <w:pPr>
        <w:ind w:left="2592" w:hanging="360"/>
      </w:pPr>
      <w:rPr>
        <w:rFonts w:ascii="Wingdings" w:hAnsi="Wingdings" w:hint="default"/>
      </w:rPr>
    </w:lvl>
    <w:lvl w:ilvl="3" w:tplc="C8E2FFE2" w:tentative="1">
      <w:start w:val="1"/>
      <w:numFmt w:val="bullet"/>
      <w:lvlText w:val=""/>
      <w:lvlJc w:val="left"/>
      <w:pPr>
        <w:ind w:left="3312" w:hanging="360"/>
      </w:pPr>
      <w:rPr>
        <w:rFonts w:ascii="Symbol" w:hAnsi="Symbol" w:hint="default"/>
      </w:rPr>
    </w:lvl>
    <w:lvl w:ilvl="4" w:tplc="15E66674" w:tentative="1">
      <w:start w:val="1"/>
      <w:numFmt w:val="bullet"/>
      <w:lvlText w:val="o"/>
      <w:lvlJc w:val="left"/>
      <w:pPr>
        <w:ind w:left="4032" w:hanging="360"/>
      </w:pPr>
      <w:rPr>
        <w:rFonts w:ascii="Courier New" w:hAnsi="Courier New" w:cs="Courier New" w:hint="default"/>
      </w:rPr>
    </w:lvl>
    <w:lvl w:ilvl="5" w:tplc="CF8E0160" w:tentative="1">
      <w:start w:val="1"/>
      <w:numFmt w:val="bullet"/>
      <w:lvlText w:val=""/>
      <w:lvlJc w:val="left"/>
      <w:pPr>
        <w:ind w:left="4752" w:hanging="360"/>
      </w:pPr>
      <w:rPr>
        <w:rFonts w:ascii="Wingdings" w:hAnsi="Wingdings" w:hint="default"/>
      </w:rPr>
    </w:lvl>
    <w:lvl w:ilvl="6" w:tplc="FE5E1FBE" w:tentative="1">
      <w:start w:val="1"/>
      <w:numFmt w:val="bullet"/>
      <w:lvlText w:val=""/>
      <w:lvlJc w:val="left"/>
      <w:pPr>
        <w:ind w:left="5472" w:hanging="360"/>
      </w:pPr>
      <w:rPr>
        <w:rFonts w:ascii="Symbol" w:hAnsi="Symbol" w:hint="default"/>
      </w:rPr>
    </w:lvl>
    <w:lvl w:ilvl="7" w:tplc="32404158" w:tentative="1">
      <w:start w:val="1"/>
      <w:numFmt w:val="bullet"/>
      <w:lvlText w:val="o"/>
      <w:lvlJc w:val="left"/>
      <w:pPr>
        <w:ind w:left="6192" w:hanging="360"/>
      </w:pPr>
      <w:rPr>
        <w:rFonts w:ascii="Courier New" w:hAnsi="Courier New" w:cs="Courier New" w:hint="default"/>
      </w:rPr>
    </w:lvl>
    <w:lvl w:ilvl="8" w:tplc="27CC40B0" w:tentative="1">
      <w:start w:val="1"/>
      <w:numFmt w:val="bullet"/>
      <w:lvlText w:val=""/>
      <w:lvlJc w:val="left"/>
      <w:pPr>
        <w:ind w:left="6912" w:hanging="360"/>
      </w:pPr>
      <w:rPr>
        <w:rFonts w:ascii="Wingdings" w:hAnsi="Wingdings" w:hint="default"/>
      </w:rPr>
    </w:lvl>
  </w:abstractNum>
  <w:abstractNum w:abstractNumId="25" w15:restartNumberingAfterBreak="0">
    <w:nsid w:val="6C5E2104"/>
    <w:multiLevelType w:val="hybridMultilevel"/>
    <w:tmpl w:val="9754DFE2"/>
    <w:lvl w:ilvl="0" w:tplc="D01EA50A">
      <w:start w:val="1"/>
      <w:numFmt w:val="bullet"/>
      <w:lvlText w:val=""/>
      <w:lvlJc w:val="left"/>
      <w:pPr>
        <w:ind w:left="1512" w:hanging="360"/>
      </w:pPr>
      <w:rPr>
        <w:rFonts w:ascii="Symbol" w:hAnsi="Symbol" w:hint="default"/>
      </w:rPr>
    </w:lvl>
    <w:lvl w:ilvl="1" w:tplc="F71C97D2" w:tentative="1">
      <w:start w:val="1"/>
      <w:numFmt w:val="bullet"/>
      <w:lvlText w:val="o"/>
      <w:lvlJc w:val="left"/>
      <w:pPr>
        <w:ind w:left="2232" w:hanging="360"/>
      </w:pPr>
      <w:rPr>
        <w:rFonts w:ascii="Courier New" w:hAnsi="Courier New" w:cs="Courier New" w:hint="default"/>
      </w:rPr>
    </w:lvl>
    <w:lvl w:ilvl="2" w:tplc="F8B62112" w:tentative="1">
      <w:start w:val="1"/>
      <w:numFmt w:val="bullet"/>
      <w:lvlText w:val=""/>
      <w:lvlJc w:val="left"/>
      <w:pPr>
        <w:ind w:left="2952" w:hanging="360"/>
      </w:pPr>
      <w:rPr>
        <w:rFonts w:ascii="Wingdings" w:hAnsi="Wingdings" w:hint="default"/>
      </w:rPr>
    </w:lvl>
    <w:lvl w:ilvl="3" w:tplc="1E2E4D4C" w:tentative="1">
      <w:start w:val="1"/>
      <w:numFmt w:val="bullet"/>
      <w:lvlText w:val=""/>
      <w:lvlJc w:val="left"/>
      <w:pPr>
        <w:ind w:left="3672" w:hanging="360"/>
      </w:pPr>
      <w:rPr>
        <w:rFonts w:ascii="Symbol" w:hAnsi="Symbol" w:hint="default"/>
      </w:rPr>
    </w:lvl>
    <w:lvl w:ilvl="4" w:tplc="AEA47B9A" w:tentative="1">
      <w:start w:val="1"/>
      <w:numFmt w:val="bullet"/>
      <w:lvlText w:val="o"/>
      <w:lvlJc w:val="left"/>
      <w:pPr>
        <w:ind w:left="4392" w:hanging="360"/>
      </w:pPr>
      <w:rPr>
        <w:rFonts w:ascii="Courier New" w:hAnsi="Courier New" w:cs="Courier New" w:hint="default"/>
      </w:rPr>
    </w:lvl>
    <w:lvl w:ilvl="5" w:tplc="2A4AC042" w:tentative="1">
      <w:start w:val="1"/>
      <w:numFmt w:val="bullet"/>
      <w:lvlText w:val=""/>
      <w:lvlJc w:val="left"/>
      <w:pPr>
        <w:ind w:left="5112" w:hanging="360"/>
      </w:pPr>
      <w:rPr>
        <w:rFonts w:ascii="Wingdings" w:hAnsi="Wingdings" w:hint="default"/>
      </w:rPr>
    </w:lvl>
    <w:lvl w:ilvl="6" w:tplc="5170A182" w:tentative="1">
      <w:start w:val="1"/>
      <w:numFmt w:val="bullet"/>
      <w:lvlText w:val=""/>
      <w:lvlJc w:val="left"/>
      <w:pPr>
        <w:ind w:left="5832" w:hanging="360"/>
      </w:pPr>
      <w:rPr>
        <w:rFonts w:ascii="Symbol" w:hAnsi="Symbol" w:hint="default"/>
      </w:rPr>
    </w:lvl>
    <w:lvl w:ilvl="7" w:tplc="9992DC96" w:tentative="1">
      <w:start w:val="1"/>
      <w:numFmt w:val="bullet"/>
      <w:lvlText w:val="o"/>
      <w:lvlJc w:val="left"/>
      <w:pPr>
        <w:ind w:left="6552" w:hanging="360"/>
      </w:pPr>
      <w:rPr>
        <w:rFonts w:ascii="Courier New" w:hAnsi="Courier New" w:cs="Courier New" w:hint="default"/>
      </w:rPr>
    </w:lvl>
    <w:lvl w:ilvl="8" w:tplc="FF30870A" w:tentative="1">
      <w:start w:val="1"/>
      <w:numFmt w:val="bullet"/>
      <w:lvlText w:val=""/>
      <w:lvlJc w:val="left"/>
      <w:pPr>
        <w:ind w:left="7272" w:hanging="360"/>
      </w:pPr>
      <w:rPr>
        <w:rFonts w:ascii="Wingdings" w:hAnsi="Wingdings" w:hint="default"/>
      </w:rPr>
    </w:lvl>
  </w:abstractNum>
  <w:abstractNum w:abstractNumId="26" w15:restartNumberingAfterBreak="0">
    <w:nsid w:val="6CEB3237"/>
    <w:multiLevelType w:val="hybridMultilevel"/>
    <w:tmpl w:val="CA9EAA90"/>
    <w:lvl w:ilvl="0" w:tplc="6674FEC4">
      <w:start w:val="1"/>
      <w:numFmt w:val="decimal"/>
      <w:pStyle w:val="MarginText"/>
      <w:lvlText w:val="%1."/>
      <w:lvlJc w:val="left"/>
      <w:pPr>
        <w:tabs>
          <w:tab w:val="num" w:pos="720"/>
        </w:tabs>
        <w:ind w:left="720" w:hanging="360"/>
      </w:pPr>
    </w:lvl>
    <w:lvl w:ilvl="1" w:tplc="2EEEE1A4" w:tentative="1">
      <w:start w:val="1"/>
      <w:numFmt w:val="lowerLetter"/>
      <w:lvlText w:val="%2."/>
      <w:lvlJc w:val="left"/>
      <w:pPr>
        <w:tabs>
          <w:tab w:val="num" w:pos="1440"/>
        </w:tabs>
        <w:ind w:left="1440" w:hanging="360"/>
      </w:pPr>
    </w:lvl>
    <w:lvl w:ilvl="2" w:tplc="D30E4904" w:tentative="1">
      <w:start w:val="1"/>
      <w:numFmt w:val="lowerRoman"/>
      <w:lvlText w:val="%3."/>
      <w:lvlJc w:val="right"/>
      <w:pPr>
        <w:tabs>
          <w:tab w:val="num" w:pos="2160"/>
        </w:tabs>
        <w:ind w:left="2160" w:hanging="180"/>
      </w:pPr>
    </w:lvl>
    <w:lvl w:ilvl="3" w:tplc="A4B67482" w:tentative="1">
      <w:start w:val="1"/>
      <w:numFmt w:val="decimal"/>
      <w:lvlText w:val="%4."/>
      <w:lvlJc w:val="left"/>
      <w:pPr>
        <w:tabs>
          <w:tab w:val="num" w:pos="2880"/>
        </w:tabs>
        <w:ind w:left="2880" w:hanging="360"/>
      </w:pPr>
    </w:lvl>
    <w:lvl w:ilvl="4" w:tplc="1062FD3C" w:tentative="1">
      <w:start w:val="1"/>
      <w:numFmt w:val="lowerLetter"/>
      <w:lvlText w:val="%5."/>
      <w:lvlJc w:val="left"/>
      <w:pPr>
        <w:tabs>
          <w:tab w:val="num" w:pos="3600"/>
        </w:tabs>
        <w:ind w:left="3600" w:hanging="360"/>
      </w:pPr>
    </w:lvl>
    <w:lvl w:ilvl="5" w:tplc="6FC2C4AC" w:tentative="1">
      <w:start w:val="1"/>
      <w:numFmt w:val="lowerRoman"/>
      <w:lvlText w:val="%6."/>
      <w:lvlJc w:val="right"/>
      <w:pPr>
        <w:tabs>
          <w:tab w:val="num" w:pos="4320"/>
        </w:tabs>
        <w:ind w:left="4320" w:hanging="180"/>
      </w:pPr>
    </w:lvl>
    <w:lvl w:ilvl="6" w:tplc="9C920BE4" w:tentative="1">
      <w:start w:val="1"/>
      <w:numFmt w:val="decimal"/>
      <w:lvlText w:val="%7."/>
      <w:lvlJc w:val="left"/>
      <w:pPr>
        <w:tabs>
          <w:tab w:val="num" w:pos="5040"/>
        </w:tabs>
        <w:ind w:left="5040" w:hanging="360"/>
      </w:pPr>
    </w:lvl>
    <w:lvl w:ilvl="7" w:tplc="7E283172" w:tentative="1">
      <w:start w:val="1"/>
      <w:numFmt w:val="lowerLetter"/>
      <w:lvlText w:val="%8."/>
      <w:lvlJc w:val="left"/>
      <w:pPr>
        <w:tabs>
          <w:tab w:val="num" w:pos="5760"/>
        </w:tabs>
        <w:ind w:left="5760" w:hanging="360"/>
      </w:pPr>
    </w:lvl>
    <w:lvl w:ilvl="8" w:tplc="35960E6C" w:tentative="1">
      <w:start w:val="1"/>
      <w:numFmt w:val="lowerRoman"/>
      <w:lvlText w:val="%9."/>
      <w:lvlJc w:val="right"/>
      <w:pPr>
        <w:tabs>
          <w:tab w:val="num" w:pos="6480"/>
        </w:tabs>
        <w:ind w:left="6480" w:hanging="180"/>
      </w:pPr>
    </w:lvl>
  </w:abstractNum>
  <w:abstractNum w:abstractNumId="27" w15:restartNumberingAfterBreak="0">
    <w:nsid w:val="75115E41"/>
    <w:multiLevelType w:val="hybridMultilevel"/>
    <w:tmpl w:val="50E25316"/>
    <w:lvl w:ilvl="0" w:tplc="FB9298B2">
      <w:start w:val="1"/>
      <w:numFmt w:val="lowerLetter"/>
      <w:lvlText w:val="%1)"/>
      <w:lvlJc w:val="left"/>
      <w:pPr>
        <w:tabs>
          <w:tab w:val="num" w:pos="720"/>
        </w:tabs>
        <w:ind w:left="720" w:hanging="360"/>
      </w:pPr>
      <w:rPr>
        <w:rFonts w:hint="default"/>
      </w:rPr>
    </w:lvl>
    <w:lvl w:ilvl="1" w:tplc="5C884034" w:tentative="1">
      <w:start w:val="1"/>
      <w:numFmt w:val="lowerLetter"/>
      <w:lvlText w:val="%2."/>
      <w:lvlJc w:val="left"/>
      <w:pPr>
        <w:tabs>
          <w:tab w:val="num" w:pos="1440"/>
        </w:tabs>
        <w:ind w:left="1440" w:hanging="360"/>
      </w:pPr>
    </w:lvl>
    <w:lvl w:ilvl="2" w:tplc="6CA2F25E" w:tentative="1">
      <w:start w:val="1"/>
      <w:numFmt w:val="lowerRoman"/>
      <w:lvlText w:val="%3."/>
      <w:lvlJc w:val="right"/>
      <w:pPr>
        <w:tabs>
          <w:tab w:val="num" w:pos="2160"/>
        </w:tabs>
        <w:ind w:left="2160" w:hanging="180"/>
      </w:pPr>
    </w:lvl>
    <w:lvl w:ilvl="3" w:tplc="A2866EA0" w:tentative="1">
      <w:start w:val="1"/>
      <w:numFmt w:val="decimal"/>
      <w:lvlText w:val="%4."/>
      <w:lvlJc w:val="left"/>
      <w:pPr>
        <w:tabs>
          <w:tab w:val="num" w:pos="2880"/>
        </w:tabs>
        <w:ind w:left="2880" w:hanging="360"/>
      </w:pPr>
    </w:lvl>
    <w:lvl w:ilvl="4" w:tplc="56C67940" w:tentative="1">
      <w:start w:val="1"/>
      <w:numFmt w:val="lowerLetter"/>
      <w:lvlText w:val="%5."/>
      <w:lvlJc w:val="left"/>
      <w:pPr>
        <w:tabs>
          <w:tab w:val="num" w:pos="3600"/>
        </w:tabs>
        <w:ind w:left="3600" w:hanging="360"/>
      </w:pPr>
    </w:lvl>
    <w:lvl w:ilvl="5" w:tplc="F3E64B7A" w:tentative="1">
      <w:start w:val="1"/>
      <w:numFmt w:val="lowerRoman"/>
      <w:lvlText w:val="%6."/>
      <w:lvlJc w:val="right"/>
      <w:pPr>
        <w:tabs>
          <w:tab w:val="num" w:pos="4320"/>
        </w:tabs>
        <w:ind w:left="4320" w:hanging="180"/>
      </w:pPr>
    </w:lvl>
    <w:lvl w:ilvl="6" w:tplc="E580E070" w:tentative="1">
      <w:start w:val="1"/>
      <w:numFmt w:val="decimal"/>
      <w:lvlText w:val="%7."/>
      <w:lvlJc w:val="left"/>
      <w:pPr>
        <w:tabs>
          <w:tab w:val="num" w:pos="5040"/>
        </w:tabs>
        <w:ind w:left="5040" w:hanging="360"/>
      </w:pPr>
    </w:lvl>
    <w:lvl w:ilvl="7" w:tplc="C44E8574" w:tentative="1">
      <w:start w:val="1"/>
      <w:numFmt w:val="lowerLetter"/>
      <w:lvlText w:val="%8."/>
      <w:lvlJc w:val="left"/>
      <w:pPr>
        <w:tabs>
          <w:tab w:val="num" w:pos="5760"/>
        </w:tabs>
        <w:ind w:left="5760" w:hanging="360"/>
      </w:pPr>
    </w:lvl>
    <w:lvl w:ilvl="8" w:tplc="3F5C2E9A" w:tentative="1">
      <w:start w:val="1"/>
      <w:numFmt w:val="lowerRoman"/>
      <w:lvlText w:val="%9."/>
      <w:lvlJc w:val="right"/>
      <w:pPr>
        <w:tabs>
          <w:tab w:val="num" w:pos="6480"/>
        </w:tabs>
        <w:ind w:left="6480" w:hanging="180"/>
      </w:pPr>
    </w:lvl>
  </w:abstractNum>
  <w:abstractNum w:abstractNumId="28" w15:restartNumberingAfterBreak="0">
    <w:nsid w:val="77815FC9"/>
    <w:multiLevelType w:val="hybridMultilevel"/>
    <w:tmpl w:val="08888364"/>
    <w:lvl w:ilvl="0" w:tplc="6D167B7C">
      <w:start w:val="1"/>
      <w:numFmt w:val="bullet"/>
      <w:lvlText w:val=""/>
      <w:lvlJc w:val="left"/>
      <w:pPr>
        <w:ind w:left="360" w:hanging="360"/>
      </w:pPr>
      <w:rPr>
        <w:rFonts w:ascii="Wingdings" w:hAnsi="Wingdings" w:hint="default"/>
      </w:rPr>
    </w:lvl>
    <w:lvl w:ilvl="1" w:tplc="ACA84A42" w:tentative="1">
      <w:start w:val="1"/>
      <w:numFmt w:val="bullet"/>
      <w:lvlText w:val="o"/>
      <w:lvlJc w:val="left"/>
      <w:pPr>
        <w:ind w:left="1080" w:hanging="360"/>
      </w:pPr>
      <w:rPr>
        <w:rFonts w:ascii="Courier New" w:hAnsi="Courier New" w:cs="Courier New" w:hint="default"/>
      </w:rPr>
    </w:lvl>
    <w:lvl w:ilvl="2" w:tplc="23D641A2" w:tentative="1">
      <w:start w:val="1"/>
      <w:numFmt w:val="bullet"/>
      <w:lvlText w:val=""/>
      <w:lvlJc w:val="left"/>
      <w:pPr>
        <w:ind w:left="1800" w:hanging="360"/>
      </w:pPr>
      <w:rPr>
        <w:rFonts w:ascii="Wingdings" w:hAnsi="Wingdings" w:hint="default"/>
      </w:rPr>
    </w:lvl>
    <w:lvl w:ilvl="3" w:tplc="71CE6358" w:tentative="1">
      <w:start w:val="1"/>
      <w:numFmt w:val="bullet"/>
      <w:lvlText w:val=""/>
      <w:lvlJc w:val="left"/>
      <w:pPr>
        <w:ind w:left="2520" w:hanging="360"/>
      </w:pPr>
      <w:rPr>
        <w:rFonts w:ascii="Symbol" w:hAnsi="Symbol" w:hint="default"/>
      </w:rPr>
    </w:lvl>
    <w:lvl w:ilvl="4" w:tplc="92B47C80" w:tentative="1">
      <w:start w:val="1"/>
      <w:numFmt w:val="bullet"/>
      <w:lvlText w:val="o"/>
      <w:lvlJc w:val="left"/>
      <w:pPr>
        <w:ind w:left="3240" w:hanging="360"/>
      </w:pPr>
      <w:rPr>
        <w:rFonts w:ascii="Courier New" w:hAnsi="Courier New" w:cs="Courier New" w:hint="default"/>
      </w:rPr>
    </w:lvl>
    <w:lvl w:ilvl="5" w:tplc="D2386EEA" w:tentative="1">
      <w:start w:val="1"/>
      <w:numFmt w:val="bullet"/>
      <w:lvlText w:val=""/>
      <w:lvlJc w:val="left"/>
      <w:pPr>
        <w:ind w:left="3960" w:hanging="360"/>
      </w:pPr>
      <w:rPr>
        <w:rFonts w:ascii="Wingdings" w:hAnsi="Wingdings" w:hint="default"/>
      </w:rPr>
    </w:lvl>
    <w:lvl w:ilvl="6" w:tplc="8E888CA6" w:tentative="1">
      <w:start w:val="1"/>
      <w:numFmt w:val="bullet"/>
      <w:lvlText w:val=""/>
      <w:lvlJc w:val="left"/>
      <w:pPr>
        <w:ind w:left="4680" w:hanging="360"/>
      </w:pPr>
      <w:rPr>
        <w:rFonts w:ascii="Symbol" w:hAnsi="Symbol" w:hint="default"/>
      </w:rPr>
    </w:lvl>
    <w:lvl w:ilvl="7" w:tplc="2DD0FC4A" w:tentative="1">
      <w:start w:val="1"/>
      <w:numFmt w:val="bullet"/>
      <w:lvlText w:val="o"/>
      <w:lvlJc w:val="left"/>
      <w:pPr>
        <w:ind w:left="5400" w:hanging="360"/>
      </w:pPr>
      <w:rPr>
        <w:rFonts w:ascii="Courier New" w:hAnsi="Courier New" w:cs="Courier New" w:hint="default"/>
      </w:rPr>
    </w:lvl>
    <w:lvl w:ilvl="8" w:tplc="2902B0DC" w:tentative="1">
      <w:start w:val="1"/>
      <w:numFmt w:val="bullet"/>
      <w:lvlText w:val=""/>
      <w:lvlJc w:val="left"/>
      <w:pPr>
        <w:ind w:left="6120" w:hanging="360"/>
      </w:pPr>
      <w:rPr>
        <w:rFonts w:ascii="Wingdings" w:hAnsi="Wingdings" w:hint="default"/>
      </w:rPr>
    </w:lvl>
  </w:abstractNum>
  <w:abstractNum w:abstractNumId="29" w15:restartNumberingAfterBreak="0">
    <w:nsid w:val="796621B2"/>
    <w:multiLevelType w:val="hybridMultilevel"/>
    <w:tmpl w:val="8ACAF744"/>
    <w:lvl w:ilvl="0" w:tplc="4F083474">
      <w:start w:val="1"/>
      <w:numFmt w:val="bullet"/>
      <w:lvlText w:val=""/>
      <w:lvlJc w:val="left"/>
      <w:pPr>
        <w:ind w:left="720" w:hanging="360"/>
      </w:pPr>
      <w:rPr>
        <w:rFonts w:ascii="Symbol" w:hAnsi="Symbol" w:hint="default"/>
      </w:rPr>
    </w:lvl>
    <w:lvl w:ilvl="1" w:tplc="C026F076">
      <w:start w:val="1"/>
      <w:numFmt w:val="bullet"/>
      <w:pStyle w:val="Bullet3"/>
      <w:lvlText w:val=""/>
      <w:lvlJc w:val="left"/>
      <w:pPr>
        <w:ind w:left="1440" w:hanging="360"/>
      </w:pPr>
      <w:rPr>
        <w:rFonts w:ascii="Wingdings" w:hAnsi="Wingdings" w:hint="default"/>
      </w:rPr>
    </w:lvl>
    <w:lvl w:ilvl="2" w:tplc="9B8CF452" w:tentative="1">
      <w:start w:val="1"/>
      <w:numFmt w:val="bullet"/>
      <w:lvlText w:val=""/>
      <w:lvlJc w:val="left"/>
      <w:pPr>
        <w:ind w:left="2160" w:hanging="360"/>
      </w:pPr>
      <w:rPr>
        <w:rFonts w:ascii="Wingdings" w:hAnsi="Wingdings" w:hint="default"/>
      </w:rPr>
    </w:lvl>
    <w:lvl w:ilvl="3" w:tplc="B3B83B96" w:tentative="1">
      <w:start w:val="1"/>
      <w:numFmt w:val="bullet"/>
      <w:lvlText w:val=""/>
      <w:lvlJc w:val="left"/>
      <w:pPr>
        <w:ind w:left="2880" w:hanging="360"/>
      </w:pPr>
      <w:rPr>
        <w:rFonts w:ascii="Symbol" w:hAnsi="Symbol" w:hint="default"/>
      </w:rPr>
    </w:lvl>
    <w:lvl w:ilvl="4" w:tplc="32403EAC" w:tentative="1">
      <w:start w:val="1"/>
      <w:numFmt w:val="bullet"/>
      <w:lvlText w:val="o"/>
      <w:lvlJc w:val="left"/>
      <w:pPr>
        <w:ind w:left="3600" w:hanging="360"/>
      </w:pPr>
      <w:rPr>
        <w:rFonts w:ascii="Courier New" w:hAnsi="Courier New" w:cs="Courier New" w:hint="default"/>
      </w:rPr>
    </w:lvl>
    <w:lvl w:ilvl="5" w:tplc="A59CF80E" w:tentative="1">
      <w:start w:val="1"/>
      <w:numFmt w:val="bullet"/>
      <w:lvlText w:val=""/>
      <w:lvlJc w:val="left"/>
      <w:pPr>
        <w:ind w:left="4320" w:hanging="360"/>
      </w:pPr>
      <w:rPr>
        <w:rFonts w:ascii="Wingdings" w:hAnsi="Wingdings" w:hint="default"/>
      </w:rPr>
    </w:lvl>
    <w:lvl w:ilvl="6" w:tplc="CCD47C82" w:tentative="1">
      <w:start w:val="1"/>
      <w:numFmt w:val="bullet"/>
      <w:lvlText w:val=""/>
      <w:lvlJc w:val="left"/>
      <w:pPr>
        <w:ind w:left="5040" w:hanging="360"/>
      </w:pPr>
      <w:rPr>
        <w:rFonts w:ascii="Symbol" w:hAnsi="Symbol" w:hint="default"/>
      </w:rPr>
    </w:lvl>
    <w:lvl w:ilvl="7" w:tplc="F782F93C" w:tentative="1">
      <w:start w:val="1"/>
      <w:numFmt w:val="bullet"/>
      <w:lvlText w:val="o"/>
      <w:lvlJc w:val="left"/>
      <w:pPr>
        <w:ind w:left="5760" w:hanging="360"/>
      </w:pPr>
      <w:rPr>
        <w:rFonts w:ascii="Courier New" w:hAnsi="Courier New" w:cs="Courier New" w:hint="default"/>
      </w:rPr>
    </w:lvl>
    <w:lvl w:ilvl="8" w:tplc="FBD025FA" w:tentative="1">
      <w:start w:val="1"/>
      <w:numFmt w:val="bullet"/>
      <w:lvlText w:val=""/>
      <w:lvlJc w:val="left"/>
      <w:pPr>
        <w:ind w:left="6480" w:hanging="360"/>
      </w:pPr>
      <w:rPr>
        <w:rFonts w:ascii="Wingdings" w:hAnsi="Wingdings" w:hint="default"/>
      </w:rPr>
    </w:lvl>
  </w:abstractNum>
  <w:abstractNum w:abstractNumId="30" w15:restartNumberingAfterBreak="0">
    <w:nsid w:val="7BC04790"/>
    <w:multiLevelType w:val="hybridMultilevel"/>
    <w:tmpl w:val="7CB47FDC"/>
    <w:lvl w:ilvl="0" w:tplc="9FB8E3A6">
      <w:start w:val="1"/>
      <w:numFmt w:val="bullet"/>
      <w:lvlText w:val=""/>
      <w:lvlJc w:val="left"/>
      <w:pPr>
        <w:ind w:left="720" w:hanging="360"/>
      </w:pPr>
      <w:rPr>
        <w:rFonts w:ascii="Symbol" w:hAnsi="Symbol" w:hint="default"/>
      </w:rPr>
    </w:lvl>
    <w:lvl w:ilvl="1" w:tplc="1A64CE12">
      <w:start w:val="1"/>
      <w:numFmt w:val="bullet"/>
      <w:lvlText w:val="o"/>
      <w:lvlJc w:val="left"/>
      <w:pPr>
        <w:ind w:left="1440" w:hanging="360"/>
      </w:pPr>
      <w:rPr>
        <w:rFonts w:ascii="Courier New" w:hAnsi="Courier New" w:cs="Courier New" w:hint="default"/>
      </w:rPr>
    </w:lvl>
    <w:lvl w:ilvl="2" w:tplc="3A86AB1A" w:tentative="1">
      <w:start w:val="1"/>
      <w:numFmt w:val="bullet"/>
      <w:lvlText w:val=""/>
      <w:lvlJc w:val="left"/>
      <w:pPr>
        <w:ind w:left="2160" w:hanging="360"/>
      </w:pPr>
      <w:rPr>
        <w:rFonts w:ascii="Wingdings" w:hAnsi="Wingdings" w:hint="default"/>
      </w:rPr>
    </w:lvl>
    <w:lvl w:ilvl="3" w:tplc="90546F7A" w:tentative="1">
      <w:start w:val="1"/>
      <w:numFmt w:val="bullet"/>
      <w:lvlText w:val=""/>
      <w:lvlJc w:val="left"/>
      <w:pPr>
        <w:ind w:left="2880" w:hanging="360"/>
      </w:pPr>
      <w:rPr>
        <w:rFonts w:ascii="Symbol" w:hAnsi="Symbol" w:hint="default"/>
      </w:rPr>
    </w:lvl>
    <w:lvl w:ilvl="4" w:tplc="F3940604" w:tentative="1">
      <w:start w:val="1"/>
      <w:numFmt w:val="bullet"/>
      <w:lvlText w:val="o"/>
      <w:lvlJc w:val="left"/>
      <w:pPr>
        <w:ind w:left="3600" w:hanging="360"/>
      </w:pPr>
      <w:rPr>
        <w:rFonts w:ascii="Courier New" w:hAnsi="Courier New" w:cs="Courier New" w:hint="default"/>
      </w:rPr>
    </w:lvl>
    <w:lvl w:ilvl="5" w:tplc="1B283DEC" w:tentative="1">
      <w:start w:val="1"/>
      <w:numFmt w:val="bullet"/>
      <w:lvlText w:val=""/>
      <w:lvlJc w:val="left"/>
      <w:pPr>
        <w:ind w:left="4320" w:hanging="360"/>
      </w:pPr>
      <w:rPr>
        <w:rFonts w:ascii="Wingdings" w:hAnsi="Wingdings" w:hint="default"/>
      </w:rPr>
    </w:lvl>
    <w:lvl w:ilvl="6" w:tplc="09F67A5A" w:tentative="1">
      <w:start w:val="1"/>
      <w:numFmt w:val="bullet"/>
      <w:lvlText w:val=""/>
      <w:lvlJc w:val="left"/>
      <w:pPr>
        <w:ind w:left="5040" w:hanging="360"/>
      </w:pPr>
      <w:rPr>
        <w:rFonts w:ascii="Symbol" w:hAnsi="Symbol" w:hint="default"/>
      </w:rPr>
    </w:lvl>
    <w:lvl w:ilvl="7" w:tplc="3A7C17B6" w:tentative="1">
      <w:start w:val="1"/>
      <w:numFmt w:val="bullet"/>
      <w:lvlText w:val="o"/>
      <w:lvlJc w:val="left"/>
      <w:pPr>
        <w:ind w:left="5760" w:hanging="360"/>
      </w:pPr>
      <w:rPr>
        <w:rFonts w:ascii="Courier New" w:hAnsi="Courier New" w:cs="Courier New" w:hint="default"/>
      </w:rPr>
    </w:lvl>
    <w:lvl w:ilvl="8" w:tplc="1AC6900A" w:tentative="1">
      <w:start w:val="1"/>
      <w:numFmt w:val="bullet"/>
      <w:lvlText w:val=""/>
      <w:lvlJc w:val="left"/>
      <w:pPr>
        <w:ind w:left="6480" w:hanging="360"/>
      </w:pPr>
      <w:rPr>
        <w:rFonts w:ascii="Wingdings" w:hAnsi="Wingdings" w:hint="default"/>
      </w:rPr>
    </w:lvl>
  </w:abstractNum>
  <w:abstractNum w:abstractNumId="31"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84331703">
    <w:abstractNumId w:val="8"/>
  </w:num>
  <w:num w:numId="2" w16cid:durableId="403063115">
    <w:abstractNumId w:val="1"/>
  </w:num>
  <w:num w:numId="3" w16cid:durableId="73548833">
    <w:abstractNumId w:val="26"/>
  </w:num>
  <w:num w:numId="4" w16cid:durableId="549145683">
    <w:abstractNumId w:val="18"/>
  </w:num>
  <w:num w:numId="5" w16cid:durableId="587495952">
    <w:abstractNumId w:val="10"/>
  </w:num>
  <w:num w:numId="6" w16cid:durableId="618493360">
    <w:abstractNumId w:val="22"/>
  </w:num>
  <w:num w:numId="7" w16cid:durableId="1962030153">
    <w:abstractNumId w:val="27"/>
  </w:num>
  <w:num w:numId="8" w16cid:durableId="534078904">
    <w:abstractNumId w:val="14"/>
  </w:num>
  <w:num w:numId="9" w16cid:durableId="686253621">
    <w:abstractNumId w:val="19"/>
  </w:num>
  <w:num w:numId="10" w16cid:durableId="717779991">
    <w:abstractNumId w:val="7"/>
  </w:num>
  <w:num w:numId="11" w16cid:durableId="1423725154">
    <w:abstractNumId w:val="31"/>
  </w:num>
  <w:num w:numId="12" w16cid:durableId="40444006">
    <w:abstractNumId w:val="12"/>
  </w:num>
  <w:num w:numId="13" w16cid:durableId="2142458854">
    <w:abstractNumId w:val="28"/>
  </w:num>
  <w:num w:numId="14" w16cid:durableId="864368113">
    <w:abstractNumId w:val="30"/>
  </w:num>
  <w:num w:numId="15" w16cid:durableId="2101294290">
    <w:abstractNumId w:val="29"/>
  </w:num>
  <w:num w:numId="16" w16cid:durableId="904953583">
    <w:abstractNumId w:val="6"/>
  </w:num>
  <w:num w:numId="17" w16cid:durableId="600796454">
    <w:abstractNumId w:val="21"/>
  </w:num>
  <w:num w:numId="18" w16cid:durableId="1923180586">
    <w:abstractNumId w:val="17"/>
  </w:num>
  <w:num w:numId="19" w16cid:durableId="1651211327">
    <w:abstractNumId w:val="11"/>
  </w:num>
  <w:num w:numId="20" w16cid:durableId="1589457000">
    <w:abstractNumId w:val="16"/>
  </w:num>
  <w:num w:numId="21" w16cid:durableId="1376613692">
    <w:abstractNumId w:val="2"/>
  </w:num>
  <w:num w:numId="22" w16cid:durableId="1472942740">
    <w:abstractNumId w:val="25"/>
  </w:num>
  <w:num w:numId="23" w16cid:durableId="1534807978">
    <w:abstractNumId w:val="0"/>
  </w:num>
  <w:num w:numId="24" w16cid:durableId="1012799180">
    <w:abstractNumId w:val="4"/>
  </w:num>
  <w:num w:numId="25" w16cid:durableId="110831259">
    <w:abstractNumId w:val="5"/>
  </w:num>
  <w:num w:numId="26" w16cid:durableId="1315446671">
    <w:abstractNumId w:val="3"/>
  </w:num>
  <w:num w:numId="27" w16cid:durableId="1097142478">
    <w:abstractNumId w:val="13"/>
  </w:num>
  <w:num w:numId="28" w16cid:durableId="1742874333">
    <w:abstractNumId w:val="9"/>
  </w:num>
  <w:num w:numId="29" w16cid:durableId="1013608158">
    <w:abstractNumId w:val="20"/>
  </w:num>
  <w:num w:numId="30" w16cid:durableId="610934044">
    <w:abstractNumId w:val="24"/>
  </w:num>
  <w:num w:numId="31" w16cid:durableId="1581013974">
    <w:abstractNumId w:val="15"/>
  </w:num>
  <w:num w:numId="32" w16cid:durableId="11120923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zU2NjY1sTA0MTBT0lEKTi0uzszPAymwqAUAxGe+eCwAAAA="/>
  </w:docVars>
  <w:rsids>
    <w:rsidRoot w:val="00922FAF"/>
    <w:rsid w:val="00321D18"/>
    <w:rsid w:val="003B7679"/>
    <w:rsid w:val="00922FAF"/>
    <w:rsid w:val="009E2B38"/>
    <w:rsid w:val="00BA7BC0"/>
    <w:rsid w:val="00D10C7A"/>
    <w:rsid w:val="00D2229C"/>
    <w:rsid w:val="00F648CA"/>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4"/>
    <o:shapelayout v:ext="edit">
      <o:idmap v:ext="edit" data="1"/>
      <o:rules v:ext="edit">
        <o:r id="V:Rule1" type="connector" idref="#AutoShape 424"/>
        <o:r id="V:Rule2" type="connector" idref="#AutoShape 435"/>
        <o:r id="V:Rule3" type="connector" idref="#AutoShape 430"/>
        <o:r id="V:Rule4" type="connector" idref="#Elbow Connector 1365"/>
      </o:rules>
    </o:shapelayout>
  </w:shapeDefaults>
  <w:decimalSymbol w:val=","/>
  <w:listSeparator w:val=";"/>
  <w14:docId w14:val="1AE28854"/>
  <w15:docId w15:val="{98967C72-D270-42B3-A2E7-66D5D9DC4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annotation text" w:uiPriority="99"/>
    <w:lsdException w:name="footer" w:uiPriority="99"/>
    <w:lsdException w:name="caption" w:uiPriority="35" w:qFormat="1"/>
    <w:lsdException w:name="annotation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E123F"/>
    <w:pPr>
      <w:spacing w:before="60" w:after="60" w:line="276" w:lineRule="auto"/>
      <w:contextualSpacing/>
    </w:pPr>
    <w:rPr>
      <w:rFonts w:ascii="Arial" w:eastAsia="Calibri" w:hAnsi="Arial" w:cs="Arial"/>
      <w:sz w:val="22"/>
      <w:szCs w:val="22"/>
      <w:lang w:eastAsia="en-US"/>
    </w:rPr>
  </w:style>
  <w:style w:type="paragraph" w:styleId="Heading1">
    <w:name w:val="heading 1"/>
    <w:basedOn w:val="Normal"/>
    <w:next w:val="Normal"/>
    <w:link w:val="Heading1Char"/>
    <w:uiPriority w:val="9"/>
    <w:qFormat/>
    <w:rsid w:val="002733FC"/>
    <w:pPr>
      <w:keepNext/>
      <w:numPr>
        <w:numId w:val="12"/>
      </w:numPr>
      <w:spacing w:before="240"/>
      <w:outlineLvl w:val="0"/>
    </w:pPr>
    <w:rPr>
      <w:rFonts w:eastAsia="Times New Roman" w:cs="Times New Roman"/>
      <w:b/>
      <w:bCs/>
      <w:kern w:val="32"/>
      <w:sz w:val="28"/>
      <w:szCs w:val="28"/>
    </w:rPr>
  </w:style>
  <w:style w:type="paragraph" w:styleId="Heading2">
    <w:name w:val="heading 2"/>
    <w:basedOn w:val="Normal"/>
    <w:next w:val="Normal"/>
    <w:link w:val="Heading2Char"/>
    <w:uiPriority w:val="9"/>
    <w:unhideWhenUsed/>
    <w:qFormat/>
    <w:rsid w:val="002E123F"/>
    <w:pPr>
      <w:keepNext/>
      <w:numPr>
        <w:ilvl w:val="1"/>
        <w:numId w:val="12"/>
      </w:numPr>
      <w:spacing w:before="240"/>
      <w:outlineLvl w:val="1"/>
    </w:pPr>
    <w:rPr>
      <w:rFonts w:eastAsia="Times New Roman" w:cs="Times New Roman"/>
      <w:b/>
      <w:bCs/>
      <w:iCs/>
      <w:sz w:val="26"/>
      <w:szCs w:val="26"/>
    </w:rPr>
  </w:style>
  <w:style w:type="paragraph" w:styleId="Heading3">
    <w:name w:val="heading 3"/>
    <w:basedOn w:val="Normal"/>
    <w:next w:val="Normal"/>
    <w:link w:val="Heading3Char"/>
    <w:uiPriority w:val="9"/>
    <w:unhideWhenUsed/>
    <w:qFormat/>
    <w:rsid w:val="002E123F"/>
    <w:pPr>
      <w:keepNext/>
      <w:numPr>
        <w:ilvl w:val="2"/>
        <w:numId w:val="12"/>
      </w:numPr>
      <w:spacing w:before="240"/>
      <w:outlineLvl w:val="2"/>
    </w:pPr>
    <w:rPr>
      <w:rFonts w:eastAsia="Times New Roman" w:cs="Times New Roman"/>
      <w:b/>
      <w:bCs/>
    </w:rPr>
  </w:style>
  <w:style w:type="paragraph" w:styleId="Heading4">
    <w:name w:val="heading 4"/>
    <w:basedOn w:val="Normal"/>
    <w:next w:val="Normal"/>
    <w:link w:val="Heading4Char"/>
    <w:uiPriority w:val="9"/>
    <w:unhideWhenUsed/>
    <w:qFormat/>
    <w:rsid w:val="002E123F"/>
    <w:pPr>
      <w:keepNext/>
      <w:numPr>
        <w:ilvl w:val="3"/>
        <w:numId w:val="12"/>
      </w:numPr>
      <w:spacing w:before="240"/>
      <w:outlineLvl w:val="3"/>
    </w:pPr>
    <w:rPr>
      <w:rFonts w:eastAsia="Times New Roman" w:cs="Times New Roman"/>
      <w:b/>
      <w:bCs/>
    </w:rPr>
  </w:style>
  <w:style w:type="paragraph" w:styleId="Heading5">
    <w:name w:val="heading 5"/>
    <w:basedOn w:val="Normal"/>
    <w:next w:val="Normal"/>
    <w:link w:val="Heading5Char"/>
    <w:uiPriority w:val="9"/>
    <w:unhideWhenUsed/>
    <w:qFormat/>
    <w:rsid w:val="002E123F"/>
    <w:pPr>
      <w:numPr>
        <w:ilvl w:val="4"/>
        <w:numId w:val="12"/>
      </w:numPr>
      <w:spacing w:before="240"/>
      <w:outlineLvl w:val="4"/>
    </w:pPr>
    <w:rPr>
      <w:rFonts w:eastAsia="Times New Roman" w:cs="Times New Roman"/>
      <w:b/>
      <w:bCs/>
      <w:iCs/>
    </w:rPr>
  </w:style>
  <w:style w:type="paragraph" w:styleId="Heading6">
    <w:name w:val="heading 6"/>
    <w:basedOn w:val="Normal"/>
    <w:next w:val="Normal"/>
    <w:link w:val="Heading6Char"/>
    <w:uiPriority w:val="9"/>
    <w:unhideWhenUsed/>
    <w:qFormat/>
    <w:rsid w:val="002E123F"/>
    <w:pPr>
      <w:numPr>
        <w:ilvl w:val="5"/>
        <w:numId w:val="12"/>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2E123F"/>
    <w:pPr>
      <w:numPr>
        <w:ilvl w:val="6"/>
        <w:numId w:val="12"/>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2E123F"/>
    <w:pPr>
      <w:numPr>
        <w:ilvl w:val="7"/>
        <w:numId w:val="12"/>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2E123F"/>
    <w:pPr>
      <w:numPr>
        <w:ilvl w:val="8"/>
        <w:numId w:val="12"/>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rsid w:val="00DF59FB"/>
    <w:pPr>
      <w:spacing w:before="0" w:after="0"/>
      <w:ind w:left="720"/>
    </w:pPr>
    <w:rPr>
      <w:rFonts w:ascii="Times New Roman" w:hAnsi="Times New Roman"/>
      <w:sz w:val="20"/>
    </w:rPr>
  </w:style>
  <w:style w:type="paragraph" w:styleId="TOC3">
    <w:name w:val="toc 3"/>
    <w:basedOn w:val="Normal"/>
    <w:next w:val="Normal"/>
    <w:uiPriority w:val="39"/>
    <w:rsid w:val="002733FC"/>
    <w:pPr>
      <w:spacing w:before="0" w:after="0"/>
      <w:ind w:left="480"/>
    </w:pPr>
  </w:style>
  <w:style w:type="paragraph" w:styleId="TOC2">
    <w:name w:val="toc 2"/>
    <w:basedOn w:val="Normal"/>
    <w:next w:val="Normal"/>
    <w:uiPriority w:val="39"/>
    <w:rsid w:val="002733FC"/>
    <w:pPr>
      <w:spacing w:after="0"/>
      <w:ind w:left="240"/>
    </w:pPr>
    <w:rPr>
      <w:bCs/>
    </w:rPr>
  </w:style>
  <w:style w:type="paragraph" w:styleId="TOC1">
    <w:name w:val="toc 1"/>
    <w:basedOn w:val="Normal"/>
    <w:uiPriority w:val="39"/>
    <w:rsid w:val="002733FC"/>
    <w:pPr>
      <w:spacing w:after="0"/>
    </w:pPr>
    <w:rPr>
      <w:bCs/>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style>
  <w:style w:type="paragraph" w:styleId="Footer">
    <w:name w:val="footer"/>
    <w:basedOn w:val="Normal"/>
    <w:link w:val="FooterChar"/>
    <w:uiPriority w:val="99"/>
    <w:unhideWhenUsed/>
    <w:rsid w:val="002E123F"/>
    <w:pPr>
      <w:tabs>
        <w:tab w:val="center" w:pos="4680"/>
        <w:tab w:val="right" w:pos="9360"/>
      </w:tabs>
      <w:spacing w:after="0" w:line="240" w:lineRule="auto"/>
    </w:pPr>
    <w:rPr>
      <w:rFonts w:cs="Times New Roman"/>
    </w:rPr>
  </w:style>
  <w:style w:type="paragraph" w:styleId="Header">
    <w:name w:val="header"/>
    <w:basedOn w:val="Normal"/>
    <w:link w:val="HeaderChar"/>
    <w:unhideWhenUsed/>
    <w:rsid w:val="002E123F"/>
    <w:pPr>
      <w:tabs>
        <w:tab w:val="center" w:pos="4680"/>
        <w:tab w:val="right" w:pos="9360"/>
      </w:tabs>
      <w:spacing w:after="0" w:line="240" w:lineRule="auto"/>
    </w:pPr>
    <w:rPr>
      <w:rFonts w:cs="Times New Roman"/>
    </w:r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rsid w:val="002733FC"/>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sid w:val="002733FC"/>
    <w:pPr>
      <w:tabs>
        <w:tab w:val="left" w:pos="0"/>
      </w:tabs>
      <w:ind w:left="-2977" w:firstLine="2977"/>
    </w:pPr>
    <w:rPr>
      <w:b/>
      <w:sz w:val="24"/>
    </w:rPr>
  </w:style>
  <w:style w:type="paragraph" w:customStyle="1" w:styleId="Tabelle">
    <w:name w:val="Tabelle"/>
    <w:basedOn w:val="Normal"/>
    <w:rsid w:val="002733FC"/>
    <w:pPr>
      <w:spacing w:before="120" w:after="120" w:line="240" w:lineRule="auto"/>
      <w:ind w:left="113" w:right="11"/>
    </w:pPr>
    <w:rPr>
      <w:rFonts w:ascii="Helvetica" w:hAnsi="Helvetica"/>
      <w:sz w:val="20"/>
    </w:rPr>
  </w:style>
  <w:style w:type="paragraph" w:styleId="ListBullet">
    <w:name w:val="List Bullet"/>
    <w:basedOn w:val="Normal"/>
    <w:rsid w:val="002733FC"/>
    <w:pPr>
      <w:ind w:left="283" w:hanging="283"/>
    </w:pPr>
  </w:style>
  <w:style w:type="paragraph" w:styleId="DocumentMap">
    <w:name w:val="Document Map"/>
    <w:basedOn w:val="Normal"/>
    <w:semiHidden/>
    <w:rsid w:val="002733FC"/>
    <w:pPr>
      <w:shd w:val="clear" w:color="auto" w:fill="000080"/>
    </w:pPr>
    <w:rPr>
      <w:rFonts w:ascii="Tahoma" w:hAnsi="Tahoma"/>
    </w:rPr>
  </w:style>
  <w:style w:type="character" w:styleId="PageNumber">
    <w:name w:val="page number"/>
    <w:basedOn w:val="DefaultParagraphFont"/>
  </w:style>
  <w:style w:type="paragraph" w:customStyle="1" w:styleId="Standardrechts">
    <w:name w:val="Standard rechts"/>
    <w:basedOn w:val="Normal"/>
    <w:rsid w:val="002733FC"/>
    <w:pPr>
      <w:widowControl w:val="0"/>
      <w:spacing w:line="320" w:lineRule="auto"/>
    </w:pPr>
  </w:style>
  <w:style w:type="paragraph" w:customStyle="1" w:styleId="Standardlinks">
    <w:name w:val="Standard links"/>
    <w:basedOn w:val="Standardrechts"/>
    <w:rsid w:val="002733FC"/>
    <w:pPr>
      <w:pBdr>
        <w:left w:val="single" w:sz="6" w:space="3" w:color="auto"/>
      </w:pBdr>
    </w:pPr>
  </w:style>
  <w:style w:type="paragraph" w:customStyle="1" w:styleId="Marqinalierechts">
    <w:name w:val="Marqinalie rechts"/>
    <w:basedOn w:val="Normal"/>
    <w:rsid w:val="002733FC"/>
    <w:pPr>
      <w:framePr w:w="2041" w:hSpace="142" w:wrap="auto" w:vAnchor="text" w:hAnchor="page" w:x="9299" w:y="1"/>
      <w:widowControl w:val="0"/>
      <w:spacing w:line="360" w:lineRule="auto"/>
    </w:pPr>
    <w:rPr>
      <w:b/>
    </w:rPr>
  </w:style>
  <w:style w:type="paragraph" w:styleId="Caption">
    <w:name w:val="caption"/>
    <w:basedOn w:val="Normal"/>
    <w:next w:val="Normal"/>
    <w:uiPriority w:val="35"/>
    <w:unhideWhenUsed/>
    <w:qFormat/>
    <w:rsid w:val="002E123F"/>
    <w:rPr>
      <w:b/>
      <w:bCs/>
      <w:sz w:val="20"/>
      <w:szCs w:val="20"/>
    </w:rPr>
  </w:style>
  <w:style w:type="paragraph" w:styleId="BodyText">
    <w:name w:val="Body Text"/>
    <w:basedOn w:val="Normal"/>
    <w:pPr>
      <w:jc w:val="both"/>
    </w:pPr>
  </w:style>
  <w:style w:type="paragraph" w:styleId="BodyText2">
    <w:name w:val="Body Text 2"/>
    <w:basedOn w:val="Normal"/>
    <w:rsid w:val="002733FC"/>
    <w:rPr>
      <w:b/>
      <w:i/>
    </w:rPr>
  </w:style>
  <w:style w:type="paragraph" w:styleId="BodyTextIndent">
    <w:name w:val="Body Text Indent"/>
    <w:basedOn w:val="Normal"/>
    <w:rsid w:val="002733FC"/>
    <w:pPr>
      <w:tabs>
        <w:tab w:val="left" w:pos="567"/>
      </w:tabs>
      <w:ind w:left="142"/>
    </w:pPr>
  </w:style>
  <w:style w:type="paragraph" w:customStyle="1" w:styleId="Tabelle1">
    <w:name w:val="Tabelle1"/>
    <w:basedOn w:val="Normal"/>
    <w:rsid w:val="002733FC"/>
    <w:pPr>
      <w:keepNext/>
      <w:tabs>
        <w:tab w:val="left" w:pos="142"/>
        <w:tab w:val="left" w:pos="426"/>
        <w:tab w:val="left" w:pos="2127"/>
        <w:tab w:val="left" w:pos="5954"/>
      </w:tabs>
      <w:ind w:right="-1"/>
    </w:pPr>
  </w:style>
  <w:style w:type="paragraph" w:styleId="BodyText3">
    <w:name w:val="Body Text 3"/>
    <w:basedOn w:val="Normal"/>
    <w:pPr>
      <w:tabs>
        <w:tab w:val="left" w:pos="709"/>
        <w:tab w:val="left" w:pos="1134"/>
        <w:tab w:val="left" w:pos="2836"/>
      </w:tabs>
      <w:ind w:right="283"/>
    </w:pPr>
  </w:style>
  <w:style w:type="paragraph" w:styleId="BlockText">
    <w:name w:val="Block Text"/>
    <w:basedOn w:val="Normal"/>
    <w:rsid w:val="002733FC"/>
    <w:pPr>
      <w:tabs>
        <w:tab w:val="left" w:pos="426"/>
        <w:tab w:val="left" w:pos="7088"/>
      </w:tabs>
      <w:ind w:left="360"/>
    </w:pPr>
  </w:style>
  <w:style w:type="paragraph" w:customStyle="1" w:styleId="Table">
    <w:name w:val="Table"/>
    <w:basedOn w:val="Normal"/>
    <w:rsid w:val="002733FC"/>
    <w:pPr>
      <w:keepNext/>
      <w:ind w:left="113" w:right="11"/>
    </w:pPr>
    <w:rPr>
      <w:sz w:val="20"/>
    </w:r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customStyle="1" w:styleId="IndexHeading0">
    <w:name w:val="Index_Heading"/>
    <w:basedOn w:val="TOCHeading"/>
  </w:style>
  <w:style w:type="paragraph" w:customStyle="1" w:styleId="TOCHeading">
    <w:name w:val="TOC_Heading"/>
    <w:basedOn w:val="TOC1"/>
    <w:pPr>
      <w:tabs>
        <w:tab w:val="right" w:leader="dot" w:pos="7507"/>
      </w:tabs>
      <w:jc w:val="center"/>
    </w:pPr>
    <w:rPr>
      <w:caps/>
    </w:rPr>
  </w:style>
  <w:style w:type="paragraph" w:customStyle="1" w:styleId="MainTitle">
    <w:name w:val="Main_Title"/>
    <w:basedOn w:val="Normal"/>
    <w:autoRedefine/>
    <w:pPr>
      <w:pBdr>
        <w:top w:val="single" w:sz="18" w:space="1" w:color="auto" w:shadow="1"/>
        <w:left w:val="single" w:sz="18" w:space="1" w:color="auto" w:shadow="1"/>
        <w:bottom w:val="single" w:sz="18" w:space="1" w:color="auto" w:shadow="1"/>
        <w:right w:val="single" w:sz="18" w:space="0" w:color="auto" w:shadow="1"/>
      </w:pBdr>
      <w:tabs>
        <w:tab w:val="left" w:pos="567"/>
      </w:tabs>
      <w:ind w:left="284" w:right="-1844" w:hanging="284"/>
    </w:pPr>
    <w:rPr>
      <w:b/>
      <w:sz w:val="80"/>
      <w:u w:val="single"/>
    </w:rPr>
  </w:style>
  <w:style w:type="paragraph" w:customStyle="1" w:styleId="SubTitle">
    <w:name w:val="Sub_Title"/>
    <w:basedOn w:val="Normal"/>
    <w:autoRedefine/>
    <w:rsid w:val="002733FC"/>
    <w:pPr>
      <w:tabs>
        <w:tab w:val="left" w:pos="284"/>
      </w:tabs>
      <w:ind w:right="-1844"/>
    </w:pPr>
    <w:rPr>
      <w:b/>
      <w:i/>
      <w:iCs/>
      <w:sz w:val="52"/>
      <w:szCs w:val="52"/>
    </w:rPr>
  </w:style>
  <w:style w:type="paragraph" w:customStyle="1" w:styleId="Chapterfrontpage">
    <w:name w:val="Chapter_front_page"/>
    <w:basedOn w:val="Normal"/>
    <w:autoRedefin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2733FC"/>
    <w:pPr>
      <w:tabs>
        <w:tab w:val="center" w:pos="4820"/>
        <w:tab w:val="right" w:pos="9639"/>
      </w:tabs>
      <w:spacing w:before="0"/>
      <w:ind w:right="-1985"/>
    </w:pPr>
    <w:rPr>
      <w:b/>
      <w:noProof/>
      <w:sz w:val="20"/>
    </w:rPr>
  </w:style>
  <w:style w:type="paragraph" w:customStyle="1" w:styleId="Footermaintitle">
    <w:name w:val="Footer_main_title"/>
    <w:basedOn w:val="Footer"/>
    <w:autoRedefine/>
    <w:rsid w:val="002733FC"/>
    <w:pPr>
      <w:tabs>
        <w:tab w:val="left" w:pos="4536"/>
        <w:tab w:val="left" w:pos="6237"/>
      </w:tabs>
    </w:pPr>
    <w:rPr>
      <w:sz w:val="20"/>
    </w:rPr>
  </w:style>
  <w:style w:type="paragraph" w:customStyle="1" w:styleId="Footerchaptertitle">
    <w:name w:val="Footer_chapter_title"/>
    <w:basedOn w:val="Footer"/>
    <w:autoRedefine/>
    <w:rsid w:val="002733FC"/>
    <w:pPr>
      <w:tabs>
        <w:tab w:val="left" w:pos="4536"/>
        <w:tab w:val="left" w:pos="6237"/>
      </w:tabs>
    </w:pPr>
    <w:rPr>
      <w:b/>
      <w:sz w:val="16"/>
    </w:rPr>
  </w:style>
  <w:style w:type="paragraph" w:customStyle="1" w:styleId="FooterCopyright">
    <w:name w:val="Footer_Copyright"/>
    <w:basedOn w:val="Footer"/>
    <w:autoRedefine/>
    <w:rsid w:val="002733FC"/>
    <w:pPr>
      <w:tabs>
        <w:tab w:val="left" w:pos="4536"/>
        <w:tab w:val="left" w:pos="6237"/>
      </w:tabs>
    </w:pPr>
    <w:rPr>
      <w:b/>
      <w:sz w:val="24"/>
    </w:rPr>
  </w:style>
  <w:style w:type="paragraph" w:customStyle="1" w:styleId="Figure">
    <w:name w:val="Figure"/>
    <w:basedOn w:val="Normal"/>
    <w:pPr>
      <w:spacing w:before="240" w:after="240"/>
      <w:jc w:val="center"/>
    </w:pPr>
  </w:style>
  <w:style w:type="paragraph" w:customStyle="1" w:styleId="MarginText">
    <w:name w:val="Margin_Text"/>
    <w:basedOn w:val="Normal"/>
    <w:autoRedefine/>
    <w:rsid w:val="002733FC"/>
    <w:pPr>
      <w:numPr>
        <w:numId w:val="3"/>
      </w:numPr>
      <w:spacing w:after="0"/>
    </w:pPr>
    <w:rPr>
      <w:b/>
      <w:bCs/>
      <w:lang w:val="fr-FR"/>
    </w:rPr>
  </w:style>
  <w:style w:type="paragraph" w:customStyle="1" w:styleId="Normalbulleted1">
    <w:name w:val="Normal bulleted 1"/>
    <w:basedOn w:val="Normal"/>
    <w:autoRedefine/>
    <w:rsid w:val="00C6668B"/>
    <w:pPr>
      <w:spacing w:before="0"/>
    </w:pPr>
  </w:style>
  <w:style w:type="paragraph" w:customStyle="1" w:styleId="Normalbulletted2">
    <w:name w:val="Normal bulletted 2"/>
    <w:basedOn w:val="Normal"/>
    <w:autoRedefine/>
    <w:rsid w:val="002733FC"/>
    <w:pPr>
      <w:numPr>
        <w:numId w:val="1"/>
      </w:numPr>
    </w:pPr>
  </w:style>
  <w:style w:type="paragraph" w:customStyle="1" w:styleId="Normalnote">
    <w:name w:val="Normal_note"/>
    <w:basedOn w:val="Normal"/>
    <w:autoRedefine/>
    <w:rPr>
      <w:b/>
      <w:i/>
      <w:u w:val="double"/>
    </w:rPr>
  </w:style>
  <w:style w:type="paragraph" w:styleId="TOC5">
    <w:name w:val="toc 5"/>
    <w:basedOn w:val="Normal"/>
    <w:next w:val="Normal"/>
    <w:autoRedefine/>
    <w:semiHidden/>
    <w:pPr>
      <w:spacing w:before="0" w:after="0"/>
      <w:ind w:left="960"/>
    </w:pPr>
    <w:rPr>
      <w:rFonts w:ascii="Times New Roman" w:hAnsi="Times New Roman"/>
      <w:sz w:val="20"/>
    </w:rPr>
  </w:style>
  <w:style w:type="paragraph" w:styleId="TOC6">
    <w:name w:val="toc 6"/>
    <w:basedOn w:val="Normal"/>
    <w:next w:val="Normal"/>
    <w:autoRedefine/>
    <w:semiHidden/>
    <w:pPr>
      <w:spacing w:before="0" w:after="0"/>
      <w:ind w:left="1200"/>
    </w:pPr>
    <w:rPr>
      <w:rFonts w:ascii="Times New Roman" w:hAnsi="Times New Roman"/>
      <w:sz w:val="20"/>
    </w:rPr>
  </w:style>
  <w:style w:type="paragraph" w:styleId="TOC7">
    <w:name w:val="toc 7"/>
    <w:basedOn w:val="Normal"/>
    <w:next w:val="Normal"/>
    <w:autoRedefine/>
    <w:semiHidden/>
    <w:pPr>
      <w:spacing w:before="0" w:after="0"/>
      <w:ind w:left="1440"/>
    </w:pPr>
    <w:rPr>
      <w:rFonts w:ascii="Times New Roman" w:hAnsi="Times New Roman"/>
      <w:sz w:val="20"/>
    </w:rPr>
  </w:style>
  <w:style w:type="paragraph" w:styleId="TOC8">
    <w:name w:val="toc 8"/>
    <w:basedOn w:val="Normal"/>
    <w:next w:val="Normal"/>
    <w:autoRedefine/>
    <w:semiHidden/>
    <w:pPr>
      <w:spacing w:before="0" w:after="0"/>
      <w:ind w:left="1680"/>
    </w:pPr>
    <w:rPr>
      <w:rFonts w:ascii="Times New Roman" w:hAnsi="Times New Roman"/>
      <w:sz w:val="20"/>
    </w:rPr>
  </w:style>
  <w:style w:type="paragraph" w:styleId="TOC9">
    <w:name w:val="toc 9"/>
    <w:basedOn w:val="Normal"/>
    <w:next w:val="Normal"/>
    <w:autoRedefine/>
    <w:semiHidden/>
    <w:pPr>
      <w:spacing w:before="0" w:after="0"/>
      <w:ind w:left="1920"/>
    </w:pPr>
    <w:rPr>
      <w:rFonts w:ascii="Times New Roman" w:hAnsi="Times New Roman"/>
      <w:sz w:val="20"/>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HeaderChar">
    <w:name w:val="Header Char"/>
    <w:link w:val="Header"/>
    <w:rsid w:val="002E123F"/>
    <w:rPr>
      <w:rFonts w:ascii="Arial" w:eastAsia="Calibri" w:hAnsi="Arial" w:cs="Arial"/>
      <w:sz w:val="22"/>
      <w:szCs w:val="22"/>
    </w:rPr>
  </w:style>
  <w:style w:type="character" w:customStyle="1" w:styleId="FooterChar">
    <w:name w:val="Footer Char"/>
    <w:link w:val="Footer"/>
    <w:uiPriority w:val="99"/>
    <w:rsid w:val="002E123F"/>
    <w:rPr>
      <w:rFonts w:ascii="Arial" w:eastAsia="Calibri" w:hAnsi="Arial" w:cs="Arial"/>
      <w:sz w:val="22"/>
      <w:szCs w:val="22"/>
    </w:rPr>
  </w:style>
  <w:style w:type="character" w:styleId="PlaceholderText">
    <w:name w:val="Placeholder Text"/>
    <w:uiPriority w:val="99"/>
    <w:semiHidden/>
    <w:rsid w:val="002E123F"/>
    <w:rPr>
      <w:color w:val="808080"/>
    </w:rPr>
  </w:style>
  <w:style w:type="character" w:customStyle="1" w:styleId="Heading1Char">
    <w:name w:val="Heading 1 Char"/>
    <w:link w:val="Heading1"/>
    <w:uiPriority w:val="9"/>
    <w:rsid w:val="002E123F"/>
    <w:rPr>
      <w:rFonts w:ascii="Arial" w:hAnsi="Arial"/>
      <w:b/>
      <w:bCs/>
      <w:kern w:val="32"/>
      <w:sz w:val="28"/>
      <w:szCs w:val="28"/>
    </w:rPr>
  </w:style>
  <w:style w:type="character" w:customStyle="1" w:styleId="Heading2Char">
    <w:name w:val="Heading 2 Char"/>
    <w:link w:val="Heading2"/>
    <w:uiPriority w:val="9"/>
    <w:rsid w:val="002E123F"/>
    <w:rPr>
      <w:rFonts w:ascii="Arial" w:hAnsi="Arial" w:cs="Arial"/>
      <w:b/>
      <w:bCs/>
      <w:iCs/>
      <w:sz w:val="26"/>
      <w:szCs w:val="26"/>
    </w:rPr>
  </w:style>
  <w:style w:type="character" w:customStyle="1" w:styleId="Heading3Char">
    <w:name w:val="Heading 3 Char"/>
    <w:link w:val="Heading3"/>
    <w:uiPriority w:val="9"/>
    <w:rsid w:val="002E123F"/>
    <w:rPr>
      <w:rFonts w:ascii="Arial" w:hAnsi="Arial" w:cs="Arial"/>
      <w:b/>
      <w:bCs/>
      <w:sz w:val="22"/>
      <w:szCs w:val="22"/>
    </w:rPr>
  </w:style>
  <w:style w:type="character" w:customStyle="1" w:styleId="Heading4Char">
    <w:name w:val="Heading 4 Char"/>
    <w:link w:val="Heading4"/>
    <w:uiPriority w:val="9"/>
    <w:rsid w:val="002E123F"/>
    <w:rPr>
      <w:rFonts w:ascii="Arial" w:hAnsi="Arial" w:cs="Arial"/>
      <w:b/>
      <w:bCs/>
      <w:sz w:val="22"/>
      <w:szCs w:val="22"/>
    </w:rPr>
  </w:style>
  <w:style w:type="character" w:customStyle="1" w:styleId="Heading5Char">
    <w:name w:val="Heading 5 Char"/>
    <w:link w:val="Heading5"/>
    <w:uiPriority w:val="9"/>
    <w:rsid w:val="002E123F"/>
    <w:rPr>
      <w:rFonts w:ascii="Arial" w:hAnsi="Arial" w:cs="Arial"/>
      <w:b/>
      <w:bCs/>
      <w:iCs/>
      <w:sz w:val="22"/>
      <w:szCs w:val="22"/>
    </w:rPr>
  </w:style>
  <w:style w:type="character" w:customStyle="1" w:styleId="Heading6Char">
    <w:name w:val="Heading 6 Char"/>
    <w:link w:val="Heading6"/>
    <w:uiPriority w:val="9"/>
    <w:rsid w:val="002E123F"/>
    <w:rPr>
      <w:rFonts w:ascii="Calibri" w:hAnsi="Calibri"/>
      <w:b/>
      <w:bCs/>
      <w:sz w:val="22"/>
      <w:szCs w:val="22"/>
    </w:rPr>
  </w:style>
  <w:style w:type="character" w:customStyle="1" w:styleId="Heading7Char">
    <w:name w:val="Heading 7 Char"/>
    <w:link w:val="Heading7"/>
    <w:uiPriority w:val="9"/>
    <w:rsid w:val="002E123F"/>
    <w:rPr>
      <w:rFonts w:ascii="Calibri" w:hAnsi="Calibri"/>
      <w:sz w:val="24"/>
      <w:szCs w:val="24"/>
    </w:rPr>
  </w:style>
  <w:style w:type="character" w:customStyle="1" w:styleId="Heading8Char">
    <w:name w:val="Heading 8 Char"/>
    <w:link w:val="Heading8"/>
    <w:uiPriority w:val="9"/>
    <w:rsid w:val="002E123F"/>
    <w:rPr>
      <w:rFonts w:ascii="Calibri" w:hAnsi="Calibri"/>
      <w:i/>
      <w:iCs/>
      <w:sz w:val="24"/>
      <w:szCs w:val="24"/>
    </w:rPr>
  </w:style>
  <w:style w:type="character" w:customStyle="1" w:styleId="Heading9Char">
    <w:name w:val="Heading 9 Char"/>
    <w:link w:val="Heading9"/>
    <w:uiPriority w:val="9"/>
    <w:rsid w:val="002E123F"/>
    <w:rPr>
      <w:rFonts w:ascii="Cambria" w:hAnsi="Cambria"/>
      <w:sz w:val="22"/>
      <w:szCs w:val="22"/>
    </w:rPr>
  </w:style>
  <w:style w:type="paragraph" w:customStyle="1" w:styleId="Bullet1">
    <w:name w:val="Bullet 1"/>
    <w:basedOn w:val="Normal"/>
    <w:link w:val="Bullet1Char"/>
    <w:qFormat/>
    <w:rsid w:val="002733FC"/>
    <w:pPr>
      <w:numPr>
        <w:numId w:val="18"/>
      </w:numPr>
    </w:pPr>
    <w:rPr>
      <w:rFonts w:cs="Times New Roman"/>
    </w:rPr>
  </w:style>
  <w:style w:type="paragraph" w:customStyle="1" w:styleId="Bullet2">
    <w:name w:val="Bullet 2"/>
    <w:basedOn w:val="Normal"/>
    <w:link w:val="Bullet2Char"/>
    <w:qFormat/>
    <w:rsid w:val="002733FC"/>
    <w:pPr>
      <w:numPr>
        <w:numId w:val="19"/>
      </w:numPr>
    </w:pPr>
    <w:rPr>
      <w:rFonts w:cs="Times New Roman"/>
    </w:rPr>
  </w:style>
  <w:style w:type="character" w:customStyle="1" w:styleId="Bullet1Char">
    <w:name w:val="Bullet 1 Char"/>
    <w:link w:val="Bullet1"/>
    <w:rsid w:val="002E123F"/>
    <w:rPr>
      <w:rFonts w:ascii="Arial" w:eastAsia="Calibri" w:hAnsi="Arial"/>
      <w:sz w:val="22"/>
      <w:szCs w:val="22"/>
    </w:rPr>
  </w:style>
  <w:style w:type="paragraph" w:customStyle="1" w:styleId="Bullet3">
    <w:name w:val="Bullet 3"/>
    <w:basedOn w:val="Normal"/>
    <w:link w:val="Bullet3Char"/>
    <w:qFormat/>
    <w:rsid w:val="002E123F"/>
    <w:pPr>
      <w:numPr>
        <w:ilvl w:val="1"/>
        <w:numId w:val="15"/>
      </w:numPr>
    </w:pPr>
    <w:rPr>
      <w:rFonts w:cs="Times New Roman"/>
    </w:rPr>
  </w:style>
  <w:style w:type="character" w:customStyle="1" w:styleId="Bullet2Char">
    <w:name w:val="Bullet 2 Char"/>
    <w:link w:val="Bullet2"/>
    <w:rsid w:val="002E123F"/>
    <w:rPr>
      <w:rFonts w:ascii="Arial" w:eastAsia="Calibri" w:hAnsi="Arial"/>
      <w:sz w:val="22"/>
      <w:szCs w:val="22"/>
    </w:rPr>
  </w:style>
  <w:style w:type="paragraph" w:customStyle="1" w:styleId="Bullet4">
    <w:name w:val="Bullet 4"/>
    <w:basedOn w:val="Normal"/>
    <w:link w:val="Bullet4Char"/>
    <w:qFormat/>
    <w:rsid w:val="002733FC"/>
    <w:pPr>
      <w:numPr>
        <w:numId w:val="16"/>
      </w:numPr>
    </w:pPr>
    <w:rPr>
      <w:rFonts w:cs="Times New Roman"/>
    </w:rPr>
  </w:style>
  <w:style w:type="character" w:customStyle="1" w:styleId="Bullet3Char">
    <w:name w:val="Bullet 3 Char"/>
    <w:link w:val="Bullet3"/>
    <w:rsid w:val="002E123F"/>
    <w:rPr>
      <w:rFonts w:ascii="Arial" w:eastAsia="Calibri" w:hAnsi="Arial" w:cs="Arial"/>
      <w:sz w:val="22"/>
      <w:szCs w:val="22"/>
    </w:rPr>
  </w:style>
  <w:style w:type="character" w:customStyle="1" w:styleId="Bullet4Char">
    <w:name w:val="Bullet 4 Char"/>
    <w:link w:val="Bullet4"/>
    <w:rsid w:val="002E123F"/>
    <w:rPr>
      <w:rFonts w:ascii="Arial" w:eastAsia="Calibri" w:hAnsi="Arial"/>
      <w:sz w:val="22"/>
      <w:szCs w:val="22"/>
    </w:rPr>
  </w:style>
  <w:style w:type="paragraph" w:customStyle="1" w:styleId="Picture">
    <w:name w:val="Picture"/>
    <w:basedOn w:val="Normal"/>
    <w:link w:val="PictureChar"/>
    <w:qFormat/>
    <w:rsid w:val="002E123F"/>
    <w:pPr>
      <w:keepNext/>
    </w:pPr>
    <w:rPr>
      <w:rFonts w:cs="Times New Roman"/>
    </w:rPr>
  </w:style>
  <w:style w:type="character" w:customStyle="1" w:styleId="PictureChar">
    <w:name w:val="Picture Char"/>
    <w:link w:val="Picture"/>
    <w:rsid w:val="002E123F"/>
    <w:rPr>
      <w:rFonts w:ascii="Arial" w:eastAsia="Calibri" w:hAnsi="Arial" w:cs="Arial"/>
      <w:sz w:val="22"/>
      <w:szCs w:val="22"/>
    </w:rPr>
  </w:style>
  <w:style w:type="paragraph" w:styleId="NoSpacing">
    <w:name w:val="No Spacing"/>
    <w:link w:val="NoSpacingChar"/>
    <w:uiPriority w:val="1"/>
    <w:qFormat/>
    <w:rsid w:val="00DE4F9A"/>
    <w:rPr>
      <w:rFonts w:ascii="Calibri" w:hAnsi="Calibri"/>
      <w:sz w:val="22"/>
      <w:szCs w:val="22"/>
      <w:lang w:val="en-US" w:eastAsia="en-US"/>
    </w:rPr>
  </w:style>
  <w:style w:type="character" w:customStyle="1" w:styleId="NoSpacingChar">
    <w:name w:val="No Spacing Char"/>
    <w:link w:val="NoSpacing"/>
    <w:uiPriority w:val="1"/>
    <w:rsid w:val="00DE4F9A"/>
    <w:rPr>
      <w:rFonts w:ascii="Calibri" w:hAnsi="Calibri"/>
      <w:sz w:val="22"/>
      <w:szCs w:val="22"/>
      <w:lang w:val="en-US" w:eastAsia="en-US" w:bidi="ar-SA"/>
    </w:rPr>
  </w:style>
  <w:style w:type="paragraph" w:styleId="TOCHeading0">
    <w:name w:val="TOC Heading"/>
    <w:basedOn w:val="Heading1"/>
    <w:next w:val="Normal"/>
    <w:uiPriority w:val="39"/>
    <w:unhideWhenUsed/>
    <w:qFormat/>
    <w:rsid w:val="002733FC"/>
    <w:pPr>
      <w:keepLines/>
      <w:numPr>
        <w:numId w:val="0"/>
      </w:numPr>
      <w:spacing w:before="480" w:after="0"/>
      <w:contextualSpacing w:val="0"/>
      <w:outlineLvl w:val="9"/>
    </w:pPr>
    <w:rPr>
      <w:rFonts w:ascii="Cambria" w:hAnsi="Cambria"/>
      <w:color w:val="365F91"/>
      <w:kern w:val="0"/>
    </w:rPr>
  </w:style>
  <w:style w:type="paragraph" w:styleId="ListParagraph">
    <w:name w:val="List Paragraph"/>
    <w:basedOn w:val="Normal"/>
    <w:uiPriority w:val="34"/>
    <w:qFormat/>
    <w:rsid w:val="00834CBC"/>
    <w:pPr>
      <w:spacing w:before="0" w:after="200"/>
      <w:ind w:left="720"/>
    </w:pPr>
    <w:rPr>
      <w:rFonts w:ascii="Calibri" w:hAnsi="Calibri" w:cs="Times New Roman"/>
    </w:rPr>
  </w:style>
  <w:style w:type="paragraph" w:styleId="NormalWeb">
    <w:name w:val="Normal (Web)"/>
    <w:basedOn w:val="Normal"/>
    <w:uiPriority w:val="99"/>
    <w:unhideWhenUsed/>
    <w:rsid w:val="00834CBC"/>
    <w:pPr>
      <w:spacing w:before="100" w:beforeAutospacing="1" w:after="100" w:afterAutospacing="1" w:line="240" w:lineRule="auto"/>
      <w:contextualSpacing w:val="0"/>
    </w:pPr>
    <w:rPr>
      <w:rFonts w:ascii="Times New Roman" w:eastAsia="Times New Roman" w:hAnsi="Times New Roman" w:cs="Times New Roman"/>
      <w:sz w:val="24"/>
      <w:szCs w:val="24"/>
    </w:rPr>
  </w:style>
  <w:style w:type="character" w:styleId="CommentReference">
    <w:name w:val="annotation reference"/>
    <w:uiPriority w:val="99"/>
    <w:unhideWhenUsed/>
    <w:rsid w:val="00834CBC"/>
    <w:rPr>
      <w:sz w:val="16"/>
      <w:szCs w:val="16"/>
    </w:rPr>
  </w:style>
  <w:style w:type="paragraph" w:styleId="CommentText">
    <w:name w:val="annotation text"/>
    <w:basedOn w:val="Normal"/>
    <w:link w:val="CommentTextChar"/>
    <w:uiPriority w:val="99"/>
    <w:unhideWhenUsed/>
    <w:rsid w:val="00834CBC"/>
    <w:pPr>
      <w:spacing w:before="0" w:after="200" w:line="240" w:lineRule="auto"/>
      <w:contextualSpacing w:val="0"/>
    </w:pPr>
    <w:rPr>
      <w:rFonts w:ascii="Calibri" w:hAnsi="Calibri" w:cs="Times New Roman"/>
      <w:sz w:val="20"/>
      <w:szCs w:val="20"/>
    </w:rPr>
  </w:style>
  <w:style w:type="character" w:customStyle="1" w:styleId="CommentTextChar">
    <w:name w:val="Comment Text Char"/>
    <w:link w:val="CommentText"/>
    <w:uiPriority w:val="99"/>
    <w:rsid w:val="00834CBC"/>
    <w:rPr>
      <w:rFonts w:ascii="Calibri" w:eastAsia="Calibri" w:hAnsi="Calibri"/>
    </w:rPr>
  </w:style>
  <w:style w:type="paragraph" w:styleId="BalloonText">
    <w:name w:val="Balloon Text"/>
    <w:basedOn w:val="Normal"/>
    <w:link w:val="BalloonTextChar"/>
    <w:rsid w:val="00834CBC"/>
    <w:pPr>
      <w:spacing w:before="0" w:after="0" w:line="240" w:lineRule="auto"/>
    </w:pPr>
    <w:rPr>
      <w:rFonts w:ascii="Tahoma" w:hAnsi="Tahoma" w:cs="Times New Roman"/>
      <w:sz w:val="16"/>
      <w:szCs w:val="16"/>
    </w:rPr>
  </w:style>
  <w:style w:type="character" w:customStyle="1" w:styleId="BalloonTextChar">
    <w:name w:val="Balloon Text Char"/>
    <w:link w:val="BalloonText"/>
    <w:rsid w:val="00834CBC"/>
    <w:rPr>
      <w:rFonts w:ascii="Tahoma" w:eastAsia="Calibri" w:hAnsi="Tahoma" w:cs="Tahoma"/>
      <w:sz w:val="16"/>
      <w:szCs w:val="16"/>
    </w:rPr>
  </w:style>
  <w:style w:type="table" w:styleId="TableGrid">
    <w:name w:val="Table Grid"/>
    <w:basedOn w:val="TableNormal"/>
    <w:rsid w:val="004E4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7A30E8"/>
    <w:rPr>
      <w:b/>
      <w:bCs/>
    </w:rPr>
  </w:style>
  <w:style w:type="table" w:customStyle="1" w:styleId="GridTable4-Accent51">
    <w:name w:val="Grid Table 4 - Accent 51"/>
    <w:basedOn w:val="TableNormal"/>
    <w:uiPriority w:val="49"/>
    <w:rsid w:val="00AB233A"/>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emf"/><Relationship Id="rId18" Type="http://schemas.openxmlformats.org/officeDocument/2006/relationships/image" Target="media/image11.emf"/><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package" Target="embeddings/Microsoft_Visio_Drawing2.vsdx"/><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package" Target="embeddings/Microsoft_Visio_Drawing4.vsdx"/><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emf"/><Relationship Id="rId29" Type="http://schemas.openxmlformats.org/officeDocument/2006/relationships/package" Target="embeddings/Microsoft_Visio_Drawing6.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4.emf"/><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package" Target="embeddings/Microsoft_Visio_Drawing3.vsdx"/><Relationship Id="rId28" Type="http://schemas.openxmlformats.org/officeDocument/2006/relationships/image" Target="media/image16.emf"/><Relationship Id="rId10" Type="http://schemas.openxmlformats.org/officeDocument/2006/relationships/image" Target="media/image4.jpeg"/><Relationship Id="rId19" Type="http://schemas.openxmlformats.org/officeDocument/2006/relationships/package" Target="embeddings/Microsoft_Visio_Drawing1.vsdx"/><Relationship Id="rId31" Type="http://schemas.openxmlformats.org/officeDocument/2006/relationships/package" Target="embeddings/Microsoft_Visio_Drawing7.vsdx"/><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package" Target="embeddings/Microsoft_Visio_Drawing.vsdx"/><Relationship Id="rId22" Type="http://schemas.openxmlformats.org/officeDocument/2006/relationships/image" Target="media/image13.emf"/><Relationship Id="rId27" Type="http://schemas.openxmlformats.org/officeDocument/2006/relationships/package" Target="embeddings/Microsoft_Visio_Drawing5.vsdx"/><Relationship Id="rId30" Type="http://schemas.openxmlformats.org/officeDocument/2006/relationships/image" Target="media/image17.emf"/><Relationship Id="rId35" Type="http://schemas.openxmlformats.org/officeDocument/2006/relationships/theme" Target="theme/theme1.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50BCD-8B19-4744-A9D1-E3C0F981C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113</TotalTime>
  <Pages>17</Pages>
  <Words>3197</Words>
  <Characters>18225</Characters>
  <Application>Microsoft Office Word</Application>
  <DocSecurity>0</DocSecurity>
  <Lines>151</Lines>
  <Paragraphs>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KNX und Multimedia</vt:lpstr>
      <vt:lpstr>KNX und Multimedia</vt:lpstr>
    </vt:vector>
  </TitlesOfParts>
  <Company>KNX Association</Company>
  <LinksUpToDate>false</LinksUpToDate>
  <CharactersWithSpaces>21380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KNX und Multimedia</dc:title>
  <dc:creator>KNX Association</dc:creator>
  <cp:keywords>Struktur der EIBA</cp:keywords>
  <cp:lastModifiedBy>Ufuk Unal</cp:lastModifiedBy>
  <cp:revision>11</cp:revision>
  <cp:lastPrinted>2013-04-29T13:07:00Z</cp:lastPrinted>
  <dcterms:created xsi:type="dcterms:W3CDTF">2016-09-26T10:17:00Z</dcterms:created>
  <dcterms:modified xsi:type="dcterms:W3CDTF">2023-04-07T14:55:00Z</dcterms:modified>
</cp:coreProperties>
</file>