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8C3" w:rsidRPr="008525E5" w:rsidRDefault="008525E5" w:rsidP="008525E5">
      <w:pPr>
        <w:pStyle w:val="ListParagraph"/>
        <w:numPr>
          <w:ilvl w:val="0"/>
          <w:numId w:val="5"/>
        </w:numPr>
      </w:pPr>
      <w:r>
        <w:rPr>
          <w:color w:val="333333"/>
          <w:lang/>
        </w:rPr>
        <w:t>Continuous Integration (CI) systems are systems that build and test software automatically and regularly</w:t>
      </w:r>
    </w:p>
    <w:p w:rsidR="008525E5" w:rsidRPr="008525E5" w:rsidRDefault="008525E5" w:rsidP="008525E5">
      <w:pPr>
        <w:pStyle w:val="ListParagraph"/>
        <w:numPr>
          <w:ilvl w:val="0"/>
          <w:numId w:val="5"/>
        </w:numPr>
      </w:pPr>
      <w:r>
        <w:rPr>
          <w:color w:val="333333"/>
          <w:lang/>
        </w:rPr>
        <w:t>avoiding long periods between build and test runs</w:t>
      </w:r>
    </w:p>
    <w:p w:rsidR="008525E5" w:rsidRPr="008525E5" w:rsidRDefault="008525E5" w:rsidP="008525E5">
      <w:pPr>
        <w:pStyle w:val="ListParagraph"/>
        <w:numPr>
          <w:ilvl w:val="0"/>
          <w:numId w:val="5"/>
        </w:numPr>
      </w:pPr>
      <w:r>
        <w:rPr>
          <w:color w:val="333333"/>
          <w:lang/>
        </w:rPr>
        <w:t>simplify and automate the execution of many otherwise tedious tasks</w:t>
      </w:r>
    </w:p>
    <w:p w:rsidR="008525E5" w:rsidRPr="008525E5" w:rsidRDefault="008525E5" w:rsidP="008525E5">
      <w:pPr>
        <w:pStyle w:val="ListParagraph"/>
        <w:numPr>
          <w:ilvl w:val="0"/>
          <w:numId w:val="5"/>
        </w:numPr>
      </w:pPr>
      <w:r>
        <w:rPr>
          <w:color w:val="333333"/>
          <w:lang/>
        </w:rPr>
        <w:t>Continuous integration is a timely subject, not least</w:t>
      </w:r>
    </w:p>
    <w:p w:rsidR="008525E5" w:rsidRPr="006F4F89" w:rsidRDefault="006F4F89" w:rsidP="008525E5">
      <w:pPr>
        <w:pStyle w:val="ListParagraph"/>
        <w:numPr>
          <w:ilvl w:val="0"/>
          <w:numId w:val="5"/>
        </w:numPr>
      </w:pPr>
      <w:r>
        <w:rPr>
          <w:color w:val="333333"/>
          <w:lang/>
        </w:rPr>
        <w:t xml:space="preserve">The first, </w:t>
      </w:r>
      <w:proofErr w:type="spellStart"/>
      <w:r>
        <w:rPr>
          <w:color w:val="333333"/>
          <w:lang/>
        </w:rPr>
        <w:t>Buildbot</w:t>
      </w:r>
      <w:proofErr w:type="spellEnd"/>
      <w:r>
        <w:rPr>
          <w:color w:val="333333"/>
          <w:lang/>
        </w:rPr>
        <w:t xml:space="preserve">, is a master/slave system; the second, </w:t>
      </w:r>
      <w:proofErr w:type="spellStart"/>
      <w:r>
        <w:rPr>
          <w:color w:val="333333"/>
          <w:lang/>
        </w:rPr>
        <w:t>CDash</w:t>
      </w:r>
      <w:proofErr w:type="spellEnd"/>
      <w:r>
        <w:rPr>
          <w:color w:val="333333"/>
          <w:lang/>
        </w:rPr>
        <w:t xml:space="preserve"> is a reporting </w:t>
      </w:r>
      <w:hyperlink r:id="rId5" w:history="1">
        <w:r>
          <w:rPr>
            <w:rStyle w:val="Hyperlink"/>
            <w:lang/>
          </w:rPr>
          <w:t>server</w:t>
        </w:r>
      </w:hyperlink>
      <w:r>
        <w:rPr>
          <w:color w:val="333333"/>
          <w:lang/>
        </w:rPr>
        <w:t xml:space="preserve"> model; the third Jenkins, uses a hybrid model; and the fourth, Pony-Build, is a Python-based decentralized reporting server that we will use as a foil for further discussion</w:t>
      </w:r>
    </w:p>
    <w:p w:rsidR="006F4F89" w:rsidRPr="00933547" w:rsidRDefault="00933547" w:rsidP="008525E5">
      <w:pPr>
        <w:pStyle w:val="ListParagraph"/>
        <w:numPr>
          <w:ilvl w:val="0"/>
          <w:numId w:val="5"/>
        </w:numPr>
      </w:pPr>
      <w:r>
        <w:rPr>
          <w:rFonts w:ascii="Helvetica" w:hAnsi="Helvetica"/>
          <w:b/>
          <w:bCs/>
          <w:i/>
          <w:iCs/>
          <w:color w:val="333333"/>
          <w:sz w:val="18"/>
          <w:szCs w:val="18"/>
          <w:lang/>
        </w:rPr>
        <w:t>What Does Continuous Integration Software Do?</w:t>
      </w:r>
      <w:r w:rsidRPr="00933547">
        <w:rPr>
          <w:color w:val="333333"/>
          <w:lang/>
        </w:rPr>
        <w:t xml:space="preserve"> </w:t>
      </w:r>
      <w:r>
        <w:rPr>
          <w:color w:val="333333"/>
          <w:lang/>
        </w:rPr>
        <w:t>The core functionality of a continuous integration system is simple: build software, run tests, and report the results.</w:t>
      </w:r>
    </w:p>
    <w:p w:rsidR="00933547" w:rsidRPr="000E2F21" w:rsidRDefault="00933547" w:rsidP="008525E5">
      <w:pPr>
        <w:pStyle w:val="ListParagraph"/>
        <w:numPr>
          <w:ilvl w:val="0"/>
          <w:numId w:val="5"/>
        </w:numPr>
      </w:pPr>
      <w:r>
        <w:rPr>
          <w:color w:val="333333"/>
          <w:lang/>
        </w:rPr>
        <w:t>in UNIX, for example, this entire process can be implemented for most Python packages in a seven line script</w:t>
      </w:r>
      <w:r>
        <w:rPr>
          <w:rFonts w:ascii="Helvetica" w:hAnsi="Helvetica"/>
          <w:b/>
          <w:bCs/>
          <w:i/>
          <w:iCs/>
          <w:color w:val="333333"/>
          <w:sz w:val="18"/>
          <w:szCs w:val="18"/>
          <w:lang/>
        </w:rPr>
        <w:t xml:space="preserve"> (</w:t>
      </w:r>
      <w:r>
        <w:rPr>
          <w:color w:val="333333"/>
          <w:lang/>
        </w:rPr>
        <w:t>do a build, and then run the tests</w:t>
      </w:r>
      <w:r>
        <w:rPr>
          <w:rFonts w:ascii="Helvetica" w:hAnsi="Helvetica"/>
          <w:b/>
          <w:bCs/>
          <w:i/>
          <w:iCs/>
          <w:color w:val="333333"/>
          <w:sz w:val="18"/>
          <w:szCs w:val="18"/>
          <w:lang/>
        </w:rPr>
        <w:t>):</w:t>
      </w:r>
    </w:p>
    <w:p w:rsidR="00933547" w:rsidRDefault="00933547" w:rsidP="00933547">
      <w:pPr>
        <w:pStyle w:val="ListParagraph"/>
        <w:ind w:left="759"/>
      </w:pPr>
      <w:r>
        <w:rPr>
          <w:noProof/>
        </w:rPr>
        <w:drawing>
          <wp:inline distT="0" distB="0" distL="0" distR="0">
            <wp:extent cx="4321175" cy="1478280"/>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4321175" cy="1478280"/>
                    </a:xfrm>
                    <a:prstGeom prst="rect">
                      <a:avLst/>
                    </a:prstGeom>
                    <a:noFill/>
                    <a:ln w="9525">
                      <a:noFill/>
                      <a:miter lim="800000"/>
                      <a:headEnd/>
                      <a:tailEnd/>
                    </a:ln>
                  </pic:spPr>
                </pic:pic>
              </a:graphicData>
            </a:graphic>
          </wp:inline>
        </w:drawing>
      </w:r>
    </w:p>
    <w:p w:rsidR="002754AA" w:rsidRDefault="000E2F21" w:rsidP="00933547">
      <w:pPr>
        <w:pStyle w:val="ListParagraph"/>
        <w:ind w:left="759"/>
      </w:pPr>
      <w:r>
        <w:rPr>
          <w:noProof/>
        </w:rPr>
        <w:drawing>
          <wp:inline distT="0" distB="0" distL="0" distR="0">
            <wp:extent cx="5887085" cy="43592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887085" cy="4359275"/>
                    </a:xfrm>
                    <a:prstGeom prst="rect">
                      <a:avLst/>
                    </a:prstGeom>
                    <a:noFill/>
                    <a:ln w="9525">
                      <a:noFill/>
                      <a:miter lim="800000"/>
                      <a:headEnd/>
                      <a:tailEnd/>
                    </a:ln>
                  </pic:spPr>
                </pic:pic>
              </a:graphicData>
            </a:graphic>
          </wp:inline>
        </w:drawing>
      </w:r>
    </w:p>
    <w:p w:rsidR="000E2F21" w:rsidRPr="000E2F21" w:rsidRDefault="000E2F21" w:rsidP="000E2F21">
      <w:pPr>
        <w:pStyle w:val="ListParagraph"/>
        <w:numPr>
          <w:ilvl w:val="0"/>
          <w:numId w:val="5"/>
        </w:numPr>
      </w:pPr>
      <w:r>
        <w:rPr>
          <w:rFonts w:ascii="Helvetica" w:hAnsi="Helvetica"/>
          <w:b/>
          <w:bCs/>
          <w:i/>
          <w:iCs/>
          <w:color w:val="333333"/>
          <w:sz w:val="18"/>
          <w:szCs w:val="18"/>
          <w:lang/>
        </w:rPr>
        <w:lastRenderedPageBreak/>
        <w:t>External Interactions</w:t>
      </w:r>
    </w:p>
    <w:p w:rsidR="000E2F21" w:rsidRPr="000E2F21" w:rsidRDefault="000E2F21" w:rsidP="000E2F21">
      <w:pPr>
        <w:spacing w:after="89" w:line="178" w:lineRule="atLeast"/>
        <w:rPr>
          <w:rFonts w:ascii="Helvetica" w:eastAsia="Times New Roman" w:hAnsi="Helvetica" w:cs="Times New Roman"/>
          <w:color w:val="333333"/>
          <w:sz w:val="13"/>
          <w:szCs w:val="13"/>
          <w:lang/>
        </w:rPr>
      </w:pPr>
      <w:r w:rsidRPr="000E2F21">
        <w:rPr>
          <w:rFonts w:ascii="Helvetica" w:eastAsia="Times New Roman" w:hAnsi="Helvetica" w:cs="Times New Roman"/>
          <w:color w:val="333333"/>
          <w:sz w:val="13"/>
          <w:szCs w:val="13"/>
          <w:lang/>
        </w:rPr>
        <w:t>Continuous integration systems also need to interact with other systems. There are several types of potential interactions:</w:t>
      </w:r>
    </w:p>
    <w:p w:rsidR="000E2F21" w:rsidRPr="000E2F21" w:rsidRDefault="000E2F21" w:rsidP="000E2F21">
      <w:pPr>
        <w:numPr>
          <w:ilvl w:val="0"/>
          <w:numId w:val="7"/>
        </w:numPr>
        <w:spacing w:before="100" w:beforeAutospacing="1" w:after="100" w:afterAutospacing="1" w:line="178" w:lineRule="atLeast"/>
        <w:ind w:left="50"/>
        <w:rPr>
          <w:rFonts w:ascii="Helvetica" w:eastAsia="Times New Roman" w:hAnsi="Helvetica" w:cs="Times New Roman"/>
          <w:color w:val="333333"/>
          <w:sz w:val="13"/>
          <w:szCs w:val="13"/>
          <w:lang/>
        </w:rPr>
      </w:pPr>
      <w:r w:rsidRPr="000E2F21">
        <w:rPr>
          <w:rFonts w:ascii="Helvetica" w:eastAsia="Times New Roman" w:hAnsi="Helvetica" w:cs="Times New Roman"/>
          <w:i/>
          <w:iCs/>
          <w:color w:val="333333"/>
          <w:sz w:val="13"/>
          <w:lang/>
        </w:rPr>
        <w:t>Build notification</w:t>
      </w:r>
      <w:r w:rsidRPr="000E2F21">
        <w:rPr>
          <w:rFonts w:ascii="Helvetica" w:eastAsia="Times New Roman" w:hAnsi="Helvetica" w:cs="Times New Roman"/>
          <w:color w:val="333333"/>
          <w:sz w:val="13"/>
          <w:szCs w:val="13"/>
          <w:lang/>
        </w:rPr>
        <w:t xml:space="preserve">: The outcomes of builds generally need to be communicated to interested clients, either via pull (Web, RSS, RPC, etc.) or push notification (e-mail, Twitter, </w:t>
      </w:r>
      <w:proofErr w:type="spellStart"/>
      <w:r w:rsidRPr="000E2F21">
        <w:rPr>
          <w:rFonts w:ascii="Helvetica" w:eastAsia="Times New Roman" w:hAnsi="Helvetica" w:cs="Times New Roman"/>
          <w:color w:val="333333"/>
          <w:sz w:val="13"/>
          <w:szCs w:val="13"/>
          <w:lang/>
        </w:rPr>
        <w:t>PubSubHubbub</w:t>
      </w:r>
      <w:proofErr w:type="spellEnd"/>
      <w:r w:rsidRPr="000E2F21">
        <w:rPr>
          <w:rFonts w:ascii="Helvetica" w:eastAsia="Times New Roman" w:hAnsi="Helvetica" w:cs="Times New Roman"/>
          <w:color w:val="333333"/>
          <w:sz w:val="13"/>
          <w:szCs w:val="13"/>
          <w:lang/>
        </w:rPr>
        <w:t>, etc.) This can include notification of all builds, or only failed builds, or builds that haven't been executed within a certain period.</w:t>
      </w:r>
    </w:p>
    <w:p w:rsidR="000E2F21" w:rsidRPr="000E2F21" w:rsidRDefault="000E2F21" w:rsidP="000E2F21">
      <w:pPr>
        <w:numPr>
          <w:ilvl w:val="0"/>
          <w:numId w:val="7"/>
        </w:numPr>
        <w:spacing w:before="100" w:beforeAutospacing="1" w:after="100" w:afterAutospacing="1" w:line="178" w:lineRule="atLeast"/>
        <w:ind w:left="50"/>
        <w:rPr>
          <w:rFonts w:ascii="Helvetica" w:eastAsia="Times New Roman" w:hAnsi="Helvetica" w:cs="Times New Roman"/>
          <w:color w:val="333333"/>
          <w:sz w:val="13"/>
          <w:szCs w:val="13"/>
          <w:lang/>
        </w:rPr>
      </w:pPr>
      <w:r w:rsidRPr="000E2F21">
        <w:rPr>
          <w:rFonts w:ascii="Helvetica" w:eastAsia="Times New Roman" w:hAnsi="Helvetica" w:cs="Times New Roman"/>
          <w:i/>
          <w:iCs/>
          <w:color w:val="333333"/>
          <w:sz w:val="13"/>
          <w:lang/>
        </w:rPr>
        <w:t>Build information</w:t>
      </w:r>
      <w:r w:rsidRPr="000E2F21">
        <w:rPr>
          <w:rFonts w:ascii="Helvetica" w:eastAsia="Times New Roman" w:hAnsi="Helvetica" w:cs="Times New Roman"/>
          <w:color w:val="333333"/>
          <w:sz w:val="13"/>
          <w:szCs w:val="13"/>
          <w:lang/>
        </w:rPr>
        <w:t xml:space="preserve">: Build details and products may need to be retrieved, usually via RPC or a bulk </w:t>
      </w:r>
      <w:hyperlink r:id="rId8" w:tooltip="Click to Continue &gt; by Deals Plugin Extension" w:history="1">
        <w:r w:rsidRPr="000E2F21">
          <w:rPr>
            <w:rFonts w:ascii="Helvetica" w:eastAsia="Times New Roman" w:hAnsi="Helvetica" w:cs="Times New Roman"/>
            <w:color w:val="0088CC"/>
            <w:sz w:val="13"/>
            <w:lang/>
          </w:rPr>
          <w:t>download</w:t>
        </w:r>
        <w:r>
          <w:rPr>
            <w:rFonts w:ascii="Helvetica" w:eastAsia="Times New Roman" w:hAnsi="Helvetica" w:cs="Times New Roman"/>
            <w:noProof/>
            <w:color w:val="0088CC"/>
            <w:sz w:val="13"/>
            <w:szCs w:val="13"/>
          </w:rPr>
          <w:drawing>
            <wp:inline distT="0" distB="0" distL="0" distR="0">
              <wp:extent cx="93980" cy="93980"/>
              <wp:effectExtent l="19050" t="0" r="1270" b="0"/>
              <wp:docPr id="9" name="Picture 9" descr="http://cdncache-a.akamaihd.net/items/it/img/arrow-10x10.png">
                <a:hlinkClick xmlns:a="http://schemas.openxmlformats.org/drawingml/2006/main" r:id="rId8" tooltip="&quot;Click to Continue &gt; by Deals Plugin Exten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cache-a.akamaihd.net/items/it/img/arrow-10x10.png">
                        <a:hlinkClick r:id="rId8" tooltip="&quot;Click to Continue &gt; by Deals Plugin Extension&quot;"/>
                      </pic:cNvPr>
                      <pic:cNvPicPr>
                        <a:picLocks noChangeAspect="1" noChangeArrowheads="1"/>
                      </pic:cNvPicPr>
                    </pic:nvPicPr>
                    <pic:blipFill>
                      <a:blip r:embed="rId9"/>
                      <a:srcRect/>
                      <a:stretch>
                        <a:fillRect/>
                      </a:stretch>
                    </pic:blipFill>
                    <pic:spPr bwMode="auto">
                      <a:xfrm>
                        <a:off x="0" y="0"/>
                        <a:ext cx="93980" cy="93980"/>
                      </a:xfrm>
                      <a:prstGeom prst="rect">
                        <a:avLst/>
                      </a:prstGeom>
                      <a:noFill/>
                      <a:ln w="9525">
                        <a:noFill/>
                        <a:miter lim="800000"/>
                        <a:headEnd/>
                        <a:tailEnd/>
                      </a:ln>
                    </pic:spPr>
                  </pic:pic>
                </a:graphicData>
              </a:graphic>
            </wp:inline>
          </w:drawing>
        </w:r>
      </w:hyperlink>
      <w:r w:rsidRPr="000E2F21">
        <w:rPr>
          <w:rFonts w:ascii="Helvetica" w:eastAsia="Times New Roman" w:hAnsi="Helvetica" w:cs="Times New Roman"/>
          <w:color w:val="333333"/>
          <w:sz w:val="13"/>
          <w:szCs w:val="13"/>
          <w:lang/>
        </w:rPr>
        <w:t xml:space="preserve"> system. For example, it may be desirable to have an external analysis system do an in-depth or more targeted analysis, or report on code coverage or performance results. In addition, an external test result repository may be employed to keep track of failing and successful tests separately from the CI system.</w:t>
      </w:r>
    </w:p>
    <w:p w:rsidR="000E2F21" w:rsidRPr="000E2F21" w:rsidRDefault="000E2F21" w:rsidP="000E2F21">
      <w:pPr>
        <w:numPr>
          <w:ilvl w:val="0"/>
          <w:numId w:val="7"/>
        </w:numPr>
        <w:spacing w:before="100" w:beforeAutospacing="1" w:after="100" w:afterAutospacing="1" w:line="178" w:lineRule="atLeast"/>
        <w:ind w:left="50"/>
        <w:rPr>
          <w:rFonts w:ascii="Helvetica" w:eastAsia="Times New Roman" w:hAnsi="Helvetica" w:cs="Times New Roman"/>
          <w:color w:val="333333"/>
          <w:sz w:val="13"/>
          <w:szCs w:val="13"/>
          <w:lang/>
        </w:rPr>
      </w:pPr>
      <w:r w:rsidRPr="000E2F21">
        <w:rPr>
          <w:rFonts w:ascii="Helvetica" w:eastAsia="Times New Roman" w:hAnsi="Helvetica" w:cs="Times New Roman"/>
          <w:i/>
          <w:iCs/>
          <w:color w:val="333333"/>
          <w:sz w:val="13"/>
          <w:lang/>
        </w:rPr>
        <w:t>Build requests</w:t>
      </w:r>
      <w:r w:rsidRPr="000E2F21">
        <w:rPr>
          <w:rFonts w:ascii="Helvetica" w:eastAsia="Times New Roman" w:hAnsi="Helvetica" w:cs="Times New Roman"/>
          <w:color w:val="333333"/>
          <w:sz w:val="13"/>
          <w:szCs w:val="13"/>
          <w:lang/>
        </w:rPr>
        <w:t>: External build requests from users or a code repository may need to be handled. Most VCSs have post-commit hooks that can execute an RPC call to initiate a build, for example. Or, users may request builds manually through a Web interface or other user-initiated RPC.</w:t>
      </w:r>
    </w:p>
    <w:p w:rsidR="000E2F21" w:rsidRPr="000E2F21" w:rsidRDefault="000E2F21" w:rsidP="000E2F21">
      <w:pPr>
        <w:numPr>
          <w:ilvl w:val="0"/>
          <w:numId w:val="7"/>
        </w:numPr>
        <w:spacing w:before="100" w:beforeAutospacing="1" w:after="100" w:afterAutospacing="1" w:line="178" w:lineRule="atLeast"/>
        <w:ind w:left="50"/>
        <w:rPr>
          <w:rFonts w:ascii="Helvetica" w:eastAsia="Times New Roman" w:hAnsi="Helvetica" w:cs="Times New Roman"/>
          <w:color w:val="333333"/>
          <w:sz w:val="13"/>
          <w:szCs w:val="13"/>
          <w:lang/>
        </w:rPr>
      </w:pPr>
      <w:r w:rsidRPr="000E2F21">
        <w:rPr>
          <w:rFonts w:ascii="Helvetica" w:eastAsia="Times New Roman" w:hAnsi="Helvetica" w:cs="Times New Roman"/>
          <w:i/>
          <w:iCs/>
          <w:color w:val="333333"/>
          <w:sz w:val="13"/>
          <w:lang/>
        </w:rPr>
        <w:t>Remote control of the CI system</w:t>
      </w:r>
      <w:r w:rsidRPr="000E2F21">
        <w:rPr>
          <w:rFonts w:ascii="Helvetica" w:eastAsia="Times New Roman" w:hAnsi="Helvetica" w:cs="Times New Roman"/>
          <w:color w:val="333333"/>
          <w:sz w:val="13"/>
          <w:szCs w:val="13"/>
          <w:lang/>
        </w:rPr>
        <w:t>: More generally, the entire runtime may be modifiable through a more-or-less well-defined RPC interface. Either ad hoc extensions or a more formally specified interface may need to be able to drive builds on specific platforms, specify alternate source branches in order to build with various patches, and execute additional builds conditionally. This is useful in support of more general workflow systems, e.g. to permit commits only after they have passed the full set of CI tests, or to test patches across a wide variety of systems before final integration. Because of the variety of bug tracker, patch systems, and other external systems in use, it may not make sense to include this logic within the CI system itself.</w:t>
      </w:r>
    </w:p>
    <w:p w:rsidR="000E2F21" w:rsidRPr="000E2F21" w:rsidRDefault="000E2F21" w:rsidP="000E2F21">
      <w:pPr>
        <w:pStyle w:val="ListParagraph"/>
        <w:ind w:left="759"/>
      </w:pPr>
    </w:p>
    <w:p w:rsidR="000E2F21" w:rsidRPr="000E2F21" w:rsidRDefault="000E2F21" w:rsidP="000E2F21">
      <w:pPr>
        <w:pStyle w:val="ListParagraph"/>
        <w:numPr>
          <w:ilvl w:val="0"/>
          <w:numId w:val="5"/>
        </w:numPr>
      </w:pPr>
      <w:proofErr w:type="spellStart"/>
      <w:r>
        <w:rPr>
          <w:color w:val="333333"/>
          <w:lang/>
        </w:rPr>
        <w:t>Buildbot</w:t>
      </w:r>
      <w:proofErr w:type="spellEnd"/>
      <w:r>
        <w:rPr>
          <w:color w:val="333333"/>
          <w:lang/>
        </w:rPr>
        <w:t xml:space="preserve"> and </w:t>
      </w:r>
      <w:proofErr w:type="spellStart"/>
      <w:r>
        <w:rPr>
          <w:color w:val="333333"/>
          <w:lang/>
        </w:rPr>
        <w:t>CDash</w:t>
      </w:r>
      <w:proofErr w:type="spellEnd"/>
      <w:r>
        <w:rPr>
          <w:color w:val="333333"/>
          <w:lang/>
        </w:rPr>
        <w:t xml:space="preserve"> have chosen opposite architectures</w:t>
      </w:r>
    </w:p>
    <w:p w:rsidR="000E2F21" w:rsidRPr="00EF5A1A" w:rsidRDefault="000E2F21" w:rsidP="000E2F21">
      <w:pPr>
        <w:pStyle w:val="ListParagraph"/>
        <w:numPr>
          <w:ilvl w:val="0"/>
          <w:numId w:val="5"/>
        </w:numPr>
      </w:pPr>
      <w:r>
        <w:rPr>
          <w:rFonts w:ascii="Helvetica" w:hAnsi="Helvetica"/>
          <w:b/>
          <w:bCs/>
          <w:i/>
          <w:iCs/>
          <w:color w:val="333333"/>
          <w:sz w:val="18"/>
          <w:szCs w:val="18"/>
          <w:lang/>
        </w:rPr>
        <w:t xml:space="preserve">Implementation Model: </w:t>
      </w:r>
      <w:proofErr w:type="spellStart"/>
      <w:r>
        <w:rPr>
          <w:rFonts w:ascii="Helvetica" w:hAnsi="Helvetica"/>
          <w:b/>
          <w:bCs/>
          <w:i/>
          <w:iCs/>
          <w:color w:val="333333"/>
          <w:sz w:val="18"/>
          <w:szCs w:val="18"/>
          <w:lang/>
        </w:rPr>
        <w:t>Buildbot</w:t>
      </w:r>
      <w:proofErr w:type="spellEnd"/>
    </w:p>
    <w:p w:rsidR="00EF5A1A" w:rsidRPr="00EF5A1A" w:rsidRDefault="00EF5A1A" w:rsidP="00EF5A1A">
      <w:pPr>
        <w:pStyle w:val="ListParagraph"/>
        <w:numPr>
          <w:ilvl w:val="0"/>
          <w:numId w:val="8"/>
        </w:numPr>
      </w:pPr>
      <w:proofErr w:type="spellStart"/>
      <w:r>
        <w:rPr>
          <w:color w:val="333333"/>
          <w:lang/>
        </w:rPr>
        <w:t>Buildbot</w:t>
      </w:r>
      <w:proofErr w:type="spellEnd"/>
      <w:r>
        <w:rPr>
          <w:color w:val="333333"/>
          <w:lang/>
        </w:rPr>
        <w:t xml:space="preserve"> uses a master/slave architecture, with a single central server and multiple build slaves</w:t>
      </w:r>
    </w:p>
    <w:p w:rsidR="00EF5A1A" w:rsidRPr="000E2F21" w:rsidRDefault="00B97308" w:rsidP="00EF5A1A">
      <w:pPr>
        <w:pStyle w:val="ListParagraph"/>
        <w:numPr>
          <w:ilvl w:val="0"/>
          <w:numId w:val="8"/>
        </w:numPr>
      </w:pPr>
      <w:r>
        <w:rPr>
          <w:color w:val="333333"/>
          <w:lang/>
        </w:rPr>
        <w:t>the master configuration specifies the command to be executed on each remote system, and runs them when each previous command is finished</w:t>
      </w:r>
    </w:p>
    <w:p w:rsidR="000E2F21" w:rsidRPr="000E2F21" w:rsidRDefault="000E2F21" w:rsidP="000E2F21">
      <w:pPr>
        <w:pStyle w:val="ListParagraph"/>
        <w:ind w:left="759"/>
      </w:pPr>
      <w:r>
        <w:rPr>
          <w:noProof/>
        </w:rPr>
        <w:drawing>
          <wp:inline distT="0" distB="0" distL="0" distR="0">
            <wp:extent cx="5298440" cy="28308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298440" cy="2830830"/>
                    </a:xfrm>
                    <a:prstGeom prst="rect">
                      <a:avLst/>
                    </a:prstGeom>
                    <a:noFill/>
                    <a:ln w="9525">
                      <a:noFill/>
                      <a:miter lim="800000"/>
                      <a:headEnd/>
                      <a:tailEnd/>
                    </a:ln>
                  </pic:spPr>
                </pic:pic>
              </a:graphicData>
            </a:graphic>
          </wp:inline>
        </w:drawing>
      </w:r>
    </w:p>
    <w:p w:rsidR="000E2F21" w:rsidRPr="00B97308" w:rsidRDefault="00B97308" w:rsidP="000E2F21">
      <w:pPr>
        <w:pStyle w:val="ListParagraph"/>
        <w:numPr>
          <w:ilvl w:val="0"/>
          <w:numId w:val="5"/>
        </w:numPr>
      </w:pPr>
      <w:r>
        <w:rPr>
          <w:rFonts w:ascii="Helvetica" w:hAnsi="Helvetica"/>
          <w:b/>
          <w:bCs/>
          <w:i/>
          <w:iCs/>
          <w:color w:val="333333"/>
          <w:sz w:val="18"/>
          <w:szCs w:val="18"/>
          <w:lang/>
        </w:rPr>
        <w:t xml:space="preserve">Implementation Model: </w:t>
      </w:r>
      <w:proofErr w:type="spellStart"/>
      <w:r>
        <w:rPr>
          <w:rFonts w:ascii="Helvetica" w:hAnsi="Helvetica"/>
          <w:b/>
          <w:bCs/>
          <w:i/>
          <w:iCs/>
          <w:color w:val="333333"/>
          <w:sz w:val="18"/>
          <w:szCs w:val="18"/>
          <w:lang/>
        </w:rPr>
        <w:t>Cdash</w:t>
      </w:r>
      <w:proofErr w:type="spellEnd"/>
    </w:p>
    <w:p w:rsidR="00B97308" w:rsidRPr="00DC23A8" w:rsidRDefault="00B97308" w:rsidP="00B97308">
      <w:pPr>
        <w:pStyle w:val="ListParagraph"/>
        <w:numPr>
          <w:ilvl w:val="0"/>
          <w:numId w:val="9"/>
        </w:numPr>
      </w:pPr>
      <w:r>
        <w:rPr>
          <w:color w:val="333333"/>
          <w:lang/>
        </w:rPr>
        <w:t xml:space="preserve">In contrast to </w:t>
      </w:r>
      <w:proofErr w:type="spellStart"/>
      <w:r>
        <w:rPr>
          <w:color w:val="333333"/>
          <w:lang/>
        </w:rPr>
        <w:t>Buildbot</w:t>
      </w:r>
      <w:proofErr w:type="spellEnd"/>
      <w:r>
        <w:rPr>
          <w:color w:val="333333"/>
          <w:lang/>
        </w:rPr>
        <w:t xml:space="preserve">, </w:t>
      </w:r>
      <w:proofErr w:type="spellStart"/>
      <w:r>
        <w:rPr>
          <w:color w:val="333333"/>
          <w:lang/>
        </w:rPr>
        <w:t>CDash</w:t>
      </w:r>
      <w:proofErr w:type="spellEnd"/>
      <w:r>
        <w:rPr>
          <w:color w:val="333333"/>
          <w:lang/>
        </w:rPr>
        <w:t xml:space="preserve"> implements a reporting server model</w:t>
      </w:r>
    </w:p>
    <w:p w:rsidR="00DC23A8" w:rsidRPr="00DC23A8" w:rsidRDefault="00DC23A8" w:rsidP="00B97308">
      <w:pPr>
        <w:pStyle w:val="ListParagraph"/>
        <w:numPr>
          <w:ilvl w:val="0"/>
          <w:numId w:val="9"/>
        </w:numPr>
      </w:pPr>
      <w:r>
        <w:rPr>
          <w:color w:val="333333"/>
          <w:lang/>
        </w:rPr>
        <w:t xml:space="preserve">In this model, the </w:t>
      </w:r>
      <w:proofErr w:type="spellStart"/>
      <w:r>
        <w:rPr>
          <w:color w:val="333333"/>
          <w:lang/>
        </w:rPr>
        <w:t>CDash</w:t>
      </w:r>
      <w:proofErr w:type="spellEnd"/>
      <w:r>
        <w:rPr>
          <w:color w:val="333333"/>
          <w:lang/>
        </w:rPr>
        <w:t xml:space="preserve"> server acts as a central repository for information on remotely executed builds</w:t>
      </w:r>
    </w:p>
    <w:p w:rsidR="00DC23A8" w:rsidRPr="00B97308" w:rsidRDefault="00DC23A8" w:rsidP="00B97308">
      <w:pPr>
        <w:pStyle w:val="ListParagraph"/>
        <w:numPr>
          <w:ilvl w:val="0"/>
          <w:numId w:val="9"/>
        </w:numPr>
      </w:pPr>
      <w:r>
        <w:rPr>
          <w:color w:val="333333"/>
          <w:lang/>
        </w:rPr>
        <w:t>Builds run on remote clients on their own schedule, and submit build reports in an XML format</w:t>
      </w:r>
    </w:p>
    <w:p w:rsidR="00B97308" w:rsidRPr="00B97308" w:rsidRDefault="00B97308" w:rsidP="00B97308">
      <w:pPr>
        <w:pStyle w:val="ListParagraph"/>
        <w:ind w:left="759"/>
      </w:pPr>
      <w:r>
        <w:rPr>
          <w:noProof/>
        </w:rPr>
        <w:lastRenderedPageBreak/>
        <w:drawing>
          <wp:inline distT="0" distB="0" distL="0" distR="0">
            <wp:extent cx="4171315" cy="199136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171315" cy="1991360"/>
                    </a:xfrm>
                    <a:prstGeom prst="rect">
                      <a:avLst/>
                    </a:prstGeom>
                    <a:noFill/>
                    <a:ln w="9525">
                      <a:noFill/>
                      <a:miter lim="800000"/>
                      <a:headEnd/>
                      <a:tailEnd/>
                    </a:ln>
                  </pic:spPr>
                </pic:pic>
              </a:graphicData>
            </a:graphic>
          </wp:inline>
        </w:drawing>
      </w:r>
    </w:p>
    <w:p w:rsidR="00B97308" w:rsidRPr="00DC23A8" w:rsidRDefault="00DC23A8" w:rsidP="000E2F21">
      <w:pPr>
        <w:pStyle w:val="ListParagraph"/>
        <w:numPr>
          <w:ilvl w:val="0"/>
          <w:numId w:val="5"/>
        </w:numPr>
      </w:pPr>
      <w:r>
        <w:rPr>
          <w:rFonts w:ascii="Helvetica" w:hAnsi="Helvetica"/>
          <w:b/>
          <w:bCs/>
          <w:i/>
          <w:iCs/>
          <w:color w:val="333333"/>
          <w:sz w:val="18"/>
          <w:szCs w:val="18"/>
          <w:lang/>
        </w:rPr>
        <w:t>Implementation Model: Jenkins</w:t>
      </w:r>
    </w:p>
    <w:p w:rsidR="00DC23A8" w:rsidRPr="00DC23A8" w:rsidRDefault="00DC23A8" w:rsidP="00DC23A8">
      <w:pPr>
        <w:pStyle w:val="ListParagraph"/>
        <w:numPr>
          <w:ilvl w:val="0"/>
          <w:numId w:val="10"/>
        </w:numPr>
      </w:pPr>
      <w:r>
        <w:rPr>
          <w:color w:val="333333"/>
          <w:lang/>
        </w:rPr>
        <w:t>Jenkins operates in a hybrid mode</w:t>
      </w:r>
    </w:p>
    <w:p w:rsidR="00DC23A8" w:rsidRPr="00DC23A8" w:rsidRDefault="00DC23A8" w:rsidP="00DC23A8">
      <w:pPr>
        <w:pStyle w:val="ListParagraph"/>
        <w:numPr>
          <w:ilvl w:val="0"/>
          <w:numId w:val="10"/>
        </w:numPr>
      </w:pPr>
      <w:r>
        <w:rPr>
          <w:color w:val="333333"/>
          <w:lang/>
        </w:rPr>
        <w:t xml:space="preserve"> Defaulting to master-server build execution but allowing a variety of methods for executing remote builds, including both server- and client-initiated builds. Like </w:t>
      </w:r>
      <w:proofErr w:type="spellStart"/>
      <w:r>
        <w:rPr>
          <w:color w:val="333333"/>
          <w:lang/>
        </w:rPr>
        <w:t>Buildbot</w:t>
      </w:r>
      <w:proofErr w:type="spellEnd"/>
    </w:p>
    <w:p w:rsidR="00DC23A8" w:rsidRPr="00DC23A8" w:rsidRDefault="00DC23A8" w:rsidP="00DC23A8">
      <w:pPr>
        <w:pStyle w:val="ListParagraph"/>
        <w:numPr>
          <w:ilvl w:val="0"/>
          <w:numId w:val="10"/>
        </w:numPr>
      </w:pPr>
      <w:r>
        <w:rPr>
          <w:color w:val="333333"/>
          <w:lang/>
        </w:rPr>
        <w:t xml:space="preserve"> </w:t>
      </w:r>
      <w:proofErr w:type="gramStart"/>
      <w:r w:rsidRPr="00DC23A8">
        <w:rPr>
          <w:b/>
          <w:bCs/>
          <w:color w:val="17365D" w:themeColor="text2" w:themeShade="BF"/>
          <w:lang/>
        </w:rPr>
        <w:t>it</w:t>
      </w:r>
      <w:proofErr w:type="gramEnd"/>
      <w:r w:rsidRPr="00DC23A8">
        <w:rPr>
          <w:b/>
          <w:bCs/>
          <w:color w:val="17365D" w:themeColor="text2" w:themeShade="BF"/>
          <w:lang/>
        </w:rPr>
        <w:t xml:space="preserve"> is primarily designed for central server control, but has been adapted to support a wide variety of distributed job initiation mechanisms, including virtual machine management</w:t>
      </w:r>
      <w:r>
        <w:rPr>
          <w:color w:val="333333"/>
          <w:lang/>
        </w:rPr>
        <w:t>.</w:t>
      </w:r>
    </w:p>
    <w:p w:rsidR="00DC23A8" w:rsidRPr="00F67730" w:rsidRDefault="000B38C1" w:rsidP="000E2F21">
      <w:pPr>
        <w:pStyle w:val="ListParagraph"/>
        <w:numPr>
          <w:ilvl w:val="0"/>
          <w:numId w:val="5"/>
        </w:numPr>
      </w:pPr>
      <w:r>
        <w:rPr>
          <w:rFonts w:ascii="Helvetica" w:hAnsi="Helvetica"/>
          <w:b/>
          <w:bCs/>
          <w:i/>
          <w:iCs/>
          <w:color w:val="333333"/>
          <w:sz w:val="18"/>
          <w:szCs w:val="18"/>
          <w:lang/>
        </w:rPr>
        <w:t>Implementation Model: Pony-Build</w:t>
      </w:r>
    </w:p>
    <w:p w:rsidR="00F67730" w:rsidRDefault="00F67730" w:rsidP="00F67730">
      <w:pPr>
        <w:pStyle w:val="ListParagraph"/>
        <w:ind w:left="759"/>
        <w:rPr>
          <w:rFonts w:ascii="Helvetica" w:hAnsi="Helvetica"/>
          <w:b/>
          <w:bCs/>
          <w:i/>
          <w:iCs/>
          <w:color w:val="333333"/>
          <w:sz w:val="18"/>
          <w:szCs w:val="18"/>
          <w:lang/>
        </w:rPr>
      </w:pPr>
    </w:p>
    <w:p w:rsidR="00F67730" w:rsidRPr="00F67730" w:rsidRDefault="00F67730" w:rsidP="00F67730">
      <w:pPr>
        <w:pStyle w:val="ListParagraph"/>
        <w:numPr>
          <w:ilvl w:val="0"/>
          <w:numId w:val="11"/>
        </w:numPr>
      </w:pPr>
      <w:r>
        <w:rPr>
          <w:color w:val="333333"/>
          <w:lang/>
        </w:rPr>
        <w:t>Pony-Build is a proof-of-concept decentralized CI system written in Python</w:t>
      </w:r>
    </w:p>
    <w:p w:rsidR="00F67730" w:rsidRPr="00F67730" w:rsidRDefault="00F67730" w:rsidP="00F67730">
      <w:pPr>
        <w:pStyle w:val="ListParagraph"/>
        <w:numPr>
          <w:ilvl w:val="0"/>
          <w:numId w:val="11"/>
        </w:numPr>
      </w:pPr>
      <w:r>
        <w:rPr>
          <w:color w:val="333333"/>
          <w:lang/>
        </w:rPr>
        <w:t>It is composed of three core components</w:t>
      </w:r>
    </w:p>
    <w:p w:rsidR="00C21DE4" w:rsidRPr="00C21DE4" w:rsidRDefault="00C21DE4" w:rsidP="00C21DE4">
      <w:pPr>
        <w:pStyle w:val="ListParagraph"/>
        <w:numPr>
          <w:ilvl w:val="5"/>
          <w:numId w:val="12"/>
        </w:numPr>
      </w:pPr>
      <w:r w:rsidRPr="00C21DE4">
        <w:rPr>
          <w:color w:val="333333"/>
          <w:lang/>
        </w:rPr>
        <w:t xml:space="preserve">Clients: </w:t>
      </w:r>
    </w:p>
    <w:p w:rsidR="00C21DE4" w:rsidRPr="00C21DE4" w:rsidRDefault="00C21DE4" w:rsidP="00C21DE4">
      <w:pPr>
        <w:pStyle w:val="ListParagraph"/>
        <w:ind w:left="2160"/>
      </w:pPr>
      <w:r w:rsidRPr="00C21DE4">
        <w:rPr>
          <w:color w:val="333333"/>
          <w:lang/>
        </w:rPr>
        <w:t>The clients independently contain all configuration information and build context</w:t>
      </w:r>
    </w:p>
    <w:p w:rsidR="00C21DE4" w:rsidRPr="00C21DE4" w:rsidRDefault="00F51F3B" w:rsidP="00F67730">
      <w:pPr>
        <w:pStyle w:val="ListParagraph"/>
        <w:numPr>
          <w:ilvl w:val="5"/>
          <w:numId w:val="12"/>
        </w:numPr>
      </w:pPr>
      <w:r>
        <w:rPr>
          <w:color w:val="333333"/>
          <w:lang/>
        </w:rPr>
        <w:t>Result Server:</w:t>
      </w:r>
    </w:p>
    <w:p w:rsidR="00F67730" w:rsidRPr="00C21DE4" w:rsidRDefault="00F51F3B" w:rsidP="00C21DE4">
      <w:pPr>
        <w:pStyle w:val="ListParagraph"/>
        <w:ind w:left="2160"/>
      </w:pPr>
      <w:r>
        <w:rPr>
          <w:color w:val="333333"/>
          <w:lang/>
        </w:rPr>
        <w:t xml:space="preserve"> </w:t>
      </w:r>
      <w:r w:rsidR="00F67730">
        <w:rPr>
          <w:color w:val="333333"/>
          <w:lang/>
        </w:rPr>
        <w:t>The results server acts as a centralized database containing build results received from individual clients</w:t>
      </w:r>
      <w:r w:rsidR="00C21DE4">
        <w:rPr>
          <w:color w:val="333333"/>
          <w:lang/>
        </w:rPr>
        <w:t xml:space="preserve"> and </w:t>
      </w:r>
      <w:r w:rsidR="00F67730">
        <w:rPr>
          <w:color w:val="333333"/>
          <w:lang/>
        </w:rPr>
        <w:t>coupled with a lightweight client-side library to help with VCS repository access, build process management, and the communication of results to the server</w:t>
      </w:r>
    </w:p>
    <w:p w:rsidR="00C21DE4" w:rsidRPr="00C21DE4" w:rsidRDefault="00C21DE4" w:rsidP="00F67730">
      <w:pPr>
        <w:pStyle w:val="ListParagraph"/>
        <w:numPr>
          <w:ilvl w:val="5"/>
          <w:numId w:val="12"/>
        </w:numPr>
      </w:pPr>
      <w:r>
        <w:rPr>
          <w:color w:val="333333"/>
          <w:lang/>
        </w:rPr>
        <w:t>Reporting Server:</w:t>
      </w:r>
    </w:p>
    <w:p w:rsidR="00C21DE4" w:rsidRPr="00F67730" w:rsidRDefault="00C21DE4" w:rsidP="00C21DE4">
      <w:pPr>
        <w:pStyle w:val="ListParagraph"/>
        <w:ind w:left="2160"/>
      </w:pPr>
      <w:r>
        <w:rPr>
          <w:color w:val="333333"/>
          <w:lang/>
        </w:rPr>
        <w:t>The reporting server is optional, and contains a simple Web interface, both for reporting on the results of builds and potentially for requesting new builds</w:t>
      </w:r>
    </w:p>
    <w:p w:rsidR="00F67730" w:rsidRPr="000B38C1" w:rsidRDefault="00F67730" w:rsidP="00F67730"/>
    <w:p w:rsidR="000B38C1" w:rsidRDefault="00F67730" w:rsidP="000B38C1">
      <w:pPr>
        <w:pStyle w:val="ListParagraph"/>
        <w:ind w:left="759"/>
      </w:pPr>
      <w:r>
        <w:rPr>
          <w:noProof/>
        </w:rPr>
        <w:lastRenderedPageBreak/>
        <w:drawing>
          <wp:inline distT="0" distB="0" distL="0" distR="0">
            <wp:extent cx="5937250" cy="2843530"/>
            <wp:effectExtent l="1905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937250" cy="2843530"/>
                    </a:xfrm>
                    <a:prstGeom prst="rect">
                      <a:avLst/>
                    </a:prstGeom>
                    <a:noFill/>
                    <a:ln w="9525">
                      <a:noFill/>
                      <a:miter lim="800000"/>
                      <a:headEnd/>
                      <a:tailEnd/>
                    </a:ln>
                  </pic:spPr>
                </pic:pic>
              </a:graphicData>
            </a:graphic>
          </wp:inline>
        </w:drawing>
      </w:r>
    </w:p>
    <w:p w:rsidR="006469CD" w:rsidRDefault="006469CD" w:rsidP="000B38C1">
      <w:pPr>
        <w:pStyle w:val="ListParagraph"/>
        <w:ind w:left="759"/>
      </w:pPr>
    </w:p>
    <w:p w:rsidR="006469CD" w:rsidRPr="000B38C1" w:rsidRDefault="006469CD" w:rsidP="006469CD">
      <w:pPr>
        <w:pStyle w:val="ListParagraph"/>
        <w:ind w:left="759"/>
        <w:jc w:val="center"/>
      </w:pPr>
      <w:r>
        <w:rPr>
          <w:rFonts w:ascii="Helvetica" w:hAnsi="Helvetica" w:cs="Arial"/>
          <w:b/>
          <w:bCs/>
          <w:sz w:val="30"/>
          <w:szCs w:val="30"/>
          <w:lang/>
        </w:rPr>
        <w:t xml:space="preserve">IBM best practice in agile </w:t>
      </w:r>
    </w:p>
    <w:p w:rsidR="000B38C1" w:rsidRPr="006469CD" w:rsidRDefault="006469CD" w:rsidP="000E2F21">
      <w:pPr>
        <w:pStyle w:val="ListParagraph"/>
        <w:numPr>
          <w:ilvl w:val="0"/>
          <w:numId w:val="5"/>
        </w:numPr>
        <w:rPr>
          <w:sz w:val="24"/>
          <w:szCs w:val="24"/>
        </w:rPr>
      </w:pPr>
      <w:r>
        <w:rPr>
          <w:rFonts w:ascii="Arial" w:hAnsi="Arial" w:cs="Arial"/>
          <w:vanish/>
          <w:lang/>
        </w:rPr>
        <w:t>Continuous integration in agile development</w:t>
      </w:r>
      <w:r w:rsidRPr="006469CD">
        <w:rPr>
          <w:rFonts w:ascii="Arial" w:hAnsi="Arial" w:cs="Arial"/>
          <w:vanish/>
          <w:lang/>
        </w:rPr>
        <w:t xml:space="preserve"> </w:t>
      </w:r>
      <w:r>
        <w:rPr>
          <w:rFonts w:ascii="Arial" w:hAnsi="Arial" w:cs="Arial"/>
          <w:vanish/>
          <w:lang/>
        </w:rPr>
        <w:t>Continuous integration in agile development</w:t>
      </w:r>
      <w:r w:rsidRPr="006469CD">
        <w:rPr>
          <w:rFonts w:ascii="Arial" w:hAnsi="Arial" w:cs="Arial"/>
          <w:vanish/>
          <w:lang/>
        </w:rPr>
        <w:t xml:space="preserve"> </w:t>
      </w:r>
      <w:r>
        <w:rPr>
          <w:rFonts w:ascii="Arial" w:hAnsi="Arial" w:cs="Arial"/>
          <w:vanish/>
          <w:lang/>
        </w:rPr>
        <w:t>Continuous integration in agile development</w:t>
      </w:r>
      <w:r w:rsidRPr="006469CD">
        <w:rPr>
          <w:rFonts w:ascii="Helvetica" w:hAnsi="Helvetica" w:cs="Arial"/>
          <w:b/>
          <w:bCs/>
          <w:sz w:val="30"/>
          <w:szCs w:val="30"/>
          <w:lang/>
        </w:rPr>
        <w:t xml:space="preserve"> </w:t>
      </w:r>
      <w:r w:rsidRPr="006469CD">
        <w:rPr>
          <w:rFonts w:ascii="Helvetica" w:hAnsi="Helvetica" w:cs="Arial"/>
          <w:sz w:val="24"/>
          <w:szCs w:val="24"/>
          <w:lang/>
        </w:rPr>
        <w:t>How continuous integration and test-driven development fit into agile practice</w:t>
      </w:r>
    </w:p>
    <w:p w:rsidR="006469CD" w:rsidRPr="006469CD" w:rsidRDefault="006469CD" w:rsidP="006469CD">
      <w:pPr>
        <w:pStyle w:val="ListParagraph"/>
        <w:ind w:left="759"/>
        <w:rPr>
          <w:sz w:val="24"/>
          <w:szCs w:val="24"/>
        </w:rPr>
      </w:pPr>
      <w:r>
        <w:rPr>
          <w:noProof/>
          <w:sz w:val="24"/>
          <w:szCs w:val="24"/>
        </w:rPr>
        <w:drawing>
          <wp:inline distT="0" distB="0" distL="0" distR="0">
            <wp:extent cx="5943600" cy="3194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3194050"/>
                    </a:xfrm>
                    <a:prstGeom prst="rect">
                      <a:avLst/>
                    </a:prstGeom>
                    <a:noFill/>
                    <a:ln w="9525">
                      <a:noFill/>
                      <a:miter lim="800000"/>
                      <a:headEnd/>
                      <a:tailEnd/>
                    </a:ln>
                  </pic:spPr>
                </pic:pic>
              </a:graphicData>
            </a:graphic>
          </wp:inline>
        </w:drawing>
      </w:r>
    </w:p>
    <w:p w:rsidR="006469CD" w:rsidRPr="006469CD" w:rsidRDefault="006469CD" w:rsidP="006469CD">
      <w:pPr>
        <w:pStyle w:val="ListParagraph"/>
        <w:numPr>
          <w:ilvl w:val="0"/>
          <w:numId w:val="5"/>
        </w:numPr>
        <w:rPr>
          <w:sz w:val="24"/>
          <w:szCs w:val="24"/>
        </w:rPr>
      </w:pPr>
      <w:r>
        <w:rPr>
          <w:rFonts w:ascii="Arial" w:hAnsi="Arial" w:cs="Arial"/>
          <w:vanish/>
          <w:lang/>
        </w:rPr>
        <w:t>nmbmnb</w:t>
      </w:r>
      <w:r w:rsidRPr="006469CD">
        <w:rPr>
          <w:rFonts w:ascii="Helvetica" w:eastAsia="Times New Roman" w:hAnsi="Helvetica" w:cs="Arial"/>
          <w:sz w:val="24"/>
          <w:szCs w:val="24"/>
          <w:lang/>
        </w:rPr>
        <w:t xml:space="preserve">Types of projects that benefit from continuous integration </w:t>
      </w:r>
    </w:p>
    <w:p w:rsidR="000C32EE" w:rsidRPr="000C32EE" w:rsidRDefault="000C32EE" w:rsidP="006469CD">
      <w:pPr>
        <w:pStyle w:val="ListParagraph"/>
        <w:numPr>
          <w:ilvl w:val="3"/>
          <w:numId w:val="12"/>
        </w:numPr>
        <w:rPr>
          <w:sz w:val="24"/>
          <w:szCs w:val="24"/>
        </w:rPr>
      </w:pPr>
      <w:r>
        <w:rPr>
          <w:rFonts w:ascii="Arial" w:hAnsi="Arial" w:cs="Arial"/>
          <w:color w:val="222222"/>
          <w:lang/>
        </w:rPr>
        <w:t>Size Type:</w:t>
      </w:r>
    </w:p>
    <w:p w:rsidR="006469CD" w:rsidRPr="000C32EE" w:rsidRDefault="006469CD" w:rsidP="000C32EE">
      <w:pPr>
        <w:pStyle w:val="ListParagraph"/>
        <w:ind w:left="1440"/>
        <w:rPr>
          <w:sz w:val="24"/>
          <w:szCs w:val="24"/>
        </w:rPr>
      </w:pPr>
      <w:r>
        <w:rPr>
          <w:rFonts w:ascii="Arial" w:hAnsi="Arial" w:cs="Arial"/>
          <w:color w:val="222222"/>
          <w:lang/>
        </w:rPr>
        <w:t>Teams of fewer than 50 people working on less complex projects</w:t>
      </w:r>
    </w:p>
    <w:p w:rsidR="000C32EE" w:rsidRPr="000C32EE" w:rsidRDefault="000C32EE" w:rsidP="006469CD">
      <w:pPr>
        <w:pStyle w:val="ListParagraph"/>
        <w:numPr>
          <w:ilvl w:val="3"/>
          <w:numId w:val="12"/>
        </w:numPr>
        <w:rPr>
          <w:sz w:val="24"/>
          <w:szCs w:val="24"/>
        </w:rPr>
      </w:pPr>
      <w:r w:rsidRPr="000C32EE">
        <w:rPr>
          <w:rFonts w:ascii="Helvetica" w:hAnsi="Helvetica" w:cs="Arial"/>
          <w:sz w:val="24"/>
          <w:szCs w:val="24"/>
          <w:lang/>
        </w:rPr>
        <w:t>Embedded systems development</w:t>
      </w:r>
      <w:r>
        <w:rPr>
          <w:rFonts w:ascii="Helvetica" w:hAnsi="Helvetica" w:cs="Arial"/>
          <w:b/>
          <w:bCs/>
          <w:sz w:val="30"/>
          <w:szCs w:val="30"/>
          <w:lang/>
        </w:rPr>
        <w:t xml:space="preserve"> </w:t>
      </w:r>
      <w:r>
        <w:rPr>
          <w:rFonts w:ascii="Arial" w:hAnsi="Arial" w:cs="Arial"/>
          <w:color w:val="222222"/>
          <w:lang/>
        </w:rPr>
        <w:t>:</w:t>
      </w:r>
    </w:p>
    <w:p w:rsidR="006469CD" w:rsidRPr="000C32EE" w:rsidRDefault="000C32EE" w:rsidP="000C32EE">
      <w:pPr>
        <w:pStyle w:val="ListParagraph"/>
        <w:numPr>
          <w:ilvl w:val="5"/>
          <w:numId w:val="12"/>
        </w:numPr>
        <w:rPr>
          <w:sz w:val="24"/>
          <w:szCs w:val="24"/>
        </w:rPr>
      </w:pPr>
      <w:r>
        <w:rPr>
          <w:rFonts w:ascii="Arial" w:hAnsi="Arial" w:cs="Arial"/>
          <w:color w:val="222222"/>
          <w:lang/>
        </w:rPr>
        <w:t>Today, a new car is marketed less by its horsepower and more by its embedded software technology (self-park, advanced safety warnings, fuel efficiency, infotainment system, for example)</w:t>
      </w:r>
    </w:p>
    <w:p w:rsidR="000C32EE" w:rsidRPr="006469CD" w:rsidRDefault="000C32EE" w:rsidP="000C32EE">
      <w:pPr>
        <w:pStyle w:val="ListParagraph"/>
        <w:numPr>
          <w:ilvl w:val="5"/>
          <w:numId w:val="12"/>
        </w:numPr>
        <w:rPr>
          <w:sz w:val="24"/>
          <w:szCs w:val="24"/>
        </w:rPr>
      </w:pPr>
      <w:r>
        <w:rPr>
          <w:rFonts w:ascii="Arial" w:hAnsi="Arial" w:cs="Arial"/>
          <w:color w:val="222222"/>
          <w:lang/>
        </w:rPr>
        <w:lastRenderedPageBreak/>
        <w:t>The number of lines of code written to create a new car is higher than the number of lines of code written for an F16 fighter jet.</w:t>
      </w:r>
    </w:p>
    <w:p w:rsidR="006469CD" w:rsidRPr="0029373E" w:rsidRDefault="000C32EE" w:rsidP="006469CD">
      <w:pPr>
        <w:pStyle w:val="ListParagraph"/>
        <w:numPr>
          <w:ilvl w:val="0"/>
          <w:numId w:val="5"/>
        </w:numPr>
        <w:rPr>
          <w:sz w:val="24"/>
          <w:szCs w:val="24"/>
        </w:rPr>
      </w:pPr>
      <w:r w:rsidRPr="0029373E">
        <w:rPr>
          <w:rFonts w:ascii="Helvetica" w:eastAsia="Times New Roman" w:hAnsi="Helvetica" w:cs="Arial"/>
          <w:sz w:val="24"/>
          <w:szCs w:val="24"/>
          <w:lang/>
        </w:rPr>
        <w:t>Some of usage in IBM aspect:</w:t>
      </w:r>
    </w:p>
    <w:p w:rsidR="000C32EE" w:rsidRPr="0029373E" w:rsidRDefault="000C32EE" w:rsidP="000C32EE">
      <w:pPr>
        <w:pStyle w:val="ListParagraph"/>
        <w:numPr>
          <w:ilvl w:val="3"/>
          <w:numId w:val="13"/>
        </w:numPr>
        <w:rPr>
          <w:sz w:val="24"/>
          <w:szCs w:val="24"/>
        </w:rPr>
      </w:pPr>
      <w:r w:rsidRPr="0029373E">
        <w:rPr>
          <w:rFonts w:ascii="Helvetica" w:hAnsi="Helvetica" w:cs="Arial"/>
          <w:sz w:val="24"/>
          <w:szCs w:val="24"/>
          <w:lang/>
        </w:rPr>
        <w:t>Architecture</w:t>
      </w:r>
    </w:p>
    <w:p w:rsidR="000C32EE" w:rsidRPr="0029373E" w:rsidRDefault="000C32EE" w:rsidP="000C32EE">
      <w:pPr>
        <w:pStyle w:val="ListParagraph"/>
        <w:numPr>
          <w:ilvl w:val="3"/>
          <w:numId w:val="13"/>
        </w:numPr>
        <w:rPr>
          <w:rStyle w:val="Strong"/>
          <w:rFonts w:asciiTheme="minorHAnsi" w:hAnsiTheme="minorHAnsi" w:cstheme="minorBidi"/>
          <w:b w:val="0"/>
          <w:bCs w:val="0"/>
          <w:sz w:val="24"/>
          <w:szCs w:val="24"/>
        </w:rPr>
      </w:pPr>
      <w:r w:rsidRPr="0029373E">
        <w:rPr>
          <w:rStyle w:val="Strong"/>
          <w:b w:val="0"/>
          <w:bCs w:val="0"/>
          <w:i/>
          <w:iCs/>
          <w:color w:val="222222"/>
          <w:sz w:val="24"/>
          <w:szCs w:val="24"/>
          <w:lang/>
        </w:rPr>
        <w:t>Simulation</w:t>
      </w:r>
    </w:p>
    <w:p w:rsidR="000C32EE" w:rsidRPr="0029373E" w:rsidRDefault="000C32EE" w:rsidP="000C32EE">
      <w:pPr>
        <w:pStyle w:val="ListParagraph"/>
        <w:numPr>
          <w:ilvl w:val="3"/>
          <w:numId w:val="13"/>
        </w:numPr>
        <w:rPr>
          <w:sz w:val="24"/>
          <w:szCs w:val="24"/>
        </w:rPr>
      </w:pPr>
      <w:r w:rsidRPr="0029373E">
        <w:rPr>
          <w:rFonts w:ascii="Helvetica" w:hAnsi="Helvetica" w:cs="Arial"/>
          <w:sz w:val="24"/>
          <w:szCs w:val="24"/>
          <w:lang/>
        </w:rPr>
        <w:t>Build automation</w:t>
      </w:r>
    </w:p>
    <w:p w:rsidR="0029373E" w:rsidRPr="0029373E" w:rsidRDefault="0029373E" w:rsidP="000C32EE">
      <w:pPr>
        <w:pStyle w:val="ListParagraph"/>
        <w:numPr>
          <w:ilvl w:val="3"/>
          <w:numId w:val="13"/>
        </w:numPr>
        <w:rPr>
          <w:rStyle w:val="Strong"/>
          <w:rFonts w:asciiTheme="minorHAnsi" w:hAnsiTheme="minorHAnsi" w:cstheme="minorBidi"/>
          <w:b w:val="0"/>
          <w:bCs w:val="0"/>
          <w:sz w:val="24"/>
          <w:szCs w:val="24"/>
        </w:rPr>
      </w:pPr>
      <w:r w:rsidRPr="0029373E">
        <w:rPr>
          <w:rStyle w:val="Strong"/>
          <w:b w:val="0"/>
          <w:bCs w:val="0"/>
          <w:i/>
          <w:iCs/>
          <w:color w:val="222222"/>
          <w:sz w:val="24"/>
          <w:szCs w:val="24"/>
          <w:lang/>
        </w:rPr>
        <w:t>Work management</w:t>
      </w:r>
    </w:p>
    <w:p w:rsidR="0029373E" w:rsidRPr="0029373E" w:rsidRDefault="0029373E" w:rsidP="000C32EE">
      <w:pPr>
        <w:pStyle w:val="ListParagraph"/>
        <w:numPr>
          <w:ilvl w:val="3"/>
          <w:numId w:val="13"/>
        </w:numPr>
        <w:rPr>
          <w:sz w:val="24"/>
          <w:szCs w:val="24"/>
        </w:rPr>
      </w:pPr>
      <w:r w:rsidRPr="0029373E">
        <w:rPr>
          <w:rFonts w:ascii="Helvetica" w:hAnsi="Helvetica" w:cs="Arial"/>
          <w:sz w:val="24"/>
          <w:szCs w:val="24"/>
          <w:lang/>
        </w:rPr>
        <w:t>Quality management</w:t>
      </w:r>
    </w:p>
    <w:p w:rsidR="0029373E" w:rsidRPr="0029373E" w:rsidRDefault="0029373E" w:rsidP="000C32EE">
      <w:pPr>
        <w:pStyle w:val="ListParagraph"/>
        <w:numPr>
          <w:ilvl w:val="3"/>
          <w:numId w:val="13"/>
        </w:numPr>
        <w:rPr>
          <w:rStyle w:val="Strong"/>
          <w:rFonts w:asciiTheme="minorHAnsi" w:hAnsiTheme="minorHAnsi" w:cstheme="minorBidi"/>
          <w:b w:val="0"/>
          <w:bCs w:val="0"/>
          <w:sz w:val="24"/>
          <w:szCs w:val="24"/>
        </w:rPr>
      </w:pPr>
      <w:r>
        <w:rPr>
          <w:rStyle w:val="Strong"/>
          <w:i/>
          <w:iCs/>
          <w:color w:val="222222"/>
          <w:lang/>
        </w:rPr>
        <w:t>Automated testing</w:t>
      </w:r>
    </w:p>
    <w:p w:rsidR="0029373E" w:rsidRDefault="0029373E" w:rsidP="000C32EE">
      <w:pPr>
        <w:pStyle w:val="ListParagraph"/>
        <w:numPr>
          <w:ilvl w:val="3"/>
          <w:numId w:val="13"/>
        </w:numPr>
        <w:rPr>
          <w:sz w:val="24"/>
          <w:szCs w:val="24"/>
        </w:rPr>
      </w:pPr>
      <w:r>
        <w:rPr>
          <w:sz w:val="24"/>
          <w:szCs w:val="24"/>
        </w:rPr>
        <w:t>Collaboration</w:t>
      </w:r>
    </w:p>
    <w:p w:rsidR="0029373E" w:rsidRDefault="0029373E" w:rsidP="0029373E">
      <w:pPr>
        <w:rPr>
          <w:sz w:val="24"/>
          <w:szCs w:val="24"/>
        </w:rPr>
      </w:pPr>
    </w:p>
    <w:p w:rsidR="0029373E" w:rsidRPr="00061044" w:rsidRDefault="00B0426A" w:rsidP="00B0426A">
      <w:pPr>
        <w:pStyle w:val="ListParagraph"/>
        <w:numPr>
          <w:ilvl w:val="0"/>
          <w:numId w:val="5"/>
        </w:numPr>
        <w:shd w:val="clear" w:color="auto" w:fill="FFFFFF"/>
        <w:spacing w:after="49" w:line="240" w:lineRule="auto"/>
        <w:outlineLvl w:val="2"/>
        <w:rPr>
          <w:rFonts w:ascii="Helvetica" w:eastAsia="Times New Roman" w:hAnsi="Helvetica" w:cs="Arial"/>
          <w:b/>
          <w:bCs/>
          <w:sz w:val="30"/>
          <w:szCs w:val="30"/>
          <w:lang/>
        </w:rPr>
      </w:pPr>
      <w:r>
        <w:rPr>
          <w:rFonts w:ascii="Helvetica" w:eastAsia="Times New Roman" w:hAnsi="Helvetica" w:cs="Arial"/>
          <w:b/>
          <w:bCs/>
          <w:sz w:val="30"/>
          <w:szCs w:val="30"/>
          <w:lang/>
        </w:rPr>
        <w:t xml:space="preserve">Advantages </w:t>
      </w:r>
      <w:r w:rsidR="00061044">
        <w:rPr>
          <w:rFonts w:ascii="Helvetica" w:eastAsia="Times New Roman" w:hAnsi="Helvetica" w:cs="Arial"/>
          <w:b/>
          <w:bCs/>
          <w:sz w:val="30"/>
          <w:szCs w:val="30"/>
          <w:lang/>
        </w:rPr>
        <w:t xml:space="preserve">of CI and TDD in practice </w:t>
      </w:r>
      <w:r w:rsidR="002246C1">
        <w:rPr>
          <w:rFonts w:ascii="Helvetica" w:eastAsia="Times New Roman" w:hAnsi="Helvetica" w:cs="Arial"/>
          <w:b/>
          <w:bCs/>
          <w:sz w:val="30"/>
          <w:szCs w:val="30"/>
          <w:lang/>
        </w:rPr>
        <w:t>in IBM aspect</w:t>
      </w:r>
    </w:p>
    <w:p w:rsidR="0029373E" w:rsidRDefault="0029373E" w:rsidP="0029373E">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22222"/>
          <w:lang/>
        </w:rPr>
      </w:pPr>
      <w:r w:rsidRPr="0029373E">
        <w:rPr>
          <w:rFonts w:ascii="Arial" w:eastAsia="Times New Roman" w:hAnsi="Arial" w:cs="Arial"/>
          <w:color w:val="222222"/>
          <w:lang/>
        </w:rPr>
        <w:t xml:space="preserve">From a technical perspective, CI helps teams work more efficiently. These teams can be cross-functional, creating hardware and software that works together. </w:t>
      </w:r>
    </w:p>
    <w:p w:rsidR="0029373E" w:rsidRDefault="0029373E" w:rsidP="0029373E">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22222"/>
          <w:lang/>
        </w:rPr>
      </w:pPr>
      <w:r w:rsidRPr="0029373E">
        <w:rPr>
          <w:rFonts w:ascii="Arial" w:eastAsia="Times New Roman" w:hAnsi="Arial" w:cs="Arial"/>
          <w:color w:val="222222"/>
          <w:lang/>
        </w:rPr>
        <w:t xml:space="preserve">They can be geographically distributed, because the constant integration work will ensure that you don't get deviating designs. </w:t>
      </w:r>
    </w:p>
    <w:p w:rsidR="0029373E" w:rsidRDefault="0029373E" w:rsidP="0029373E">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22222"/>
          <w:lang/>
        </w:rPr>
      </w:pPr>
      <w:r w:rsidRPr="0029373E">
        <w:rPr>
          <w:rFonts w:ascii="Arial" w:eastAsia="Times New Roman" w:hAnsi="Arial" w:cs="Arial"/>
          <w:color w:val="222222"/>
          <w:lang/>
        </w:rPr>
        <w:t xml:space="preserve">People can work on a large team, because the different components of a complex system will more assuredly work together. </w:t>
      </w:r>
    </w:p>
    <w:p w:rsidR="0029373E" w:rsidRDefault="0029373E" w:rsidP="0029373E">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22222"/>
          <w:lang/>
        </w:rPr>
      </w:pPr>
      <w:r w:rsidRPr="0029373E">
        <w:rPr>
          <w:rFonts w:ascii="Arial" w:eastAsia="Times New Roman" w:hAnsi="Arial" w:cs="Arial"/>
          <w:color w:val="222222"/>
          <w:lang/>
        </w:rPr>
        <w:t xml:space="preserve">It solves many of the early pitfalls that these nontraditional agile teams might have experienced without CI. </w:t>
      </w:r>
    </w:p>
    <w:p w:rsidR="0029373E" w:rsidRDefault="0029373E" w:rsidP="0029373E">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22222"/>
          <w:lang/>
        </w:rPr>
      </w:pPr>
      <w:r w:rsidRPr="0029373E">
        <w:rPr>
          <w:rFonts w:ascii="Arial" w:eastAsia="Times New Roman" w:hAnsi="Arial" w:cs="Arial"/>
          <w:color w:val="222222"/>
          <w:lang/>
        </w:rPr>
        <w:t>Combining CI with test-driven development puts more people under the agile umbrella, because it allows agile methods to work more efficiently.</w:t>
      </w:r>
    </w:p>
    <w:p w:rsidR="0029373E" w:rsidRDefault="0029373E" w:rsidP="0029373E">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22222"/>
          <w:lang/>
        </w:rPr>
      </w:pPr>
      <w:r w:rsidRPr="0029373E">
        <w:rPr>
          <w:rFonts w:ascii="Arial" w:eastAsia="Times New Roman" w:hAnsi="Arial" w:cs="Arial"/>
          <w:color w:val="222222"/>
          <w:lang/>
        </w:rPr>
        <w:t xml:space="preserve">From a business perspective, CI offers better business results by allowing teams to have their cake and eat it too. </w:t>
      </w:r>
    </w:p>
    <w:p w:rsidR="00D17221" w:rsidRDefault="0029373E" w:rsidP="0029373E">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22222"/>
          <w:lang/>
        </w:rPr>
      </w:pPr>
      <w:r w:rsidRPr="0029373E">
        <w:rPr>
          <w:rFonts w:ascii="Arial" w:eastAsia="Times New Roman" w:hAnsi="Arial" w:cs="Arial"/>
          <w:color w:val="222222"/>
          <w:lang/>
        </w:rPr>
        <w:t xml:space="preserve">That is, they can bring products to market faster, by finding issues when they are young and small, not waiting until they are large and more difficult to fix. </w:t>
      </w:r>
    </w:p>
    <w:p w:rsidR="0029373E" w:rsidRPr="0029373E" w:rsidRDefault="0029373E" w:rsidP="0029373E">
      <w:pPr>
        <w:pStyle w:val="ListParagraph"/>
        <w:numPr>
          <w:ilvl w:val="0"/>
          <w:numId w:val="15"/>
        </w:numPr>
        <w:shd w:val="clear" w:color="auto" w:fill="FFFFFF"/>
        <w:spacing w:before="100" w:beforeAutospacing="1" w:after="100" w:afterAutospacing="1" w:line="360" w:lineRule="atLeast"/>
        <w:rPr>
          <w:rFonts w:ascii="Arial" w:eastAsia="Times New Roman" w:hAnsi="Arial" w:cs="Arial"/>
          <w:color w:val="222222"/>
          <w:lang/>
        </w:rPr>
      </w:pPr>
      <w:r w:rsidRPr="0029373E">
        <w:rPr>
          <w:rFonts w:ascii="Arial" w:eastAsia="Times New Roman" w:hAnsi="Arial" w:cs="Arial"/>
          <w:color w:val="222222"/>
          <w:lang/>
        </w:rPr>
        <w:t xml:space="preserve">They can also respond better to requirements that are introduced while the product is being development. This creates a better product for the customer, which is the real promise of agility. </w:t>
      </w:r>
    </w:p>
    <w:p w:rsidR="0029373E" w:rsidRPr="0029373E" w:rsidRDefault="0029373E" w:rsidP="0029373E">
      <w:pPr>
        <w:rPr>
          <w:sz w:val="24"/>
          <w:szCs w:val="24"/>
        </w:rPr>
      </w:pPr>
    </w:p>
    <w:p w:rsidR="006469CD" w:rsidRPr="006469CD" w:rsidRDefault="006469CD" w:rsidP="006469CD">
      <w:pPr>
        <w:pStyle w:val="ListParagraph"/>
        <w:ind w:left="759"/>
        <w:rPr>
          <w:sz w:val="24"/>
          <w:szCs w:val="24"/>
        </w:rPr>
      </w:pPr>
    </w:p>
    <w:p w:rsidR="00B97308" w:rsidRPr="00933547" w:rsidRDefault="00B97308" w:rsidP="00B97308">
      <w:pPr>
        <w:pStyle w:val="ListParagraph"/>
        <w:ind w:left="759"/>
      </w:pPr>
    </w:p>
    <w:p w:rsidR="000E2F21" w:rsidRDefault="000E2F21" w:rsidP="00933547">
      <w:pPr>
        <w:pStyle w:val="ListParagraph"/>
        <w:ind w:left="759"/>
      </w:pPr>
    </w:p>
    <w:p w:rsidR="000E2F21" w:rsidRPr="008525E5" w:rsidRDefault="000E2F21" w:rsidP="000E2F21"/>
    <w:sectPr w:rsidR="000E2F21" w:rsidRPr="008525E5" w:rsidSect="00DC61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4056"/>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E65A2E"/>
    <w:multiLevelType w:val="hybridMultilevel"/>
    <w:tmpl w:val="D5AA89FA"/>
    <w:lvl w:ilvl="0" w:tplc="10090001">
      <w:start w:val="1"/>
      <w:numFmt w:val="bullet"/>
      <w:lvlText w:val=""/>
      <w:lvlJc w:val="left"/>
      <w:pPr>
        <w:ind w:left="1479" w:hanging="360"/>
      </w:pPr>
      <w:rPr>
        <w:rFonts w:ascii="Symbol" w:hAnsi="Symbol" w:hint="default"/>
      </w:rPr>
    </w:lvl>
    <w:lvl w:ilvl="1" w:tplc="10090003" w:tentative="1">
      <w:start w:val="1"/>
      <w:numFmt w:val="bullet"/>
      <w:lvlText w:val="o"/>
      <w:lvlJc w:val="left"/>
      <w:pPr>
        <w:ind w:left="2199" w:hanging="360"/>
      </w:pPr>
      <w:rPr>
        <w:rFonts w:ascii="Courier New" w:hAnsi="Courier New" w:cs="Courier New" w:hint="default"/>
      </w:rPr>
    </w:lvl>
    <w:lvl w:ilvl="2" w:tplc="10090005" w:tentative="1">
      <w:start w:val="1"/>
      <w:numFmt w:val="bullet"/>
      <w:lvlText w:val=""/>
      <w:lvlJc w:val="left"/>
      <w:pPr>
        <w:ind w:left="2919" w:hanging="360"/>
      </w:pPr>
      <w:rPr>
        <w:rFonts w:ascii="Wingdings" w:hAnsi="Wingdings" w:hint="default"/>
      </w:rPr>
    </w:lvl>
    <w:lvl w:ilvl="3" w:tplc="10090001" w:tentative="1">
      <w:start w:val="1"/>
      <w:numFmt w:val="bullet"/>
      <w:lvlText w:val=""/>
      <w:lvlJc w:val="left"/>
      <w:pPr>
        <w:ind w:left="3639" w:hanging="360"/>
      </w:pPr>
      <w:rPr>
        <w:rFonts w:ascii="Symbol" w:hAnsi="Symbol" w:hint="default"/>
      </w:rPr>
    </w:lvl>
    <w:lvl w:ilvl="4" w:tplc="10090003" w:tentative="1">
      <w:start w:val="1"/>
      <w:numFmt w:val="bullet"/>
      <w:lvlText w:val="o"/>
      <w:lvlJc w:val="left"/>
      <w:pPr>
        <w:ind w:left="4359" w:hanging="360"/>
      </w:pPr>
      <w:rPr>
        <w:rFonts w:ascii="Courier New" w:hAnsi="Courier New" w:cs="Courier New" w:hint="default"/>
      </w:rPr>
    </w:lvl>
    <w:lvl w:ilvl="5" w:tplc="10090005" w:tentative="1">
      <w:start w:val="1"/>
      <w:numFmt w:val="bullet"/>
      <w:lvlText w:val=""/>
      <w:lvlJc w:val="left"/>
      <w:pPr>
        <w:ind w:left="5079" w:hanging="360"/>
      </w:pPr>
      <w:rPr>
        <w:rFonts w:ascii="Wingdings" w:hAnsi="Wingdings" w:hint="default"/>
      </w:rPr>
    </w:lvl>
    <w:lvl w:ilvl="6" w:tplc="10090001" w:tentative="1">
      <w:start w:val="1"/>
      <w:numFmt w:val="bullet"/>
      <w:lvlText w:val=""/>
      <w:lvlJc w:val="left"/>
      <w:pPr>
        <w:ind w:left="5799" w:hanging="360"/>
      </w:pPr>
      <w:rPr>
        <w:rFonts w:ascii="Symbol" w:hAnsi="Symbol" w:hint="default"/>
      </w:rPr>
    </w:lvl>
    <w:lvl w:ilvl="7" w:tplc="10090003" w:tentative="1">
      <w:start w:val="1"/>
      <w:numFmt w:val="bullet"/>
      <w:lvlText w:val="o"/>
      <w:lvlJc w:val="left"/>
      <w:pPr>
        <w:ind w:left="6519" w:hanging="360"/>
      </w:pPr>
      <w:rPr>
        <w:rFonts w:ascii="Courier New" w:hAnsi="Courier New" w:cs="Courier New" w:hint="default"/>
      </w:rPr>
    </w:lvl>
    <w:lvl w:ilvl="8" w:tplc="10090005" w:tentative="1">
      <w:start w:val="1"/>
      <w:numFmt w:val="bullet"/>
      <w:lvlText w:val=""/>
      <w:lvlJc w:val="left"/>
      <w:pPr>
        <w:ind w:left="7239" w:hanging="360"/>
      </w:pPr>
      <w:rPr>
        <w:rFonts w:ascii="Wingdings" w:hAnsi="Wingdings" w:hint="default"/>
      </w:rPr>
    </w:lvl>
  </w:abstractNum>
  <w:abstractNum w:abstractNumId="2">
    <w:nsid w:val="0A190991"/>
    <w:multiLevelType w:val="hybridMultilevel"/>
    <w:tmpl w:val="A89CE84C"/>
    <w:lvl w:ilvl="0" w:tplc="2034C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34514C"/>
    <w:multiLevelType w:val="hybridMultilevel"/>
    <w:tmpl w:val="A89CE84C"/>
    <w:lvl w:ilvl="0" w:tplc="2034C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2D11BE5"/>
    <w:multiLevelType w:val="hybridMultilevel"/>
    <w:tmpl w:val="A89CE84C"/>
    <w:lvl w:ilvl="0" w:tplc="2034C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D072C4D"/>
    <w:multiLevelType w:val="multilevel"/>
    <w:tmpl w:val="A53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22773F"/>
    <w:multiLevelType w:val="hybridMultilevel"/>
    <w:tmpl w:val="DFC62D8C"/>
    <w:lvl w:ilvl="0" w:tplc="10090001">
      <w:start w:val="1"/>
      <w:numFmt w:val="bullet"/>
      <w:lvlText w:val=""/>
      <w:lvlJc w:val="left"/>
      <w:pPr>
        <w:ind w:left="1479" w:hanging="360"/>
      </w:pPr>
      <w:rPr>
        <w:rFonts w:ascii="Symbol" w:hAnsi="Symbol" w:hint="default"/>
      </w:rPr>
    </w:lvl>
    <w:lvl w:ilvl="1" w:tplc="10090003" w:tentative="1">
      <w:start w:val="1"/>
      <w:numFmt w:val="bullet"/>
      <w:lvlText w:val="o"/>
      <w:lvlJc w:val="left"/>
      <w:pPr>
        <w:ind w:left="2199" w:hanging="360"/>
      </w:pPr>
      <w:rPr>
        <w:rFonts w:ascii="Courier New" w:hAnsi="Courier New" w:cs="Courier New" w:hint="default"/>
      </w:rPr>
    </w:lvl>
    <w:lvl w:ilvl="2" w:tplc="10090005" w:tentative="1">
      <w:start w:val="1"/>
      <w:numFmt w:val="bullet"/>
      <w:lvlText w:val=""/>
      <w:lvlJc w:val="left"/>
      <w:pPr>
        <w:ind w:left="2919" w:hanging="360"/>
      </w:pPr>
      <w:rPr>
        <w:rFonts w:ascii="Wingdings" w:hAnsi="Wingdings" w:hint="default"/>
      </w:rPr>
    </w:lvl>
    <w:lvl w:ilvl="3" w:tplc="10090001" w:tentative="1">
      <w:start w:val="1"/>
      <w:numFmt w:val="bullet"/>
      <w:lvlText w:val=""/>
      <w:lvlJc w:val="left"/>
      <w:pPr>
        <w:ind w:left="3639" w:hanging="360"/>
      </w:pPr>
      <w:rPr>
        <w:rFonts w:ascii="Symbol" w:hAnsi="Symbol" w:hint="default"/>
      </w:rPr>
    </w:lvl>
    <w:lvl w:ilvl="4" w:tplc="10090003" w:tentative="1">
      <w:start w:val="1"/>
      <w:numFmt w:val="bullet"/>
      <w:lvlText w:val="o"/>
      <w:lvlJc w:val="left"/>
      <w:pPr>
        <w:ind w:left="4359" w:hanging="360"/>
      </w:pPr>
      <w:rPr>
        <w:rFonts w:ascii="Courier New" w:hAnsi="Courier New" w:cs="Courier New" w:hint="default"/>
      </w:rPr>
    </w:lvl>
    <w:lvl w:ilvl="5" w:tplc="10090005" w:tentative="1">
      <w:start w:val="1"/>
      <w:numFmt w:val="bullet"/>
      <w:lvlText w:val=""/>
      <w:lvlJc w:val="left"/>
      <w:pPr>
        <w:ind w:left="5079" w:hanging="360"/>
      </w:pPr>
      <w:rPr>
        <w:rFonts w:ascii="Wingdings" w:hAnsi="Wingdings" w:hint="default"/>
      </w:rPr>
    </w:lvl>
    <w:lvl w:ilvl="6" w:tplc="10090001" w:tentative="1">
      <w:start w:val="1"/>
      <w:numFmt w:val="bullet"/>
      <w:lvlText w:val=""/>
      <w:lvlJc w:val="left"/>
      <w:pPr>
        <w:ind w:left="5799" w:hanging="360"/>
      </w:pPr>
      <w:rPr>
        <w:rFonts w:ascii="Symbol" w:hAnsi="Symbol" w:hint="default"/>
      </w:rPr>
    </w:lvl>
    <w:lvl w:ilvl="7" w:tplc="10090003" w:tentative="1">
      <w:start w:val="1"/>
      <w:numFmt w:val="bullet"/>
      <w:lvlText w:val="o"/>
      <w:lvlJc w:val="left"/>
      <w:pPr>
        <w:ind w:left="6519" w:hanging="360"/>
      </w:pPr>
      <w:rPr>
        <w:rFonts w:ascii="Courier New" w:hAnsi="Courier New" w:cs="Courier New" w:hint="default"/>
      </w:rPr>
    </w:lvl>
    <w:lvl w:ilvl="8" w:tplc="10090005" w:tentative="1">
      <w:start w:val="1"/>
      <w:numFmt w:val="bullet"/>
      <w:lvlText w:val=""/>
      <w:lvlJc w:val="left"/>
      <w:pPr>
        <w:ind w:left="7239" w:hanging="360"/>
      </w:pPr>
      <w:rPr>
        <w:rFonts w:ascii="Wingdings" w:hAnsi="Wingdings" w:hint="default"/>
      </w:rPr>
    </w:lvl>
  </w:abstractNum>
  <w:abstractNum w:abstractNumId="7">
    <w:nsid w:val="3ECA1DCB"/>
    <w:multiLevelType w:val="hybridMultilevel"/>
    <w:tmpl w:val="5F6C2B2E"/>
    <w:lvl w:ilvl="0" w:tplc="10090001">
      <w:start w:val="1"/>
      <w:numFmt w:val="bullet"/>
      <w:lvlText w:val=""/>
      <w:lvlJc w:val="left"/>
      <w:pPr>
        <w:ind w:left="1479" w:hanging="360"/>
      </w:pPr>
      <w:rPr>
        <w:rFonts w:ascii="Symbol" w:hAnsi="Symbol" w:hint="default"/>
      </w:rPr>
    </w:lvl>
    <w:lvl w:ilvl="1" w:tplc="10090003" w:tentative="1">
      <w:start w:val="1"/>
      <w:numFmt w:val="bullet"/>
      <w:lvlText w:val="o"/>
      <w:lvlJc w:val="left"/>
      <w:pPr>
        <w:ind w:left="2199" w:hanging="360"/>
      </w:pPr>
      <w:rPr>
        <w:rFonts w:ascii="Courier New" w:hAnsi="Courier New" w:cs="Courier New" w:hint="default"/>
      </w:rPr>
    </w:lvl>
    <w:lvl w:ilvl="2" w:tplc="10090005" w:tentative="1">
      <w:start w:val="1"/>
      <w:numFmt w:val="bullet"/>
      <w:lvlText w:val=""/>
      <w:lvlJc w:val="left"/>
      <w:pPr>
        <w:ind w:left="2919" w:hanging="360"/>
      </w:pPr>
      <w:rPr>
        <w:rFonts w:ascii="Wingdings" w:hAnsi="Wingdings" w:hint="default"/>
      </w:rPr>
    </w:lvl>
    <w:lvl w:ilvl="3" w:tplc="10090001" w:tentative="1">
      <w:start w:val="1"/>
      <w:numFmt w:val="bullet"/>
      <w:lvlText w:val=""/>
      <w:lvlJc w:val="left"/>
      <w:pPr>
        <w:ind w:left="3639" w:hanging="360"/>
      </w:pPr>
      <w:rPr>
        <w:rFonts w:ascii="Symbol" w:hAnsi="Symbol" w:hint="default"/>
      </w:rPr>
    </w:lvl>
    <w:lvl w:ilvl="4" w:tplc="10090003" w:tentative="1">
      <w:start w:val="1"/>
      <w:numFmt w:val="bullet"/>
      <w:lvlText w:val="o"/>
      <w:lvlJc w:val="left"/>
      <w:pPr>
        <w:ind w:left="4359" w:hanging="360"/>
      </w:pPr>
      <w:rPr>
        <w:rFonts w:ascii="Courier New" w:hAnsi="Courier New" w:cs="Courier New" w:hint="default"/>
      </w:rPr>
    </w:lvl>
    <w:lvl w:ilvl="5" w:tplc="10090005" w:tentative="1">
      <w:start w:val="1"/>
      <w:numFmt w:val="bullet"/>
      <w:lvlText w:val=""/>
      <w:lvlJc w:val="left"/>
      <w:pPr>
        <w:ind w:left="5079" w:hanging="360"/>
      </w:pPr>
      <w:rPr>
        <w:rFonts w:ascii="Wingdings" w:hAnsi="Wingdings" w:hint="default"/>
      </w:rPr>
    </w:lvl>
    <w:lvl w:ilvl="6" w:tplc="10090001" w:tentative="1">
      <w:start w:val="1"/>
      <w:numFmt w:val="bullet"/>
      <w:lvlText w:val=""/>
      <w:lvlJc w:val="left"/>
      <w:pPr>
        <w:ind w:left="5799" w:hanging="360"/>
      </w:pPr>
      <w:rPr>
        <w:rFonts w:ascii="Symbol" w:hAnsi="Symbol" w:hint="default"/>
      </w:rPr>
    </w:lvl>
    <w:lvl w:ilvl="7" w:tplc="10090003" w:tentative="1">
      <w:start w:val="1"/>
      <w:numFmt w:val="bullet"/>
      <w:lvlText w:val="o"/>
      <w:lvlJc w:val="left"/>
      <w:pPr>
        <w:ind w:left="6519" w:hanging="360"/>
      </w:pPr>
      <w:rPr>
        <w:rFonts w:ascii="Courier New" w:hAnsi="Courier New" w:cs="Courier New" w:hint="default"/>
      </w:rPr>
    </w:lvl>
    <w:lvl w:ilvl="8" w:tplc="10090005" w:tentative="1">
      <w:start w:val="1"/>
      <w:numFmt w:val="bullet"/>
      <w:lvlText w:val=""/>
      <w:lvlJc w:val="left"/>
      <w:pPr>
        <w:ind w:left="7239" w:hanging="360"/>
      </w:pPr>
      <w:rPr>
        <w:rFonts w:ascii="Wingdings" w:hAnsi="Wingdings" w:hint="default"/>
      </w:rPr>
    </w:lvl>
  </w:abstractNum>
  <w:abstractNum w:abstractNumId="8">
    <w:nsid w:val="413C558A"/>
    <w:multiLevelType w:val="hybridMultilevel"/>
    <w:tmpl w:val="C1F8F1F8"/>
    <w:lvl w:ilvl="0" w:tplc="1009000F">
      <w:start w:val="1"/>
      <w:numFmt w:val="decimal"/>
      <w:lvlText w:val="%1."/>
      <w:lvlJc w:val="left"/>
      <w:pPr>
        <w:ind w:left="1479" w:hanging="360"/>
      </w:pPr>
    </w:lvl>
    <w:lvl w:ilvl="1" w:tplc="10090019" w:tentative="1">
      <w:start w:val="1"/>
      <w:numFmt w:val="lowerLetter"/>
      <w:lvlText w:val="%2."/>
      <w:lvlJc w:val="left"/>
      <w:pPr>
        <w:ind w:left="2199" w:hanging="360"/>
      </w:pPr>
    </w:lvl>
    <w:lvl w:ilvl="2" w:tplc="1009001B" w:tentative="1">
      <w:start w:val="1"/>
      <w:numFmt w:val="lowerRoman"/>
      <w:lvlText w:val="%3."/>
      <w:lvlJc w:val="right"/>
      <w:pPr>
        <w:ind w:left="2919" w:hanging="180"/>
      </w:pPr>
    </w:lvl>
    <w:lvl w:ilvl="3" w:tplc="1009000F" w:tentative="1">
      <w:start w:val="1"/>
      <w:numFmt w:val="decimal"/>
      <w:lvlText w:val="%4."/>
      <w:lvlJc w:val="left"/>
      <w:pPr>
        <w:ind w:left="3639" w:hanging="360"/>
      </w:pPr>
    </w:lvl>
    <w:lvl w:ilvl="4" w:tplc="10090019" w:tentative="1">
      <w:start w:val="1"/>
      <w:numFmt w:val="lowerLetter"/>
      <w:lvlText w:val="%5."/>
      <w:lvlJc w:val="left"/>
      <w:pPr>
        <w:ind w:left="4359" w:hanging="360"/>
      </w:pPr>
    </w:lvl>
    <w:lvl w:ilvl="5" w:tplc="1009001B" w:tentative="1">
      <w:start w:val="1"/>
      <w:numFmt w:val="lowerRoman"/>
      <w:lvlText w:val="%6."/>
      <w:lvlJc w:val="right"/>
      <w:pPr>
        <w:ind w:left="5079" w:hanging="180"/>
      </w:pPr>
    </w:lvl>
    <w:lvl w:ilvl="6" w:tplc="1009000F" w:tentative="1">
      <w:start w:val="1"/>
      <w:numFmt w:val="decimal"/>
      <w:lvlText w:val="%7."/>
      <w:lvlJc w:val="left"/>
      <w:pPr>
        <w:ind w:left="5799" w:hanging="360"/>
      </w:pPr>
    </w:lvl>
    <w:lvl w:ilvl="7" w:tplc="10090019" w:tentative="1">
      <w:start w:val="1"/>
      <w:numFmt w:val="lowerLetter"/>
      <w:lvlText w:val="%8."/>
      <w:lvlJc w:val="left"/>
      <w:pPr>
        <w:ind w:left="6519" w:hanging="360"/>
      </w:pPr>
    </w:lvl>
    <w:lvl w:ilvl="8" w:tplc="1009001B" w:tentative="1">
      <w:start w:val="1"/>
      <w:numFmt w:val="lowerRoman"/>
      <w:lvlText w:val="%9."/>
      <w:lvlJc w:val="right"/>
      <w:pPr>
        <w:ind w:left="7239" w:hanging="180"/>
      </w:pPr>
    </w:lvl>
  </w:abstractNum>
  <w:abstractNum w:abstractNumId="9">
    <w:nsid w:val="53216DD2"/>
    <w:multiLevelType w:val="hybridMultilevel"/>
    <w:tmpl w:val="B2B08642"/>
    <w:lvl w:ilvl="0" w:tplc="10090001">
      <w:start w:val="1"/>
      <w:numFmt w:val="bullet"/>
      <w:lvlText w:val=""/>
      <w:lvlJc w:val="left"/>
      <w:pPr>
        <w:ind w:left="1479" w:hanging="360"/>
      </w:pPr>
      <w:rPr>
        <w:rFonts w:ascii="Symbol" w:hAnsi="Symbol" w:hint="default"/>
      </w:rPr>
    </w:lvl>
    <w:lvl w:ilvl="1" w:tplc="10090003" w:tentative="1">
      <w:start w:val="1"/>
      <w:numFmt w:val="bullet"/>
      <w:lvlText w:val="o"/>
      <w:lvlJc w:val="left"/>
      <w:pPr>
        <w:ind w:left="2199" w:hanging="360"/>
      </w:pPr>
      <w:rPr>
        <w:rFonts w:ascii="Courier New" w:hAnsi="Courier New" w:cs="Courier New" w:hint="default"/>
      </w:rPr>
    </w:lvl>
    <w:lvl w:ilvl="2" w:tplc="10090005" w:tentative="1">
      <w:start w:val="1"/>
      <w:numFmt w:val="bullet"/>
      <w:lvlText w:val=""/>
      <w:lvlJc w:val="left"/>
      <w:pPr>
        <w:ind w:left="2919" w:hanging="360"/>
      </w:pPr>
      <w:rPr>
        <w:rFonts w:ascii="Wingdings" w:hAnsi="Wingdings" w:hint="default"/>
      </w:rPr>
    </w:lvl>
    <w:lvl w:ilvl="3" w:tplc="10090001" w:tentative="1">
      <w:start w:val="1"/>
      <w:numFmt w:val="bullet"/>
      <w:lvlText w:val=""/>
      <w:lvlJc w:val="left"/>
      <w:pPr>
        <w:ind w:left="3639" w:hanging="360"/>
      </w:pPr>
      <w:rPr>
        <w:rFonts w:ascii="Symbol" w:hAnsi="Symbol" w:hint="default"/>
      </w:rPr>
    </w:lvl>
    <w:lvl w:ilvl="4" w:tplc="10090003" w:tentative="1">
      <w:start w:val="1"/>
      <w:numFmt w:val="bullet"/>
      <w:lvlText w:val="o"/>
      <w:lvlJc w:val="left"/>
      <w:pPr>
        <w:ind w:left="4359" w:hanging="360"/>
      </w:pPr>
      <w:rPr>
        <w:rFonts w:ascii="Courier New" w:hAnsi="Courier New" w:cs="Courier New" w:hint="default"/>
      </w:rPr>
    </w:lvl>
    <w:lvl w:ilvl="5" w:tplc="10090005" w:tentative="1">
      <w:start w:val="1"/>
      <w:numFmt w:val="bullet"/>
      <w:lvlText w:val=""/>
      <w:lvlJc w:val="left"/>
      <w:pPr>
        <w:ind w:left="5079" w:hanging="360"/>
      </w:pPr>
      <w:rPr>
        <w:rFonts w:ascii="Wingdings" w:hAnsi="Wingdings" w:hint="default"/>
      </w:rPr>
    </w:lvl>
    <w:lvl w:ilvl="6" w:tplc="10090001" w:tentative="1">
      <w:start w:val="1"/>
      <w:numFmt w:val="bullet"/>
      <w:lvlText w:val=""/>
      <w:lvlJc w:val="left"/>
      <w:pPr>
        <w:ind w:left="5799" w:hanging="360"/>
      </w:pPr>
      <w:rPr>
        <w:rFonts w:ascii="Symbol" w:hAnsi="Symbol" w:hint="default"/>
      </w:rPr>
    </w:lvl>
    <w:lvl w:ilvl="7" w:tplc="10090003" w:tentative="1">
      <w:start w:val="1"/>
      <w:numFmt w:val="bullet"/>
      <w:lvlText w:val="o"/>
      <w:lvlJc w:val="left"/>
      <w:pPr>
        <w:ind w:left="6519" w:hanging="360"/>
      </w:pPr>
      <w:rPr>
        <w:rFonts w:ascii="Courier New" w:hAnsi="Courier New" w:cs="Courier New" w:hint="default"/>
      </w:rPr>
    </w:lvl>
    <w:lvl w:ilvl="8" w:tplc="10090005" w:tentative="1">
      <w:start w:val="1"/>
      <w:numFmt w:val="bullet"/>
      <w:lvlText w:val=""/>
      <w:lvlJc w:val="left"/>
      <w:pPr>
        <w:ind w:left="7239" w:hanging="360"/>
      </w:pPr>
      <w:rPr>
        <w:rFonts w:ascii="Wingdings" w:hAnsi="Wingdings" w:hint="default"/>
      </w:rPr>
    </w:lvl>
  </w:abstractNum>
  <w:abstractNum w:abstractNumId="10">
    <w:nsid w:val="5A040A72"/>
    <w:multiLevelType w:val="hybridMultilevel"/>
    <w:tmpl w:val="A89CE84C"/>
    <w:lvl w:ilvl="0" w:tplc="2034C1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B4637ED"/>
    <w:multiLevelType w:val="multilevel"/>
    <w:tmpl w:val="C30C31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15A62FE"/>
    <w:multiLevelType w:val="multilevel"/>
    <w:tmpl w:val="C30C31D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9B72315"/>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C88449A"/>
    <w:multiLevelType w:val="hybridMultilevel"/>
    <w:tmpl w:val="8914461E"/>
    <w:lvl w:ilvl="0" w:tplc="1009000F">
      <w:start w:val="1"/>
      <w:numFmt w:val="decimal"/>
      <w:lvlText w:val="%1."/>
      <w:lvlJc w:val="left"/>
      <w:pPr>
        <w:ind w:left="759" w:hanging="360"/>
      </w:pPr>
    </w:lvl>
    <w:lvl w:ilvl="1" w:tplc="10090019" w:tentative="1">
      <w:start w:val="1"/>
      <w:numFmt w:val="lowerLetter"/>
      <w:lvlText w:val="%2."/>
      <w:lvlJc w:val="left"/>
      <w:pPr>
        <w:ind w:left="1479" w:hanging="360"/>
      </w:pPr>
    </w:lvl>
    <w:lvl w:ilvl="2" w:tplc="1009001B" w:tentative="1">
      <w:start w:val="1"/>
      <w:numFmt w:val="lowerRoman"/>
      <w:lvlText w:val="%3."/>
      <w:lvlJc w:val="right"/>
      <w:pPr>
        <w:ind w:left="2199" w:hanging="180"/>
      </w:pPr>
    </w:lvl>
    <w:lvl w:ilvl="3" w:tplc="1009000F" w:tentative="1">
      <w:start w:val="1"/>
      <w:numFmt w:val="decimal"/>
      <w:lvlText w:val="%4."/>
      <w:lvlJc w:val="left"/>
      <w:pPr>
        <w:ind w:left="2919" w:hanging="360"/>
      </w:pPr>
    </w:lvl>
    <w:lvl w:ilvl="4" w:tplc="10090019" w:tentative="1">
      <w:start w:val="1"/>
      <w:numFmt w:val="lowerLetter"/>
      <w:lvlText w:val="%5."/>
      <w:lvlJc w:val="left"/>
      <w:pPr>
        <w:ind w:left="3639" w:hanging="360"/>
      </w:pPr>
    </w:lvl>
    <w:lvl w:ilvl="5" w:tplc="1009001B" w:tentative="1">
      <w:start w:val="1"/>
      <w:numFmt w:val="lowerRoman"/>
      <w:lvlText w:val="%6."/>
      <w:lvlJc w:val="right"/>
      <w:pPr>
        <w:ind w:left="4359" w:hanging="180"/>
      </w:pPr>
    </w:lvl>
    <w:lvl w:ilvl="6" w:tplc="1009000F" w:tentative="1">
      <w:start w:val="1"/>
      <w:numFmt w:val="decimal"/>
      <w:lvlText w:val="%7."/>
      <w:lvlJc w:val="left"/>
      <w:pPr>
        <w:ind w:left="5079" w:hanging="360"/>
      </w:pPr>
    </w:lvl>
    <w:lvl w:ilvl="7" w:tplc="10090019" w:tentative="1">
      <w:start w:val="1"/>
      <w:numFmt w:val="lowerLetter"/>
      <w:lvlText w:val="%8."/>
      <w:lvlJc w:val="left"/>
      <w:pPr>
        <w:ind w:left="5799" w:hanging="360"/>
      </w:pPr>
    </w:lvl>
    <w:lvl w:ilvl="8" w:tplc="1009001B" w:tentative="1">
      <w:start w:val="1"/>
      <w:numFmt w:val="lowerRoman"/>
      <w:lvlText w:val="%9."/>
      <w:lvlJc w:val="right"/>
      <w:pPr>
        <w:ind w:left="6519" w:hanging="180"/>
      </w:pPr>
    </w:lvl>
  </w:abstractNum>
  <w:num w:numId="1">
    <w:abstractNumId w:val="3"/>
  </w:num>
  <w:num w:numId="2">
    <w:abstractNumId w:val="2"/>
  </w:num>
  <w:num w:numId="3">
    <w:abstractNumId w:val="10"/>
  </w:num>
  <w:num w:numId="4">
    <w:abstractNumId w:val="4"/>
  </w:num>
  <w:num w:numId="5">
    <w:abstractNumId w:val="14"/>
  </w:num>
  <w:num w:numId="6">
    <w:abstractNumId w:val="8"/>
  </w:num>
  <w:num w:numId="7">
    <w:abstractNumId w:val="5"/>
  </w:num>
  <w:num w:numId="8">
    <w:abstractNumId w:val="9"/>
  </w:num>
  <w:num w:numId="9">
    <w:abstractNumId w:val="6"/>
  </w:num>
  <w:num w:numId="10">
    <w:abstractNumId w:val="1"/>
  </w:num>
  <w:num w:numId="11">
    <w:abstractNumId w:val="7"/>
  </w:num>
  <w:num w:numId="12">
    <w:abstractNumId w:val="13"/>
  </w:num>
  <w:num w:numId="13">
    <w:abstractNumId w:val="0"/>
  </w:num>
  <w:num w:numId="14">
    <w:abstractNumId w:val="12"/>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proofState w:spelling="clean" w:grammar="clean"/>
  <w:defaultTabStop w:val="720"/>
  <w:characterSpacingControl w:val="doNotCompress"/>
  <w:compat>
    <w:useFELayout/>
  </w:compat>
  <w:rsids>
    <w:rsidRoot w:val="00234EB6"/>
    <w:rsid w:val="00061044"/>
    <w:rsid w:val="000B38C1"/>
    <w:rsid w:val="000C32EE"/>
    <w:rsid w:val="000E2F21"/>
    <w:rsid w:val="002246C1"/>
    <w:rsid w:val="00234EB6"/>
    <w:rsid w:val="00255FF7"/>
    <w:rsid w:val="002754AA"/>
    <w:rsid w:val="0029373E"/>
    <w:rsid w:val="002A70D1"/>
    <w:rsid w:val="002E48C3"/>
    <w:rsid w:val="006469CD"/>
    <w:rsid w:val="006F4F89"/>
    <w:rsid w:val="008525E5"/>
    <w:rsid w:val="00933547"/>
    <w:rsid w:val="00B0426A"/>
    <w:rsid w:val="00B97308"/>
    <w:rsid w:val="00C21DE4"/>
    <w:rsid w:val="00D17221"/>
    <w:rsid w:val="00D17552"/>
    <w:rsid w:val="00DC23A8"/>
    <w:rsid w:val="00DC613B"/>
    <w:rsid w:val="00E02451"/>
    <w:rsid w:val="00EF5A1A"/>
    <w:rsid w:val="00F51F3B"/>
    <w:rsid w:val="00F67730"/>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1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EB6"/>
    <w:pPr>
      <w:ind w:left="720"/>
      <w:contextualSpacing/>
    </w:pPr>
  </w:style>
  <w:style w:type="character" w:styleId="Hyperlink">
    <w:name w:val="Hyperlink"/>
    <w:basedOn w:val="DefaultParagraphFont"/>
    <w:uiPriority w:val="99"/>
    <w:semiHidden/>
    <w:unhideWhenUsed/>
    <w:rsid w:val="006F4F89"/>
    <w:rPr>
      <w:strike w:val="0"/>
      <w:dstrike w:val="0"/>
      <w:color w:val="0088CC"/>
      <w:u w:val="none"/>
      <w:effect w:val="none"/>
    </w:rPr>
  </w:style>
  <w:style w:type="paragraph" w:styleId="BalloonText">
    <w:name w:val="Balloon Text"/>
    <w:basedOn w:val="Normal"/>
    <w:link w:val="BalloonTextChar"/>
    <w:uiPriority w:val="99"/>
    <w:semiHidden/>
    <w:unhideWhenUsed/>
    <w:rsid w:val="00933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547"/>
    <w:rPr>
      <w:rFonts w:ascii="Tahoma" w:hAnsi="Tahoma" w:cs="Tahoma"/>
      <w:sz w:val="16"/>
      <w:szCs w:val="16"/>
    </w:rPr>
  </w:style>
  <w:style w:type="character" w:styleId="Emphasis">
    <w:name w:val="Emphasis"/>
    <w:basedOn w:val="DefaultParagraphFont"/>
    <w:uiPriority w:val="20"/>
    <w:qFormat/>
    <w:rsid w:val="000E2F21"/>
    <w:rPr>
      <w:i/>
      <w:iCs/>
    </w:rPr>
  </w:style>
  <w:style w:type="paragraph" w:styleId="NormalWeb">
    <w:name w:val="Normal (Web)"/>
    <w:basedOn w:val="Normal"/>
    <w:uiPriority w:val="99"/>
    <w:semiHidden/>
    <w:unhideWhenUsed/>
    <w:rsid w:val="000E2F21"/>
    <w:pPr>
      <w:spacing w:after="89" w:line="178" w:lineRule="atLeast"/>
    </w:pPr>
    <w:rPr>
      <w:rFonts w:ascii="Helvetica" w:eastAsia="Times New Roman" w:hAnsi="Helvetica" w:cs="Times New Roman"/>
      <w:sz w:val="13"/>
      <w:szCs w:val="13"/>
    </w:rPr>
  </w:style>
  <w:style w:type="character" w:styleId="Strong">
    <w:name w:val="Strong"/>
    <w:basedOn w:val="DefaultParagraphFont"/>
    <w:uiPriority w:val="22"/>
    <w:qFormat/>
    <w:rsid w:val="000C32EE"/>
    <w:rPr>
      <w:rFonts w:ascii="Arial" w:hAnsi="Arial" w:cs="Arial" w:hint="default"/>
      <w:b/>
      <w:bCs/>
    </w:rPr>
  </w:style>
</w:styles>
</file>

<file path=word/webSettings.xml><?xml version="1.0" encoding="utf-8"?>
<w:webSettings xmlns:r="http://schemas.openxmlformats.org/officeDocument/2006/relationships" xmlns:w="http://schemas.openxmlformats.org/wordprocessingml/2006/main">
  <w:divs>
    <w:div w:id="187375294">
      <w:bodyDiv w:val="1"/>
      <w:marLeft w:val="0"/>
      <w:marRight w:val="0"/>
      <w:marTop w:val="0"/>
      <w:marBottom w:val="0"/>
      <w:divBdr>
        <w:top w:val="none" w:sz="0" w:space="0" w:color="auto"/>
        <w:left w:val="none" w:sz="0" w:space="0" w:color="auto"/>
        <w:bottom w:val="none" w:sz="0" w:space="0" w:color="auto"/>
        <w:right w:val="none" w:sz="0" w:space="0" w:color="auto"/>
      </w:divBdr>
      <w:divsChild>
        <w:div w:id="1385567277">
          <w:marLeft w:val="0"/>
          <w:marRight w:val="0"/>
          <w:marTop w:val="730"/>
          <w:marBottom w:val="0"/>
          <w:divBdr>
            <w:top w:val="none" w:sz="0" w:space="0" w:color="auto"/>
            <w:left w:val="none" w:sz="0" w:space="0" w:color="auto"/>
            <w:bottom w:val="none" w:sz="0" w:space="0" w:color="auto"/>
            <w:right w:val="none" w:sz="0" w:space="0" w:color="auto"/>
          </w:divBdr>
          <w:divsChild>
            <w:div w:id="1374621496">
              <w:marLeft w:val="0"/>
              <w:marRight w:val="0"/>
              <w:marTop w:val="0"/>
              <w:marBottom w:val="0"/>
              <w:divBdr>
                <w:top w:val="none" w:sz="0" w:space="0" w:color="auto"/>
                <w:left w:val="none" w:sz="0" w:space="0" w:color="auto"/>
                <w:bottom w:val="none" w:sz="0" w:space="0" w:color="auto"/>
                <w:right w:val="none" w:sz="0" w:space="0" w:color="auto"/>
              </w:divBdr>
              <w:divsChild>
                <w:div w:id="1080953615">
                  <w:marLeft w:val="0"/>
                  <w:marRight w:val="0"/>
                  <w:marTop w:val="197"/>
                  <w:marBottom w:val="197"/>
                  <w:divBdr>
                    <w:top w:val="none" w:sz="0" w:space="0" w:color="auto"/>
                    <w:left w:val="none" w:sz="0" w:space="0" w:color="auto"/>
                    <w:bottom w:val="none" w:sz="0" w:space="0" w:color="auto"/>
                    <w:right w:val="none" w:sz="0" w:space="0" w:color="auto"/>
                  </w:divBdr>
                  <w:divsChild>
                    <w:div w:id="1857956865">
                      <w:marLeft w:val="0"/>
                      <w:marRight w:val="0"/>
                      <w:marTop w:val="0"/>
                      <w:marBottom w:val="0"/>
                      <w:divBdr>
                        <w:top w:val="none" w:sz="0" w:space="0" w:color="auto"/>
                        <w:left w:val="none" w:sz="0" w:space="0" w:color="auto"/>
                        <w:bottom w:val="none" w:sz="0" w:space="0" w:color="auto"/>
                        <w:right w:val="none" w:sz="0" w:space="0" w:color="auto"/>
                      </w:divBdr>
                      <w:divsChild>
                        <w:div w:id="549079041">
                          <w:marLeft w:val="0"/>
                          <w:marRight w:val="0"/>
                          <w:marTop w:val="0"/>
                          <w:marBottom w:val="0"/>
                          <w:divBdr>
                            <w:top w:val="none" w:sz="0" w:space="0" w:color="auto"/>
                            <w:left w:val="none" w:sz="0" w:space="0" w:color="auto"/>
                            <w:bottom w:val="none" w:sz="0" w:space="0" w:color="auto"/>
                            <w:right w:val="none" w:sz="0" w:space="0" w:color="auto"/>
                          </w:divBdr>
                          <w:divsChild>
                            <w:div w:id="1078401650">
                              <w:marLeft w:val="0"/>
                              <w:marRight w:val="0"/>
                              <w:marTop w:val="0"/>
                              <w:marBottom w:val="0"/>
                              <w:divBdr>
                                <w:top w:val="none" w:sz="0" w:space="0" w:color="auto"/>
                                <w:left w:val="none" w:sz="0" w:space="0" w:color="auto"/>
                                <w:bottom w:val="none" w:sz="0" w:space="0" w:color="auto"/>
                                <w:right w:val="none" w:sz="0" w:space="0" w:color="auto"/>
                              </w:divBdr>
                              <w:divsChild>
                                <w:div w:id="668018659">
                                  <w:marLeft w:val="0"/>
                                  <w:marRight w:val="0"/>
                                  <w:marTop w:val="0"/>
                                  <w:marBottom w:val="0"/>
                                  <w:divBdr>
                                    <w:top w:val="none" w:sz="0" w:space="0" w:color="auto"/>
                                    <w:left w:val="none" w:sz="0" w:space="0" w:color="auto"/>
                                    <w:bottom w:val="none" w:sz="0" w:space="0" w:color="auto"/>
                                    <w:right w:val="none" w:sz="0" w:space="0" w:color="auto"/>
                                  </w:divBdr>
                                  <w:divsChild>
                                    <w:div w:id="13966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05358">
      <w:bodyDiv w:val="1"/>
      <w:marLeft w:val="0"/>
      <w:marRight w:val="0"/>
      <w:marTop w:val="0"/>
      <w:marBottom w:val="0"/>
      <w:divBdr>
        <w:top w:val="none" w:sz="0" w:space="0" w:color="auto"/>
        <w:left w:val="none" w:sz="0" w:space="0" w:color="auto"/>
        <w:bottom w:val="none" w:sz="0" w:space="0" w:color="auto"/>
        <w:right w:val="none" w:sz="0" w:space="0" w:color="auto"/>
      </w:divBdr>
      <w:divsChild>
        <w:div w:id="847643596">
          <w:marLeft w:val="0"/>
          <w:marRight w:val="0"/>
          <w:marTop w:val="0"/>
          <w:marBottom w:val="0"/>
          <w:divBdr>
            <w:top w:val="none" w:sz="0" w:space="0" w:color="auto"/>
            <w:left w:val="none" w:sz="0" w:space="0" w:color="auto"/>
            <w:bottom w:val="none" w:sz="0" w:space="0" w:color="auto"/>
            <w:right w:val="none" w:sz="0" w:space="0" w:color="auto"/>
          </w:divBdr>
          <w:divsChild>
            <w:div w:id="1495103548">
              <w:marLeft w:val="-197"/>
              <w:marRight w:val="0"/>
              <w:marTop w:val="0"/>
              <w:marBottom w:val="0"/>
              <w:divBdr>
                <w:top w:val="none" w:sz="0" w:space="0" w:color="auto"/>
                <w:left w:val="none" w:sz="0" w:space="0" w:color="auto"/>
                <w:bottom w:val="none" w:sz="0" w:space="0" w:color="auto"/>
                <w:right w:val="none" w:sz="0" w:space="0" w:color="auto"/>
              </w:divBdr>
              <w:divsChild>
                <w:div w:id="114181944">
                  <w:marLeft w:val="0"/>
                  <w:marRight w:val="0"/>
                  <w:marTop w:val="0"/>
                  <w:marBottom w:val="0"/>
                  <w:divBdr>
                    <w:top w:val="none" w:sz="0" w:space="0" w:color="auto"/>
                    <w:left w:val="none" w:sz="0" w:space="0" w:color="auto"/>
                    <w:bottom w:val="none" w:sz="0" w:space="0" w:color="auto"/>
                    <w:right w:val="none" w:sz="0" w:space="0" w:color="auto"/>
                  </w:divBdr>
                  <w:divsChild>
                    <w:div w:id="86270199">
                      <w:marLeft w:val="0"/>
                      <w:marRight w:val="0"/>
                      <w:marTop w:val="0"/>
                      <w:marBottom w:val="0"/>
                      <w:divBdr>
                        <w:top w:val="none" w:sz="0" w:space="0" w:color="auto"/>
                        <w:left w:val="none" w:sz="0" w:space="0" w:color="auto"/>
                        <w:bottom w:val="none" w:sz="0" w:space="0" w:color="auto"/>
                        <w:right w:val="none" w:sz="0" w:space="0" w:color="auto"/>
                      </w:divBdr>
                      <w:divsChild>
                        <w:div w:id="16011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088567">
      <w:bodyDiv w:val="1"/>
      <w:marLeft w:val="0"/>
      <w:marRight w:val="0"/>
      <w:marTop w:val="0"/>
      <w:marBottom w:val="0"/>
      <w:divBdr>
        <w:top w:val="none" w:sz="0" w:space="0" w:color="auto"/>
        <w:left w:val="none" w:sz="0" w:space="0" w:color="auto"/>
        <w:bottom w:val="none" w:sz="0" w:space="0" w:color="auto"/>
        <w:right w:val="none" w:sz="0" w:space="0" w:color="auto"/>
      </w:divBdr>
      <w:divsChild>
        <w:div w:id="1333414965">
          <w:marLeft w:val="0"/>
          <w:marRight w:val="0"/>
          <w:marTop w:val="730"/>
          <w:marBottom w:val="0"/>
          <w:divBdr>
            <w:top w:val="none" w:sz="0" w:space="0" w:color="auto"/>
            <w:left w:val="none" w:sz="0" w:space="0" w:color="auto"/>
            <w:bottom w:val="none" w:sz="0" w:space="0" w:color="auto"/>
            <w:right w:val="none" w:sz="0" w:space="0" w:color="auto"/>
          </w:divBdr>
          <w:divsChild>
            <w:div w:id="745031247">
              <w:marLeft w:val="0"/>
              <w:marRight w:val="0"/>
              <w:marTop w:val="0"/>
              <w:marBottom w:val="0"/>
              <w:divBdr>
                <w:top w:val="none" w:sz="0" w:space="0" w:color="auto"/>
                <w:left w:val="none" w:sz="0" w:space="0" w:color="auto"/>
                <w:bottom w:val="none" w:sz="0" w:space="0" w:color="auto"/>
                <w:right w:val="none" w:sz="0" w:space="0" w:color="auto"/>
              </w:divBdr>
              <w:divsChild>
                <w:div w:id="873230025">
                  <w:marLeft w:val="0"/>
                  <w:marRight w:val="0"/>
                  <w:marTop w:val="197"/>
                  <w:marBottom w:val="197"/>
                  <w:divBdr>
                    <w:top w:val="none" w:sz="0" w:space="0" w:color="auto"/>
                    <w:left w:val="none" w:sz="0" w:space="0" w:color="auto"/>
                    <w:bottom w:val="none" w:sz="0" w:space="0" w:color="auto"/>
                    <w:right w:val="none" w:sz="0" w:space="0" w:color="auto"/>
                  </w:divBdr>
                  <w:divsChild>
                    <w:div w:id="928195801">
                      <w:marLeft w:val="0"/>
                      <w:marRight w:val="0"/>
                      <w:marTop w:val="0"/>
                      <w:marBottom w:val="0"/>
                      <w:divBdr>
                        <w:top w:val="none" w:sz="0" w:space="0" w:color="auto"/>
                        <w:left w:val="none" w:sz="0" w:space="0" w:color="auto"/>
                        <w:bottom w:val="none" w:sz="0" w:space="0" w:color="auto"/>
                        <w:right w:val="none" w:sz="0" w:space="0" w:color="auto"/>
                      </w:divBdr>
                      <w:divsChild>
                        <w:div w:id="932006598">
                          <w:marLeft w:val="0"/>
                          <w:marRight w:val="0"/>
                          <w:marTop w:val="0"/>
                          <w:marBottom w:val="0"/>
                          <w:divBdr>
                            <w:top w:val="none" w:sz="0" w:space="0" w:color="auto"/>
                            <w:left w:val="none" w:sz="0" w:space="0" w:color="auto"/>
                            <w:bottom w:val="none" w:sz="0" w:space="0" w:color="auto"/>
                            <w:right w:val="none" w:sz="0" w:space="0" w:color="auto"/>
                          </w:divBdr>
                          <w:divsChild>
                            <w:div w:id="957025512">
                              <w:marLeft w:val="0"/>
                              <w:marRight w:val="0"/>
                              <w:marTop w:val="0"/>
                              <w:marBottom w:val="0"/>
                              <w:divBdr>
                                <w:top w:val="none" w:sz="0" w:space="0" w:color="auto"/>
                                <w:left w:val="none" w:sz="0" w:space="0" w:color="auto"/>
                                <w:bottom w:val="none" w:sz="0" w:space="0" w:color="auto"/>
                                <w:right w:val="none" w:sz="0" w:space="0" w:color="auto"/>
                              </w:divBdr>
                              <w:divsChild>
                                <w:div w:id="381641593">
                                  <w:marLeft w:val="0"/>
                                  <w:marRight w:val="0"/>
                                  <w:marTop w:val="0"/>
                                  <w:marBottom w:val="0"/>
                                  <w:divBdr>
                                    <w:top w:val="none" w:sz="0" w:space="0" w:color="auto"/>
                                    <w:left w:val="none" w:sz="0" w:space="0" w:color="auto"/>
                                    <w:bottom w:val="none" w:sz="0" w:space="0" w:color="auto"/>
                                    <w:right w:val="none" w:sz="0" w:space="0" w:color="auto"/>
                                  </w:divBdr>
                                  <w:divsChild>
                                    <w:div w:id="12493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735588">
      <w:bodyDiv w:val="1"/>
      <w:marLeft w:val="0"/>
      <w:marRight w:val="0"/>
      <w:marTop w:val="0"/>
      <w:marBottom w:val="0"/>
      <w:divBdr>
        <w:top w:val="none" w:sz="0" w:space="0" w:color="auto"/>
        <w:left w:val="none" w:sz="0" w:space="0" w:color="auto"/>
        <w:bottom w:val="none" w:sz="0" w:space="0" w:color="auto"/>
        <w:right w:val="none" w:sz="0" w:space="0" w:color="auto"/>
      </w:divBdr>
      <w:divsChild>
        <w:div w:id="96875689">
          <w:marLeft w:val="0"/>
          <w:marRight w:val="0"/>
          <w:marTop w:val="730"/>
          <w:marBottom w:val="0"/>
          <w:divBdr>
            <w:top w:val="none" w:sz="0" w:space="0" w:color="auto"/>
            <w:left w:val="none" w:sz="0" w:space="0" w:color="auto"/>
            <w:bottom w:val="none" w:sz="0" w:space="0" w:color="auto"/>
            <w:right w:val="none" w:sz="0" w:space="0" w:color="auto"/>
          </w:divBdr>
          <w:divsChild>
            <w:div w:id="1790732636">
              <w:marLeft w:val="0"/>
              <w:marRight w:val="0"/>
              <w:marTop w:val="0"/>
              <w:marBottom w:val="0"/>
              <w:divBdr>
                <w:top w:val="none" w:sz="0" w:space="0" w:color="auto"/>
                <w:left w:val="none" w:sz="0" w:space="0" w:color="auto"/>
                <w:bottom w:val="none" w:sz="0" w:space="0" w:color="auto"/>
                <w:right w:val="none" w:sz="0" w:space="0" w:color="auto"/>
              </w:divBdr>
              <w:divsChild>
                <w:div w:id="968970642">
                  <w:marLeft w:val="0"/>
                  <w:marRight w:val="0"/>
                  <w:marTop w:val="197"/>
                  <w:marBottom w:val="197"/>
                  <w:divBdr>
                    <w:top w:val="none" w:sz="0" w:space="0" w:color="auto"/>
                    <w:left w:val="none" w:sz="0" w:space="0" w:color="auto"/>
                    <w:bottom w:val="none" w:sz="0" w:space="0" w:color="auto"/>
                    <w:right w:val="none" w:sz="0" w:space="0" w:color="auto"/>
                  </w:divBdr>
                  <w:divsChild>
                    <w:div w:id="592054180">
                      <w:marLeft w:val="0"/>
                      <w:marRight w:val="0"/>
                      <w:marTop w:val="0"/>
                      <w:marBottom w:val="0"/>
                      <w:divBdr>
                        <w:top w:val="none" w:sz="0" w:space="0" w:color="auto"/>
                        <w:left w:val="none" w:sz="0" w:space="0" w:color="auto"/>
                        <w:bottom w:val="none" w:sz="0" w:space="0" w:color="auto"/>
                        <w:right w:val="none" w:sz="0" w:space="0" w:color="auto"/>
                      </w:divBdr>
                      <w:divsChild>
                        <w:div w:id="203105941">
                          <w:marLeft w:val="0"/>
                          <w:marRight w:val="0"/>
                          <w:marTop w:val="0"/>
                          <w:marBottom w:val="0"/>
                          <w:divBdr>
                            <w:top w:val="none" w:sz="0" w:space="0" w:color="auto"/>
                            <w:left w:val="none" w:sz="0" w:space="0" w:color="auto"/>
                            <w:bottom w:val="none" w:sz="0" w:space="0" w:color="auto"/>
                            <w:right w:val="none" w:sz="0" w:space="0" w:color="auto"/>
                          </w:divBdr>
                          <w:divsChild>
                            <w:div w:id="1098328501">
                              <w:marLeft w:val="0"/>
                              <w:marRight w:val="0"/>
                              <w:marTop w:val="0"/>
                              <w:marBottom w:val="0"/>
                              <w:divBdr>
                                <w:top w:val="none" w:sz="0" w:space="0" w:color="auto"/>
                                <w:left w:val="none" w:sz="0" w:space="0" w:color="auto"/>
                                <w:bottom w:val="none" w:sz="0" w:space="0" w:color="auto"/>
                                <w:right w:val="none" w:sz="0" w:space="0" w:color="auto"/>
                              </w:divBdr>
                              <w:divsChild>
                                <w:div w:id="1209681179">
                                  <w:marLeft w:val="0"/>
                                  <w:marRight w:val="0"/>
                                  <w:marTop w:val="0"/>
                                  <w:marBottom w:val="0"/>
                                  <w:divBdr>
                                    <w:top w:val="none" w:sz="0" w:space="0" w:color="auto"/>
                                    <w:left w:val="none" w:sz="0" w:space="0" w:color="auto"/>
                                    <w:bottom w:val="none" w:sz="0" w:space="0" w:color="auto"/>
                                    <w:right w:val="none" w:sz="0" w:space="0" w:color="auto"/>
                                  </w:divBdr>
                                  <w:divsChild>
                                    <w:div w:id="6044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032295">
      <w:bodyDiv w:val="1"/>
      <w:marLeft w:val="0"/>
      <w:marRight w:val="0"/>
      <w:marTop w:val="0"/>
      <w:marBottom w:val="0"/>
      <w:divBdr>
        <w:top w:val="none" w:sz="0" w:space="0" w:color="auto"/>
        <w:left w:val="none" w:sz="0" w:space="0" w:color="auto"/>
        <w:bottom w:val="none" w:sz="0" w:space="0" w:color="auto"/>
        <w:right w:val="none" w:sz="0" w:space="0" w:color="auto"/>
      </w:divBdr>
      <w:divsChild>
        <w:div w:id="1560894026">
          <w:marLeft w:val="0"/>
          <w:marRight w:val="0"/>
          <w:marTop w:val="730"/>
          <w:marBottom w:val="0"/>
          <w:divBdr>
            <w:top w:val="none" w:sz="0" w:space="0" w:color="auto"/>
            <w:left w:val="none" w:sz="0" w:space="0" w:color="auto"/>
            <w:bottom w:val="none" w:sz="0" w:space="0" w:color="auto"/>
            <w:right w:val="none" w:sz="0" w:space="0" w:color="auto"/>
          </w:divBdr>
          <w:divsChild>
            <w:div w:id="806625611">
              <w:marLeft w:val="0"/>
              <w:marRight w:val="0"/>
              <w:marTop w:val="0"/>
              <w:marBottom w:val="0"/>
              <w:divBdr>
                <w:top w:val="none" w:sz="0" w:space="0" w:color="auto"/>
                <w:left w:val="none" w:sz="0" w:space="0" w:color="auto"/>
                <w:bottom w:val="none" w:sz="0" w:space="0" w:color="auto"/>
                <w:right w:val="none" w:sz="0" w:space="0" w:color="auto"/>
              </w:divBdr>
              <w:divsChild>
                <w:div w:id="1210187954">
                  <w:marLeft w:val="0"/>
                  <w:marRight w:val="0"/>
                  <w:marTop w:val="197"/>
                  <w:marBottom w:val="197"/>
                  <w:divBdr>
                    <w:top w:val="none" w:sz="0" w:space="0" w:color="auto"/>
                    <w:left w:val="none" w:sz="0" w:space="0" w:color="auto"/>
                    <w:bottom w:val="none" w:sz="0" w:space="0" w:color="auto"/>
                    <w:right w:val="none" w:sz="0" w:space="0" w:color="auto"/>
                  </w:divBdr>
                  <w:divsChild>
                    <w:div w:id="862208510">
                      <w:marLeft w:val="0"/>
                      <w:marRight w:val="0"/>
                      <w:marTop w:val="0"/>
                      <w:marBottom w:val="0"/>
                      <w:divBdr>
                        <w:top w:val="none" w:sz="0" w:space="0" w:color="auto"/>
                        <w:left w:val="none" w:sz="0" w:space="0" w:color="auto"/>
                        <w:bottom w:val="none" w:sz="0" w:space="0" w:color="auto"/>
                        <w:right w:val="none" w:sz="0" w:space="0" w:color="auto"/>
                      </w:divBdr>
                      <w:divsChild>
                        <w:div w:id="1193887113">
                          <w:marLeft w:val="0"/>
                          <w:marRight w:val="0"/>
                          <w:marTop w:val="0"/>
                          <w:marBottom w:val="0"/>
                          <w:divBdr>
                            <w:top w:val="none" w:sz="0" w:space="0" w:color="auto"/>
                            <w:left w:val="none" w:sz="0" w:space="0" w:color="auto"/>
                            <w:bottom w:val="none" w:sz="0" w:space="0" w:color="auto"/>
                            <w:right w:val="none" w:sz="0" w:space="0" w:color="auto"/>
                          </w:divBdr>
                          <w:divsChild>
                            <w:div w:id="888304139">
                              <w:marLeft w:val="0"/>
                              <w:marRight w:val="0"/>
                              <w:marTop w:val="0"/>
                              <w:marBottom w:val="0"/>
                              <w:divBdr>
                                <w:top w:val="none" w:sz="0" w:space="0" w:color="auto"/>
                                <w:left w:val="none" w:sz="0" w:space="0" w:color="auto"/>
                                <w:bottom w:val="none" w:sz="0" w:space="0" w:color="auto"/>
                                <w:right w:val="none" w:sz="0" w:space="0" w:color="auto"/>
                              </w:divBdr>
                              <w:divsChild>
                                <w:div w:id="687223362">
                                  <w:marLeft w:val="0"/>
                                  <w:marRight w:val="0"/>
                                  <w:marTop w:val="0"/>
                                  <w:marBottom w:val="0"/>
                                  <w:divBdr>
                                    <w:top w:val="none" w:sz="0" w:space="0" w:color="auto"/>
                                    <w:left w:val="none" w:sz="0" w:space="0" w:color="auto"/>
                                    <w:bottom w:val="none" w:sz="0" w:space="0" w:color="auto"/>
                                    <w:right w:val="none" w:sz="0" w:space="0" w:color="auto"/>
                                  </w:divBdr>
                                  <w:divsChild>
                                    <w:div w:id="21141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osabook.org/en/integration.htm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aosabook.org/en/integration.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c:creator>
  <cp:keywords/>
  <dc:description/>
  <cp:lastModifiedBy>man</cp:lastModifiedBy>
  <cp:revision>18</cp:revision>
  <dcterms:created xsi:type="dcterms:W3CDTF">2013-10-13T00:55:00Z</dcterms:created>
  <dcterms:modified xsi:type="dcterms:W3CDTF">2013-11-24T16:16:00Z</dcterms:modified>
</cp:coreProperties>
</file>