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AB982" w14:textId="6B8288F0" w:rsidR="0058268E" w:rsidRDefault="00CE341D">
      <w:pPr>
        <w:rPr>
          <w:lang w:val="en-US"/>
        </w:rPr>
      </w:pPr>
      <w:r>
        <w:rPr>
          <w:lang w:val="en-US"/>
        </w:rPr>
        <w:t>Sample output:</w:t>
      </w:r>
    </w:p>
    <w:p w14:paraId="7E6C088E" w14:textId="1431C56E" w:rsidR="00CE341D" w:rsidRPr="00CE341D" w:rsidRDefault="00CE341D" w:rsidP="00CE341D">
      <w:pPr>
        <w:jc w:val="center"/>
        <w:rPr>
          <w:lang w:val="en-US"/>
        </w:rPr>
      </w:pPr>
      <w:r w:rsidRPr="00CE341D">
        <w:rPr>
          <w:lang w:val="en-US"/>
        </w:rPr>
        <w:drawing>
          <wp:inline distT="0" distB="0" distL="0" distR="0" wp14:anchorId="546FD830" wp14:editId="61C5915C">
            <wp:extent cx="2453853" cy="6348010"/>
            <wp:effectExtent l="0" t="0" r="3810" b="0"/>
            <wp:docPr id="2067595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5957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634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41D" w:rsidRPr="00CE341D" w:rsidSect="00CE341D">
      <w:pgSz w:w="10800" w:h="19200"/>
      <w:pgMar w:top="117" w:right="271" w:bottom="544" w:left="30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41D"/>
    <w:rsid w:val="00185A4C"/>
    <w:rsid w:val="002B70C3"/>
    <w:rsid w:val="0058268E"/>
    <w:rsid w:val="007C7EBE"/>
    <w:rsid w:val="008A1C1C"/>
    <w:rsid w:val="00CE341D"/>
    <w:rsid w:val="00DB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2E669"/>
  <w15:chartTrackingRefBased/>
  <w15:docId w15:val="{4481B10B-CD0A-452F-B16E-7D7629943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34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34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34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34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34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34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34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34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34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34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34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34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34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34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34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34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34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34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34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34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34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34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34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34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34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34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34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34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34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Gonsalves</dc:creator>
  <cp:keywords/>
  <dc:description/>
  <cp:lastModifiedBy>Mario Gonsalves</cp:lastModifiedBy>
  <cp:revision>1</cp:revision>
  <dcterms:created xsi:type="dcterms:W3CDTF">2025-06-26T16:43:00Z</dcterms:created>
  <dcterms:modified xsi:type="dcterms:W3CDTF">2025-06-26T16:45:00Z</dcterms:modified>
</cp:coreProperties>
</file>