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696D" w:rsidRPr="0016696D" w:rsidRDefault="0016696D" w:rsidP="0016696D">
      <w:r w:rsidRPr="0016696D">
        <w:rPr>
          <w:b/>
          <w:bCs/>
        </w:rPr>
        <w:t>Employee Policy</w:t>
      </w:r>
    </w:p>
    <w:p w:rsidR="0016696D" w:rsidRPr="0016696D" w:rsidRDefault="0016696D" w:rsidP="0016696D">
      <w:r w:rsidRPr="0016696D">
        <w:rPr>
          <w:b/>
          <w:bCs/>
        </w:rPr>
        <w:t>1. Introduction</w:t>
      </w:r>
      <w:r w:rsidRPr="0016696D">
        <w:t xml:space="preserve"> This Employee Policy is designed to establish clear guidelines and expectations for all employees. It aims to foster a professional, respectful, and productive work environment.</w:t>
      </w:r>
    </w:p>
    <w:p w:rsidR="0016696D" w:rsidRPr="0016696D" w:rsidRDefault="0016696D" w:rsidP="0016696D">
      <w:r w:rsidRPr="0016696D">
        <w:rPr>
          <w:b/>
          <w:bCs/>
        </w:rPr>
        <w:t>2. Employment Terms</w:t>
      </w:r>
    </w:p>
    <w:p w:rsidR="0016696D" w:rsidRPr="0016696D" w:rsidRDefault="0016696D" w:rsidP="0016696D">
      <w:pPr>
        <w:numPr>
          <w:ilvl w:val="0"/>
          <w:numId w:val="1"/>
        </w:numPr>
      </w:pPr>
      <w:r w:rsidRPr="0016696D">
        <w:rPr>
          <w:b/>
          <w:bCs/>
        </w:rPr>
        <w:t>Employment Contract:</w:t>
      </w:r>
      <w:r w:rsidRPr="0016696D">
        <w:t xml:space="preserve"> Each employee will receive a written employment contract that outlines their role, responsibilities, compensation, and other terms of employment.</w:t>
      </w:r>
    </w:p>
    <w:p w:rsidR="0016696D" w:rsidRPr="0016696D" w:rsidRDefault="0016696D" w:rsidP="0016696D">
      <w:pPr>
        <w:numPr>
          <w:ilvl w:val="0"/>
          <w:numId w:val="1"/>
        </w:numPr>
      </w:pPr>
      <w:r w:rsidRPr="0016696D">
        <w:rPr>
          <w:b/>
          <w:bCs/>
        </w:rPr>
        <w:t>Probation Period:</w:t>
      </w:r>
      <w:r w:rsidRPr="0016696D">
        <w:t xml:space="preserve"> New employees may be subject to a probation period of [#] months, during which their performance and fit with the company will be evaluated.</w:t>
      </w:r>
    </w:p>
    <w:p w:rsidR="0016696D" w:rsidRPr="0016696D" w:rsidRDefault="0016696D" w:rsidP="0016696D">
      <w:r w:rsidRPr="0016696D">
        <w:rPr>
          <w:b/>
          <w:bCs/>
        </w:rPr>
        <w:t>3. Code of Conduct</w:t>
      </w:r>
    </w:p>
    <w:p w:rsidR="0016696D" w:rsidRPr="0016696D" w:rsidRDefault="0016696D" w:rsidP="0016696D">
      <w:pPr>
        <w:numPr>
          <w:ilvl w:val="0"/>
          <w:numId w:val="2"/>
        </w:numPr>
      </w:pPr>
      <w:r w:rsidRPr="0016696D">
        <w:rPr>
          <w:b/>
          <w:bCs/>
        </w:rPr>
        <w:t xml:space="preserve">Professional </w:t>
      </w:r>
      <w:proofErr w:type="spellStart"/>
      <w:r w:rsidRPr="0016696D">
        <w:rPr>
          <w:b/>
          <w:bCs/>
        </w:rPr>
        <w:t>Behavior</w:t>
      </w:r>
      <w:proofErr w:type="spellEnd"/>
      <w:r w:rsidRPr="0016696D">
        <w:rPr>
          <w:b/>
          <w:bCs/>
        </w:rPr>
        <w:t>:</w:t>
      </w:r>
      <w:r w:rsidRPr="0016696D">
        <w:t xml:space="preserve"> Employees are expected to conduct themselves professionally at all times, treating colleagues, clients, and stakeholders with respect.</w:t>
      </w:r>
    </w:p>
    <w:p w:rsidR="0016696D" w:rsidRPr="0016696D" w:rsidRDefault="0016696D" w:rsidP="0016696D">
      <w:pPr>
        <w:numPr>
          <w:ilvl w:val="0"/>
          <w:numId w:val="2"/>
        </w:numPr>
      </w:pPr>
      <w:r w:rsidRPr="0016696D">
        <w:rPr>
          <w:b/>
          <w:bCs/>
        </w:rPr>
        <w:t>Confidentiality:</w:t>
      </w:r>
      <w:r w:rsidRPr="0016696D">
        <w:t xml:space="preserve"> Employees must maintain the confidentiality of all company-related information and not disclose it to unauthorized persons.</w:t>
      </w:r>
    </w:p>
    <w:p w:rsidR="0016696D" w:rsidRPr="0016696D" w:rsidRDefault="0016696D" w:rsidP="0016696D">
      <w:pPr>
        <w:numPr>
          <w:ilvl w:val="0"/>
          <w:numId w:val="2"/>
        </w:numPr>
      </w:pPr>
      <w:r w:rsidRPr="0016696D">
        <w:rPr>
          <w:b/>
          <w:bCs/>
        </w:rPr>
        <w:t>Conflict of Interest:</w:t>
      </w:r>
      <w:r w:rsidRPr="0016696D">
        <w:t xml:space="preserve"> Employees should avoid any situations that may create a conflict of interest with the company’s business.</w:t>
      </w:r>
    </w:p>
    <w:p w:rsidR="0016696D" w:rsidRPr="0016696D" w:rsidRDefault="0016696D" w:rsidP="0016696D">
      <w:r w:rsidRPr="0016696D">
        <w:rPr>
          <w:b/>
          <w:bCs/>
        </w:rPr>
        <w:t>4. Working Hours and Attendance</w:t>
      </w:r>
    </w:p>
    <w:p w:rsidR="0016696D" w:rsidRPr="0016696D" w:rsidRDefault="0016696D" w:rsidP="0016696D">
      <w:pPr>
        <w:numPr>
          <w:ilvl w:val="0"/>
          <w:numId w:val="3"/>
        </w:numPr>
      </w:pPr>
      <w:r w:rsidRPr="0016696D">
        <w:rPr>
          <w:b/>
          <w:bCs/>
        </w:rPr>
        <w:t>Working Hours:</w:t>
      </w:r>
      <w:r w:rsidRPr="0016696D">
        <w:t xml:space="preserve"> Regular working hours are from [Start Time] to [End Time], [Days of the Week].</w:t>
      </w:r>
    </w:p>
    <w:p w:rsidR="0016696D" w:rsidRPr="0016696D" w:rsidRDefault="0016696D" w:rsidP="0016696D">
      <w:pPr>
        <w:numPr>
          <w:ilvl w:val="0"/>
          <w:numId w:val="3"/>
        </w:numPr>
      </w:pPr>
      <w:r w:rsidRPr="0016696D">
        <w:rPr>
          <w:b/>
          <w:bCs/>
        </w:rPr>
        <w:t>Breaks:</w:t>
      </w:r>
      <w:r w:rsidRPr="0016696D">
        <w:t xml:space="preserve"> Employees are entitled to a [# of minutes/hours] break during the workday.</w:t>
      </w:r>
    </w:p>
    <w:p w:rsidR="0016696D" w:rsidRPr="0016696D" w:rsidRDefault="0016696D" w:rsidP="0016696D">
      <w:pPr>
        <w:numPr>
          <w:ilvl w:val="0"/>
          <w:numId w:val="3"/>
        </w:numPr>
      </w:pPr>
      <w:r w:rsidRPr="0016696D">
        <w:rPr>
          <w:b/>
          <w:bCs/>
        </w:rPr>
        <w:t>Attendance:</w:t>
      </w:r>
      <w:r w:rsidRPr="0016696D">
        <w:t xml:space="preserve"> Punctuality is expected. Absences should be reported to the immediate supervisor as soon as possible.</w:t>
      </w:r>
    </w:p>
    <w:p w:rsidR="0016696D" w:rsidRPr="0016696D" w:rsidRDefault="0016696D" w:rsidP="0016696D">
      <w:r w:rsidRPr="0016696D">
        <w:rPr>
          <w:b/>
          <w:bCs/>
        </w:rPr>
        <w:t>5. Dress Code</w:t>
      </w:r>
    </w:p>
    <w:p w:rsidR="0016696D" w:rsidRPr="0016696D" w:rsidRDefault="0016696D" w:rsidP="0016696D">
      <w:pPr>
        <w:numPr>
          <w:ilvl w:val="0"/>
          <w:numId w:val="4"/>
        </w:numPr>
      </w:pPr>
      <w:r w:rsidRPr="0016696D">
        <w:t>Employees are expected to dress appropriately for their role. The dress code may be [Business Casual/Professional/Other] depending on the department and job requirements.</w:t>
      </w:r>
    </w:p>
    <w:p w:rsidR="0016696D" w:rsidRPr="0016696D" w:rsidRDefault="0016696D" w:rsidP="0016696D">
      <w:pPr>
        <w:numPr>
          <w:ilvl w:val="0"/>
          <w:numId w:val="4"/>
        </w:numPr>
      </w:pPr>
      <w:r w:rsidRPr="0016696D">
        <w:t>On designated days, such as Casual Fridays, employees may dress more casually, provided their attire remains neat and appropriate.</w:t>
      </w:r>
    </w:p>
    <w:p w:rsidR="0016696D" w:rsidRPr="0016696D" w:rsidRDefault="0016696D" w:rsidP="0016696D">
      <w:r w:rsidRPr="0016696D">
        <w:rPr>
          <w:b/>
          <w:bCs/>
        </w:rPr>
        <w:t>6. Compensation and Benefits</w:t>
      </w:r>
    </w:p>
    <w:p w:rsidR="0016696D" w:rsidRPr="0016696D" w:rsidRDefault="0016696D" w:rsidP="0016696D">
      <w:pPr>
        <w:numPr>
          <w:ilvl w:val="0"/>
          <w:numId w:val="5"/>
        </w:numPr>
      </w:pPr>
      <w:r w:rsidRPr="0016696D">
        <w:rPr>
          <w:b/>
          <w:bCs/>
        </w:rPr>
        <w:t>Salary:</w:t>
      </w:r>
      <w:r w:rsidRPr="0016696D">
        <w:t xml:space="preserve"> Employees will be compensated according to their role, experience, and performance. Salary reviews occur annually.</w:t>
      </w:r>
    </w:p>
    <w:p w:rsidR="0016696D" w:rsidRPr="0016696D" w:rsidRDefault="0016696D" w:rsidP="0016696D">
      <w:pPr>
        <w:numPr>
          <w:ilvl w:val="0"/>
          <w:numId w:val="5"/>
        </w:numPr>
      </w:pPr>
      <w:r w:rsidRPr="0016696D">
        <w:rPr>
          <w:b/>
          <w:bCs/>
        </w:rPr>
        <w:t>Benefits:</w:t>
      </w:r>
      <w:r w:rsidRPr="0016696D">
        <w:t xml:space="preserve"> Employees may be eligible for benefits such as health insurance, retirement plans, and paid time off, as outlined in their employment contract.</w:t>
      </w:r>
    </w:p>
    <w:p w:rsidR="0016696D" w:rsidRPr="0016696D" w:rsidRDefault="0016696D" w:rsidP="0016696D">
      <w:r w:rsidRPr="0016696D">
        <w:rPr>
          <w:b/>
          <w:bCs/>
        </w:rPr>
        <w:t>7. Leave Policies</w:t>
      </w:r>
    </w:p>
    <w:p w:rsidR="0016696D" w:rsidRPr="0016696D" w:rsidRDefault="0016696D" w:rsidP="0016696D">
      <w:pPr>
        <w:numPr>
          <w:ilvl w:val="0"/>
          <w:numId w:val="6"/>
        </w:numPr>
      </w:pPr>
      <w:r w:rsidRPr="0016696D">
        <w:rPr>
          <w:b/>
          <w:bCs/>
        </w:rPr>
        <w:t>Annual Leave:</w:t>
      </w:r>
      <w:r w:rsidRPr="0016696D">
        <w:t xml:space="preserve"> Employees are entitled to [#] days of paid leave per year, which must be requested in advance and approved by the supervisor.</w:t>
      </w:r>
    </w:p>
    <w:p w:rsidR="0016696D" w:rsidRPr="0016696D" w:rsidRDefault="0016696D" w:rsidP="0016696D">
      <w:pPr>
        <w:numPr>
          <w:ilvl w:val="0"/>
          <w:numId w:val="6"/>
        </w:numPr>
      </w:pPr>
      <w:r w:rsidRPr="0016696D">
        <w:rPr>
          <w:b/>
          <w:bCs/>
        </w:rPr>
        <w:t>Sick Leave:</w:t>
      </w:r>
      <w:r w:rsidRPr="0016696D">
        <w:t xml:space="preserve"> Employees may take [#] days of paid sick leave per year.</w:t>
      </w:r>
    </w:p>
    <w:p w:rsidR="0016696D" w:rsidRPr="0016696D" w:rsidRDefault="0016696D" w:rsidP="0016696D">
      <w:pPr>
        <w:numPr>
          <w:ilvl w:val="0"/>
          <w:numId w:val="6"/>
        </w:numPr>
      </w:pPr>
      <w:r w:rsidRPr="0016696D">
        <w:rPr>
          <w:b/>
          <w:bCs/>
        </w:rPr>
        <w:t>Parental Leave:</w:t>
      </w:r>
      <w:r w:rsidRPr="0016696D">
        <w:t xml:space="preserve"> Employees are entitled to maternity/paternity leave as per local </w:t>
      </w:r>
      <w:proofErr w:type="spellStart"/>
      <w:r w:rsidRPr="0016696D">
        <w:t>labor</w:t>
      </w:r>
      <w:proofErr w:type="spellEnd"/>
      <w:r w:rsidRPr="0016696D">
        <w:t xml:space="preserve"> laws.</w:t>
      </w:r>
    </w:p>
    <w:p w:rsidR="0016696D" w:rsidRPr="0016696D" w:rsidRDefault="0016696D" w:rsidP="0016696D">
      <w:r w:rsidRPr="0016696D">
        <w:rPr>
          <w:b/>
          <w:bCs/>
        </w:rPr>
        <w:lastRenderedPageBreak/>
        <w:t>8. Health and Safety</w:t>
      </w:r>
    </w:p>
    <w:p w:rsidR="0016696D" w:rsidRPr="0016696D" w:rsidRDefault="0016696D" w:rsidP="0016696D">
      <w:pPr>
        <w:numPr>
          <w:ilvl w:val="0"/>
          <w:numId w:val="7"/>
        </w:numPr>
      </w:pPr>
      <w:r w:rsidRPr="0016696D">
        <w:t>The organization is committed to maintaining a safe and healthy work environment. Employees must adhere to all health and safety regulations and report any unsafe conditions to management.</w:t>
      </w:r>
    </w:p>
    <w:p w:rsidR="0016696D" w:rsidRPr="0016696D" w:rsidRDefault="0016696D" w:rsidP="0016696D">
      <w:r w:rsidRPr="0016696D">
        <w:rPr>
          <w:b/>
          <w:bCs/>
        </w:rPr>
        <w:t>9. Use of Company Property</w:t>
      </w:r>
    </w:p>
    <w:p w:rsidR="0016696D" w:rsidRPr="0016696D" w:rsidRDefault="0016696D" w:rsidP="0016696D">
      <w:pPr>
        <w:numPr>
          <w:ilvl w:val="0"/>
          <w:numId w:val="8"/>
        </w:numPr>
      </w:pPr>
      <w:r w:rsidRPr="0016696D">
        <w:rPr>
          <w:b/>
          <w:bCs/>
        </w:rPr>
        <w:t>Equipment:</w:t>
      </w:r>
      <w:r w:rsidRPr="0016696D">
        <w:t xml:space="preserve"> Employees are responsible for the proper use and care of company equipment, such as computers, phones, and other tools.</w:t>
      </w:r>
    </w:p>
    <w:p w:rsidR="0016696D" w:rsidRPr="0016696D" w:rsidRDefault="0016696D" w:rsidP="0016696D">
      <w:pPr>
        <w:numPr>
          <w:ilvl w:val="0"/>
          <w:numId w:val="8"/>
        </w:numPr>
      </w:pPr>
      <w:r w:rsidRPr="0016696D">
        <w:rPr>
          <w:b/>
          <w:bCs/>
        </w:rPr>
        <w:t>Internet and Email:</w:t>
      </w:r>
      <w:r w:rsidRPr="0016696D">
        <w:t xml:space="preserve"> The use of company-provided internet and email should be primarily for work-related purposes. Personal use should be limited and must not interfere with work responsibilities.</w:t>
      </w:r>
    </w:p>
    <w:p w:rsidR="0016696D" w:rsidRPr="0016696D" w:rsidRDefault="0016696D" w:rsidP="0016696D">
      <w:r w:rsidRPr="0016696D">
        <w:rPr>
          <w:b/>
          <w:bCs/>
        </w:rPr>
        <w:t>10. Performance and Evaluation</w:t>
      </w:r>
    </w:p>
    <w:p w:rsidR="0016696D" w:rsidRPr="0016696D" w:rsidRDefault="0016696D" w:rsidP="0016696D">
      <w:pPr>
        <w:numPr>
          <w:ilvl w:val="0"/>
          <w:numId w:val="9"/>
        </w:numPr>
      </w:pPr>
      <w:r w:rsidRPr="0016696D">
        <w:t>Employees will undergo regular performance evaluations to assess their contributions to the company and identify areas for improvement.</w:t>
      </w:r>
    </w:p>
    <w:p w:rsidR="0016696D" w:rsidRPr="0016696D" w:rsidRDefault="0016696D" w:rsidP="0016696D">
      <w:pPr>
        <w:numPr>
          <w:ilvl w:val="0"/>
          <w:numId w:val="9"/>
        </w:numPr>
      </w:pPr>
      <w:r w:rsidRPr="0016696D">
        <w:t>Feedback will be provided to help employees grow and succeed in their roles.</w:t>
      </w:r>
    </w:p>
    <w:p w:rsidR="0016696D" w:rsidRPr="0016696D" w:rsidRDefault="0016696D" w:rsidP="0016696D">
      <w:r w:rsidRPr="0016696D">
        <w:rPr>
          <w:b/>
          <w:bCs/>
        </w:rPr>
        <w:t>11. Disciplinary Actions</w:t>
      </w:r>
    </w:p>
    <w:p w:rsidR="0016696D" w:rsidRPr="0016696D" w:rsidRDefault="0016696D" w:rsidP="0016696D">
      <w:pPr>
        <w:numPr>
          <w:ilvl w:val="0"/>
          <w:numId w:val="10"/>
        </w:numPr>
      </w:pPr>
      <w:r w:rsidRPr="0016696D">
        <w:t>Disciplinary actions may be taken for violations of company policies, including but not limited to warnings, suspension, or termination.</w:t>
      </w:r>
    </w:p>
    <w:p w:rsidR="0016696D" w:rsidRPr="0016696D" w:rsidRDefault="0016696D" w:rsidP="0016696D">
      <w:pPr>
        <w:numPr>
          <w:ilvl w:val="0"/>
          <w:numId w:val="10"/>
        </w:numPr>
      </w:pPr>
      <w:r w:rsidRPr="0016696D">
        <w:t>Employees have the right to respond to any disciplinary actions taken against them.</w:t>
      </w:r>
    </w:p>
    <w:p w:rsidR="0016696D" w:rsidRPr="0016696D" w:rsidRDefault="0016696D" w:rsidP="0016696D">
      <w:r w:rsidRPr="0016696D">
        <w:rPr>
          <w:b/>
          <w:bCs/>
        </w:rPr>
        <w:t>12. Grievances</w:t>
      </w:r>
    </w:p>
    <w:p w:rsidR="0016696D" w:rsidRPr="0016696D" w:rsidRDefault="0016696D" w:rsidP="0016696D">
      <w:pPr>
        <w:numPr>
          <w:ilvl w:val="0"/>
          <w:numId w:val="11"/>
        </w:numPr>
      </w:pPr>
      <w:r w:rsidRPr="0016696D">
        <w:t>Employees who have concerns or complaints should first discuss them with their immediate supervisor.</w:t>
      </w:r>
    </w:p>
    <w:p w:rsidR="0016696D" w:rsidRPr="0016696D" w:rsidRDefault="0016696D" w:rsidP="0016696D">
      <w:pPr>
        <w:numPr>
          <w:ilvl w:val="0"/>
          <w:numId w:val="11"/>
        </w:numPr>
      </w:pPr>
      <w:r w:rsidRPr="0016696D">
        <w:t>If the issue remains unresolved, it can be escalated to the HR department or higher management.</w:t>
      </w:r>
    </w:p>
    <w:p w:rsidR="0016696D" w:rsidRPr="0016696D" w:rsidRDefault="0016696D" w:rsidP="0016696D">
      <w:r w:rsidRPr="0016696D">
        <w:rPr>
          <w:b/>
          <w:bCs/>
        </w:rPr>
        <w:t>13. Termination of Employment</w:t>
      </w:r>
    </w:p>
    <w:p w:rsidR="0016696D" w:rsidRPr="0016696D" w:rsidRDefault="0016696D" w:rsidP="0016696D">
      <w:pPr>
        <w:numPr>
          <w:ilvl w:val="0"/>
          <w:numId w:val="12"/>
        </w:numPr>
      </w:pPr>
      <w:r w:rsidRPr="0016696D">
        <w:t>Employment may be terminated by either party with appropriate notice, typically [#] weeks.</w:t>
      </w:r>
    </w:p>
    <w:p w:rsidR="0016696D" w:rsidRPr="0016696D" w:rsidRDefault="0016696D" w:rsidP="0016696D">
      <w:pPr>
        <w:numPr>
          <w:ilvl w:val="0"/>
          <w:numId w:val="12"/>
        </w:numPr>
      </w:pPr>
      <w:r w:rsidRPr="0016696D">
        <w:t>Immediate termination may occur in cases of gross misconduct or violation of company policies.</w:t>
      </w:r>
    </w:p>
    <w:p w:rsidR="0016696D" w:rsidRPr="0016696D" w:rsidRDefault="0016696D" w:rsidP="0016696D">
      <w:r w:rsidRPr="0016696D">
        <w:rPr>
          <w:b/>
          <w:bCs/>
        </w:rPr>
        <w:t>14. Amendments to Policy</w:t>
      </w:r>
    </w:p>
    <w:p w:rsidR="0016696D" w:rsidRPr="0016696D" w:rsidRDefault="0016696D" w:rsidP="0016696D">
      <w:pPr>
        <w:numPr>
          <w:ilvl w:val="0"/>
          <w:numId w:val="13"/>
        </w:numPr>
      </w:pPr>
      <w:r w:rsidRPr="0016696D">
        <w:t>The organization reserves the right to amend this Employee Policy at any time. Employees will be notified of any changes.</w:t>
      </w:r>
    </w:p>
    <w:p w:rsidR="0016696D" w:rsidRPr="0016696D" w:rsidRDefault="0016696D" w:rsidP="0016696D">
      <w:r w:rsidRPr="0016696D">
        <w:rPr>
          <w:b/>
          <w:bCs/>
        </w:rPr>
        <w:t>15. Acknowledgment</w:t>
      </w:r>
    </w:p>
    <w:p w:rsidR="0016696D" w:rsidRPr="0016696D" w:rsidRDefault="0016696D" w:rsidP="0016696D">
      <w:pPr>
        <w:numPr>
          <w:ilvl w:val="0"/>
          <w:numId w:val="14"/>
        </w:numPr>
      </w:pPr>
      <w:r w:rsidRPr="0016696D">
        <w:t>All employees are required to sign an acknowledgment form indicating that they have read, understood, and agree to comply with the Employee Policy.</w:t>
      </w:r>
    </w:p>
    <w:p w:rsidR="00C73EE1" w:rsidRDefault="00C73EE1"/>
    <w:sectPr w:rsidR="00C7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81F31"/>
    <w:multiLevelType w:val="multilevel"/>
    <w:tmpl w:val="CAB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1ADF"/>
    <w:multiLevelType w:val="multilevel"/>
    <w:tmpl w:val="4388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34A2"/>
    <w:multiLevelType w:val="multilevel"/>
    <w:tmpl w:val="AD4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A418C"/>
    <w:multiLevelType w:val="multilevel"/>
    <w:tmpl w:val="9078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3DEF"/>
    <w:multiLevelType w:val="multilevel"/>
    <w:tmpl w:val="53E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15DD3"/>
    <w:multiLevelType w:val="multilevel"/>
    <w:tmpl w:val="4E1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96B94"/>
    <w:multiLevelType w:val="multilevel"/>
    <w:tmpl w:val="CCD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87CFE"/>
    <w:multiLevelType w:val="multilevel"/>
    <w:tmpl w:val="C5F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C4A33"/>
    <w:multiLevelType w:val="multilevel"/>
    <w:tmpl w:val="880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55E29"/>
    <w:multiLevelType w:val="multilevel"/>
    <w:tmpl w:val="127C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E6647"/>
    <w:multiLevelType w:val="multilevel"/>
    <w:tmpl w:val="2282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568C8"/>
    <w:multiLevelType w:val="multilevel"/>
    <w:tmpl w:val="0076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E0FAE"/>
    <w:multiLevelType w:val="multilevel"/>
    <w:tmpl w:val="6E4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8346F3"/>
    <w:multiLevelType w:val="multilevel"/>
    <w:tmpl w:val="1A1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328894">
    <w:abstractNumId w:val="3"/>
  </w:num>
  <w:num w:numId="2" w16cid:durableId="2035840236">
    <w:abstractNumId w:val="7"/>
  </w:num>
  <w:num w:numId="3" w16cid:durableId="1101802938">
    <w:abstractNumId w:val="8"/>
  </w:num>
  <w:num w:numId="4" w16cid:durableId="1528328320">
    <w:abstractNumId w:val="12"/>
  </w:num>
  <w:num w:numId="5" w16cid:durableId="1377465484">
    <w:abstractNumId w:val="0"/>
  </w:num>
  <w:num w:numId="6" w16cid:durableId="1705254218">
    <w:abstractNumId w:val="11"/>
  </w:num>
  <w:num w:numId="7" w16cid:durableId="1190947998">
    <w:abstractNumId w:val="6"/>
  </w:num>
  <w:num w:numId="8" w16cid:durableId="1048064701">
    <w:abstractNumId w:val="2"/>
  </w:num>
  <w:num w:numId="9" w16cid:durableId="587661791">
    <w:abstractNumId w:val="4"/>
  </w:num>
  <w:num w:numId="10" w16cid:durableId="1871382191">
    <w:abstractNumId w:val="9"/>
  </w:num>
  <w:num w:numId="11" w16cid:durableId="1866871543">
    <w:abstractNumId w:val="1"/>
  </w:num>
  <w:num w:numId="12" w16cid:durableId="270164613">
    <w:abstractNumId w:val="10"/>
  </w:num>
  <w:num w:numId="13" w16cid:durableId="1312057623">
    <w:abstractNumId w:val="5"/>
  </w:num>
  <w:num w:numId="14" w16cid:durableId="305205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6D"/>
    <w:rsid w:val="0016696D"/>
    <w:rsid w:val="008207BD"/>
    <w:rsid w:val="00853FEB"/>
    <w:rsid w:val="00C73EE1"/>
    <w:rsid w:val="00D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9FCD2-2958-48B0-A60A-EB466267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Manovikram K</dc:creator>
  <cp:keywords/>
  <dc:description/>
  <cp:lastModifiedBy>Manovikram K</cp:lastModifiedBy>
  <cp:revision>3</cp:revision>
  <dcterms:created xsi:type="dcterms:W3CDTF">2024-09-01T05:32:00Z</dcterms:created>
  <dcterms:modified xsi:type="dcterms:W3CDTF">2024-09-01T05:35:00Z</dcterms:modified>
</cp:coreProperties>
</file>