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QUADRILHA JUNINA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EXPLOSÃO JUNINA DE BERURI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0"/>
        </w:rPr>
        <w:t>Grupo Recreativo e Folclórico | Campeã do Festival Folclórico 2025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18"/>
        </w:rPr>
        <w:t>Filiada à LIQUAJUAM | Fundada em 02/06/2017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hAnsi="Arial"/>
          <w:b/>
          <w:i w:val="0"/>
          <w:color w:val="922B21"/>
          <w:sz w:val="52"/>
        </w:rPr>
        <w:t>ARRAIAL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922B21"/>
          <w:sz w:val="52"/>
        </w:rPr>
        <w:t>DE LANÇAMENTO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F39C12"/>
          <w:sz w:val="28"/>
        </w:rPr>
        <w:t>Plano do evento · Temporada 2027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2"/>
        </w:rPr>
        <w:t>A abertura oficial da temporada: tema, itens, camisa e prestação de contas.</w:t>
      </w:r>
    </w:p>
    <w:p>
      <w:pPr>
        <w:spacing w:after="600"/>
      </w:pPr>
    </w:p>
    <w:p>
      <w:pPr>
        <w:jc w:val="center"/>
      </w:pPr>
      <w:r>
        <w:rPr>
          <w:rFonts w:ascii="Arial" w:hAnsi="Arial"/>
          <w:b w:val="0"/>
          <w:i/>
          <w:color w:val="7F8C8D"/>
          <w:sz w:val="20"/>
        </w:rPr>
        <w:t>Previsão: começo da temporada — pode ser em março. Sem data fechada.</w:t>
      </w:r>
    </w:p>
    <w:p>
      <w:pPr>
        <w:spacing w:after="800"/>
      </w:pPr>
    </w:p>
    <w:p>
      <w:pPr>
        <w:jc w:val="center"/>
      </w:pPr>
      <w:r>
        <w:rPr>
          <w:rFonts w:ascii="Arial" w:hAnsi="Arial"/>
          <w:b w:val="0"/>
          <w:i w:val="0"/>
          <w:color w:val="2C3E50"/>
          <w:sz w:val="22"/>
        </w:rPr>
        <w:t>Beruri – Amazonas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1. O QUE É E POR QUE EXISTE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Arraial de Lançamento é o evento que abre oficialmente a temporada da Explosão Junina. É nele que a quadrilha revela o tema do ano, apresenta os itens, lança a camisa da temporada e presta contas do que arrecadou e gastou no ano anterior.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Ele resolve um problema concreto identificado no diagnóstico da reestruturação: até aqui, tema, camisa e itens apareciam aos poucos, sem evento próprio e sem impacto — enquanto a concorrência lançava tudo junto, de forma coordenada e com identidade visual profissional. Lançamento espalhado não gera expectativa; lançamento concentrado, sim.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22B21"/>
          <w:left w:val="single" w:sz="4" w:space="0" w:color="922B21"/>
          <w:bottom w:val="single" w:sz="4" w:space="0" w:color="922B21"/>
          <w:right w:val="single" w:sz="4" w:space="0" w:color="922B21"/>
          <w:insideH w:val="single" w:sz="4" w:space="0" w:color="922B21"/>
          <w:insideV w:val="single" w:sz="4" w:space="0" w:color="922B21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922B21"/>
                <w:sz w:val="22"/>
              </w:rPr>
              <w:t>A regra do evento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Tema, itens e camisa são revelados no mesmo dia, no mesmo lugar, com a identidade visual pronta. Nada é divulgado antes. O que sai antes é teaser — nunca a revelação.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1.1 Objetivos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Abrir a temporada: </w:t>
      </w:r>
      <w:r>
        <w:rPr>
          <w:rFonts w:ascii="Arial" w:hAnsi="Arial"/>
          <w:b w:val="0"/>
          <w:i w:val="0"/>
          <w:color w:val="2C3E50"/>
          <w:sz w:val="22"/>
        </w:rPr>
        <w:t>marcar o início oficial do ano de trabalho da quadrilha.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Revelar o tema: </w:t>
      </w:r>
      <w:r>
        <w:rPr>
          <w:rFonts w:ascii="Arial" w:hAnsi="Arial"/>
          <w:b w:val="0"/>
          <w:i w:val="0"/>
          <w:color w:val="2C3E50"/>
          <w:sz w:val="22"/>
        </w:rPr>
        <w:t>apresentar a história que será contada na arena, com a identidade visual completa.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Apresentar os itens: </w:t>
      </w:r>
      <w:r>
        <w:rPr>
          <w:rFonts w:ascii="Arial" w:hAnsi="Arial"/>
          <w:b w:val="0"/>
          <w:i w:val="0"/>
          <w:color w:val="2C3E50"/>
          <w:sz w:val="22"/>
        </w:rPr>
        <w:t>marcador, casal de noivos e casal real da temporada.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Lançar e vender a camisa: </w:t>
      </w:r>
      <w:r>
        <w:rPr>
          <w:rFonts w:ascii="Arial" w:hAnsi="Arial"/>
          <w:b w:val="0"/>
          <w:i w:val="0"/>
          <w:color w:val="2C3E50"/>
          <w:sz w:val="22"/>
        </w:rPr>
        <w:t>início imediato das vendas, com promoções e desconto para sócios.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Prestar contas: </w:t>
      </w:r>
      <w:r>
        <w:rPr>
          <w:rFonts w:ascii="Arial" w:hAnsi="Arial"/>
          <w:b w:val="0"/>
          <w:i w:val="0"/>
          <w:color w:val="2C3E50"/>
          <w:sz w:val="22"/>
        </w:rPr>
        <w:t>mostrar publicamente o que entrou e o que saiu no ano anterior.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Captar sócios torcedores: </w:t>
      </w:r>
      <w:r>
        <w:rPr>
          <w:rFonts w:ascii="Arial" w:hAnsi="Arial"/>
          <w:b w:val="0"/>
          <w:i w:val="0"/>
          <w:color w:val="2C3E50"/>
          <w:sz w:val="22"/>
        </w:rPr>
        <w:t>é o maior momento de adesão do ano.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Arrecadar: </w:t>
      </w:r>
      <w:r>
        <w:rPr>
          <w:rFonts w:ascii="Arial" w:hAnsi="Arial"/>
          <w:b w:val="0"/>
          <w:i w:val="0"/>
          <w:color w:val="2C3E50"/>
          <w:sz w:val="22"/>
        </w:rPr>
        <w:t>venda de camisa, comidas, bebidas e ações no próprio evento.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1.2 Quando acontece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Sempre no começo da temporada, com previsão de março. O evento deve acontecer depois de os contratos assinados e os ensaios iniciados (previstos para fevereiro), para que o público veja um grupo já em atividade — e antes que a temporada avance demais, para que o tema tenha tempo de ser trabalhado nas redes até o Festival.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2. PROGRAMAÇÃO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Abertura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Boas-vindas da Presidência, breve histórico da quadrilha e agradecimento a parceiros, sócios e apoiadores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Prestação de contas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Apresentação do balanço do ano anterior: recursos públicos recebidos e aplicados, total da arrecadação própria e patrimônio da quadrilha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Apresentação da estrutura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Quem é quem na temporada: diretoria, comissões e grupos de produção. Mostra que a quadrilha tem organização, não só vontade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Lançamento do tema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Revelação do tema com arte oficial, sinopse contada ao público e primeira exibição da identidade visual da temporada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Apresentação dos itens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Revelação do marcador, do casal de noivos e do casal real, caracterizados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Lançamento da camisa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Apresentação da camisa oficial e início imediato das vendas, com promoções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Sorteios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Sorteios para o público presente e sorteio exclusivo dos sócios torcedores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Prévia da Explosão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Trecho de coreografia ou apresentação dos itens dançando — o primeiro gosto da temporada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Convite ao Sócio Torcedor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Explicação do programa no palco, com posto de adesão funcionando durante todo o evento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Encerramento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Próximos passos da temporada, calendário de ensaios e convite para acompanhar a quadrilha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3. PRESTAÇÃO DE CONTAS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prestação de contas é o que diferencia o Arraial de Lançamento de qualquer outro evento de quadrilha na região. Ela acontece todo ano, sempre no lançamento, cobrindo a temporada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é apresentado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 — Recursos públicos</w:t>
            </w:r>
          </w:p>
          <w:p>
            <w:pPr>
              <w:spacing w:before="0" w:after="60"/>
              <w:jc w:val="left"/>
            </w:pPr>
            <w:r>
              <w:rPr>
                <w:rFonts w:ascii="Arial" w:hAnsi="Arial"/>
                <w:b/>
                <w:i w:val="0"/>
                <w:color w:val="2C3E50"/>
                <w:sz w:val="20"/>
              </w:rPr>
              <w:t>(detalhamento completo)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Verbas recebidas (Lei Paulo Gustavo, editais e fomentos municipais, estaduais e federais), com valor, aplicação detalhada, entregas realizadas e comprovação. É obrigação legal e será apresentado com clareza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II — Arrecadação própria</w:t>
            </w:r>
          </w:p>
          <w:p>
            <w:pPr>
              <w:spacing w:before="0" w:after="60"/>
              <w:jc w:val="left"/>
            </w:pPr>
            <w:r>
              <w:rPr>
                <w:rFonts w:ascii="Arial" w:hAnsi="Arial"/>
                <w:b/>
                <w:i w:val="0"/>
                <w:color w:val="2C3E50"/>
                <w:sz w:val="20"/>
              </w:rPr>
              <w:t>(apenas o total)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Valor total arrecadado com recursos próprios: parcerias, camisas, eventos, doações e Sócio Torcedor. O detalhamento por fonte e por parceiro fica registrado internamente, disponível em reunião interna — é informação estratégica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III — Patrimônio</w:t>
            </w:r>
          </w:p>
          <w:p>
            <w:pPr>
              <w:spacing w:before="0" w:after="60"/>
              <w:jc w:val="left"/>
            </w:pPr>
            <w:r>
              <w:rPr>
                <w:rFonts w:ascii="Arial" w:hAnsi="Arial"/>
                <w:b/>
                <w:i w:val="0"/>
                <w:color w:val="2C3E50"/>
                <w:sz w:val="20"/>
              </w:rPr>
              <w:t>(opcional, recomendado)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que a quadrilha possui hoje: figurinos, equipamento de som, materiais, alegorias e estoque de camisas. Mostra o que foi construído com o dinheiro</w:t>
            </w:r>
          </w:p>
        </w:tc>
      </w:tr>
    </w:tbl>
    <w:p>
      <w:pPr>
        <w:spacing w:after="160"/>
      </w:pP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Formato: </w:t>
      </w:r>
      <w:r>
        <w:rPr>
          <w:rFonts w:ascii="Arial" w:hAnsi="Arial"/>
          <w:b w:val="0"/>
          <w:i w:val="0"/>
          <w:color w:val="2C3E50"/>
          <w:sz w:val="22"/>
        </w:rPr>
        <w:t>apresentação visual simples — slides projetados ou painel impresso — com linguagem acessível, sem juridiquês. Qualquer pessoa de Beruri tem que entender.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Quem apresenta: </w:t>
      </w:r>
      <w:r>
        <w:rPr>
          <w:rFonts w:ascii="Arial" w:hAnsi="Arial"/>
          <w:b w:val="0"/>
          <w:i w:val="0"/>
          <w:color w:val="2C3E50"/>
          <w:sz w:val="22"/>
        </w:rPr>
        <w:t>Diretor Financeiro, com apoio da Presidência.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Publicação: </w:t>
      </w:r>
      <w:r>
        <w:rPr>
          <w:rFonts w:ascii="Arial" w:hAnsi="Arial"/>
          <w:b w:val="0"/>
          <w:i w:val="0"/>
          <w:color w:val="2C3E50"/>
          <w:sz w:val="22"/>
        </w:rPr>
        <w:t>o mesmo material é publicado nas redes logo depois do evento, para quem não pôde ir.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Tempo: </w:t>
      </w:r>
      <w:r>
        <w:rPr>
          <w:rFonts w:ascii="Arial" w:hAnsi="Arial"/>
          <w:b w:val="0"/>
          <w:i w:val="0"/>
          <w:color w:val="2C3E50"/>
          <w:sz w:val="22"/>
        </w:rPr>
        <w:t>objetiva. Prestação de contas longa esvazia o evento — o detalhe fica no material publicado.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4. REVELAÇÃO DO TEMA E DOS ITENS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revelação é o momento mais esperado da noite e precisa ser tratada como produção, não como aviso. A Comissão de Artes define, com antecedência, o que é revelado no evento e o que continua em segredo até o Festival.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680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fazer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Aquecimento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Semanas antes: teasers nas redes, contagem regressiva e pistas do tema, sem entregar o nome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Revelação do nome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Anúncio no palco com arte oficial projetada e trilha preparada. É o clímax do evento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 história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Alguém da Comissão de Artes conta a sinopse: o que o espetáculo vai contar e por que esse tema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Os itens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Marcador, casal de noivos e casal real entram caracterizados, um a um, com apresentação individual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 camisa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Apresentada logo em seguida, já com a identidade do tema aplicada, e posta à venda na hora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 que fica em segredo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Alegorias, efeitos, coreografia completa e surpresas de cena. Definido em ata pela Comissão de Artes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5. CAMISA DA TEMPORADA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Estoque inicial: </w:t>
      </w:r>
      <w:r>
        <w:rPr>
          <w:rFonts w:ascii="Arial" w:hAnsi="Arial"/>
          <w:b w:val="0"/>
          <w:i w:val="0"/>
          <w:color w:val="2C3E50"/>
          <w:sz w:val="22"/>
        </w:rPr>
        <w:t>produzir lote suficiente para venda imediata no evento — público empolgado compra na hora; se não tiver camisa, a venda esfria.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Pré-venda: </w:t>
      </w:r>
      <w:r>
        <w:rPr>
          <w:rFonts w:ascii="Arial" w:hAnsi="Arial"/>
          <w:b w:val="0"/>
          <w:i w:val="0"/>
          <w:color w:val="2C3E50"/>
          <w:sz w:val="22"/>
        </w:rPr>
        <w:t>abrir encomenda antecipada com pagamento por Pix, para dimensionar o lote e reduzir o risco de encalhe.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Desconto para sócios: </w:t>
      </w:r>
      <w:r>
        <w:rPr>
          <w:rFonts w:ascii="Arial" w:hAnsi="Arial"/>
          <w:b w:val="0"/>
          <w:i w:val="0"/>
          <w:color w:val="2C3E50"/>
          <w:sz w:val="22"/>
        </w:rPr>
        <w:t>sócio torcedor tem desconto em todos os níveis — é um dos benefícios do programa e argumento de adesão no próprio evento.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Tabela de preços: </w:t>
      </w:r>
      <w:r>
        <w:rPr>
          <w:rFonts w:ascii="Arial" w:hAnsi="Arial"/>
          <w:b w:val="0"/>
          <w:i w:val="0"/>
          <w:color w:val="2C3E50"/>
          <w:sz w:val="22"/>
        </w:rPr>
        <w:t>definida antes do evento pelo Diretor Financeiro, com margem calculada e promoções previstas (combos, segunda peça, famílias).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Controle: </w:t>
      </w:r>
      <w:r>
        <w:rPr>
          <w:rFonts w:ascii="Arial" w:hAnsi="Arial"/>
          <w:b w:val="0"/>
          <w:i w:val="0"/>
          <w:color w:val="2C3E50"/>
          <w:sz w:val="22"/>
        </w:rPr>
        <w:t>registro de cada venda, forma de pagamento e tamanho, para controle de estoque e balanço.</w:t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6. SORTEIOS E PROMOÇÕES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Público</w:t>
            </w:r>
          </w:p>
        </w:tc>
        <w:tc>
          <w:tcPr>
            <w:tcW w:type="dxa" w:w="425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funciona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Sorteio do público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Qualquer pessoa presente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Cupom entregue na entrada ou na compra da camisa; sorteio durante o evento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Sorteio dos sócios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Somente sócios torcedores em dia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Sorteio exclusivo, anunciado no palco — mostra na prática a vantagem de ser sócio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Promoção da camisa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Público geral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Combos e descontos por tempo limitado durante o evento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Prêmios de parceiros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Público e sócios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Kits, vales e produtos doados pelos parceiros do Kit Parceiro, com menção no palco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Adesão premiada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Novos sócios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Quem aderir ao programa durante o evento concorre a um prêmio extra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7. O SÓCIO TORCEDOR NO EVENTO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Arraial de Lançamento é a maior oportunidade de captação do ano para o Programa Sócio Torcedor: público reunido, clima de festa e prestação de contas recém-apresentada — ou seja, confiança em alta.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Posto de adesão: </w:t>
      </w:r>
      <w:r>
        <w:rPr>
          <w:rFonts w:ascii="Arial" w:hAnsi="Arial"/>
          <w:b w:val="0"/>
          <w:i w:val="0"/>
          <w:color w:val="2C3E50"/>
          <w:sz w:val="22"/>
        </w:rPr>
        <w:t>espaço fixo e sinalizado, com QR code, formulário e alguém explicando o programa o tempo todo.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Anúncio no palco: </w:t>
      </w:r>
      <w:r>
        <w:rPr>
          <w:rFonts w:ascii="Arial" w:hAnsi="Arial"/>
          <w:b w:val="0"/>
          <w:i w:val="0"/>
          <w:color w:val="2C3E50"/>
          <w:sz w:val="22"/>
        </w:rPr>
        <w:t>explicação curta do programa logo depois da prestação de contas, quando o público acabou de ver para onde vai o dinheiro.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Meta do dia: </w:t>
      </w:r>
      <w:r>
        <w:rPr>
          <w:rFonts w:ascii="Arial" w:hAnsi="Arial"/>
          <w:b w:val="0"/>
          <w:i w:val="0"/>
          <w:color w:val="2C3E50"/>
          <w:sz w:val="22"/>
        </w:rPr>
        <w:t>número de novas adesões definido antes do evento e acompanhado durante a noite.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Carteirinha na hora: </w:t>
      </w:r>
      <w:r>
        <w:rPr>
          <w:rFonts w:ascii="Arial" w:hAnsi="Arial"/>
          <w:b w:val="0"/>
          <w:i w:val="0"/>
          <w:color w:val="2C3E50"/>
          <w:sz w:val="22"/>
        </w:rPr>
        <w:t>quem aderir sai do evento com a carteirinha digital e entra no Close Friends.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Vantagem visível: </w:t>
      </w:r>
      <w:r>
        <w:rPr>
          <w:rFonts w:ascii="Arial" w:hAnsi="Arial"/>
          <w:b w:val="0"/>
          <w:i w:val="0"/>
          <w:color w:val="2C3E50"/>
          <w:sz w:val="22"/>
        </w:rPr>
        <w:t>desconto na camisa e sorteio exclusivo aplicados no próprio evento — o benefício precisa ser sentido no mesmo dia.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8. RECEITAS E DESPESAS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Receitas previstas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Despesas previstas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Venda da camisa oficial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Produção do lote de camisas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Venda de comidas e bebidas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Estrutura: som, iluminação, palco e projeção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Rifa ou bingo no evento (opcional)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Material gráfico e artes de divulgação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Cotas de patrocínio do evento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Prêmios não doados por parceiros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Novas adesões ao Sócio Torcedor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Ingredientes e insumos da banca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Produtos oficiais (leque, chapéu, brindes)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Decoração junina e cenografia do evento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9. ESTRUTURA E EQUIPES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Item / equipe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Espaço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Praça, quadra ou salão com capacidade para o público esperado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Som e microfone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Essencial: o evento é falado. Testar antes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Projeção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Projetor ou telão para a prestação de contas e a revelação do tema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Iluminação e decoração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Clima junino e cenografia com a identidade do tema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Equipe de palco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Locução, ordem dos momentos e condução do tempo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Equipe de vendas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Camisas, comidas e bebidas, com controle de caixa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Equipe do Sócio Torcedor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Posto de adesão e atendimento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Equipe de comunicação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Fotos, vídeos, transmissão e stories ao vivo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Recepção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Recebe autoridades, parceiros, imprensa e grupos convidados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10. CRONOGRAMA DE 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1417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Prazo</w:t>
            </w:r>
          </w:p>
        </w:tc>
        <w:tc>
          <w:tcPr>
            <w:tcW w:type="dxa" w:w="765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D-60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Definir data e local; confirmar que tema, itens e camisa estarão prontos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D-45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Fechar a arte do tema e da camisa; iniciar a produção do lote de camisas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D-30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Captar patrocínio do evento; definir programação; começar os teasers nas redes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D-20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Fechar o balanço do ano anterior e preparar o material de prestação de contas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D-15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Divulgação pesada; convidar autoridades, parceiros, imprensa e danças convidadas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D-7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Reunião final da equipe e escala por função; conferir estoque de camisas e prêmios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D-2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Montagem, decoração e teste de som e projeção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D-1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Ensaio da ordem do evento: revelação, entrada dos itens e prévia da coreografia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Dia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Realizar o evento e registrar tudo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D+2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Publicar a prestação de contas, as artes do tema e o registro do evento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D+7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Mini-balanço financeiro e reunião de aprendizados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11. O QUE O SISTEMA FAZ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ajuda no evento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Adesão ao Sócio Torcedor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Cadastro na hora pelo site, com carteirinha digital gerada na sequência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Registro de vendas da camisa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Controle de pedidos, tamanhos, pagamento e estoque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Painel de prestação de contas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Balanço alimentado pelos registros financeiros, pronto para projetar e publicar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Sorteio digital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Sorteio entre os presentes e entre os sócios em dia, com registro do resultado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Agenda da temporada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Calendário de ensaios divulgado no evento e disponível no sistema para os brincantes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CHECKLIST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data e local do Arraial de Lançamento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Confirmar tema, itens e camisa prontos para revelação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Fechar a identidade visual da temporada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Preparar o balanço e o material de prestação de contas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Produzir o estoque inicial de camisas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tabela de preços e promoções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Captar patrocínio específico do evento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Convidar autoridades, parceiros, imprensa e danças convidadas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Organizar sorteios do público e dos sócios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Conseguir prêmios com os parceiros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cardápio e comprar insumos da banca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Montar estrutura: som, projeção, iluminação e decoração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Montar o posto de adesão do Sócio Torcedor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Criar artes de divulgação (teasers antes, programação depois)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Ensaiar a ordem do evento e a revelação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Realizar o evento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Registrar tudo (fotos, vídeos, transmissão)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Publicar prestação de contas, artes do tema e balanço do evento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12. RISCOS E COMO REDUZIR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56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reduzir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Tema ou camisa não ficarem prontos a tempo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Tema definido ainda em 2026 e arte fechada no D-45; sem isso, o evento muda de data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Vazamento da revelação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Lista do que é segredo definida em ata; acesso restrito às artes finais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Camisa esgotar ou encalhar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Pré-venda com Pix para dimensionar o lote antes de produzir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Prestação de contas confusa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Material visual simples, ensaiado antes, com linguagem acessível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Evento longo demais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Roteiro cronometrado; o detalhe do balanço fica no material publicado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Público baixo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Divulgação começando 30 dias antes, com teasers e convite direto às famílias dos brincantes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Falha de som ou projeção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Teste no D-2 e no D-1, com equipamento reserva combinado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spacing w:before="200" w:after="200"/>
        <w:jc w:val="center"/>
      </w:pPr>
      <w:r>
        <w:rPr>
          <w:rFonts w:ascii="Arial" w:hAnsi="Arial"/>
          <w:b/>
          <w:i/>
          <w:color w:val="922B21"/>
          <w:sz w:val="24"/>
        </w:rPr>
        <w:t>“A temporada começa quando a cidade descobre o nosso tema.”</w:t>
      </w:r>
    </w:p>
    <w:p>
      <w:pPr>
        <w:spacing w:after="140"/>
        <w:jc w:val="center"/>
      </w:pPr>
      <w:r>
        <w:rPr>
          <w:rFonts w:ascii="Arial" w:hAnsi="Arial"/>
          <w:b w:val="0"/>
          <w:i w:val="0"/>
          <w:color w:val="7F8C8D"/>
          <w:sz w:val="20"/>
        </w:rPr>
        <w:t>Explosão Junina de Beruri · Arraial de Lançamento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