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jc w:val="both"/>
        <w:textAlignment w:val="auto"/>
        <w:outlineLvl w:val="9"/>
        <w:rPr>
          <w:rFonts w:asciiTheme="minorAscii"/>
          <w:sz w:val="21"/>
          <w:szCs w:val="21"/>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44"/>
          <w:szCs w:val="44"/>
          <w:lang w:val="en-US" w:eastAsia="zh-CN"/>
        </w:rPr>
      </w:pPr>
      <w:r>
        <w:rPr>
          <w:rFonts w:hint="eastAsia" w:asciiTheme="minorAscii"/>
          <w:b/>
          <w:bCs/>
          <w:sz w:val="44"/>
          <w:szCs w:val="44"/>
          <w:lang w:val="en-US" w:eastAsia="zh-CN"/>
        </w:rPr>
        <w:t>Man Pan</w:t>
      </w: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4"/>
          <w:szCs w:val="24"/>
          <w:lang w:val="en-US" w:eastAsia="zh-CN"/>
        </w:rPr>
      </w:pPr>
      <w:r>
        <w:rPr>
          <w:rFonts w:hint="eastAsia" w:asciiTheme="minorAscii"/>
          <w:b/>
          <w:bCs/>
          <w:sz w:val="24"/>
          <w:szCs w:val="24"/>
          <w:lang w:val="en-US" w:eastAsia="zh-CN"/>
        </w:rPr>
        <w:t>Student ID: 914656278</w:t>
      </w:r>
    </w:p>
    <w:p>
      <w:pPr>
        <w:keepNext w:val="0"/>
        <w:keepLines w:val="0"/>
        <w:pageBreakBefore w:val="0"/>
        <w:kinsoku/>
        <w:overflowPunct/>
        <w:topLinePunct w:val="0"/>
        <w:autoSpaceDE/>
        <w:autoSpaceDN/>
        <w:bidi w:val="0"/>
        <w:adjustRightInd/>
        <w:snapToGrid/>
        <w:jc w:val="center"/>
        <w:textAlignment w:val="auto"/>
        <w:outlineLvl w:val="9"/>
        <w:rPr>
          <w:rFonts w:asciiTheme="minorAscii"/>
          <w:sz w:val="21"/>
          <w:szCs w:val="21"/>
        </w:rPr>
      </w:pPr>
      <w:r>
        <w:rPr>
          <w:rFonts w:hint="eastAsia" w:asciiTheme="minorAscii"/>
          <w:b/>
          <w:bCs/>
          <w:sz w:val="24"/>
          <w:szCs w:val="24"/>
          <w:lang w:val="en-US" w:eastAsia="zh-CN"/>
        </w:rPr>
        <w:t>Email: manpan@ucdavis.edu</w:t>
      </w:r>
    </w:p>
    <w:p>
      <w:pPr>
        <w:keepNext w:val="0"/>
        <w:keepLines w:val="0"/>
        <w:pageBreakBefore w:val="0"/>
        <w:kinsoku/>
        <w:overflowPunct/>
        <w:topLinePunct w:val="0"/>
        <w:autoSpaceDE/>
        <w:autoSpaceDN/>
        <w:bidi w:val="0"/>
        <w:adjustRightInd/>
        <w:snapToGrid/>
        <w:jc w:val="both"/>
        <w:textAlignment w:val="auto"/>
        <w:outlineLvl w:val="9"/>
        <w:rPr>
          <w:rFonts w:asciiTheme="minorAscii"/>
          <w:sz w:val="21"/>
          <w:szCs w:val="21"/>
        </w:rPr>
      </w:pPr>
    </w:p>
    <w:p>
      <w:pPr>
        <w:keepNext w:val="0"/>
        <w:keepLines w:val="0"/>
        <w:pageBreakBefore w:val="0"/>
        <w:numPr>
          <w:ilvl w:val="0"/>
          <w:numId w:val="1"/>
        </w:numPr>
        <w:kinsoku/>
        <w:overflowPunct/>
        <w:topLinePunct w:val="0"/>
        <w:autoSpaceDE/>
        <w:autoSpaceDN/>
        <w:bidi w:val="0"/>
        <w:adjustRightInd/>
        <w:snapToGrid/>
        <w:jc w:val="both"/>
        <w:textAlignment w:val="auto"/>
        <w:outlineLvl w:val="9"/>
        <w:rPr>
          <w:rFonts w:hAnsi="SimSun" w:eastAsia="SimSun" w:cs="SimSun" w:asciiTheme="minorAscii"/>
          <w:b/>
          <w:bCs/>
          <w:sz w:val="21"/>
          <w:szCs w:val="21"/>
        </w:rPr>
      </w:pPr>
      <w:r>
        <w:rPr>
          <w:rStyle w:val="6"/>
          <w:rFonts w:asciiTheme="minorAscii"/>
          <w:b/>
          <w:bCs/>
          <w:sz w:val="21"/>
          <w:szCs w:val="21"/>
        </w:rPr>
        <w:t>What is the purpose of this data set? Who created it? What are the sources for the data?</w:t>
      </w:r>
      <w:r>
        <w:rPr>
          <w:rFonts w:hAnsi="SimSun" w:eastAsia="SimSun" w:cs="SimSun" w:asciiTheme="minorAscii"/>
          <w:b/>
          <w:bCs/>
          <w:sz w:val="21"/>
          <w:szCs w:val="21"/>
        </w:rPr>
        <w:t xml:space="preserve"> </w:t>
      </w:r>
    </w:p>
    <w:p>
      <w:pPr>
        <w:keepNext w:val="0"/>
        <w:keepLines w:val="0"/>
        <w:pageBreakBefore w:val="0"/>
        <w:numPr>
          <w:ilvl w:val="0"/>
          <w:numId w:val="0"/>
        </w:numPr>
        <w:kinsoku/>
        <w:overflowPunct/>
        <w:topLinePunct w:val="0"/>
        <w:autoSpaceDE/>
        <w:autoSpaceDN/>
        <w:bidi w:val="0"/>
        <w:adjustRightInd/>
        <w:snapToGrid/>
        <w:jc w:val="both"/>
        <w:textAlignment w:val="auto"/>
        <w:outlineLvl w:val="9"/>
        <w:rPr>
          <w:rFonts w:hAnsi="SimSun" w:eastAsia="SimSun" w:cs="SimSun" w:asciiTheme="minorAscii"/>
          <w:sz w:val="21"/>
          <w:szCs w:val="21"/>
          <w:lang w:val="en-US"/>
        </w:rPr>
      </w:pPr>
    </w:p>
    <w:p>
      <w:pPr>
        <w:keepNext w:val="0"/>
        <w:keepLines w:val="0"/>
        <w:pageBreakBefore w:val="0"/>
        <w:numPr>
          <w:ilvl w:val="0"/>
          <w:numId w:val="0"/>
        </w:numPr>
        <w:kinsoku/>
        <w:overflowPunct/>
        <w:topLinePunct w:val="0"/>
        <w:autoSpaceDE/>
        <w:autoSpaceDN/>
        <w:bidi w:val="0"/>
        <w:adjustRightInd/>
        <w:snapToGrid/>
        <w:jc w:val="both"/>
        <w:textAlignment w:val="auto"/>
        <w:outlineLvl w:val="9"/>
        <w:rPr>
          <w:rFonts w:hint="default" w:hAnsi="SimSun" w:eastAsia="SimSun" w:cs="SimSun" w:asciiTheme="minorAscii"/>
          <w:sz w:val="21"/>
          <w:szCs w:val="21"/>
          <w:lang w:val="en-US"/>
        </w:rPr>
      </w:pPr>
      <w:r>
        <w:rPr>
          <w:rFonts w:hint="default" w:hAnsi="SimSun" w:eastAsia="SimSun" w:cs="SimSun" w:asciiTheme="minorAscii"/>
          <w:sz w:val="21"/>
          <w:szCs w:val="21"/>
          <w:lang w:val="en-US"/>
        </w:rPr>
        <w:t>This data is to help students and families compare college costs and outcomes as they weigh the tradeoffs of different colleges, accounting for their own needs and educational goals.</w:t>
      </w:r>
    </w:p>
    <w:p>
      <w:pPr>
        <w:keepNext w:val="0"/>
        <w:keepLines w:val="0"/>
        <w:pageBreakBefore w:val="0"/>
        <w:numPr>
          <w:ilvl w:val="0"/>
          <w:numId w:val="0"/>
        </w:numPr>
        <w:kinsoku/>
        <w:overflowPunct/>
        <w:topLinePunct w:val="0"/>
        <w:autoSpaceDE/>
        <w:autoSpaceDN/>
        <w:bidi w:val="0"/>
        <w:adjustRightInd/>
        <w:snapToGrid/>
        <w:jc w:val="both"/>
        <w:textAlignment w:val="auto"/>
        <w:outlineLvl w:val="9"/>
        <w:rPr>
          <w:rFonts w:hint="eastAsia" w:hAnsi="SimSun" w:eastAsia="SimSun" w:cs="SimSun" w:asciiTheme="minorAscii"/>
          <w:sz w:val="21"/>
          <w:szCs w:val="21"/>
          <w:lang w:val="en-US" w:eastAsia="zh-CN"/>
        </w:rPr>
      </w:pPr>
      <w:r>
        <w:rPr>
          <w:rFonts w:hint="default" w:hAnsi="SimSun" w:eastAsia="SimSun" w:cs="SimSun" w:asciiTheme="minorAscii"/>
          <w:sz w:val="21"/>
          <w:szCs w:val="21"/>
          <w:lang w:val="en-US"/>
        </w:rPr>
        <w:t>These data are provided through federal reporting from institutions, data on federal financial aid, and</w:t>
      </w:r>
      <w:r>
        <w:rPr>
          <w:rFonts w:hint="eastAsia" w:hAnsi="SimSun" w:eastAsia="SimSun" w:cs="SimSun" w:asciiTheme="minorAscii"/>
          <w:sz w:val="21"/>
          <w:szCs w:val="21"/>
          <w:lang w:val="en-US" w:eastAsia="zh-CN"/>
        </w:rPr>
        <w:t xml:space="preserve"> </w:t>
      </w:r>
      <w:r>
        <w:rPr>
          <w:rFonts w:hint="default" w:hAnsi="SimSun" w:eastAsia="SimSun" w:cs="SimSun" w:asciiTheme="minorAscii"/>
          <w:sz w:val="21"/>
          <w:szCs w:val="21"/>
          <w:lang w:val="en-US"/>
        </w:rPr>
        <w:t xml:space="preserve">tax information. </w:t>
      </w:r>
      <w:r>
        <w:rPr>
          <w:rFonts w:hint="eastAsia" w:hAnsi="SimSun" w:eastAsia="SimSun" w:cs="SimSun" w:asciiTheme="minorAscii"/>
          <w:sz w:val="21"/>
          <w:szCs w:val="21"/>
          <w:lang w:val="en-US" w:eastAsia="zh-CN"/>
        </w:rPr>
        <w:t>The data is created by US department of education.</w:t>
      </w:r>
    </w:p>
    <w:p>
      <w:pPr>
        <w:keepNext w:val="0"/>
        <w:keepLines w:val="0"/>
        <w:pageBreakBefore w:val="0"/>
        <w:numPr>
          <w:ilvl w:val="0"/>
          <w:numId w:val="0"/>
        </w:numPr>
        <w:kinsoku/>
        <w:overflowPunct/>
        <w:topLinePunct w:val="0"/>
        <w:autoSpaceDE/>
        <w:autoSpaceDN/>
        <w:bidi w:val="0"/>
        <w:adjustRightInd/>
        <w:snapToGrid/>
        <w:jc w:val="both"/>
        <w:textAlignment w:val="auto"/>
        <w:outlineLvl w:val="9"/>
        <w:rPr>
          <w:rFonts w:hint="eastAsia" w:hAnsi="SimSun" w:eastAsia="SimSun" w:cs="SimSun" w:asciiTheme="minorAscii"/>
          <w:sz w:val="21"/>
          <w:szCs w:val="21"/>
          <w:lang w:val="en-US" w:eastAsia="zh-CN"/>
        </w:rPr>
      </w:pPr>
      <w:r>
        <w:rPr>
          <w:rFonts w:hint="default" w:hAnsi="SimSun" w:eastAsia="SimSun" w:cs="SimSun" w:asciiTheme="minorAscii"/>
          <w:sz w:val="21"/>
          <w:szCs w:val="21"/>
          <w:lang w:val="en-US"/>
        </w:rPr>
        <w:t>Many data elements are drawn directly from, or derived from, data reported to the IPEDS.</w:t>
      </w:r>
      <w:r>
        <w:rPr>
          <w:rFonts w:ascii="Calibri" w:hAnsi="Calibri" w:eastAsia="SimSun" w:cs="Calibri"/>
          <w:b w:val="0"/>
          <w:i w:val="0"/>
          <w:color w:val="000000"/>
          <w:sz w:val="22"/>
          <w:szCs w:val="22"/>
        </w:rPr>
        <w:t>IPEDS is the primary source of data on post</w:t>
      </w:r>
      <w:r>
        <w:rPr>
          <w:rFonts w:hint="eastAsia" w:ascii="Calibri" w:hAnsi="Calibri" w:eastAsia="SimSun" w:cs="Calibri"/>
          <w:b w:val="0"/>
          <w:i w:val="0"/>
          <w:color w:val="000000"/>
          <w:sz w:val="22"/>
          <w:szCs w:val="22"/>
          <w:lang w:val="en-US" w:eastAsia="zh-CN"/>
        </w:rPr>
        <w:t>-</w:t>
      </w:r>
      <w:r>
        <w:rPr>
          <w:rFonts w:ascii="Calibri" w:hAnsi="Calibri" w:eastAsia="SimSun" w:cs="Calibri"/>
          <w:b w:val="0"/>
          <w:i w:val="0"/>
          <w:color w:val="000000"/>
          <w:sz w:val="22"/>
          <w:szCs w:val="22"/>
        </w:rPr>
        <w:t>secondary education institutions</w:t>
      </w:r>
      <w:r>
        <w:rPr>
          <w:rFonts w:hint="eastAsia" w:ascii="Calibri" w:hAnsi="Calibri" w:eastAsia="SimSun" w:cs="Calibri"/>
          <w:b w:val="0"/>
          <w:i w:val="0"/>
          <w:color w:val="000000"/>
          <w:sz w:val="22"/>
          <w:szCs w:val="22"/>
          <w:lang w:val="en-US" w:eastAsia="zh-CN"/>
        </w:rPr>
        <w:t xml:space="preserve"> </w:t>
      </w:r>
      <w:r>
        <w:rPr>
          <w:rFonts w:ascii="Calibri" w:hAnsi="Calibri" w:eastAsia="SimSun" w:cs="Calibri"/>
          <w:b w:val="0"/>
          <w:i w:val="0"/>
          <w:color w:val="000000"/>
          <w:sz w:val="22"/>
          <w:szCs w:val="22"/>
        </w:rPr>
        <w:t>in the United States</w:t>
      </w:r>
      <w:r>
        <w:rPr>
          <w:rFonts w:hint="eastAsia" w:ascii="Calibri" w:hAnsi="Calibri" w:eastAsia="SimSun" w:cs="Calibri"/>
          <w:b w:val="0"/>
          <w:i w:val="0"/>
          <w:color w:val="000000"/>
          <w:sz w:val="22"/>
          <w:szCs w:val="22"/>
          <w:lang w:val="en-US" w:eastAsia="zh-CN"/>
        </w:rPr>
        <w:t>.</w:t>
      </w:r>
    </w:p>
    <w:p>
      <w:pPr>
        <w:keepNext w:val="0"/>
        <w:keepLines w:val="0"/>
        <w:pageBreakBefore w:val="0"/>
        <w:numPr>
          <w:ilvl w:val="0"/>
          <w:numId w:val="0"/>
        </w:numPr>
        <w:kinsoku/>
        <w:overflowPunct/>
        <w:topLinePunct w:val="0"/>
        <w:autoSpaceDE/>
        <w:autoSpaceDN/>
        <w:bidi w:val="0"/>
        <w:adjustRightInd/>
        <w:snapToGrid/>
        <w:jc w:val="both"/>
        <w:textAlignment w:val="auto"/>
        <w:outlineLvl w:val="9"/>
        <w:rPr>
          <w:rFonts w:hint="default" w:hAnsi="SimSun" w:eastAsia="SimSun" w:cs="SimSun" w:asciiTheme="minorAscii"/>
          <w:sz w:val="21"/>
          <w:szCs w:val="21"/>
          <w:lang w:val="en-US"/>
        </w:rPr>
      </w:pPr>
    </w:p>
    <w:p>
      <w:pPr>
        <w:keepNext w:val="0"/>
        <w:keepLines w:val="0"/>
        <w:pageBreakBefore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sz w:val="21"/>
          <w:szCs w:val="21"/>
        </w:rPr>
      </w:pPr>
      <w:r>
        <w:rPr>
          <w:rFonts w:hAnsi="LMRoman10-Regular-Identity-H" w:eastAsia="LMRoman10-Regular-Identity-H" w:cs="LMRoman10-Regular-Identity-H" w:asciiTheme="minorAscii"/>
          <w:b/>
          <w:bCs/>
          <w:i w:val="0"/>
          <w:color w:val="000000"/>
          <w:sz w:val="21"/>
          <w:szCs w:val="21"/>
        </w:rPr>
        <w:t>How many rows are there? What do rows represent in this data set?</w:t>
      </w:r>
      <w:r>
        <w:rPr>
          <w:rFonts w:hAnsi="SimSun" w:eastAsia="SimSun" w:cs="SimSun" w:asciiTheme="minorAscii"/>
          <w:b/>
          <w:bCs/>
          <w:sz w:val="21"/>
          <w:szCs w:val="21"/>
        </w:rPr>
        <w:t xml:space="preserve"> </w:t>
      </w:r>
    </w:p>
    <w:p>
      <w:pPr>
        <w:keepNext w:val="0"/>
        <w:keepLines w:val="0"/>
        <w:pageBreakBefore w:val="0"/>
        <w:numPr>
          <w:ilvl w:val="0"/>
          <w:numId w:val="0"/>
        </w:numPr>
        <w:kinsoku/>
        <w:overflowPunct/>
        <w:topLinePunct w:val="0"/>
        <w:autoSpaceDE/>
        <w:autoSpaceDN/>
        <w:bidi w:val="0"/>
        <w:adjustRightInd/>
        <w:snapToGrid/>
        <w:ind w:leftChars="0"/>
        <w:jc w:val="both"/>
        <w:textAlignment w:val="auto"/>
        <w:outlineLvl w:val="9"/>
        <w:rPr>
          <w:rFonts w:hAnsi="SimSun" w:eastAsia="SimSun" w:cs="SimSun" w:asciiTheme="minorAscii"/>
          <w:b/>
          <w:bCs/>
          <w:sz w:val="21"/>
          <w:szCs w:val="21"/>
        </w:rPr>
      </w:pPr>
    </w:p>
    <w:p>
      <w:pPr>
        <w:keepNext w:val="0"/>
        <w:keepLines w:val="0"/>
        <w:pageBreakBefore w:val="0"/>
        <w:widowControl w:val="0"/>
        <w:numPr>
          <w:ilvl w:val="0"/>
          <w:numId w:val="0"/>
        </w:numPr>
        <w:kinsoku/>
        <w:overflowPunct/>
        <w:topLinePunct w:val="0"/>
        <w:autoSpaceDE/>
        <w:autoSpaceDN/>
        <w:bidi w:val="0"/>
        <w:adjustRightInd/>
        <w:snapToGrid/>
        <w:jc w:val="both"/>
        <w:textAlignment w:val="auto"/>
        <w:outlineLvl w:val="9"/>
        <w:rPr>
          <w:rFonts w:hint="eastAsia" w:hAnsi="SimSun" w:eastAsia="SimSun" w:cs="SimSun" w:asciiTheme="minorAscii"/>
          <w:sz w:val="21"/>
          <w:szCs w:val="21"/>
          <w:lang w:val="en-US" w:eastAsia="zh-CN"/>
        </w:rPr>
      </w:pPr>
      <w:r>
        <w:rPr>
          <w:rFonts w:hint="default" w:hAnsi="SimSun" w:eastAsia="SimSun" w:cs="SimSun" w:asciiTheme="minorAscii"/>
          <w:sz w:val="21"/>
          <w:szCs w:val="21"/>
          <w:lang w:val="en-US"/>
        </w:rPr>
        <w:t>The data has 38068 rows. Rows represent observation of different colleges in multiple years</w:t>
      </w:r>
      <w:r>
        <w:rPr>
          <w:rFonts w:hint="eastAsia" w:hAnsi="SimSun" w:eastAsia="SimSun" w:cs="SimSun" w:asciiTheme="minorAscii"/>
          <w:sz w:val="21"/>
          <w:szCs w:val="21"/>
          <w:lang w:val="en-US" w:eastAsia="zh-CN"/>
        </w:rPr>
        <w:t>.</w:t>
      </w:r>
    </w:p>
    <w:p>
      <w:pPr>
        <w:keepNext w:val="0"/>
        <w:keepLines w:val="0"/>
        <w:pageBreakBefore w:val="0"/>
        <w:widowControl w:val="0"/>
        <w:numPr>
          <w:ilvl w:val="0"/>
          <w:numId w:val="0"/>
        </w:numPr>
        <w:kinsoku/>
        <w:overflowPunct/>
        <w:topLinePunct w:val="0"/>
        <w:autoSpaceDE/>
        <w:autoSpaceDN/>
        <w:bidi w:val="0"/>
        <w:adjustRightInd/>
        <w:snapToGrid/>
        <w:jc w:val="both"/>
        <w:textAlignment w:val="auto"/>
        <w:outlineLvl w:val="9"/>
        <w:rPr>
          <w:rFonts w:hint="eastAsia" w:hAnsi="SimSun" w:eastAsia="SimSun" w:cs="SimSun" w:asciiTheme="minorAscii"/>
          <w:sz w:val="21"/>
          <w:szCs w:val="21"/>
          <w:lang w:val="en-US" w:eastAsia="zh-CN"/>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int="default" w:hAnsi="SimSun" w:eastAsia="SimSun" w:cs="SimSun" w:asciiTheme="minorAscii"/>
          <w:b/>
          <w:bCs/>
          <w:sz w:val="21"/>
          <w:szCs w:val="21"/>
          <w:lang w:val="en-US"/>
        </w:rPr>
      </w:pPr>
      <w:r>
        <w:rPr>
          <w:rFonts w:hAnsi="LMRoman10-Regular-Identity-H" w:eastAsia="LMRoman10-Regular-Identity-H" w:cs="LMRoman10-Regular-Identity-H" w:asciiTheme="minorAscii"/>
          <w:b/>
          <w:bCs/>
          <w:i w:val="0"/>
          <w:color w:val="000000"/>
          <w:sz w:val="21"/>
          <w:szCs w:val="21"/>
        </w:rPr>
        <w:t>How many columns are there? What do columns represent?</w:t>
      </w:r>
      <w:r>
        <w:rPr>
          <w:rFonts w:hAnsi="SimSun" w:eastAsia="SimSun" w:cs="SimSun" w:asciiTheme="minorAscii"/>
          <w:b/>
          <w:bCs/>
          <w:sz w:val="21"/>
          <w:szCs w:val="21"/>
        </w:rPr>
        <w:t xml:space="preserve">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b/>
          <w:bCs/>
          <w:sz w:val="21"/>
          <w:szCs w:val="21"/>
          <w:lang w:val="en-US"/>
        </w:rPr>
      </w:pP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r>
        <w:rPr>
          <w:rFonts w:hint="default" w:hAnsi="SimSun" w:eastAsia="SimSun" w:cs="SimSun" w:asciiTheme="minorAscii"/>
          <w:sz w:val="21"/>
          <w:szCs w:val="21"/>
          <w:lang w:val="en-US"/>
        </w:rPr>
        <w:t>The data has 142 columns. Columns represent basic information</w:t>
      </w:r>
      <w:r>
        <w:rPr>
          <w:rFonts w:hint="eastAsia" w:hAnsi="SimSun" w:eastAsia="SimSun" w:cs="SimSun" w:asciiTheme="minorAscii"/>
          <w:sz w:val="21"/>
          <w:szCs w:val="21"/>
          <w:lang w:val="en-US" w:eastAsia="zh-CN"/>
        </w:rPr>
        <w:t xml:space="preserve"> (features)</w:t>
      </w:r>
      <w:r>
        <w:rPr>
          <w:rFonts w:hint="default" w:hAnsi="SimSun" w:eastAsia="SimSun" w:cs="SimSun" w:asciiTheme="minorAscii"/>
          <w:sz w:val="21"/>
          <w:szCs w:val="21"/>
          <w:lang w:val="en-US"/>
        </w:rPr>
        <w:t xml:space="preserve"> of each college and some criteria for judging colleges' value.</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sz w:val="21"/>
          <w:szCs w:val="21"/>
        </w:rPr>
      </w:pPr>
      <w:r>
        <w:rPr>
          <w:rFonts w:hAnsi="LMRoman10-Regular-Identity-H" w:eastAsia="LMRoman10-Regular-Identity-H" w:cs="LMRoman10-Regular-Identity-H" w:asciiTheme="minorAscii"/>
          <w:b/>
          <w:bCs/>
          <w:i w:val="0"/>
          <w:color w:val="000000"/>
          <w:sz w:val="21"/>
          <w:szCs w:val="21"/>
        </w:rPr>
        <w:t>What range of years does the data set span? How many colleges are recorded for each</w:t>
      </w:r>
      <w:r>
        <w:rPr>
          <w:rFonts w:hAnsi="LMRoman10-Regular-Identity-H" w:eastAsia="LMRoman10-Regular-Identity-H" w:cs="LMRoman10-Regular-Identity-H" w:asciiTheme="minorAscii"/>
          <w:b/>
          <w:bCs/>
          <w:i w:val="0"/>
          <w:color w:val="000000"/>
          <w:sz w:val="21"/>
          <w:szCs w:val="21"/>
          <w:lang w:val="en-US"/>
        </w:rPr>
        <w:t xml:space="preserve"> </w:t>
      </w:r>
      <w:r>
        <w:rPr>
          <w:rFonts w:hAnsi="LMRoman10-Regular-Identity-H" w:eastAsia="LMRoman10-Regular-Identity-H" w:cs="LMRoman10-Regular-Identity-H" w:asciiTheme="minorAscii"/>
          <w:b/>
          <w:bCs/>
          <w:i w:val="0"/>
          <w:color w:val="000000"/>
          <w:sz w:val="21"/>
          <w:szCs w:val="21"/>
        </w:rPr>
        <w:t>year?</w:t>
      </w:r>
      <w:r>
        <w:rPr>
          <w:rFonts w:hAnsi="SimSun" w:eastAsia="SimSun" w:cs="SimSun" w:asciiTheme="minorAscii"/>
          <w:b/>
          <w:bCs/>
          <w:sz w:val="21"/>
          <w:szCs w:val="21"/>
        </w:rPr>
        <w:t xml:space="preserve">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r>
        <w:rPr>
          <w:rFonts w:hint="default" w:hAnsi="SimSun" w:eastAsia="SimSun" w:cs="SimSun" w:asciiTheme="minorAscii"/>
          <w:sz w:val="21"/>
          <w:szCs w:val="21"/>
          <w:lang w:val="en-US"/>
        </w:rPr>
        <w:t xml:space="preserve">The range of years : 2012 - 2016;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r>
        <w:rPr>
          <w:rFonts w:hint="default" w:hAnsi="SimSun" w:eastAsia="SimSun" w:cs="SimSun" w:asciiTheme="minorAscii"/>
          <w:sz w:val="21"/>
          <w:szCs w:val="21"/>
          <w:lang w:val="en-US"/>
        </w:rPr>
        <w:t>2012 : 7793 colleges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r>
        <w:rPr>
          <w:rFonts w:hint="default" w:hAnsi="SimSun" w:eastAsia="SimSun" w:cs="SimSun" w:asciiTheme="minorAscii"/>
          <w:sz w:val="21"/>
          <w:szCs w:val="21"/>
          <w:lang w:val="en-US"/>
        </w:rPr>
        <w:t>2013 : 7804 colleges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r>
        <w:rPr>
          <w:rFonts w:hint="default" w:hAnsi="SimSun" w:eastAsia="SimSun" w:cs="SimSun" w:asciiTheme="minorAscii"/>
          <w:sz w:val="21"/>
          <w:szCs w:val="21"/>
          <w:lang w:val="en-US"/>
        </w:rPr>
        <w:t>2014 : 7703 colleges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r>
        <w:rPr>
          <w:rFonts w:hint="default" w:hAnsi="SimSun" w:eastAsia="SimSun" w:cs="SimSun" w:asciiTheme="minorAscii"/>
          <w:sz w:val="21"/>
          <w:szCs w:val="21"/>
          <w:lang w:val="en-US"/>
        </w:rPr>
        <w:t>2015 : 7593 colleges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r>
        <w:rPr>
          <w:rFonts w:hint="default" w:hAnsi="SimSun" w:eastAsia="SimSun" w:cs="SimSun" w:asciiTheme="minorAscii"/>
          <w:sz w:val="21"/>
          <w:szCs w:val="21"/>
          <w:lang w:val="en-US"/>
        </w:rPr>
        <w:t>2016 : 7175 colleges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default" w:hAnsi="SimSun" w:eastAsia="SimSun" w:cs="SimSun" w:asciiTheme="minorAscii"/>
          <w:sz w:val="21"/>
          <w:szCs w:val="21"/>
          <w:lang w:val="en-US"/>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color w:val="auto"/>
          <w:sz w:val="21"/>
          <w:szCs w:val="21"/>
          <w:highlight w:val="none"/>
        </w:rPr>
      </w:pPr>
      <w:r>
        <w:rPr>
          <w:rFonts w:hAnsi="LMRoman10-Regular-Identity-H" w:eastAsia="LMRoman10-Regular-Identity-H" w:cs="LMRoman10-Regular-Identity-H" w:asciiTheme="minorAscii"/>
          <w:b/>
          <w:bCs/>
          <w:i w:val="0"/>
          <w:color w:val="000000"/>
          <w:sz w:val="21"/>
          <w:szCs w:val="21"/>
        </w:rPr>
        <w:t>What are the 5 states with the most colleges? How many colleges do they have? What</w:t>
      </w:r>
      <w:r>
        <w:rPr>
          <w:rFonts w:hAnsi="LMRoman10-Regular-Identity-H" w:eastAsia="LMRoman10-Regular-Identity-H" w:cs="LMRoman10-Regular-Identity-H" w:asciiTheme="minorAscii"/>
          <w:b/>
          <w:bCs/>
          <w:i w:val="0"/>
          <w:color w:val="000000"/>
          <w:sz w:val="21"/>
          <w:szCs w:val="21"/>
          <w:lang w:val="en-US"/>
        </w:rPr>
        <w:t xml:space="preserve"> </w:t>
      </w:r>
      <w:r>
        <w:rPr>
          <w:rFonts w:hAnsi="LMRoman10-Regular-Identity-H" w:eastAsia="LMRoman10-Regular-Identity-H" w:cs="LMRoman10-Regular-Identity-H" w:asciiTheme="minorAscii"/>
          <w:b/>
          <w:bCs/>
          <w:i w:val="0"/>
          <w:color w:val="000000"/>
          <w:sz w:val="21"/>
          <w:szCs w:val="21"/>
        </w:rPr>
        <w:t xml:space="preserve">are the states with the fewest colleges? </w:t>
      </w:r>
      <w:r>
        <w:rPr>
          <w:rFonts w:hAnsi="LMRoman10-Regular-Identity-H" w:eastAsia="LMRoman10-Regular-Identity-H" w:cs="LMRoman10-Regular-Identity-H" w:asciiTheme="minorAscii"/>
          <w:b/>
          <w:bCs/>
          <w:i w:val="0"/>
          <w:color w:val="auto"/>
          <w:sz w:val="21"/>
          <w:szCs w:val="21"/>
          <w:highlight w:val="none"/>
        </w:rPr>
        <w:t>Make a hypothesis about why some states have a</w:t>
      </w:r>
      <w:r>
        <w:rPr>
          <w:rFonts w:hAnsi="LMRoman10-Regular-Identity-H" w:eastAsia="LMRoman10-Regular-Identity-H" w:cs="LMRoman10-Regular-Identity-H" w:asciiTheme="minorAscii"/>
          <w:b/>
          <w:bCs/>
          <w:i w:val="0"/>
          <w:color w:val="auto"/>
          <w:sz w:val="21"/>
          <w:szCs w:val="21"/>
          <w:highlight w:val="none"/>
          <w:lang w:val="en-US"/>
        </w:rPr>
        <w:t xml:space="preserve"> </w:t>
      </w:r>
      <w:r>
        <w:rPr>
          <w:rFonts w:hAnsi="LMRoman10-Regular-Identity-H" w:eastAsia="LMRoman10-Regular-Identity-H" w:cs="LMRoman10-Regular-Identity-H" w:asciiTheme="minorAscii"/>
          <w:b/>
          <w:bCs/>
          <w:i w:val="0"/>
          <w:color w:val="auto"/>
          <w:sz w:val="21"/>
          <w:szCs w:val="21"/>
          <w:highlight w:val="none"/>
        </w:rPr>
        <w:t>lot of colleges. Can you conf</w:t>
      </w:r>
      <w:r>
        <w:rPr>
          <w:rFonts w:hAnsi="LMRoman10-Regular-Identity-H" w:eastAsia="LMRoman10-Regular-Identity-H" w:cs="LMRoman10-Regular-Identity-H" w:asciiTheme="minorAscii"/>
          <w:b/>
          <w:bCs/>
          <w:i w:val="0"/>
          <w:color w:val="auto"/>
          <w:sz w:val="21"/>
          <w:szCs w:val="21"/>
          <w:highlight w:val="none"/>
          <w:lang w:val="en-US"/>
        </w:rPr>
        <w:t>i</w:t>
      </w:r>
      <w:r>
        <w:rPr>
          <w:rFonts w:hAnsi="LMRoman10-Regular-Identity-H" w:eastAsia="LMRoman10-Regular-Identity-H" w:cs="LMRoman10-Regular-Identity-H" w:asciiTheme="minorAscii"/>
          <w:b/>
          <w:bCs/>
          <w:i w:val="0"/>
          <w:color w:val="auto"/>
          <w:sz w:val="21"/>
          <w:szCs w:val="21"/>
          <w:highlight w:val="none"/>
        </w:rPr>
        <w:t>rm your hypothesis (possibly using outside sources)?</w:t>
      </w:r>
      <w:r>
        <w:rPr>
          <w:rFonts w:hAnsi="SimSun" w:eastAsia="SimSun" w:cs="SimSun" w:asciiTheme="minorAscii"/>
          <w:b/>
          <w:bCs/>
          <w:color w:val="auto"/>
          <w:sz w:val="21"/>
          <w:szCs w:val="21"/>
          <w:highlight w:val="none"/>
        </w:rPr>
        <w:t xml:space="preserve">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hAnsi="SimSun" w:eastAsia="SimSun" w:cs="SimSun" w:asciiTheme="minorAscii"/>
          <w:b/>
          <w:bCs/>
          <w:sz w:val="21"/>
          <w:szCs w:val="21"/>
          <w:highlight w:val="none"/>
          <w:lang w:val="en-US" w:eastAsia="zh-CN"/>
        </w:rPr>
      </w:pP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r>
        <w:rPr>
          <w:rFonts w:hAnsi="LMRoman10-Regular-Identity-H" w:eastAsia="LMRoman10-Regular-Identity-H" w:cs="LMRoman10-Regular-Identity-H" w:asciiTheme="minorAscii"/>
          <w:b w:val="0"/>
          <w:i w:val="0"/>
          <w:color w:val="000000"/>
          <w:sz w:val="21"/>
          <w:szCs w:val="21"/>
        </w:rPr>
        <w:t>the 5 states with the most colleges</w:t>
      </w:r>
      <w:r>
        <w:rPr>
          <w:rFonts w:hint="eastAsia" w:hAnsi="LMRoman10-Regular-Identity-H" w:eastAsia="SimSun" w:cs="LMRoman10-Regular-Identity-H" w:asciiTheme="minorAscii"/>
          <w:b w:val="0"/>
          <w:i w:val="0"/>
          <w:color w:val="000000"/>
          <w:sz w:val="21"/>
          <w:szCs w:val="21"/>
          <w:lang w:eastAsia="zh-CN"/>
        </w:rPr>
        <w:t>：</w:t>
      </w:r>
      <w:r>
        <w:rPr>
          <w:rFonts w:hint="eastAsia" w:hAnsi="LMRoman10-Regular-Identity-H" w:eastAsia="SimSun" w:cs="LMRoman10-Regular-Identity-H" w:asciiTheme="minorAscii"/>
          <w:b w:val="0"/>
          <w:i w:val="0"/>
          <w:color w:val="000000"/>
          <w:sz w:val="21"/>
          <w:szCs w:val="21"/>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right="0"/>
        <w:jc w:val="both"/>
        <w:textAlignment w:val="auto"/>
        <w:outlineLvl w:val="9"/>
        <w:rPr>
          <w:rFonts w:hint="eastAsia" w:hAnsi="Lucida Console" w:eastAsia="SimSun" w:cs="Lucida Console" w:asciiTheme="minorAscii"/>
          <w:b w:val="0"/>
          <w:i w:val="0"/>
          <w:caps w:val="0"/>
          <w:color w:val="000000"/>
          <w:spacing w:val="0"/>
          <w:sz w:val="21"/>
          <w:szCs w:val="21"/>
          <w:shd w:val="clear" w:fill="FFFFFF"/>
          <w:lang w:val="en-US" w:eastAsia="zh-CN"/>
        </w:rPr>
      </w:pPr>
      <w:r>
        <w:rPr>
          <w:rFonts w:hint="default" w:hAnsi="Lucida Console" w:eastAsia="Lucida Console" w:cs="Lucida Console" w:asciiTheme="minorAscii"/>
          <w:b w:val="0"/>
          <w:i w:val="0"/>
          <w:caps w:val="0"/>
          <w:color w:val="000000"/>
          <w:spacing w:val="0"/>
          <w:sz w:val="21"/>
          <w:szCs w:val="21"/>
          <w:shd w:val="clear" w:fill="FFFFFF"/>
        </w:rPr>
        <w:t>"PA"</w:t>
      </w:r>
      <w:r>
        <w:rPr>
          <w:rFonts w:hint="eastAsia" w:hAnsi="Lucida Console" w:cs="Lucida Console" w:asciiTheme="minorAscii"/>
          <w:b w:val="0"/>
          <w:i w:val="0"/>
          <w:caps w:val="0"/>
          <w:color w:val="000000"/>
          <w:spacing w:val="0"/>
          <w:sz w:val="21"/>
          <w:szCs w:val="21"/>
          <w:shd w:val="clear" w:fill="FFFFFF"/>
          <w:lang w:val="en-US" w:eastAsia="zh-CN"/>
        </w:rPr>
        <w:t xml:space="preserve">  ： 2022 colleges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right="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r>
        <w:rPr>
          <w:rFonts w:hint="default" w:hAnsi="Lucida Console" w:eastAsia="Lucida Console" w:cs="Lucida Console" w:asciiTheme="minorAscii"/>
          <w:b w:val="0"/>
          <w:i w:val="0"/>
          <w:caps w:val="0"/>
          <w:color w:val="000000"/>
          <w:spacing w:val="0"/>
          <w:sz w:val="21"/>
          <w:szCs w:val="21"/>
          <w:shd w:val="clear" w:fill="FFFFFF"/>
        </w:rPr>
        <w:t>"FL"</w:t>
      </w:r>
      <w:r>
        <w:rPr>
          <w:rFonts w:hint="eastAsia" w:hAnsi="Lucida Console" w:cs="Lucida Console" w:asciiTheme="minorAscii"/>
          <w:b w:val="0"/>
          <w:i w:val="0"/>
          <w:caps w:val="0"/>
          <w:color w:val="000000"/>
          <w:spacing w:val="0"/>
          <w:sz w:val="21"/>
          <w:szCs w:val="21"/>
          <w:shd w:val="clear" w:fill="FFFFFF"/>
          <w:lang w:val="en-US" w:eastAsia="zh-CN"/>
        </w:rPr>
        <w:t xml:space="preserve">  ： 2176 colleges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right="0"/>
        <w:jc w:val="both"/>
        <w:textAlignment w:val="auto"/>
        <w:outlineLvl w:val="9"/>
        <w:rPr>
          <w:rFonts w:hint="eastAsia" w:hAnsi="Lucida Console" w:eastAsia="SimSun" w:cs="Lucida Console" w:asciiTheme="minorAscii"/>
          <w:b w:val="0"/>
          <w:i w:val="0"/>
          <w:caps w:val="0"/>
          <w:color w:val="000000"/>
          <w:spacing w:val="0"/>
          <w:sz w:val="21"/>
          <w:szCs w:val="21"/>
          <w:shd w:val="clear" w:fill="FFFFFF"/>
          <w:lang w:val="en-US" w:eastAsia="zh-CN"/>
        </w:rPr>
      </w:pPr>
      <w:r>
        <w:rPr>
          <w:rFonts w:hint="default" w:hAnsi="Lucida Console" w:eastAsia="Lucida Console" w:cs="Lucida Console" w:asciiTheme="minorAscii"/>
          <w:b w:val="0"/>
          <w:i w:val="0"/>
          <w:caps w:val="0"/>
          <w:color w:val="000000"/>
          <w:spacing w:val="0"/>
          <w:sz w:val="21"/>
          <w:szCs w:val="21"/>
          <w:shd w:val="clear" w:fill="FFFFFF"/>
        </w:rPr>
        <w:t>"NY"</w:t>
      </w:r>
      <w:r>
        <w:rPr>
          <w:rFonts w:hint="eastAsia" w:hAnsi="Lucida Console" w:cs="Lucida Console" w:asciiTheme="minorAscii"/>
          <w:b w:val="0"/>
          <w:i w:val="0"/>
          <w:caps w:val="0"/>
          <w:color w:val="000000"/>
          <w:spacing w:val="0"/>
          <w:sz w:val="21"/>
          <w:szCs w:val="21"/>
          <w:shd w:val="clear" w:fill="FFFFFF"/>
          <w:lang w:val="en-US" w:eastAsia="zh-CN"/>
        </w:rPr>
        <w:t xml:space="preserve">  ： 2317 colleges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right="0"/>
        <w:jc w:val="both"/>
        <w:textAlignment w:val="auto"/>
        <w:outlineLvl w:val="9"/>
        <w:rPr>
          <w:rFonts w:hint="eastAsia" w:hAnsi="Lucida Console" w:eastAsia="SimSun" w:cs="Lucida Console" w:asciiTheme="minorAscii"/>
          <w:b w:val="0"/>
          <w:i w:val="0"/>
          <w:caps w:val="0"/>
          <w:color w:val="000000"/>
          <w:spacing w:val="0"/>
          <w:sz w:val="21"/>
          <w:szCs w:val="21"/>
          <w:shd w:val="clear" w:fill="FFFFFF"/>
          <w:lang w:val="en-US" w:eastAsia="zh-CN"/>
        </w:rPr>
      </w:pPr>
      <w:r>
        <w:rPr>
          <w:rFonts w:hint="default" w:hAnsi="Lucida Console" w:eastAsia="Lucida Console" w:cs="Lucida Console" w:asciiTheme="minorAscii"/>
          <w:b w:val="0"/>
          <w:i w:val="0"/>
          <w:caps w:val="0"/>
          <w:color w:val="000000"/>
          <w:spacing w:val="0"/>
          <w:sz w:val="21"/>
          <w:szCs w:val="21"/>
          <w:shd w:val="clear" w:fill="FFFFFF"/>
        </w:rPr>
        <w:t>"TX"</w:t>
      </w:r>
      <w:r>
        <w:rPr>
          <w:rFonts w:hint="eastAsia" w:hAnsi="Lucida Console" w:cs="Lucida Console" w:asciiTheme="minorAscii"/>
          <w:b w:val="0"/>
          <w:i w:val="0"/>
          <w:caps w:val="0"/>
          <w:color w:val="000000"/>
          <w:spacing w:val="0"/>
          <w:sz w:val="21"/>
          <w:szCs w:val="21"/>
          <w:shd w:val="clear" w:fill="FFFFFF"/>
          <w:lang w:val="en-US" w:eastAsia="zh-CN"/>
        </w:rPr>
        <w:t xml:space="preserve">  ： 2381 colleges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right="0"/>
        <w:jc w:val="both"/>
        <w:textAlignment w:val="auto"/>
        <w:outlineLvl w:val="9"/>
        <w:rPr>
          <w:rFonts w:hint="eastAsia" w:hAnsi="Lucida Console" w:eastAsia="SimSun" w:cs="Lucida Console" w:asciiTheme="minorAscii"/>
          <w:b w:val="0"/>
          <w:i w:val="0"/>
          <w:caps w:val="0"/>
          <w:color w:val="000000"/>
          <w:spacing w:val="0"/>
          <w:sz w:val="21"/>
          <w:szCs w:val="21"/>
          <w:lang w:val="en-US" w:eastAsia="zh-CN"/>
        </w:rPr>
      </w:pPr>
      <w:r>
        <w:rPr>
          <w:rFonts w:hint="default" w:hAnsi="Lucida Console" w:eastAsia="Lucida Console" w:cs="Lucida Console" w:asciiTheme="minorAscii"/>
          <w:b w:val="0"/>
          <w:i w:val="0"/>
          <w:caps w:val="0"/>
          <w:color w:val="000000"/>
          <w:spacing w:val="0"/>
          <w:sz w:val="21"/>
          <w:szCs w:val="21"/>
          <w:shd w:val="clear" w:fill="FFFFFF"/>
        </w:rPr>
        <w:t>"CA"</w:t>
      </w:r>
      <w:r>
        <w:rPr>
          <w:rFonts w:hint="eastAsia" w:hAnsi="Lucida Console" w:cs="Lucida Console" w:asciiTheme="minorAscii"/>
          <w:b w:val="0"/>
          <w:i w:val="0"/>
          <w:caps w:val="0"/>
          <w:color w:val="000000"/>
          <w:spacing w:val="0"/>
          <w:sz w:val="21"/>
          <w:szCs w:val="21"/>
          <w:shd w:val="clear" w:fill="FFFFFF"/>
          <w:lang w:val="en-US" w:eastAsia="zh-CN"/>
        </w:rPr>
        <w:t xml:space="preserve">  ： 3881 colleges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Ansi="LMRoman10-Regular-Identity-H" w:eastAsia="LMRoman10-Regular-Identity-H" w:cs="LMRoman10-Regular-Identity-H" w:asciiTheme="minorAscii"/>
          <w:b w:val="0"/>
          <w:i w:val="0"/>
          <w:color w:val="000000"/>
          <w:sz w:val="21"/>
          <w:szCs w:val="21"/>
        </w:rPr>
        <w:t>the states with the fewest colleges</w:t>
      </w:r>
      <w:r>
        <w:rPr>
          <w:rFonts w:hint="eastAsia" w:hAnsi="LMRoman10-Regular-Identity-H" w:eastAsia="SimSun" w:cs="LMRoman10-Regular-Identity-H" w:asciiTheme="minorAscii"/>
          <w:b w:val="0"/>
          <w:i w:val="0"/>
          <w:color w:val="000000"/>
          <w:sz w:val="21"/>
          <w:szCs w:val="21"/>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r>
        <w:rPr>
          <w:rFonts w:hint="default" w:hAnsi="Lucida Console" w:eastAsia="Lucida Console" w:cs="Lucida Console" w:asciiTheme="minorAscii"/>
          <w:b w:val="0"/>
          <w:i w:val="0"/>
          <w:caps w:val="0"/>
          <w:color w:val="000000"/>
          <w:spacing w:val="0"/>
          <w:sz w:val="21"/>
          <w:szCs w:val="21"/>
          <w:shd w:val="clear" w:fill="FFFFFF"/>
        </w:rPr>
        <w:t>"AS" "FM" "MH" "MP" "PW"</w:t>
      </w:r>
      <w:r>
        <w:rPr>
          <w:rFonts w:hint="eastAsia" w:hAnsi="Lucida Console" w:cs="Lucida Console" w:asciiTheme="minorAscii"/>
          <w:b w:val="0"/>
          <w:i w:val="0"/>
          <w:caps w:val="0"/>
          <w:color w:val="000000"/>
          <w:spacing w:val="0"/>
          <w:sz w:val="21"/>
          <w:szCs w:val="21"/>
          <w:shd w:val="clear" w:fill="FFFFFF"/>
          <w:lang w:val="en-US" w:eastAsia="zh-CN"/>
        </w:rPr>
        <w:t>. They all have 5 colleges.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r>
        <w:rPr>
          <w:rFonts w:hint="eastAsia" w:hAnsi="Lucida Console" w:cs="Lucida Console" w:asciiTheme="minorAscii"/>
          <w:b w:val="0"/>
          <w:i w:val="0"/>
          <w:caps w:val="0"/>
          <w:color w:val="000000"/>
          <w:spacing w:val="0"/>
          <w:sz w:val="21"/>
          <w:szCs w:val="21"/>
          <w:shd w:val="clear" w:fill="FFFFFF"/>
          <w:lang w:val="en-US" w:eastAsia="zh-CN"/>
        </w:rPr>
        <w:t>Hypothesis: States that have a higher GDP and population will have more colleges.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r>
        <w:rPr>
          <w:rFonts w:hint="eastAsia" w:hAnsi="Lucida Console" w:cs="Lucida Console" w:asciiTheme="minorAscii"/>
          <w:b w:val="0"/>
          <w:i w:val="0"/>
          <w:caps w:val="0"/>
          <w:color w:val="000000"/>
          <w:spacing w:val="0"/>
          <w:sz w:val="21"/>
          <w:szCs w:val="21"/>
          <w:shd w:val="clear" w:fill="FFFFFF"/>
          <w:lang w:val="en-US" w:eastAsia="zh-CN"/>
        </w:rPr>
        <w:t>Outside sources: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r>
        <w:rPr>
          <w:rFonts w:hint="eastAsia" w:hAnsi="Lucida Console" w:cs="Lucida Console" w:asciiTheme="minorAscii"/>
          <w:b w:val="0"/>
          <w:i w:val="0"/>
          <w:caps w:val="0"/>
          <w:color w:val="000000"/>
          <w:spacing w:val="0"/>
          <w:sz w:val="21"/>
          <w:szCs w:val="21"/>
          <w:shd w:val="clear" w:fill="FFFFFF"/>
          <w:lang w:val="en-US" w:eastAsia="zh-CN"/>
        </w:rPr>
        <w:fldChar w:fldCharType="begin"/>
      </w:r>
      <w:r>
        <w:rPr>
          <w:rFonts w:hint="eastAsia" w:hAnsi="Lucida Console" w:cs="Lucida Console" w:asciiTheme="minorAscii"/>
          <w:b w:val="0"/>
          <w:i w:val="0"/>
          <w:caps w:val="0"/>
          <w:color w:val="000000"/>
          <w:spacing w:val="0"/>
          <w:sz w:val="21"/>
          <w:szCs w:val="21"/>
          <w:shd w:val="clear" w:fill="FFFFFF"/>
          <w:lang w:val="en-US" w:eastAsia="zh-CN"/>
        </w:rPr>
        <w:instrText xml:space="preserve"> HYPERLINK "https://www.brookings.edu/research/what-colleges-do-for-local-economies-a-direct-measure-based-on-consumption/" </w:instrText>
      </w:r>
      <w:r>
        <w:rPr>
          <w:rFonts w:hint="eastAsia" w:hAnsi="Lucida Console" w:cs="Lucida Console" w:asciiTheme="minorAscii"/>
          <w:b w:val="0"/>
          <w:i w:val="0"/>
          <w:caps w:val="0"/>
          <w:color w:val="000000"/>
          <w:spacing w:val="0"/>
          <w:sz w:val="21"/>
          <w:szCs w:val="21"/>
          <w:shd w:val="clear" w:fill="FFFFFF"/>
          <w:lang w:val="en-US" w:eastAsia="zh-CN"/>
        </w:rPr>
        <w:fldChar w:fldCharType="separate"/>
      </w:r>
      <w:r>
        <w:rPr>
          <w:rStyle w:val="4"/>
          <w:rFonts w:hint="eastAsia" w:hAnsi="Lucida Console" w:cs="Lucida Console" w:asciiTheme="minorAscii"/>
          <w:b w:val="0"/>
          <w:i w:val="0"/>
          <w:caps w:val="0"/>
          <w:spacing w:val="0"/>
          <w:sz w:val="21"/>
          <w:szCs w:val="21"/>
          <w:shd w:val="clear" w:fill="FFFFFF"/>
          <w:lang w:val="en-US" w:eastAsia="zh-CN"/>
        </w:rPr>
        <w:t>https://www.brookings.edu/research/what-colleges-do-for-local-economies-a-direct-measure-based-on-consumption/</w:t>
      </w:r>
      <w:r>
        <w:rPr>
          <w:rFonts w:hint="eastAsia" w:hAnsi="Lucida Console" w:cs="Lucida Console" w:asciiTheme="minorAscii"/>
          <w:b w:val="0"/>
          <w:i w:val="0"/>
          <w:caps w:val="0"/>
          <w:color w:val="000000"/>
          <w:spacing w:val="0"/>
          <w:sz w:val="21"/>
          <w:szCs w:val="21"/>
          <w:shd w:val="clear" w:fill="FFFFFF"/>
          <w:lang w:val="en-US" w:eastAsia="zh-CN"/>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r>
        <w:rPr>
          <w:rFonts w:hint="eastAsia" w:hAnsi="Lucida Console" w:cs="Lucida Console" w:asciiTheme="minorAscii"/>
          <w:b w:val="0"/>
          <w:i w:val="0"/>
          <w:caps w:val="0"/>
          <w:color w:val="000000"/>
          <w:spacing w:val="0"/>
          <w:sz w:val="21"/>
          <w:szCs w:val="21"/>
          <w:shd w:val="clear" w:fill="FFFFFF"/>
          <w:lang w:val="en-US" w:eastAsia="zh-CN"/>
        </w:rPr>
        <w:fldChar w:fldCharType="begin"/>
      </w:r>
      <w:r>
        <w:rPr>
          <w:rFonts w:hint="eastAsia" w:hAnsi="Lucida Console" w:cs="Lucida Console" w:asciiTheme="minorAscii"/>
          <w:b w:val="0"/>
          <w:i w:val="0"/>
          <w:caps w:val="0"/>
          <w:color w:val="000000"/>
          <w:spacing w:val="0"/>
          <w:sz w:val="21"/>
          <w:szCs w:val="21"/>
          <w:shd w:val="clear" w:fill="FFFFFF"/>
          <w:lang w:val="en-US" w:eastAsia="zh-CN"/>
        </w:rPr>
        <w:instrText xml:space="preserve"> HYPERLINK "https://www.forbes.com/sites/petesaunders1/2017/11/29/state-capitals-and-college-towns-a-recipe-for-success/#de4e118781af" </w:instrText>
      </w:r>
      <w:r>
        <w:rPr>
          <w:rFonts w:hint="eastAsia" w:hAnsi="Lucida Console" w:cs="Lucida Console" w:asciiTheme="minorAscii"/>
          <w:b w:val="0"/>
          <w:i w:val="0"/>
          <w:caps w:val="0"/>
          <w:color w:val="000000"/>
          <w:spacing w:val="0"/>
          <w:sz w:val="21"/>
          <w:szCs w:val="21"/>
          <w:shd w:val="clear" w:fill="FFFFFF"/>
          <w:lang w:val="en-US" w:eastAsia="zh-CN"/>
        </w:rPr>
        <w:fldChar w:fldCharType="separate"/>
      </w:r>
      <w:r>
        <w:rPr>
          <w:rStyle w:val="4"/>
          <w:rFonts w:hint="eastAsia" w:hAnsi="Lucida Console" w:cs="Lucida Console" w:asciiTheme="minorAscii"/>
          <w:b w:val="0"/>
          <w:i w:val="0"/>
          <w:caps w:val="0"/>
          <w:spacing w:val="0"/>
          <w:sz w:val="21"/>
          <w:szCs w:val="21"/>
          <w:shd w:val="clear" w:fill="FFFFFF"/>
          <w:lang w:val="en-US" w:eastAsia="zh-CN"/>
        </w:rPr>
        <w:t>https://www.forbes.com/sites/petesaunders1/2017/11/29/state-capitals-and-college-towns-a-recipe-for-success/#de4e118781af</w:t>
      </w:r>
      <w:r>
        <w:rPr>
          <w:rFonts w:hint="eastAsia" w:hAnsi="Lucida Console" w:cs="Lucida Console" w:asciiTheme="minorAscii"/>
          <w:b w:val="0"/>
          <w:i w:val="0"/>
          <w:caps w:val="0"/>
          <w:color w:val="000000"/>
          <w:spacing w:val="0"/>
          <w:sz w:val="21"/>
          <w:szCs w:val="21"/>
          <w:shd w:val="clear" w:fill="FFFFFF"/>
          <w:lang w:val="en-US" w:eastAsia="zh-CN"/>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eastAsia" w:hAnsi="Lucida Console" w:cs="Lucida Console" w:asciiTheme="minorAscii"/>
          <w:b w:val="0"/>
          <w:i w:val="0"/>
          <w:caps w:val="0"/>
          <w:color w:val="000000"/>
          <w:spacing w:val="0"/>
          <w:sz w:val="21"/>
          <w:szCs w:val="21"/>
          <w:shd w:val="clear" w:fill="FFFFFF"/>
          <w:lang w:val="en-US" w:eastAsia="zh-CN"/>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sz w:val="21"/>
          <w:szCs w:val="21"/>
        </w:rPr>
      </w:pPr>
      <w:r>
        <w:rPr>
          <w:rFonts w:hAnsi="LMRoman10-Regular-Identity-H" w:eastAsia="LMRoman10-Regular-Identity-H" w:cs="LMRoman10-Regular-Identity-H" w:asciiTheme="minorAscii"/>
          <w:b/>
          <w:bCs/>
          <w:i w:val="0"/>
          <w:color w:val="000000"/>
          <w:sz w:val="21"/>
          <w:szCs w:val="21"/>
        </w:rPr>
        <w:t>For public schools in the 2014 academic year, create a scatter plot of average net price</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versus median student earnings after 10 years (</w:t>
      </w:r>
      <w:r>
        <w:rPr>
          <w:rStyle w:val="7"/>
          <w:rFonts w:asciiTheme="minorAscii"/>
          <w:b/>
          <w:bCs/>
          <w:sz w:val="21"/>
          <w:szCs w:val="21"/>
        </w:rPr>
        <w:t>earn_10_yrs_after_entry.median</w:t>
      </w:r>
      <w:r>
        <w:rPr>
          <w:rFonts w:hAnsi="LMRoman10-Regular-Identity-H" w:eastAsia="LMRoman10-Regular-Identity-H" w:cs="LMRoman10-Regular-Identity-H" w:asciiTheme="minorAscii"/>
          <w:b/>
          <w:bCs/>
          <w:i w:val="0"/>
          <w:color w:val="000000"/>
          <w:sz w:val="21"/>
          <w:szCs w:val="21"/>
        </w:rPr>
        <w:t>).</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Comment on any patterns you see, interpreting what they mean for college students.</w:t>
      </w:r>
      <w:r>
        <w:rPr>
          <w:rFonts w:hAnsi="SimSun" w:eastAsia="SimSun" w:cs="SimSun" w:asciiTheme="minorAscii"/>
          <w:b/>
          <w:bCs/>
          <w:sz w:val="21"/>
          <w:szCs w:val="21"/>
        </w:rPr>
        <w:t xml:space="preserve">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r>
        <w:rPr>
          <w:rFonts w:asciiTheme="minorAscii"/>
          <w:sz w:val="21"/>
          <w:szCs w:val="21"/>
        </w:rPr>
        <w:drawing>
          <wp:inline distT="0" distB="0" distL="114300" distR="114300">
            <wp:extent cx="5269230" cy="3418840"/>
            <wp:effectExtent l="0" t="0" r="12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3418840"/>
                    </a:xfrm>
                    <a:prstGeom prst="rect">
                      <a:avLst/>
                    </a:prstGeom>
                    <a:noFill/>
                    <a:ln w="9525">
                      <a:noFill/>
                    </a:ln>
                  </pic:spPr>
                </pic:pic>
              </a:graphicData>
            </a:graphic>
          </wp:inline>
        </w:drawing>
      </w:r>
    </w:p>
    <w:p>
      <w:pPr>
        <w:pStyle w:val="8"/>
        <w:numPr>
          <w:ilvl w:val="0"/>
          <w:numId w:val="0"/>
        </w:numPr>
        <w:autoSpaceDE w:val="0"/>
        <w:autoSpaceDN w:val="0"/>
        <w:adjustRightInd w:val="0"/>
        <w:ind w:leftChars="0"/>
        <w:jc w:val="left"/>
        <w:rPr>
          <w:rFonts w:hint="eastAsia" w:hAnsi="LMRoman10-Regular" w:cs="LMRoman10-Regular" w:asciiTheme="minorAscii"/>
          <w:kern w:val="0"/>
          <w:sz w:val="21"/>
          <w:szCs w:val="21"/>
        </w:rPr>
      </w:pPr>
      <w:r>
        <w:rPr>
          <w:rFonts w:hint="eastAsia" w:asciiTheme="minorAscii"/>
          <w:sz w:val="21"/>
          <w:szCs w:val="21"/>
          <w:lang w:val="en-US" w:eastAsia="zh-CN"/>
        </w:rPr>
        <w:t xml:space="preserve">In this plot, we can conclude that </w:t>
      </w:r>
      <w:r>
        <w:rPr>
          <w:rFonts w:hAnsi="LMRoman10-Regular-Identity-H" w:eastAsia="LMRoman10-Regular-Identity-H" w:cs="LMRoman10-Regular-Identity-H" w:asciiTheme="minorAscii"/>
          <w:b w:val="0"/>
          <w:i w:val="0"/>
          <w:color w:val="000000"/>
          <w:sz w:val="21"/>
          <w:szCs w:val="21"/>
        </w:rPr>
        <w:t>average net price</w:t>
      </w:r>
      <w:r>
        <w:rPr>
          <w:rFonts w:hint="eastAsia" w:hAnsi="LMRoman10-Regular-Identity-H" w:eastAsia="SimSun" w:cs="LMRoman10-Regular-Identity-H" w:asciiTheme="minorAscii"/>
          <w:b w:val="0"/>
          <w:i w:val="0"/>
          <w:color w:val="000000"/>
          <w:sz w:val="21"/>
          <w:szCs w:val="21"/>
          <w:lang w:val="en-US" w:eastAsia="zh-CN"/>
        </w:rPr>
        <w:t xml:space="preserve"> and </w:t>
      </w:r>
      <w:r>
        <w:rPr>
          <w:rFonts w:hAnsi="LMRoman10-Regular-Identity-H" w:eastAsia="LMRoman10-Regular-Identity-H" w:cs="LMRoman10-Regular-Identity-H" w:asciiTheme="minorAscii"/>
          <w:b w:val="0"/>
          <w:i w:val="0"/>
          <w:color w:val="000000"/>
          <w:sz w:val="21"/>
          <w:szCs w:val="21"/>
        </w:rPr>
        <w:t xml:space="preserve">median student earnings after 10 years </w:t>
      </w:r>
      <w:r>
        <w:rPr>
          <w:rFonts w:hint="eastAsia" w:hAnsi="LMRoman10-Regular-Identity-H" w:eastAsia="SimSun" w:cs="LMRoman10-Regular-Identity-H" w:asciiTheme="minorAscii"/>
          <w:b w:val="0"/>
          <w:i w:val="0"/>
          <w:color w:val="000000"/>
          <w:sz w:val="21"/>
          <w:szCs w:val="21"/>
          <w:lang w:val="en-US" w:eastAsia="zh-CN"/>
        </w:rPr>
        <w:t xml:space="preserve">are slightly positive related. The higher average net price is, the higher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 xml:space="preserve"> is. 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 w:cs="LMRoman10-Regular" w:asciiTheme="minorAscii"/>
          <w:kern w:val="0"/>
          <w:sz w:val="21"/>
          <w:szCs w:val="21"/>
        </w:rPr>
        <w:t>mainly concentrates between $</w:t>
      </w:r>
      <w:r>
        <w:rPr>
          <w:rFonts w:hint="eastAsia" w:hAnsi="LMRoman10-Regular" w:cs="LMRoman10-Regular" w:asciiTheme="minorAscii"/>
          <w:kern w:val="0"/>
          <w:sz w:val="21"/>
          <w:szCs w:val="21"/>
          <w:lang w:val="en-US" w:eastAsia="zh-CN"/>
        </w:rPr>
        <w:t>2</w:t>
      </w:r>
      <w:r>
        <w:rPr>
          <w:rFonts w:hAnsi="LMRoman10-Regular" w:cs="LMRoman10-Regular" w:asciiTheme="minorAscii"/>
          <w:kern w:val="0"/>
          <w:sz w:val="21"/>
          <w:szCs w:val="21"/>
        </w:rPr>
        <w:t>000-$1</w:t>
      </w:r>
      <w:r>
        <w:rPr>
          <w:rFonts w:hint="eastAsia" w:hAnsi="LMRoman10-Regular" w:cs="LMRoman10-Regular" w:asciiTheme="minorAscii"/>
          <w:kern w:val="0"/>
          <w:sz w:val="21"/>
          <w:szCs w:val="21"/>
          <w:lang w:val="en-US" w:eastAsia="zh-CN"/>
        </w:rPr>
        <w:t>0</w:t>
      </w:r>
      <w:r>
        <w:rPr>
          <w:rFonts w:hAnsi="LMRoman10-Regular" w:cs="LMRoman10-Regular" w:asciiTheme="minorAscii"/>
          <w:kern w:val="0"/>
          <w:sz w:val="21"/>
          <w:szCs w:val="21"/>
        </w:rPr>
        <w:t>000.</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int="eastAsia" w:hAnsi="LMRoman10-Regular-Identity-H" w:eastAsia="SimSun" w:cs="LMRoman10-Regular-Identity-H" w:asciiTheme="minorAscii"/>
          <w:b/>
          <w:bCs/>
          <w:i w:val="0"/>
          <w:color w:val="000000"/>
          <w:sz w:val="21"/>
          <w:szCs w:val="21"/>
          <w:lang w:val="en-US" w:eastAsia="zh-CN"/>
        </w:rPr>
      </w:pPr>
      <w:r>
        <w:rPr>
          <w:rFonts w:hAnsi="LMRoman10-Regular-Identity-H" w:eastAsia="LMRoman10-Regular-Identity-H" w:cs="LMRoman10-Regular-Identity-H" w:asciiTheme="minorAscii"/>
          <w:b/>
          <w:bCs/>
          <w:i w:val="0"/>
          <w:color w:val="000000"/>
          <w:sz w:val="21"/>
          <w:szCs w:val="21"/>
        </w:rPr>
        <w:t>Create the plot from the previous question for private for-prof</w:t>
      </w:r>
      <w:r>
        <w:rPr>
          <w:rFonts w:hint="eastAsia" w:hAnsi="LMRoman10-Regular-Identity-H" w:eastAsia="SimSun" w:cs="LMRoman10-Regular-Identity-H" w:asciiTheme="minorAscii"/>
          <w:b/>
          <w:bCs/>
          <w:i w:val="0"/>
          <w:color w:val="000000"/>
          <w:sz w:val="21"/>
          <w:szCs w:val="21"/>
          <w:lang w:val="en-US" w:eastAsia="zh-CN"/>
        </w:rPr>
        <w:t>i</w:t>
      </w:r>
      <w:r>
        <w:rPr>
          <w:rFonts w:hAnsi="LMRoman10-Regular-Identity-H" w:eastAsia="LMRoman10-Regular-Identity-H" w:cs="LMRoman10-Regular-Identity-H" w:asciiTheme="minorAscii"/>
          <w:b/>
          <w:bCs/>
          <w:i w:val="0"/>
          <w:color w:val="000000"/>
          <w:sz w:val="21"/>
          <w:szCs w:val="21"/>
        </w:rPr>
        <w:t>t schools. How do the</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 xml:space="preserve">two plots compare? Whether you see similarities or </w:t>
      </w:r>
      <w:r>
        <w:rPr>
          <w:rFonts w:hint="eastAsia" w:hAnsi="LMRoman10-Regular-Identity-H" w:eastAsia="SimSun" w:cs="LMRoman10-Regular-Identity-H" w:asciiTheme="minorAscii"/>
          <w:b/>
          <w:bCs/>
          <w:i w:val="0"/>
          <w:color w:val="000000"/>
          <w:sz w:val="21"/>
          <w:szCs w:val="21"/>
          <w:lang w:val="en-US" w:eastAsia="zh-CN"/>
        </w:rPr>
        <w:t>differences</w:t>
      </w:r>
      <w:r>
        <w:rPr>
          <w:rFonts w:hAnsi="LMRoman10-Regular-Identity-H" w:eastAsia="LMRoman10-Regular-Identity-H" w:cs="LMRoman10-Regular-Identity-H" w:asciiTheme="minorAscii"/>
          <w:b/>
          <w:bCs/>
          <w:i w:val="0"/>
          <w:color w:val="000000"/>
          <w:sz w:val="21"/>
          <w:szCs w:val="21"/>
        </w:rPr>
        <w:t>, discuss what your results</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imply about public schools and private for-prof</w:t>
      </w:r>
      <w:r>
        <w:rPr>
          <w:rFonts w:hint="eastAsia" w:hAnsi="LMRoman10-Regular-Identity-H" w:eastAsia="SimSun" w:cs="LMRoman10-Regular-Identity-H" w:asciiTheme="minorAscii"/>
          <w:b/>
          <w:bCs/>
          <w:i w:val="0"/>
          <w:color w:val="000000"/>
          <w:sz w:val="21"/>
          <w:szCs w:val="21"/>
          <w:lang w:val="en-US" w:eastAsia="zh-CN"/>
        </w:rPr>
        <w:t>i</w:t>
      </w:r>
      <w:r>
        <w:rPr>
          <w:rFonts w:hAnsi="LMRoman10-Regular-Identity-H" w:eastAsia="LMRoman10-Regular-Identity-H" w:cs="LMRoman10-Regular-Identity-H" w:asciiTheme="minorAscii"/>
          <w:b/>
          <w:bCs/>
          <w:i w:val="0"/>
          <w:color w:val="000000"/>
          <w:sz w:val="21"/>
          <w:szCs w:val="21"/>
        </w:rPr>
        <w:t>t schools</w:t>
      </w:r>
      <w:r>
        <w:rPr>
          <w:rFonts w:hint="eastAsia" w:hAnsi="LMRoman10-Regular-Identity-H" w:eastAsia="SimSun" w:cs="LMRoman10-Regular-Identity-H" w:asciiTheme="minorAscii"/>
          <w:b/>
          <w:bCs/>
          <w:i w:val="0"/>
          <w:color w:val="000000"/>
          <w:sz w:val="21"/>
          <w:szCs w:val="21"/>
          <w:lang w:val="en-US" w:eastAsia="zh-CN"/>
        </w:rPr>
        <w:t>.</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r>
        <w:rPr>
          <w:rFonts w:asciiTheme="minorAscii"/>
          <w:sz w:val="21"/>
          <w:szCs w:val="21"/>
        </w:rPr>
        <w:drawing>
          <wp:inline distT="0" distB="0" distL="114300" distR="114300">
            <wp:extent cx="5274310" cy="3460115"/>
            <wp:effectExtent l="0" t="0" r="889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3460115"/>
                    </a:xfrm>
                    <a:prstGeom prst="rect">
                      <a:avLst/>
                    </a:prstGeom>
                    <a:noFill/>
                    <a:ln w="9525">
                      <a:noFill/>
                    </a:ln>
                  </pic:spPr>
                </pic:pic>
              </a:graphicData>
            </a:graphic>
          </wp:inline>
        </w:drawing>
      </w:r>
    </w:p>
    <w:p>
      <w:pPr>
        <w:pStyle w:val="8"/>
        <w:numPr>
          <w:ilvl w:val="0"/>
          <w:numId w:val="0"/>
        </w:numPr>
        <w:autoSpaceDE w:val="0"/>
        <w:autoSpaceDN w:val="0"/>
        <w:adjustRightInd w:val="0"/>
        <w:ind w:leftChars="0"/>
        <w:jc w:val="left"/>
        <w:rPr>
          <w:rFonts w:hint="eastAsia" w:hAnsi="LMRoman10-Regular-Identity-H" w:eastAsia="SimSun" w:cs="LMRoman10-Regular-Identity-H" w:asciiTheme="minorAscii"/>
          <w:b w:val="0"/>
          <w:i w:val="0"/>
          <w:color w:val="000000"/>
          <w:sz w:val="21"/>
          <w:szCs w:val="21"/>
          <w:lang w:val="en-US" w:eastAsia="zh-CN"/>
        </w:rPr>
      </w:pPr>
      <w:r>
        <w:rPr>
          <w:rFonts w:hint="eastAsia" w:asciiTheme="minorAscii"/>
          <w:sz w:val="21"/>
          <w:szCs w:val="21"/>
          <w:lang w:val="en-US" w:eastAsia="zh-CN"/>
        </w:rPr>
        <w:t xml:space="preserve">For the two plots, we can find they are all positive related. However, they have different correlation coefficient. For plot1, two variables are sightly related. If we increase average net price in public schools, 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 xml:space="preserve"> just increase a little. For plot2, two variables are highly related. If we increase average net price in profit schools, we would get a much higher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w:t>
      </w:r>
    </w:p>
    <w:p>
      <w:pPr>
        <w:pStyle w:val="8"/>
        <w:numPr>
          <w:ilvl w:val="0"/>
          <w:numId w:val="0"/>
        </w:numPr>
        <w:autoSpaceDE w:val="0"/>
        <w:autoSpaceDN w:val="0"/>
        <w:adjustRightInd w:val="0"/>
        <w:ind w:leftChars="0"/>
        <w:jc w:val="left"/>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For plot 1, 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 w:cs="LMRoman10-Regular" w:asciiTheme="minorAscii"/>
          <w:kern w:val="0"/>
          <w:sz w:val="21"/>
          <w:szCs w:val="21"/>
        </w:rPr>
        <w:t>mainly concentrates between $</w:t>
      </w:r>
      <w:r>
        <w:rPr>
          <w:rFonts w:hint="eastAsia" w:hAnsi="LMRoman10-Regular" w:cs="LMRoman10-Regular" w:asciiTheme="minorAscii"/>
          <w:kern w:val="0"/>
          <w:sz w:val="21"/>
          <w:szCs w:val="21"/>
          <w:lang w:val="en-US" w:eastAsia="zh-CN"/>
        </w:rPr>
        <w:t>10</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75</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 xml:space="preserve"> </w:t>
      </w:r>
      <w:r>
        <w:rPr>
          <w:rFonts w:hint="eastAsia" w:hAnsi="LMRoman10-Regular-Identity-H" w:eastAsia="SimSun" w:cs="LMRoman10-Regular-Identity-H" w:asciiTheme="minorAscii"/>
          <w:b w:val="0"/>
          <w:i w:val="0"/>
          <w:color w:val="000000"/>
          <w:sz w:val="21"/>
          <w:szCs w:val="21"/>
          <w:lang w:val="en-US" w:eastAsia="zh-CN"/>
        </w:rPr>
        <w:t xml:space="preserve">For plot 2, 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 w:cs="LMRoman10-Regular" w:asciiTheme="minorAscii"/>
          <w:kern w:val="0"/>
          <w:sz w:val="21"/>
          <w:szCs w:val="21"/>
        </w:rPr>
        <w:t>mainly concentrates between $</w:t>
      </w:r>
      <w:r>
        <w:rPr>
          <w:rFonts w:hint="eastAsia" w:hAnsi="LMRoman10-Regular" w:cs="LMRoman10-Regular" w:asciiTheme="minorAscii"/>
          <w:kern w:val="0"/>
          <w:sz w:val="21"/>
          <w:szCs w:val="21"/>
          <w:lang w:val="en-US" w:eastAsia="zh-CN"/>
        </w:rPr>
        <w:t>10</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60</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 xml:space="preserve"> Thus, for students, they are more likely to get more earnings in Public school.</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sz w:val="21"/>
          <w:szCs w:val="21"/>
        </w:rPr>
      </w:pPr>
      <w:r>
        <w:rPr>
          <w:rFonts w:hAnsi="LMRoman10-Regular-Identity-H" w:eastAsia="LMRoman10-Regular-Identity-H" w:cs="LMRoman10-Regular-Identity-H" w:asciiTheme="minorAscii"/>
          <w:b/>
          <w:bCs/>
          <w:i w:val="0"/>
          <w:color w:val="000000"/>
          <w:sz w:val="21"/>
          <w:szCs w:val="21"/>
        </w:rPr>
        <w:t>Continuing from the previous two questions, what can you say about private non-prof</w:t>
      </w:r>
      <w:r>
        <w:rPr>
          <w:rFonts w:hint="eastAsia" w:hAnsi="LMRoman10-Regular-Identity-H" w:eastAsia="SimSun" w:cs="LMRoman10-Regular-Identity-H" w:asciiTheme="minorAscii"/>
          <w:b/>
          <w:bCs/>
          <w:i w:val="0"/>
          <w:color w:val="000000"/>
          <w:sz w:val="21"/>
          <w:szCs w:val="21"/>
          <w:lang w:val="en-US" w:eastAsia="zh-CN"/>
        </w:rPr>
        <w:t>i</w:t>
      </w:r>
      <w:r>
        <w:rPr>
          <w:rFonts w:hAnsi="LMRoman10-Regular-Identity-H" w:eastAsia="LMRoman10-Regular-Identity-H" w:cs="LMRoman10-Regular-Identity-H" w:asciiTheme="minorAscii"/>
          <w:b/>
          <w:bCs/>
          <w:i w:val="0"/>
          <w:color w:val="000000"/>
          <w:sz w:val="21"/>
          <w:szCs w:val="21"/>
        </w:rPr>
        <w:t>t</w:t>
      </w:r>
      <w:r>
        <w:rPr>
          <w:rFonts w:hint="eastAsia" w:hAnsi="LMRoman10-Regular-Identity-H" w:eastAsia="SimSun" w:cs="LMRoman10-Regular-Identity-H" w:asciiTheme="minorAscii"/>
          <w:b/>
          <w:bCs/>
          <w:i w:val="0"/>
          <w:color w:val="000000"/>
          <w:sz w:val="21"/>
          <w:szCs w:val="21"/>
          <w:lang w:val="en-US" w:eastAsia="zh-CN"/>
        </w:rPr>
        <w:t xml:space="preserve"> s</w:t>
      </w:r>
      <w:r>
        <w:rPr>
          <w:rFonts w:hAnsi="LMRoman10-Regular-Identity-H" w:eastAsia="LMRoman10-Regular-Identity-H" w:cs="LMRoman10-Regular-Identity-H" w:asciiTheme="minorAscii"/>
          <w:b/>
          <w:bCs/>
          <w:i w:val="0"/>
          <w:color w:val="000000"/>
          <w:sz w:val="21"/>
          <w:szCs w:val="21"/>
        </w:rPr>
        <w:t>chools? Use evidence to support your claims.</w:t>
      </w:r>
      <w:r>
        <w:rPr>
          <w:rFonts w:hAnsi="SimSun" w:eastAsia="SimSun" w:cs="SimSun" w:asciiTheme="minorAscii"/>
          <w:b/>
          <w:bCs/>
          <w:sz w:val="21"/>
          <w:szCs w:val="21"/>
        </w:rPr>
        <w:t xml:space="preserve">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r>
        <w:rPr>
          <w:rFonts w:asciiTheme="minorAscii"/>
          <w:sz w:val="21"/>
          <w:szCs w:val="21"/>
        </w:rPr>
        <w:drawing>
          <wp:inline distT="0" distB="0" distL="114300" distR="114300">
            <wp:extent cx="5267960" cy="3406140"/>
            <wp:effectExtent l="0" t="0" r="254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3406140"/>
                    </a:xfrm>
                    <a:prstGeom prst="rect">
                      <a:avLst/>
                    </a:prstGeom>
                    <a:noFill/>
                    <a:ln w="9525">
                      <a:noFill/>
                    </a:ln>
                  </pic:spPr>
                </pic:pic>
              </a:graphicData>
            </a:graphic>
          </wp:inline>
        </w:drawing>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r>
        <w:rPr>
          <w:rFonts w:asciiTheme="minorAscii"/>
          <w:sz w:val="21"/>
          <w:szCs w:val="21"/>
        </w:rPr>
        <w:drawing>
          <wp:inline distT="0" distB="0" distL="114300" distR="114300">
            <wp:extent cx="5269865" cy="3424555"/>
            <wp:effectExtent l="0" t="0" r="63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9865" cy="3424555"/>
                    </a:xfrm>
                    <a:prstGeom prst="rect">
                      <a:avLst/>
                    </a:prstGeom>
                    <a:noFill/>
                    <a:ln w="9525">
                      <a:noFill/>
                    </a:ln>
                  </pic:spPr>
                </pic:pic>
              </a:graphicData>
            </a:graphic>
          </wp:inline>
        </w:drawing>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 xml:space="preserve">If we plot the three scatter plot into one scale. We can find that the three plot have similar trend - positive related. But if we increase the same average net price, 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asciiTheme="minorAscii"/>
          <w:sz w:val="21"/>
          <w:szCs w:val="21"/>
          <w:lang w:val="en-US" w:eastAsia="zh-CN"/>
        </w:rPr>
        <w:t xml:space="preserve"> would increase a little for private and profit schools (compared with public and private nonprofit schools). 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asciiTheme="minorAscii"/>
          <w:sz w:val="21"/>
          <w:szCs w:val="21"/>
          <w:lang w:val="en-US" w:eastAsia="zh-CN"/>
        </w:rPr>
        <w:t xml:space="preserve"> would increase much more for public schools.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asciiTheme="minorAscii" w:eastAsiaTheme="minorEastAsia"/>
          <w:sz w:val="21"/>
          <w:szCs w:val="21"/>
          <w:lang w:val="en-US" w:eastAsia="zh-CN"/>
        </w:rPr>
      </w:pPr>
      <w:r>
        <w:rPr>
          <w:rFonts w:hint="eastAsia" w:asciiTheme="minorAscii"/>
          <w:sz w:val="21"/>
          <w:szCs w:val="21"/>
          <w:lang w:val="en-US" w:eastAsia="zh-CN"/>
        </w:rPr>
        <w:t xml:space="preserve">Also, for public school students, </w:t>
      </w:r>
      <w:r>
        <w:rPr>
          <w:rFonts w:hint="eastAsia" w:hAnsi="LMRoman10-Regular-Identity-H" w:eastAsia="SimSun" w:cs="LMRoman10-Regular-Identity-H" w:asciiTheme="minorAscii"/>
          <w:b w:val="0"/>
          <w:i w:val="0"/>
          <w:color w:val="000000"/>
          <w:sz w:val="21"/>
          <w:szCs w:val="21"/>
          <w:lang w:val="en-US" w:eastAsia="zh-CN"/>
        </w:rPr>
        <w:t xml:space="preserve">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 w:cs="LMRoman10-Regular" w:asciiTheme="minorAscii"/>
          <w:kern w:val="0"/>
          <w:sz w:val="21"/>
          <w:szCs w:val="21"/>
        </w:rPr>
        <w:t>mainly concentrates between $</w:t>
      </w:r>
      <w:r>
        <w:rPr>
          <w:rFonts w:hint="eastAsia" w:hAnsi="LMRoman10-Regular" w:cs="LMRoman10-Regular" w:asciiTheme="minorAscii"/>
          <w:kern w:val="0"/>
          <w:sz w:val="21"/>
          <w:szCs w:val="21"/>
          <w:lang w:val="en-US" w:eastAsia="zh-CN"/>
        </w:rPr>
        <w:t>10</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75</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 xml:space="preserve">; for private profit school students, </w:t>
      </w:r>
      <w:r>
        <w:rPr>
          <w:rFonts w:hint="eastAsia" w:hAnsi="LMRoman10-Regular-Identity-H" w:eastAsia="SimSun" w:cs="LMRoman10-Regular-Identity-H" w:asciiTheme="minorAscii"/>
          <w:b w:val="0"/>
          <w:i w:val="0"/>
          <w:color w:val="000000"/>
          <w:sz w:val="21"/>
          <w:szCs w:val="21"/>
          <w:lang w:val="en-US" w:eastAsia="zh-CN"/>
        </w:rPr>
        <w:t xml:space="preserve">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 w:cs="LMRoman10-Regular" w:asciiTheme="minorAscii"/>
          <w:kern w:val="0"/>
          <w:sz w:val="21"/>
          <w:szCs w:val="21"/>
        </w:rPr>
        <w:t>mainly concentrates between $</w:t>
      </w:r>
      <w:r>
        <w:rPr>
          <w:rFonts w:hint="eastAsia" w:hAnsi="LMRoman10-Regular" w:cs="LMRoman10-Regular" w:asciiTheme="minorAscii"/>
          <w:kern w:val="0"/>
          <w:sz w:val="21"/>
          <w:szCs w:val="21"/>
          <w:lang w:val="en-US" w:eastAsia="zh-CN"/>
        </w:rPr>
        <w:t>10</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60</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 xml:space="preserve">; for private nonprofit school students, </w:t>
      </w:r>
      <w:r>
        <w:rPr>
          <w:rFonts w:hint="eastAsia" w:hAnsi="LMRoman10-Regular-Identity-H" w:eastAsia="SimSun" w:cs="LMRoman10-Regular-Identity-H" w:asciiTheme="minorAscii"/>
          <w:b w:val="0"/>
          <w:i w:val="0"/>
          <w:color w:val="000000"/>
          <w:sz w:val="21"/>
          <w:szCs w:val="21"/>
          <w:lang w:val="en-US" w:eastAsia="zh-CN"/>
        </w:rPr>
        <w:t xml:space="preserve">the </w:t>
      </w:r>
      <w:r>
        <w:rPr>
          <w:rFonts w:hAnsi="LMRoman10-Regular-Identity-H" w:eastAsia="LMRoman10-Regular-Identity-H" w:cs="LMRoman10-Regular-Identity-H" w:asciiTheme="minorAscii"/>
          <w:b w:val="0"/>
          <w:i w:val="0"/>
          <w:color w:val="000000"/>
          <w:sz w:val="21"/>
          <w:szCs w:val="21"/>
        </w:rPr>
        <w:t>median student earnings after 10 years</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 w:cs="LMRoman10-Regular" w:asciiTheme="minorAscii"/>
          <w:kern w:val="0"/>
          <w:sz w:val="21"/>
          <w:szCs w:val="21"/>
        </w:rPr>
        <w:t>mainly concentrates between $</w:t>
      </w:r>
      <w:r>
        <w:rPr>
          <w:rFonts w:hint="eastAsia" w:hAnsi="LMRoman10-Regular" w:cs="LMRoman10-Regular" w:asciiTheme="minorAscii"/>
          <w:kern w:val="0"/>
          <w:sz w:val="21"/>
          <w:szCs w:val="21"/>
          <w:lang w:val="en-US" w:eastAsia="zh-CN"/>
        </w:rPr>
        <w:t>10</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75</w:t>
      </w:r>
      <w:r>
        <w:rPr>
          <w:rFonts w:hAnsi="LMRoman10-Regular" w:cs="LMRoman10-Regular" w:asciiTheme="minorAscii"/>
          <w:kern w:val="0"/>
          <w:sz w:val="21"/>
          <w:szCs w:val="21"/>
        </w:rPr>
        <w:t>000</w:t>
      </w:r>
      <w:r>
        <w:rPr>
          <w:rFonts w:hint="eastAsia" w:hAnsi="LMRoman10-Regular" w:cs="LMRoman10-Regular" w:asciiTheme="minorAscii"/>
          <w:kern w:val="0"/>
          <w:sz w:val="21"/>
          <w:szCs w:val="21"/>
          <w:lang w:val="en-US" w:eastAsia="zh-CN"/>
        </w:rPr>
        <w:t>. Thus, students are more likely to get more earnings after 10 years in public and private nonprofit schools.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sz w:val="21"/>
          <w:szCs w:val="21"/>
        </w:rPr>
      </w:pPr>
      <w:r>
        <w:rPr>
          <w:rFonts w:hAnsi="LMRoman10-Regular-Identity-H" w:eastAsia="LMRoman10-Regular-Identity-H" w:cs="LMRoman10-Regular-Identity-H" w:asciiTheme="minorAscii"/>
          <w:b/>
          <w:bCs/>
          <w:i w:val="0"/>
          <w:color w:val="000000"/>
          <w:sz w:val="21"/>
          <w:szCs w:val="21"/>
        </w:rPr>
        <w:t>Create a bar plot that shows the number of schools recorded for each year. Use a separate</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color for each year and a separate group of bars for each kind of ownership. Are there</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any trends? Comment on what you see.</w:t>
      </w:r>
      <w:r>
        <w:rPr>
          <w:rFonts w:hAnsi="SimSun" w:eastAsia="SimSun" w:cs="SimSun" w:asciiTheme="minorAscii"/>
          <w:b/>
          <w:bCs/>
          <w:sz w:val="21"/>
          <w:szCs w:val="21"/>
        </w:rPr>
        <w:t xml:space="preserve">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r>
        <w:rPr>
          <w:rFonts w:asciiTheme="minorAscii"/>
          <w:sz w:val="21"/>
          <w:szCs w:val="21"/>
        </w:rPr>
        <w:drawing>
          <wp:inline distT="0" distB="0" distL="114300" distR="114300">
            <wp:extent cx="5271770" cy="3372485"/>
            <wp:effectExtent l="0" t="0" r="1143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3372485"/>
                    </a:xfrm>
                    <a:prstGeom prst="rect">
                      <a:avLst/>
                    </a:prstGeom>
                    <a:noFill/>
                    <a:ln w="9525">
                      <a:noFill/>
                    </a:ln>
                  </pic:spPr>
                </pic:pic>
              </a:graphicData>
            </a:graphic>
          </wp:inline>
        </w:drawing>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eastAsia="SimSun" w:asciiTheme="minorAscii"/>
          <w:b w:val="0"/>
          <w:bCs w:val="0"/>
          <w:sz w:val="21"/>
          <w:szCs w:val="21"/>
          <w:lang w:val="en-US" w:eastAsia="zh-CN"/>
        </w:rPr>
      </w:pPr>
      <w:r>
        <w:rPr>
          <w:rFonts w:hint="eastAsia" w:asciiTheme="minorAscii"/>
          <w:b w:val="0"/>
          <w:bCs w:val="0"/>
          <w:sz w:val="21"/>
          <w:szCs w:val="21"/>
          <w:lang w:val="en-US" w:eastAsia="zh-CN"/>
        </w:rPr>
        <w:t xml:space="preserve">For private nonprofit and public schools, </w:t>
      </w:r>
      <w:r>
        <w:rPr>
          <w:rFonts w:hAnsi="LMRoman10-Regular-Identity-H" w:eastAsia="LMRoman10-Regular-Identity-H" w:cs="LMRoman10-Regular-Identity-H" w:asciiTheme="minorAscii"/>
          <w:b w:val="0"/>
          <w:bCs w:val="0"/>
          <w:i w:val="0"/>
          <w:color w:val="000000"/>
          <w:sz w:val="21"/>
          <w:szCs w:val="21"/>
        </w:rPr>
        <w:t xml:space="preserve">the number of schools recorded </w:t>
      </w:r>
      <w:r>
        <w:rPr>
          <w:rFonts w:hint="eastAsia" w:hAnsi="LMRoman10-Regular-Identity-H" w:eastAsia="SimSun" w:cs="LMRoman10-Regular-Identity-H" w:asciiTheme="minorAscii"/>
          <w:b w:val="0"/>
          <w:bCs w:val="0"/>
          <w:i w:val="0"/>
          <w:color w:val="000000"/>
          <w:sz w:val="21"/>
          <w:szCs w:val="21"/>
          <w:lang w:val="en-US" w:eastAsia="zh-CN"/>
        </w:rPr>
        <w:t>has a similar trend: 2015 and 2016 have a little more recorded schools, compared to 2012,2013 and 2014’s. However, private for profit schools have a different trend. The number of schools recorded decreases form 2012 to 2016.</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sz w:val="21"/>
          <w:szCs w:val="21"/>
        </w:rPr>
      </w:pPr>
      <w:r>
        <w:rPr>
          <w:rFonts w:hAnsi="LMRoman10-Regular-Identity-H" w:eastAsia="LMRoman10-Regular-Identity-H" w:cs="LMRoman10-Regular-Identity-H" w:asciiTheme="minorAscii"/>
          <w:b/>
          <w:bCs/>
          <w:i w:val="0"/>
          <w:color w:val="000000"/>
          <w:sz w:val="21"/>
          <w:szCs w:val="21"/>
        </w:rPr>
        <w:t>The ID for UC Davis is 110644. Create a line plot (with points marked) that shows the</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admission rates for UC Davis for each year. Do the admission rates change much from</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year to year?</w:t>
      </w:r>
      <w:r>
        <w:rPr>
          <w:rFonts w:hAnsi="SimSun" w:eastAsia="SimSun" w:cs="SimSun" w:asciiTheme="minorAscii"/>
          <w:b/>
          <w:bCs/>
          <w:sz w:val="21"/>
          <w:szCs w:val="21"/>
        </w:rPr>
        <w:t xml:space="preserve">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r>
        <w:rPr>
          <w:rFonts w:asciiTheme="minorAscii"/>
          <w:sz w:val="21"/>
          <w:szCs w:val="21"/>
        </w:rPr>
        <w:drawing>
          <wp:inline distT="0" distB="0" distL="114300" distR="114300">
            <wp:extent cx="5267960" cy="34105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960" cy="3410585"/>
                    </a:xfrm>
                    <a:prstGeom prst="rect">
                      <a:avLst/>
                    </a:prstGeom>
                    <a:noFill/>
                    <a:ln w="9525">
                      <a:noFill/>
                    </a:ln>
                  </pic:spPr>
                </pic:pic>
              </a:graphicData>
            </a:graphic>
          </wp:inline>
        </w:drawing>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int="eastAsia" w:eastAsia="SimSun" w:asciiTheme="minorAscii"/>
          <w:b w:val="0"/>
          <w:bCs w:val="0"/>
          <w:sz w:val="21"/>
          <w:szCs w:val="21"/>
          <w:lang w:val="en-US" w:eastAsia="zh-CN"/>
        </w:rPr>
      </w:pPr>
      <w:r>
        <w:rPr>
          <w:rFonts w:hint="eastAsia" w:hAnsi="LMRoman10-Regular-Identity-H" w:eastAsia="SimSun" w:cs="LMRoman10-Regular-Identity-H" w:asciiTheme="minorAscii"/>
          <w:b w:val="0"/>
          <w:bCs w:val="0"/>
          <w:i w:val="0"/>
          <w:color w:val="000000"/>
          <w:sz w:val="21"/>
          <w:szCs w:val="21"/>
          <w:lang w:val="en-US" w:eastAsia="zh-CN"/>
        </w:rPr>
        <w:t>T</w:t>
      </w:r>
      <w:r>
        <w:rPr>
          <w:rFonts w:hAnsi="LMRoman10-Regular-Identity-H" w:eastAsia="LMRoman10-Regular-Identity-H" w:cs="LMRoman10-Regular-Identity-H" w:asciiTheme="minorAscii"/>
          <w:b w:val="0"/>
          <w:bCs w:val="0"/>
          <w:i w:val="0"/>
          <w:color w:val="000000"/>
          <w:sz w:val="21"/>
          <w:szCs w:val="21"/>
        </w:rPr>
        <w:t>he admission rates change much from</w:t>
      </w:r>
      <w:r>
        <w:rPr>
          <w:rFonts w:hint="eastAsia" w:hAnsi="LMRoman10-Regular-Identity-H" w:eastAsia="SimSun" w:cs="LMRoman10-Regular-Identity-H" w:asciiTheme="minorAscii"/>
          <w:b w:val="0"/>
          <w:bCs w:val="0"/>
          <w:i w:val="0"/>
          <w:color w:val="000000"/>
          <w:sz w:val="21"/>
          <w:szCs w:val="21"/>
          <w:lang w:val="en-US" w:eastAsia="zh-CN"/>
        </w:rPr>
        <w:t xml:space="preserve"> </w:t>
      </w:r>
      <w:r>
        <w:rPr>
          <w:rFonts w:hAnsi="LMRoman10-Regular-Identity-H" w:eastAsia="LMRoman10-Regular-Identity-H" w:cs="LMRoman10-Regular-Identity-H" w:asciiTheme="minorAscii"/>
          <w:b w:val="0"/>
          <w:bCs w:val="0"/>
          <w:i w:val="0"/>
          <w:color w:val="000000"/>
          <w:sz w:val="21"/>
          <w:szCs w:val="21"/>
        </w:rPr>
        <w:t>year to year</w:t>
      </w:r>
      <w:r>
        <w:rPr>
          <w:rFonts w:hint="eastAsia" w:hAnsi="LMRoman10-Regular-Identity-H" w:eastAsia="SimSun" w:cs="LMRoman10-Regular-Identity-H" w:asciiTheme="minorAscii"/>
          <w:b w:val="0"/>
          <w:bCs w:val="0"/>
          <w:i w:val="0"/>
          <w:color w:val="000000"/>
          <w:sz w:val="21"/>
          <w:szCs w:val="21"/>
          <w:lang w:val="en-US" w:eastAsia="zh-CN"/>
        </w:rPr>
        <w:t>. T</w:t>
      </w:r>
      <w:r>
        <w:rPr>
          <w:rFonts w:hAnsi="LMRoman10-Regular-Identity-H" w:eastAsia="LMRoman10-Regular-Identity-H" w:cs="LMRoman10-Regular-Identity-H" w:asciiTheme="minorAscii"/>
          <w:b w:val="0"/>
          <w:bCs w:val="0"/>
          <w:i w:val="0"/>
          <w:color w:val="000000"/>
          <w:sz w:val="21"/>
          <w:szCs w:val="21"/>
        </w:rPr>
        <w:t>he admission rates change</w:t>
      </w:r>
      <w:r>
        <w:rPr>
          <w:rFonts w:hint="eastAsia" w:hAnsi="LMRoman10-Regular-Identity-H" w:eastAsia="SimSun" w:cs="LMRoman10-Regular-Identity-H" w:asciiTheme="minorAscii"/>
          <w:b w:val="0"/>
          <w:bCs w:val="0"/>
          <w:i w:val="0"/>
          <w:color w:val="000000"/>
          <w:sz w:val="21"/>
          <w:szCs w:val="21"/>
          <w:lang w:val="en-US" w:eastAsia="zh-CN"/>
        </w:rPr>
        <w:t xml:space="preserve"> a lot from 2013 to 2014. Also, from 2012 to 2015, the admission rate decreases, while from 2015 to 2016, the admission rate increases.</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Theme="minorAscii"/>
          <w:sz w:val="21"/>
          <w:szCs w:val="21"/>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sz w:val="21"/>
          <w:szCs w:val="21"/>
        </w:rPr>
      </w:pPr>
      <w:r>
        <w:rPr>
          <w:rFonts w:hAnsi="LMRoman10-Regular-Identity-H" w:eastAsia="LMRoman10-Regular-Identity-H" w:cs="LMRoman10-Regular-Identity-H" w:asciiTheme="minorAscii"/>
          <w:b/>
          <w:bCs/>
          <w:i w:val="0"/>
          <w:color w:val="000000"/>
          <w:sz w:val="21"/>
          <w:szCs w:val="21"/>
        </w:rPr>
        <w:t>Discuss the R data types and statistical data types of the features. Does each R data</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type map to just one statistical data type? Give examples.</w:t>
      </w:r>
      <w:r>
        <w:rPr>
          <w:rFonts w:hAnsi="SimSun" w:eastAsia="SimSun" w:cs="SimSun" w:asciiTheme="minorAscii"/>
          <w:b/>
          <w:bCs/>
          <w:sz w:val="21"/>
          <w:szCs w:val="21"/>
        </w:rPr>
        <w:t xml:space="preserve">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Ansi="SimSun" w:eastAsia="SimSun" w:cs="SimSun" w:asciiTheme="minorAscii"/>
          <w:b/>
          <w:bCs/>
          <w:sz w:val="21"/>
          <w:szCs w:val="21"/>
        </w:rPr>
      </w:pPr>
    </w:p>
    <w:p>
      <w:pPr>
        <w:rPr>
          <w:rFonts w:ascii="LMRoman10-Regular" w:hAnsi="LMRoman10-Regular" w:cs="LMRoman10-Regular"/>
          <w:kern w:val="0"/>
          <w:sz w:val="22"/>
        </w:rPr>
      </w:pPr>
      <w:r>
        <w:rPr>
          <w:rFonts w:hint="eastAsia" w:ascii="LMRoman10-Regular" w:hAnsi="LMRoman10-Regular" w:cs="LMRoman10-Regular"/>
          <w:kern w:val="0"/>
          <w:sz w:val="22"/>
        </w:rPr>
        <w:t>R</w:t>
      </w:r>
      <w:r>
        <w:rPr>
          <w:rFonts w:ascii="LMRoman10-Regular" w:hAnsi="LMRoman10-Regular" w:cs="LMRoman10-Regular"/>
          <w:kern w:val="0"/>
          <w:sz w:val="22"/>
        </w:rPr>
        <w:t xml:space="preserve"> data types </w:t>
      </w:r>
      <w:r>
        <w:rPr>
          <w:rFonts w:ascii="LMRoman10-Regular" w:hAnsi="LMRoman10-Regular" w:cs="LMRoman10-Regular"/>
          <w:kern w:val="0"/>
          <w:sz w:val="22"/>
          <w:lang w:val="en-US"/>
        </w:rPr>
        <w:t>:</w:t>
      </w:r>
      <w:r>
        <w:rPr>
          <w:rFonts w:ascii="LMRoman10-Regular" w:hAnsi="LMRoman10-Regular" w:cs="LMRoman10-Regular"/>
          <w:kern w:val="0"/>
          <w:sz w:val="22"/>
        </w:rPr>
        <w:t xml:space="preserve"> integer, character, logical, double</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ascii="LMRoman10-Regular" w:hAnsi="LMRoman10-Regular" w:cs="LMRoman10-Regular"/>
          <w:kern w:val="0"/>
          <w:sz w:val="22"/>
        </w:rPr>
      </w:pPr>
      <w:r>
        <w:rPr>
          <w:rFonts w:ascii="LMRoman10-Regular" w:hAnsi="LMRoman10-Regular" w:cs="LMRoman10-Regular"/>
          <w:kern w:val="0"/>
          <w:sz w:val="22"/>
          <w:lang w:val="en-US"/>
        </w:rPr>
        <w:t>S</w:t>
      </w:r>
      <w:r>
        <w:rPr>
          <w:rFonts w:ascii="LMRoman10-Regular" w:hAnsi="LMRoman10-Regular" w:cs="LMRoman10-Regular"/>
          <w:kern w:val="0"/>
          <w:sz w:val="22"/>
        </w:rPr>
        <w:t xml:space="preserve">tatistical data types </w:t>
      </w:r>
      <w:r>
        <w:rPr>
          <w:rFonts w:ascii="LMRoman10-Regular" w:hAnsi="LMRoman10-Regular" w:cs="LMRoman10-Regular"/>
          <w:kern w:val="0"/>
          <w:sz w:val="22"/>
          <w:lang w:val="en-US"/>
        </w:rPr>
        <w:t xml:space="preserve">: </w:t>
      </w:r>
      <w:r>
        <w:rPr>
          <w:rFonts w:ascii="LMRoman10-Regular" w:hAnsi="LMRoman10-Regular" w:cs="LMRoman10-Regular"/>
          <w:kern w:val="0"/>
          <w:sz w:val="22"/>
        </w:rPr>
        <w:t xml:space="preserve">nominal, ordinal, discrete and continuous. </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Ansi="SimSun" w:eastAsia="SimSun" w:cs="SimSun" w:asciiTheme="minorAscii"/>
          <w:b/>
          <w:bCs/>
          <w:sz w:val="21"/>
          <w:szCs w:val="21"/>
          <w:lang w:val="en-US"/>
        </w:rPr>
      </w:pPr>
      <w:r>
        <w:rPr>
          <w:rFonts w:hAnsi="SimSun" w:eastAsia="SimSun" w:cs="SimSun" w:asciiTheme="minorAscii"/>
          <w:b w:val="0"/>
          <w:bCs w:val="0"/>
          <w:sz w:val="21"/>
          <w:szCs w:val="21"/>
          <w:lang w:val="en-US"/>
        </w:rPr>
        <w:t>We can use typeof() to get R data types.</w:t>
      </w:r>
      <w:r>
        <w:rPr>
          <w:rFonts w:hint="eastAsia" w:hAnsi="SimSun" w:eastAsia="SimSun" w:cs="SimSun" w:asciiTheme="minorAscii"/>
          <w:b w:val="0"/>
          <w:bCs w:val="0"/>
          <w:sz w:val="21"/>
          <w:szCs w:val="21"/>
          <w:lang w:val="en-US" w:eastAsia="zh-CN"/>
        </w:rPr>
        <w:t xml:space="preserve"> R data type does not map to just one statistical data type. For example, State</w:t>
      </w:r>
      <w:r>
        <w:rPr>
          <w:rFonts w:hint="default" w:hAnsi="SimSun" w:eastAsia="SimSun" w:cs="SimSun" w:asciiTheme="minorAscii"/>
          <w:b w:val="0"/>
          <w:bCs w:val="0"/>
          <w:sz w:val="21"/>
          <w:szCs w:val="21"/>
          <w:lang w:val="en-US" w:eastAsia="zh-CN"/>
        </w:rPr>
        <w:t>’</w:t>
      </w:r>
      <w:r>
        <w:rPr>
          <w:rFonts w:hint="eastAsia" w:hAnsi="SimSun" w:eastAsia="SimSun" w:cs="SimSun" w:asciiTheme="minorAscii"/>
          <w:b w:val="0"/>
          <w:bCs w:val="0"/>
          <w:sz w:val="21"/>
          <w:szCs w:val="21"/>
          <w:lang w:val="en-US" w:eastAsia="zh-CN"/>
        </w:rPr>
        <w:t xml:space="preserve">s R data type is </w:t>
      </w:r>
      <w:r>
        <w:rPr>
          <w:rFonts w:hint="default" w:hAnsi="SimSun" w:eastAsia="SimSun" w:cs="SimSun" w:asciiTheme="minorAscii"/>
          <w:b w:val="0"/>
          <w:bCs w:val="0"/>
          <w:sz w:val="21"/>
          <w:szCs w:val="21"/>
          <w:lang w:val="en-US" w:eastAsia="zh-CN"/>
        </w:rPr>
        <w:t>“</w:t>
      </w:r>
      <w:r>
        <w:rPr>
          <w:rFonts w:hint="eastAsia" w:hAnsi="SimSun" w:eastAsia="SimSun" w:cs="SimSun" w:asciiTheme="minorAscii"/>
          <w:b w:val="0"/>
          <w:bCs w:val="0"/>
          <w:sz w:val="21"/>
          <w:szCs w:val="21"/>
          <w:lang w:val="en-US" w:eastAsia="zh-CN"/>
        </w:rPr>
        <w:t>integer</w:t>
      </w:r>
      <w:r>
        <w:rPr>
          <w:rFonts w:hint="default" w:hAnsi="SimSun" w:eastAsia="SimSun" w:cs="SimSun" w:asciiTheme="minorAscii"/>
          <w:b w:val="0"/>
          <w:bCs w:val="0"/>
          <w:sz w:val="21"/>
          <w:szCs w:val="21"/>
          <w:lang w:val="en-US" w:eastAsia="zh-CN"/>
        </w:rPr>
        <w:t>”</w:t>
      </w:r>
      <w:r>
        <w:rPr>
          <w:rFonts w:hint="eastAsia" w:hAnsi="SimSun" w:eastAsia="SimSun" w:cs="SimSun" w:asciiTheme="minorAscii"/>
          <w:b w:val="0"/>
          <w:bCs w:val="0"/>
          <w:sz w:val="21"/>
          <w:szCs w:val="21"/>
          <w:lang w:val="en-US" w:eastAsia="zh-CN"/>
        </w:rPr>
        <w:t xml:space="preserve">, while its statistical data type is </w:t>
      </w:r>
      <w:r>
        <w:rPr>
          <w:rFonts w:hint="default" w:hAnsi="SimSun" w:eastAsia="SimSun" w:cs="SimSun" w:asciiTheme="minorAscii"/>
          <w:b w:val="0"/>
          <w:bCs w:val="0"/>
          <w:sz w:val="21"/>
          <w:szCs w:val="21"/>
          <w:lang w:val="en-US" w:eastAsia="zh-CN"/>
        </w:rPr>
        <w:t>“nominal”</w:t>
      </w:r>
      <w:r>
        <w:rPr>
          <w:rFonts w:hint="eastAsia" w:hAnsi="SimSun" w:eastAsia="SimSun" w:cs="SimSun" w:asciiTheme="minorAscii"/>
          <w:b w:val="0"/>
          <w:bCs w:val="0"/>
          <w:sz w:val="21"/>
          <w:szCs w:val="21"/>
          <w:lang w:val="en-US" w:eastAsia="zh-CN"/>
        </w:rPr>
        <w:t>. D</w:t>
      </w:r>
      <w:r>
        <w:rPr>
          <w:rFonts w:hint="default" w:hAnsi="SimSun" w:eastAsia="SimSun" w:cs="SimSun" w:asciiTheme="minorAscii"/>
          <w:b w:val="0"/>
          <w:bCs w:val="0"/>
          <w:sz w:val="21"/>
          <w:szCs w:val="21"/>
        </w:rPr>
        <w:t>egrees_awarded.highest</w:t>
      </w:r>
      <w:r>
        <w:rPr>
          <w:rFonts w:hint="eastAsia" w:hAnsi="SimSun" w:eastAsia="SimSun" w:cs="SimSun" w:asciiTheme="minorAscii"/>
          <w:b w:val="0"/>
          <w:bCs w:val="0"/>
          <w:sz w:val="21"/>
          <w:szCs w:val="21"/>
          <w:lang w:val="en-US" w:eastAsia="zh-CN"/>
        </w:rPr>
        <w:t>s R data type is also</w:t>
      </w:r>
      <w:r>
        <w:rPr>
          <w:rFonts w:hint="default" w:hAnsi="SimSun" w:eastAsia="SimSun" w:cs="SimSun" w:asciiTheme="minorAscii"/>
          <w:b w:val="0"/>
          <w:bCs w:val="0"/>
          <w:sz w:val="21"/>
          <w:szCs w:val="21"/>
          <w:lang w:val="en-US" w:eastAsia="zh-CN"/>
        </w:rPr>
        <w:t>“</w:t>
      </w:r>
      <w:r>
        <w:rPr>
          <w:rFonts w:hint="eastAsia" w:hAnsi="SimSun" w:eastAsia="SimSun" w:cs="SimSun" w:asciiTheme="minorAscii"/>
          <w:b w:val="0"/>
          <w:bCs w:val="0"/>
          <w:sz w:val="21"/>
          <w:szCs w:val="21"/>
          <w:lang w:val="en-US" w:eastAsia="zh-CN"/>
        </w:rPr>
        <w:t>integer</w:t>
      </w:r>
      <w:r>
        <w:rPr>
          <w:rFonts w:hint="default" w:hAnsi="SimSun" w:eastAsia="SimSun" w:cs="SimSun" w:asciiTheme="minorAscii"/>
          <w:b w:val="0"/>
          <w:bCs w:val="0"/>
          <w:sz w:val="21"/>
          <w:szCs w:val="21"/>
          <w:lang w:val="en-US" w:eastAsia="zh-CN"/>
        </w:rPr>
        <w:t>”</w:t>
      </w:r>
      <w:r>
        <w:rPr>
          <w:rFonts w:hint="eastAsia" w:hAnsi="SimSun" w:eastAsia="SimSun" w:cs="SimSun" w:asciiTheme="minorAscii"/>
          <w:b w:val="0"/>
          <w:bCs w:val="0"/>
          <w:sz w:val="21"/>
          <w:szCs w:val="21"/>
          <w:lang w:val="en-US" w:eastAsia="zh-CN"/>
        </w:rPr>
        <w:t xml:space="preserve">, while its statistical data type is </w:t>
      </w:r>
      <w:r>
        <w:rPr>
          <w:rFonts w:hint="default" w:hAnsi="SimSun" w:eastAsia="SimSun" w:cs="SimSun" w:asciiTheme="minorAscii"/>
          <w:b w:val="0"/>
          <w:bCs w:val="0"/>
          <w:sz w:val="21"/>
          <w:szCs w:val="21"/>
          <w:lang w:val="en-US" w:eastAsia="zh-CN"/>
        </w:rPr>
        <w:t>“</w:t>
      </w:r>
      <w:r>
        <w:rPr>
          <w:rFonts w:hint="eastAsia" w:hAnsi="SimSun" w:eastAsia="SimSun" w:cs="SimSun" w:asciiTheme="minorAscii"/>
          <w:b w:val="0"/>
          <w:bCs w:val="0"/>
          <w:sz w:val="21"/>
          <w:szCs w:val="21"/>
          <w:lang w:val="en-US" w:eastAsia="zh-CN"/>
        </w:rPr>
        <w:t>ordinal</w:t>
      </w:r>
      <w:r>
        <w:rPr>
          <w:rFonts w:hint="default" w:hAnsi="SimSun" w:eastAsia="SimSun" w:cs="SimSun" w:asciiTheme="minorAscii"/>
          <w:b w:val="0"/>
          <w:bCs w:val="0"/>
          <w:sz w:val="21"/>
          <w:szCs w:val="21"/>
          <w:lang w:val="en-US" w:eastAsia="zh-CN"/>
        </w:rPr>
        <w:t>”</w:t>
      </w:r>
      <w:r>
        <w:rPr>
          <w:rFonts w:hint="eastAsia" w:hAnsi="SimSun" w:eastAsia="SimSun" w:cs="SimSun" w:asciiTheme="minorAscii"/>
          <w:b w:val="0"/>
          <w:bCs w:val="0"/>
          <w:sz w:val="21"/>
          <w:szCs w:val="21"/>
          <w:lang w:val="en-US" w:eastAsia="zh-CN"/>
        </w:rPr>
        <w:t>.</w:t>
      </w:r>
      <w:r>
        <w:rPr>
          <w:rFonts w:hint="default" w:hAnsi="SimSun" w:eastAsia="SimSun" w:cs="SimSun" w:asciiTheme="minorAscii"/>
          <w:b w:val="0"/>
          <w:bCs w:val="0"/>
          <w:sz w:val="21"/>
          <w:szCs w:val="21"/>
          <w:lang w:val="en-US" w:eastAsia="zh-CN"/>
        </w:rPr>
        <w:t xml:space="preserve"> Also, name’s R data type is “character”, while its statistical data type is “nominal”. Academic_year’s R data type is “character”, while its statistical data type is “discrete”.</w:t>
      </w:r>
    </w:p>
    <w:p>
      <w:pPr>
        <w:keepNext w:val="0"/>
        <w:keepLines w:val="0"/>
        <w:pageBreakBefore w:val="0"/>
        <w:widowControl w:val="0"/>
        <w:numPr>
          <w:ilvl w:val="0"/>
          <w:numId w:val="0"/>
        </w:numPr>
        <w:kinsoku/>
        <w:overflowPunct/>
        <w:topLinePunct w:val="0"/>
        <w:autoSpaceDE/>
        <w:autoSpaceDN/>
        <w:bidi w:val="0"/>
        <w:adjustRightInd/>
        <w:snapToGrid/>
        <w:ind w:leftChars="0"/>
        <w:jc w:val="both"/>
        <w:textAlignment w:val="auto"/>
        <w:outlineLvl w:val="9"/>
        <w:rPr>
          <w:rFonts w:hAnsi="SimSun" w:eastAsia="SimSun" w:cs="SimSun" w:asciiTheme="minorAscii"/>
          <w:b/>
          <w:bCs/>
          <w:sz w:val="21"/>
          <w:szCs w:val="21"/>
        </w:rPr>
      </w:pPr>
    </w:p>
    <w:p>
      <w:pPr>
        <w:keepNext w:val="0"/>
        <w:keepLines w:val="0"/>
        <w:pageBreakBefore w:val="0"/>
        <w:widowControl w:val="0"/>
        <w:numPr>
          <w:ilvl w:val="0"/>
          <w:numId w:val="1"/>
        </w:numPr>
        <w:tabs>
          <w:tab w:val="clear" w:pos="312"/>
        </w:tabs>
        <w:kinsoku/>
        <w:overflowPunct/>
        <w:topLinePunct w:val="0"/>
        <w:autoSpaceDE/>
        <w:autoSpaceDN/>
        <w:bidi w:val="0"/>
        <w:adjustRightInd/>
        <w:snapToGrid/>
        <w:ind w:left="0" w:leftChars="0" w:firstLine="0" w:firstLineChars="0"/>
        <w:jc w:val="both"/>
        <w:textAlignment w:val="auto"/>
        <w:outlineLvl w:val="9"/>
        <w:rPr>
          <w:rFonts w:hAnsi="SimSun" w:eastAsia="SimSun" w:cs="SimSun" w:asciiTheme="minorAscii"/>
          <w:b/>
          <w:bCs/>
          <w:sz w:val="21"/>
          <w:szCs w:val="21"/>
        </w:rPr>
      </w:pPr>
      <w:r>
        <w:rPr>
          <w:rFonts w:hAnsi="LMRoman10-Regular-Identity-H" w:eastAsia="LMRoman10-Regular-Identity-H" w:cs="LMRoman10-Regular-Identity-H" w:asciiTheme="minorAscii"/>
          <w:b/>
          <w:bCs/>
          <w:i w:val="0"/>
          <w:color w:val="000000"/>
          <w:sz w:val="21"/>
          <w:szCs w:val="21"/>
        </w:rPr>
        <w:t>List 3 questions you think can be answered with this data set. For each question, explain</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why the question is compelling (Who would benef</w:t>
      </w:r>
      <w:r>
        <w:rPr>
          <w:rFonts w:hint="eastAsia" w:hAnsi="LMRoman10-Regular-Identity-H" w:eastAsia="SimSun" w:cs="LMRoman10-Regular-Identity-H" w:asciiTheme="minorAscii"/>
          <w:b/>
          <w:bCs/>
          <w:i w:val="0"/>
          <w:color w:val="000000"/>
          <w:sz w:val="21"/>
          <w:szCs w:val="21"/>
          <w:lang w:val="en-US" w:eastAsia="zh-CN"/>
        </w:rPr>
        <w:t>i</w:t>
      </w:r>
      <w:r>
        <w:rPr>
          <w:rFonts w:hAnsi="LMRoman10-Regular-Identity-H" w:eastAsia="LMRoman10-Regular-Identity-H" w:cs="LMRoman10-Regular-Identity-H" w:asciiTheme="minorAscii"/>
          <w:b/>
          <w:bCs/>
          <w:i w:val="0"/>
          <w:color w:val="000000"/>
          <w:sz w:val="21"/>
          <w:szCs w:val="21"/>
        </w:rPr>
        <w:t>t from knowing the answer, and why?),</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which variables you would use to answer the question, and how these variables help you</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answer the question. You do not need to write any code for this problem.</w:t>
      </w:r>
      <w:r>
        <w:rPr>
          <w:rFonts w:hAnsi="SimSun" w:eastAsia="SimSun" w:cs="SimSun" w:asciiTheme="minorAscii"/>
          <w:b/>
          <w:bCs/>
          <w:sz w:val="21"/>
          <w:szCs w:val="21"/>
        </w:rPr>
        <w:t xml:space="preserve"> </w:t>
      </w:r>
    </w:p>
    <w:p>
      <w:pPr>
        <w:keepNext w:val="0"/>
        <w:keepLines w:val="0"/>
        <w:pageBreakBefore w:val="0"/>
        <w:kinsoku/>
        <w:overflowPunct/>
        <w:topLinePunct w:val="0"/>
        <w:autoSpaceDE/>
        <w:autoSpaceDN/>
        <w:bidi w:val="0"/>
        <w:adjustRightInd/>
        <w:snapToGrid/>
        <w:jc w:val="both"/>
        <w:textAlignment w:val="auto"/>
        <w:outlineLvl w:val="9"/>
        <w:rPr>
          <w:rFonts w:hint="eastAsia" w:hAnsi="SimSun" w:eastAsia="SimSun" w:cs="SimSun" w:asciiTheme="minorAscii"/>
          <w:kern w:val="2"/>
          <w:sz w:val="21"/>
          <w:szCs w:val="21"/>
          <w:lang w:val="en-US" w:eastAsia="zh-CN" w:bidi="ar-SA"/>
        </w:rPr>
      </w:pPr>
    </w:p>
    <w:p>
      <w:pPr>
        <w:keepNext w:val="0"/>
        <w:keepLines w:val="0"/>
        <w:pageBreakBefore w:val="0"/>
        <w:numPr>
          <w:ilvl w:val="0"/>
          <w:numId w:val="2"/>
        </w:numPr>
        <w:kinsoku/>
        <w:overflowPunct/>
        <w:topLinePunct w:val="0"/>
        <w:autoSpaceDE/>
        <w:autoSpaceDN/>
        <w:bidi w:val="0"/>
        <w:adjustRightInd/>
        <w:snapToGrid/>
        <w:jc w:val="both"/>
        <w:textAlignment w:val="auto"/>
        <w:outlineLvl w:val="9"/>
        <w:rPr>
          <w:rFonts w:hint="eastAsia" w:hAnsi="SimSun" w:eastAsia="SimSun" w:cs="SimSun" w:asciiTheme="minorAscii"/>
          <w:b/>
          <w:bCs/>
          <w:kern w:val="2"/>
          <w:sz w:val="21"/>
          <w:szCs w:val="21"/>
          <w:lang w:val="en-US" w:eastAsia="zh-CN" w:bidi="ar-SA"/>
        </w:rPr>
      </w:pPr>
      <w:r>
        <w:rPr>
          <w:rFonts w:hint="eastAsia" w:hAnsi="SimSun" w:eastAsia="SimSun" w:cs="SimSun" w:asciiTheme="minorAscii"/>
          <w:b/>
          <w:bCs/>
          <w:kern w:val="2"/>
          <w:sz w:val="21"/>
          <w:szCs w:val="21"/>
          <w:lang w:val="en-US" w:eastAsia="zh-CN" w:bidi="ar-SA"/>
        </w:rPr>
        <w:t>Compare program percentage in California colleges.</w:t>
      </w:r>
    </w:p>
    <w:p>
      <w:pPr>
        <w:keepNext w:val="0"/>
        <w:keepLines w:val="0"/>
        <w:pageBreakBefore w:val="0"/>
        <w:numPr>
          <w:ilvl w:val="0"/>
          <w:numId w:val="0"/>
        </w:numPr>
        <w:kinsoku/>
        <w:overflowPunct/>
        <w:topLinePunct w:val="0"/>
        <w:autoSpaceDE/>
        <w:autoSpaceDN/>
        <w:bidi w:val="0"/>
        <w:adjustRightInd/>
        <w:snapToGrid/>
        <w:jc w:val="both"/>
        <w:textAlignment w:val="auto"/>
        <w:outlineLvl w:val="9"/>
        <w:rPr>
          <w:rFonts w:hint="eastAsia" w:hAnsi="SimSun" w:eastAsia="SimSun" w:cs="SimSun" w:asciiTheme="minorAscii"/>
          <w:kern w:val="2"/>
          <w:sz w:val="21"/>
          <w:szCs w:val="21"/>
          <w:lang w:val="en-US" w:eastAsia="zh-CN" w:bidi="ar-SA"/>
        </w:rPr>
      </w:pPr>
      <w:r>
        <w:rPr>
          <w:rFonts w:hint="eastAsia" w:hAnsi="SimSun" w:eastAsia="SimSun" w:cs="SimSun" w:asciiTheme="minorAscii"/>
          <w:kern w:val="2"/>
          <w:sz w:val="21"/>
          <w:szCs w:val="21"/>
          <w:lang w:val="en-US" w:eastAsia="zh-CN" w:bidi="ar-SA"/>
        </w:rPr>
        <w:t>Each student has their favorite program. If we can present the program percentage graphically, it will be helpful for students to make a decision which college is much more suitable in California.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right="0"/>
        <w:jc w:val="both"/>
        <w:textAlignment w:val="auto"/>
        <w:outlineLvl w:val="9"/>
        <w:rPr>
          <w:rFonts w:hint="eastAsia" w:hAnsi="LMRoman10-Regular-Identity-H" w:cs="LMRoman10-Regular-Identity-H" w:asciiTheme="minorAscii"/>
          <w:b w:val="0"/>
          <w:i w:val="0"/>
          <w:color w:val="000000"/>
          <w:sz w:val="21"/>
          <w:szCs w:val="21"/>
          <w:lang w:val="en-US" w:eastAsia="zh-CN"/>
        </w:rPr>
      </w:pPr>
      <w:r>
        <w:rPr>
          <w:rFonts w:hint="eastAsia" w:hAnsi="LMRoman10-Regular-Identity-H" w:cs="LMRoman10-Regular-Identity-H" w:asciiTheme="minorAscii"/>
          <w:b w:val="0"/>
          <w:i w:val="0"/>
          <w:color w:val="000000"/>
          <w:sz w:val="21"/>
          <w:szCs w:val="21"/>
          <w:lang w:val="en-US" w:eastAsia="zh-CN"/>
        </w:rPr>
        <w:t>V</w:t>
      </w:r>
      <w:r>
        <w:rPr>
          <w:rFonts w:hAnsi="LMRoman10-Regular-Identity-H" w:eastAsia="LMRoman10-Regular-Identity-H" w:cs="LMRoman10-Regular-Identity-H" w:asciiTheme="minorAscii"/>
          <w:b w:val="0"/>
          <w:i w:val="0"/>
          <w:color w:val="000000"/>
          <w:sz w:val="21"/>
          <w:szCs w:val="21"/>
        </w:rPr>
        <w:t xml:space="preserve">ariables </w:t>
      </w:r>
      <w:r>
        <w:rPr>
          <w:rFonts w:hint="eastAsia" w:hAnsi="LMRoman10-Regular-Identity-H" w:cs="LMRoman10-Regular-Identity-H" w:asciiTheme="minorAscii"/>
          <w:b w:val="0"/>
          <w:i w:val="0"/>
          <w:color w:val="000000"/>
          <w:sz w:val="21"/>
          <w:szCs w:val="21"/>
          <w:lang w:val="en-US" w:eastAsia="zh-CN"/>
        </w:rPr>
        <w:t>I</w:t>
      </w:r>
      <w:r>
        <w:rPr>
          <w:rFonts w:hAnsi="LMRoman10-Regular-Identity-H" w:eastAsia="LMRoman10-Regular-Identity-H" w:cs="LMRoman10-Regular-Identity-H" w:asciiTheme="minorAscii"/>
          <w:b w:val="0"/>
          <w:i w:val="0"/>
          <w:color w:val="000000"/>
          <w:sz w:val="21"/>
          <w:szCs w:val="21"/>
        </w:rPr>
        <w:t xml:space="preserve"> would use</w:t>
      </w:r>
      <w:r>
        <w:rPr>
          <w:rFonts w:hint="eastAsia" w:hAnsi="LMRoman10-Regular-Identity-H" w:cs="LMRoman10-Regular-Identity-H" w:asciiTheme="minorAscii"/>
          <w:b w:val="0"/>
          <w:i w:val="0"/>
          <w:color w:val="000000"/>
          <w:sz w:val="21"/>
          <w:szCs w:val="21"/>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lang w:val="en-US"/>
        </w:rPr>
      </w:pPr>
      <w:r>
        <w:rPr>
          <w:rFonts w:hint="default" w:hAnsi="Lucida Console" w:eastAsia="Lucida Console" w:cs="Lucida Console" w:asciiTheme="minorAscii"/>
          <w:b w:val="0"/>
          <w:i w:val="0"/>
          <w:caps w:val="0"/>
          <w:color w:val="000000"/>
          <w:spacing w:val="0"/>
          <w:sz w:val="21"/>
          <w:szCs w:val="21"/>
          <w:shd w:val="clear" w:fill="FFFFFF"/>
        </w:rPr>
        <w:t xml:space="preserve">$ program_percentage.agriculture                     $ program_percentage.resources $ program_percentage.architecture          $ program_percentage.ethnic_cultural_gender$ program_percentage.communication   $ program_percentage.communications_technology$ program_percentage.computer       </w:t>
      </w:r>
      <w:r>
        <w:rPr>
          <w:rFonts w:hint="default" w:hAnsi="Lucida Console" w:eastAsia="Lucida Console" w:cs="Lucida Console" w:asciiTheme="minorAscii"/>
          <w:b w:val="0"/>
          <w:i w:val="0"/>
          <w:caps w:val="0"/>
          <w:color w:val="000000"/>
          <w:spacing w:val="0"/>
          <w:sz w:val="21"/>
          <w:szCs w:val="21"/>
          <w:shd w:val="clear" w:fill="FFFFFF"/>
          <w:lang w:val="en-US"/>
        </w:rPr>
        <w:t xml:space="preserve"> </w:t>
      </w:r>
      <w:r>
        <w:rPr>
          <w:rFonts w:hint="default" w:hAnsi="Lucida Console" w:eastAsia="Lucida Console" w:cs="Lucida Console" w:asciiTheme="minorAscii"/>
          <w:b w:val="0"/>
          <w:i w:val="0"/>
          <w:caps w:val="0"/>
          <w:color w:val="000000"/>
          <w:spacing w:val="0"/>
          <w:sz w:val="21"/>
          <w:szCs w:val="21"/>
          <w:shd w:val="clear" w:fill="FFFFFF"/>
        </w:rPr>
        <w:t xml:space="preserve">    </w:t>
      </w:r>
      <w:r>
        <w:rPr>
          <w:rFonts w:hint="default" w:hAnsi="Lucida Console" w:eastAsia="Lucida Console" w:cs="Lucida Console" w:asciiTheme="minorAscii"/>
          <w:b w:val="0"/>
          <w:i w:val="0"/>
          <w:caps w:val="0"/>
          <w:color w:val="000000"/>
          <w:spacing w:val="0"/>
          <w:sz w:val="21"/>
          <w:szCs w:val="21"/>
          <w:shd w:val="clear" w:fill="FFFFFF"/>
          <w:lang w:val="en-US"/>
        </w:rPr>
        <w:t xml:space="preserve">    </w:t>
      </w:r>
      <w:r>
        <w:rPr>
          <w:rFonts w:hint="default" w:hAnsi="Lucida Console" w:eastAsia="Lucida Console" w:cs="Lucida Console" w:asciiTheme="minorAscii"/>
          <w:b w:val="0"/>
          <w:i w:val="0"/>
          <w:caps w:val="0"/>
          <w:color w:val="000000"/>
          <w:spacing w:val="0"/>
          <w:sz w:val="21"/>
          <w:szCs w:val="21"/>
          <w:shd w:val="clear" w:fill="FFFFFF"/>
        </w:rPr>
        <w:t xml:space="preserve"> $ program_percentage.personal_culinary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program_percentage.education      </w:t>
      </w:r>
      <w:r>
        <w:rPr>
          <w:rFonts w:hint="default" w:hAnsi="Lucida Console" w:eastAsia="Lucida Console" w:cs="Lucida Console" w:asciiTheme="minorAscii"/>
          <w:b w:val="0"/>
          <w:i w:val="0"/>
          <w:caps w:val="0"/>
          <w:color w:val="000000"/>
          <w:spacing w:val="0"/>
          <w:sz w:val="21"/>
          <w:szCs w:val="21"/>
          <w:shd w:val="clear" w:fill="FFFFFF"/>
          <w:lang w:val="en-US"/>
        </w:rPr>
        <w:t xml:space="preserve">           </w:t>
      </w:r>
      <w:r>
        <w:rPr>
          <w:rFonts w:hint="default" w:hAnsi="Lucida Console" w:eastAsia="Lucida Console" w:cs="Lucida Console" w:asciiTheme="minorAscii"/>
          <w:b w:val="0"/>
          <w:i w:val="0"/>
          <w:caps w:val="0"/>
          <w:color w:val="000000"/>
          <w:spacing w:val="0"/>
          <w:sz w:val="21"/>
          <w:szCs w:val="21"/>
          <w:shd w:val="clear" w:fill="FFFFFF"/>
        </w:rPr>
        <w:t xml:space="preserve">    $ program_percentage.engineering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program_percentage.engineering_technology     </w:t>
      </w:r>
      <w:r>
        <w:rPr>
          <w:rFonts w:hint="default" w:hAnsi="Lucida Console" w:eastAsia="Lucida Console" w:cs="Lucida Console" w:asciiTheme="minorAscii"/>
          <w:b w:val="0"/>
          <w:i w:val="0"/>
          <w:caps w:val="0"/>
          <w:color w:val="000000"/>
          <w:spacing w:val="0"/>
          <w:sz w:val="21"/>
          <w:szCs w:val="21"/>
          <w:shd w:val="clear" w:fill="FFFFFF"/>
          <w:lang w:val="en-US"/>
        </w:rPr>
        <w:t xml:space="preserve">    </w:t>
      </w:r>
      <w:r>
        <w:rPr>
          <w:rFonts w:hint="default" w:hAnsi="Lucida Console" w:eastAsia="Lucida Console" w:cs="Lucida Console" w:asciiTheme="minorAscii"/>
          <w:b w:val="0"/>
          <w:i w:val="0"/>
          <w:caps w:val="0"/>
          <w:color w:val="000000"/>
          <w:spacing w:val="0"/>
          <w:sz w:val="21"/>
          <w:szCs w:val="21"/>
          <w:shd w:val="clear" w:fill="FFFFFF"/>
        </w:rPr>
        <w:t xml:space="preserve">$ program_percentage.language   $ program_percentage.family_consumer_science        $ program_percentage.legal      $ program_percentage.english                     $ program_percentage.humanities   $ program_percentage.library                      $ program_percentage.biological    $ program_percentage.mathematics                 $ program_percentage.military     $ program_percentage.multidiscipline      $ program_percentage.parks_recreation_fitness $ program_percentage.philosophy_religious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program_percentage.theology_religiou          $ program_percentage.psychology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program_percentage.security_law_enforcement    </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 xml:space="preserve">$ program_percentage.construction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program_percentage.public_administration_social_service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program_percentage.social_science   $ program_percentage.mechanic_repair_technology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33" w:lineRule="atLeast"/>
        <w:ind w:left="0" w:right="0" w:firstLine="0" w:firstLineChars="0"/>
        <w:jc w:val="left"/>
        <w:textAlignment w:val="auto"/>
        <w:outlineLvl w:val="9"/>
        <w:rPr>
          <w:rFonts w:hint="eastAsia" w:hAnsi="Lucida Console" w:eastAsia="SimSun" w:cs="Lucida Console" w:asciiTheme="minorAscii"/>
          <w:b w:val="0"/>
          <w:i w:val="0"/>
          <w:caps w:val="0"/>
          <w:color w:val="000000"/>
          <w:spacing w:val="0"/>
          <w:sz w:val="21"/>
          <w:szCs w:val="21"/>
          <w:shd w:val="clear" w:fill="FFFFFF"/>
          <w:lang w:val="en-US" w:eastAsia="zh-CN"/>
        </w:rPr>
      </w:pPr>
      <w:r>
        <w:rPr>
          <w:rFonts w:hint="eastAsia" w:hAnsi="Lucida Console" w:cs="Lucida Console" w:asciiTheme="minorAscii"/>
          <w:b w:val="0"/>
          <w:i w:val="0"/>
          <w:color w:val="000000"/>
          <w:spacing w:val="0"/>
          <w:sz w:val="21"/>
          <w:szCs w:val="21"/>
          <w:shd w:val="clear" w:fill="FFFFFF"/>
          <w:lang w:val="en-US" w:eastAsia="zh-CN"/>
        </w:rPr>
        <w:t>W</w:t>
      </w:r>
      <w:r>
        <w:rPr>
          <w:rFonts w:hint="eastAsia" w:hAnsi="Lucida Console" w:cs="Lucida Console" w:asciiTheme="minorAscii"/>
          <w:b w:val="0"/>
          <w:i w:val="0"/>
          <w:caps w:val="0"/>
          <w:color w:val="000000"/>
          <w:spacing w:val="0"/>
          <w:sz w:val="21"/>
          <w:szCs w:val="21"/>
          <w:shd w:val="clear" w:fill="FFFFFF"/>
          <w:lang w:val="en-US" w:eastAsia="zh-CN"/>
        </w:rPr>
        <w:t>e can get the percentage of several programs for each college, then pie chart is helpful to show which program is the most popular in one college.</w:t>
      </w:r>
    </w:p>
    <w:p>
      <w:pPr>
        <w:keepNext w:val="0"/>
        <w:keepLines w:val="0"/>
        <w:pageBreakBefore w:val="0"/>
        <w:kinsoku/>
        <w:overflowPunct/>
        <w:topLinePunct w:val="0"/>
        <w:autoSpaceDE/>
        <w:autoSpaceDN/>
        <w:bidi w:val="0"/>
        <w:adjustRightInd/>
        <w:snapToGrid/>
        <w:jc w:val="both"/>
        <w:textAlignment w:val="auto"/>
        <w:outlineLvl w:val="9"/>
        <w:rPr>
          <w:rFonts w:hAnsi="SimSun" w:eastAsia="SimSun" w:cs="SimSun" w:asciiTheme="minorAscii"/>
          <w:sz w:val="21"/>
          <w:szCs w:val="21"/>
        </w:rPr>
      </w:pPr>
    </w:p>
    <w:p>
      <w:pPr>
        <w:keepNext w:val="0"/>
        <w:keepLines w:val="0"/>
        <w:pageBreakBefore w:val="0"/>
        <w:numPr>
          <w:ilvl w:val="0"/>
          <w:numId w:val="2"/>
        </w:numPr>
        <w:kinsoku/>
        <w:overflowPunct/>
        <w:topLinePunct w:val="0"/>
        <w:autoSpaceDE/>
        <w:autoSpaceDN/>
        <w:bidi w:val="0"/>
        <w:adjustRightInd/>
        <w:snapToGrid/>
        <w:ind w:left="0" w:leftChars="0" w:firstLine="0" w:firstLineChars="0"/>
        <w:jc w:val="both"/>
        <w:textAlignment w:val="auto"/>
        <w:outlineLvl w:val="9"/>
        <w:rPr>
          <w:rFonts w:hAnsi="LMRoman10-Regular-Identity-H" w:eastAsia="LMRoman10-Regular-Identity-H" w:cs="LMRoman10-Regular-Identity-H" w:asciiTheme="minorAscii"/>
          <w:b w:val="0"/>
          <w:i w:val="0"/>
          <w:color w:val="000000"/>
          <w:sz w:val="21"/>
          <w:szCs w:val="21"/>
        </w:rPr>
      </w:pPr>
      <w:r>
        <w:rPr>
          <w:rFonts w:hAnsi="LMRoman10-Regular-Identity-H" w:eastAsia="LMRoman10-Regular-Identity-H" w:cs="LMRoman10-Regular-Identity-H" w:asciiTheme="minorAscii"/>
          <w:b/>
          <w:bCs/>
          <w:i w:val="0"/>
          <w:color w:val="000000"/>
          <w:sz w:val="21"/>
          <w:szCs w:val="21"/>
        </w:rPr>
        <w:t xml:space="preserve">Compare tuition cost in </w:t>
      </w:r>
      <w:r>
        <w:rPr>
          <w:rFonts w:hint="eastAsia" w:hAnsi="LMRoman10-Regular-Identity-H" w:eastAsia="SimSun" w:cs="LMRoman10-Regular-Identity-H" w:asciiTheme="minorAscii"/>
          <w:b/>
          <w:bCs/>
          <w:i w:val="0"/>
          <w:color w:val="000000"/>
          <w:sz w:val="21"/>
          <w:szCs w:val="21"/>
          <w:lang w:val="en-US" w:eastAsia="zh-CN"/>
        </w:rPr>
        <w:t>California</w:t>
      </w:r>
      <w:r>
        <w:rPr>
          <w:rFonts w:hAnsi="LMRoman10-Regular-Identity-H" w:eastAsia="LMRoman10-Regular-Identity-H" w:cs="LMRoman10-Regular-Identity-H" w:asciiTheme="minorAscii"/>
          <w:b/>
          <w:bCs/>
          <w:i w:val="0"/>
          <w:color w:val="000000"/>
          <w:sz w:val="21"/>
          <w:szCs w:val="21"/>
        </w:rPr>
        <w:t xml:space="preserve"> states. </w:t>
      </w:r>
    </w:p>
    <w:p>
      <w:pPr>
        <w:keepNext w:val="0"/>
        <w:keepLines w:val="0"/>
        <w:pageBreakBefore w:val="0"/>
        <w:numPr>
          <w:ilvl w:val="0"/>
          <w:numId w:val="0"/>
        </w:numPr>
        <w:kinsoku/>
        <w:overflowPunct/>
        <w:topLinePunct w:val="0"/>
        <w:autoSpaceDE/>
        <w:autoSpaceDN/>
        <w:bidi w:val="0"/>
        <w:adjustRightInd/>
        <w:snapToGrid/>
        <w:ind w:leftChars="0"/>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Having a good understanding of tuition will be helpful for students and families to choose the most suitable college, combined with the understanding of the outcomes of question 12(a).</w:t>
      </w:r>
    </w:p>
    <w:p>
      <w:pPr>
        <w:keepNext w:val="0"/>
        <w:keepLines w:val="0"/>
        <w:pageBreakBefore w:val="0"/>
        <w:numPr>
          <w:ilvl w:val="0"/>
          <w:numId w:val="0"/>
        </w:numPr>
        <w:kinsoku/>
        <w:overflowPunct/>
        <w:topLinePunct w:val="0"/>
        <w:autoSpaceDE/>
        <w:autoSpaceDN/>
        <w:bidi w:val="0"/>
        <w:adjustRightInd/>
        <w:snapToGrid/>
        <w:ind w:leftChars="0"/>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Variable I should use:</w:t>
      </w:r>
    </w:p>
    <w:p>
      <w:pPr>
        <w:keepNext w:val="0"/>
        <w:keepLines w:val="0"/>
        <w:pageBreakBefore w:val="0"/>
        <w:widowControl w:val="0"/>
        <w:numPr>
          <w:ilvl w:val="0"/>
          <w:numId w:val="0"/>
        </w:numPr>
        <w:kinsoku/>
        <w:overflowPunct/>
        <w:topLinePunct w:val="0"/>
        <w:autoSpaceDE/>
        <w:autoSpaceDN/>
        <w:bidi w:val="0"/>
        <w:adjustRightInd/>
        <w:snapToGrid/>
        <w:jc w:val="both"/>
        <w:textAlignment w:val="auto"/>
        <w:outlineLvl w:val="9"/>
        <w:rPr>
          <w:rFonts w:hAnsi="LMRoman10-Regular-Identity-H" w:eastAsia="LMRoman10-Regular-Identity-H" w:cs="LMRoman10-Regular-Identity-H" w:asciiTheme="minorAscii"/>
          <w:b w:val="0"/>
          <w:i w:val="0"/>
          <w:color w:val="000000"/>
          <w:sz w:val="21"/>
          <w:szCs w:val="21"/>
        </w:rPr>
      </w:pPr>
      <w:r>
        <w:rPr>
          <w:rFonts w:hint="default" w:hAnsi="Lucida Console" w:eastAsia="Lucida Console" w:cs="Lucida Console" w:asciiTheme="minorAscii"/>
          <w:b w:val="0"/>
          <w:i w:val="0"/>
          <w:caps w:val="0"/>
          <w:color w:val="000000"/>
          <w:spacing w:val="0"/>
          <w:sz w:val="21"/>
          <w:szCs w:val="21"/>
          <w:shd w:val="clear" w:fill="FFFFFF"/>
        </w:rPr>
        <w:t>$</w:t>
      </w:r>
      <w:r>
        <w:rPr>
          <w:rFonts w:hint="eastAsia" w:hAnsi="Lucida Console" w:eastAsia="SimSun" w:cs="Lucida Console" w:asciiTheme="minorAscii"/>
          <w:b w:val="0"/>
          <w:i w:val="0"/>
          <w:caps w:val="0"/>
          <w:color w:val="000000"/>
          <w:spacing w:val="0"/>
          <w:sz w:val="21"/>
          <w:szCs w:val="21"/>
          <w:shd w:val="clear" w:fill="FFFFFF"/>
          <w:lang w:val="en-US" w:eastAsia="zh-CN"/>
        </w:rPr>
        <w:t xml:space="preserve"> </w:t>
      </w:r>
      <w:r>
        <w:rPr>
          <w:rFonts w:hint="default" w:hAnsi="LMRoman10-Regular-Identity-H" w:eastAsia="LMRoman10-Regular-Identity-H" w:cs="LMRoman10-Regular-Identity-H" w:asciiTheme="minorAscii"/>
          <w:b w:val="0"/>
          <w:i w:val="0"/>
          <w:color w:val="000000"/>
          <w:sz w:val="21"/>
          <w:szCs w:val="21"/>
        </w:rPr>
        <w:t>tuition.in_state</w:t>
      </w:r>
    </w:p>
    <w:p>
      <w:pPr>
        <w:keepNext w:val="0"/>
        <w:keepLines w:val="0"/>
        <w:pageBreakBefore w:val="0"/>
        <w:widowControl w:val="0"/>
        <w:numPr>
          <w:ilvl w:val="0"/>
          <w:numId w:val="0"/>
        </w:numPr>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We can use bar chart to compare which college has the higher tuition.</w:t>
      </w:r>
    </w:p>
    <w:p>
      <w:pPr>
        <w:keepNext w:val="0"/>
        <w:keepLines w:val="0"/>
        <w:pageBreakBefore w:val="0"/>
        <w:widowControl w:val="0"/>
        <w:numPr>
          <w:ilvl w:val="0"/>
          <w:numId w:val="0"/>
        </w:numPr>
        <w:kinsoku/>
        <w:overflowPunct/>
        <w:topLinePunct w:val="0"/>
        <w:autoSpaceDE/>
        <w:autoSpaceDN/>
        <w:bidi w:val="0"/>
        <w:adjustRightInd/>
        <w:snapToGrid/>
        <w:jc w:val="both"/>
        <w:textAlignment w:val="auto"/>
        <w:outlineLvl w:val="9"/>
        <w:rPr>
          <w:rFonts w:hAnsi="LMRoman10-Regular-Identity-H" w:eastAsia="LMRoman10-Regular-Identity-H" w:cs="LMRoman10-Regular-Identity-H" w:asciiTheme="minorAscii"/>
          <w:b w:val="0"/>
          <w:i w:val="0"/>
          <w:color w:val="000000"/>
          <w:sz w:val="21"/>
          <w:szCs w:val="21"/>
        </w:rPr>
      </w:pPr>
    </w:p>
    <w:p>
      <w:pPr>
        <w:keepNext w:val="0"/>
        <w:keepLines w:val="0"/>
        <w:pageBreakBefore w:val="0"/>
        <w:kinsoku/>
        <w:overflowPunct/>
        <w:topLinePunct w:val="0"/>
        <w:autoSpaceDE/>
        <w:autoSpaceDN/>
        <w:bidi w:val="0"/>
        <w:adjustRightInd/>
        <w:snapToGrid/>
        <w:jc w:val="both"/>
        <w:textAlignment w:val="auto"/>
        <w:outlineLvl w:val="9"/>
        <w:rPr>
          <w:rFonts w:hint="eastAsia" w:hAnsi="SimSun" w:eastAsia="SimSun" w:cs="SimSun" w:asciiTheme="minorAscii"/>
          <w:sz w:val="21"/>
          <w:szCs w:val="21"/>
          <w:lang w:val="en-US" w:eastAsia="zh-CN"/>
        </w:rPr>
      </w:pPr>
      <w:r>
        <w:rPr>
          <w:rFonts w:hint="eastAsia" w:hAnsi="LMRoman10-Regular-Identity-H" w:eastAsia="SimSun" w:cs="LMRoman10-Regular-Identity-H" w:asciiTheme="minorAscii"/>
          <w:b/>
          <w:bCs/>
          <w:i w:val="0"/>
          <w:color w:val="000000"/>
          <w:sz w:val="21"/>
          <w:szCs w:val="21"/>
          <w:lang w:val="en-US" w:eastAsia="zh-CN"/>
        </w:rPr>
        <w:t>(c)</w:t>
      </w:r>
      <w:r>
        <w:rPr>
          <w:rFonts w:hAnsi="LMRoman10-Regular-Identity-H" w:eastAsia="LMRoman10-Regular-Identity-H" w:cs="LMRoman10-Regular-Identity-H" w:asciiTheme="minorAscii"/>
          <w:b/>
          <w:bCs/>
          <w:i w:val="0"/>
          <w:color w:val="000000"/>
          <w:sz w:val="21"/>
          <w:szCs w:val="21"/>
        </w:rPr>
        <w:t>Which colleges are the most racially diverse?</w:t>
      </w:r>
      <w:r>
        <w:rPr>
          <w:rFonts w:hAnsi="SimSun" w:eastAsia="SimSun" w:cs="SimSun" w:asciiTheme="minorAscii"/>
          <w:b/>
          <w:bCs/>
          <w:sz w:val="21"/>
          <w:szCs w:val="21"/>
        </w:rPr>
        <w:t xml:space="preserve"> </w:t>
      </w:r>
    </w:p>
    <w:p>
      <w:pPr>
        <w:keepNext w:val="0"/>
        <w:keepLines w:val="0"/>
        <w:pageBreakBefore w:val="0"/>
        <w:kinsoku/>
        <w:overflowPunct/>
        <w:topLinePunct w:val="0"/>
        <w:autoSpaceDE/>
        <w:autoSpaceDN/>
        <w:bidi w:val="0"/>
        <w:adjustRightInd/>
        <w:snapToGrid/>
        <w:jc w:val="both"/>
        <w:textAlignment w:val="auto"/>
        <w:outlineLvl w:val="9"/>
        <w:rPr>
          <w:rFonts w:hint="eastAsia" w:hAnsi="SimSun" w:eastAsia="SimSun" w:cs="SimSun" w:asciiTheme="minorAscii"/>
          <w:sz w:val="21"/>
          <w:szCs w:val="21"/>
          <w:lang w:val="en-US" w:eastAsia="zh-CN"/>
        </w:rPr>
      </w:pPr>
      <w:r>
        <w:rPr>
          <w:rFonts w:hint="eastAsia" w:hAnsi="SimSun" w:eastAsia="SimSun" w:cs="SimSun" w:asciiTheme="minorAscii"/>
          <w:sz w:val="21"/>
          <w:szCs w:val="21"/>
          <w:lang w:val="en-US" w:eastAsia="zh-CN"/>
        </w:rPr>
        <w:t>From the outcome of that question, it will be useful for students who want to attend college that have a national diversity.</w:t>
      </w:r>
    </w:p>
    <w:p>
      <w:pPr>
        <w:keepNext w:val="0"/>
        <w:keepLines w:val="0"/>
        <w:pageBreakBefore w:val="0"/>
        <w:kinsoku/>
        <w:overflowPunct/>
        <w:topLinePunct w:val="0"/>
        <w:autoSpaceDE/>
        <w:autoSpaceDN/>
        <w:bidi w:val="0"/>
        <w:adjustRightInd/>
        <w:snapToGrid/>
        <w:jc w:val="both"/>
        <w:textAlignment w:val="auto"/>
        <w:outlineLvl w:val="9"/>
        <w:rPr>
          <w:rFonts w:hint="eastAsia" w:hAnsi="SimSun" w:eastAsia="SimSun" w:cs="SimSun" w:asciiTheme="minorAscii"/>
          <w:sz w:val="21"/>
          <w:szCs w:val="21"/>
          <w:lang w:val="en-US" w:eastAsia="zh-CN"/>
        </w:rPr>
      </w:pPr>
      <w:r>
        <w:rPr>
          <w:rFonts w:hint="eastAsia" w:hAnsi="SimSun" w:eastAsia="SimSun" w:cs="SimSun" w:asciiTheme="minorAscii"/>
          <w:sz w:val="21"/>
          <w:szCs w:val="21"/>
          <w:lang w:val="en-US" w:eastAsia="zh-CN"/>
        </w:rPr>
        <w:t>Variables I should use: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demographics.race_ethnicity.white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demographics.race_ethnicity.black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demographics.race_ethnicity.hispanic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demographics.race_ethnicity.asian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demographics.race_ethnicity.aian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demographics.race_ethnicity.nhpi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demographics.race_ethnicity.two_or_more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int="default" w:hAnsi="Lucida Console" w:eastAsia="Lucida Console" w:cs="Lucida Console" w:asciiTheme="minorAscii"/>
          <w:b w:val="0"/>
          <w:i w:val="0"/>
          <w:caps w:val="0"/>
          <w:color w:val="000000"/>
          <w:spacing w:val="0"/>
          <w:sz w:val="21"/>
          <w:szCs w:val="21"/>
          <w:shd w:val="clear" w:fill="FFFFFF"/>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demographics.race_ethnicity.non_resident_alien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33" w:lineRule="atLeast"/>
        <w:ind w:left="0" w:right="0" w:firstLine="0"/>
        <w:jc w:val="both"/>
        <w:textAlignment w:val="auto"/>
        <w:outlineLvl w:val="9"/>
        <w:rPr>
          <w:rFonts w:hAnsi="Lucida Console" w:eastAsia="Lucida Console" w:cs="Lucida Console" w:asciiTheme="minorAscii"/>
          <w:b w:val="0"/>
          <w:i w:val="0"/>
          <w:caps w:val="0"/>
          <w:color w:val="000000"/>
          <w:spacing w:val="0"/>
          <w:sz w:val="21"/>
          <w:szCs w:val="21"/>
        </w:rPr>
      </w:pPr>
      <w:r>
        <w:rPr>
          <w:rFonts w:hint="default" w:hAnsi="Lucida Console" w:eastAsia="Lucida Console" w:cs="Lucida Console" w:asciiTheme="minorAscii"/>
          <w:b w:val="0"/>
          <w:i w:val="0"/>
          <w:caps w:val="0"/>
          <w:color w:val="000000"/>
          <w:spacing w:val="0"/>
          <w:sz w:val="21"/>
          <w:szCs w:val="21"/>
          <w:shd w:val="clear" w:fill="FFFFFF"/>
        </w:rPr>
        <w:t xml:space="preserve"> $ demographics.race_ethnicity.unknown  </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We can find the college which has the most variance of the percentage of race to get the college has the most diverse.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bCs/>
          <w:i w:val="0"/>
          <w:color w:val="000000"/>
          <w:sz w:val="36"/>
          <w:szCs w:val="36"/>
          <w:lang w:val="en-US" w:eastAsia="zh-CN"/>
        </w:rPr>
      </w:pPr>
      <w:r>
        <w:rPr>
          <w:rFonts w:hint="eastAsia" w:hAnsi="LMRoman10-Regular-Identity-H" w:eastAsia="SimSun" w:cs="LMRoman10-Regular-Identity-H" w:asciiTheme="minorAscii"/>
          <w:b/>
          <w:bCs/>
          <w:i w:val="0"/>
          <w:color w:val="000000"/>
          <w:sz w:val="36"/>
          <w:szCs w:val="36"/>
          <w:lang w:val="en-US" w:eastAsia="zh-CN"/>
        </w:rPr>
        <w:t>Appendix</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R code: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2</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 = readRDS("college_scorecard.rds")</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nrow(data)</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head(data)</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3</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ncol(data)</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colnames(data)</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4</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data$academic_year = factor(data$academic_year)</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levels(data$academic_year)</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nrow(data[data[,'academic_year'] == '2012',])</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nrow(data[data[,'academic_year'] == '2013',])</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nrow(data[data[,'academic_year'] == '2014',])</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nrow(data[data[,'academic_year'] == '2015',])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nrow(data[data[,'academic_year'] == '2016',])</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or</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table(data$academic_year)</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data$state = factor(data$state)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a=levels(data$state)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list = rep(0,length(a))</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for (i in 1:length(list)) {</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list[i] = nrow(data[data[,'state'] == a[i],])</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sort(list)</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a[which(list == 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a[which(list == 2022)]</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a[which(list == 2176)]</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a[which(list == 2317)]</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a[which(list == 2381)]</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a[which(list == 3881)]</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6</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data_2014 = data[data[,'academic_year'] == '2014',]</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data$ownership = factor(data$ownership)</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levels(data$ownership)</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data_public_2014 = data_2014[data_2014[,'ownership'] == 'Public',]</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library(ggplot2)</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Basic scatter plot</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ggplot(data_public_2014, aes(x = data_public_2014$avg_net_price.public, y = data_public_2014$earn_10_yrs_after_entry.median</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 geom_point()+ theme(plot.title=element_text(hjust=0.5))+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labs(title = "scatter plot of average net price versus median student earnings after 10 years for Public School", x= "Avg_Net_Price_Public", y = "Earn_10_Yrs_After_Entry_Median")</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7</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data_profit_2014 = data_2014[data_2014[,'ownership'] == 'Private for-profit',]</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ggplot(data_profit_2014, aes(x = data_profit_2014$avg_net_price.private, y = data_profit_2014$earn_10_yrs_after_entry.median)) +</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geom_point()+ theme(plot.title=element_text(hjust=0.5))+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labs(title = "scatter plot of average net price versus median student earnings after 10 years for Private Profit School", x= "Avg_Net_Price_Profit", y = "Earn_10_Yrs_After_Entry_Median")</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8</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data_nonprofit_2014 = data_2014[data_2014[,'ownership'] == 'Private nonprofit',]</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ggplot(data_nonprofit_2014, aes(x = data_nonprofit_2014$avg_net_price.private, y = data_nonprofit_2014$earn_10_yrs_after_entry.median)) +</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geom_point()+ theme(plot.title=element_text(hjust=0.5))+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labs(title = "scatter plot of average net price versus median student earnings after 10 years for Private NonProfit Schools", x= "Avg_Net_Price_Profit", y = "Earn_10_Yrs_After_Entry_Median")</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combine the three plots in one plot</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 = data$avg_net_price.public</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b = data$avg_net_price.private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a[is.na(a)] = 0</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b[is.na(b)] = 0</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avg_net_price = a+b</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avg_net_price[avg_net_price == 0] = NA</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data$avg_net_price = avg_net_price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ggplot(data, aes(x = data$avg_net_price, y = data$earn_10_yrs_after_entry.median, color = ownership)) +</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geom_point()+ theme(plot.title=element_text(hjust=0.5))+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labs(title = "scatter plot of average net price versus median student earnings after 10 years", x= "Average Net Price", y = "Median Student Earnings after 10 Years")+</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scale_color_manual(values = c("Private for-profit"="darkseagreen2", "Private nonprofit"="gold1","Public"="lightskyblue1"))+</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theme(legend.position="top")+ ylim(0, 150000) + xlim(0,80000)</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9</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Academic_year = data$academic_year</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ggplot(data,aes(x = data$ownership, fill = Academic_year)) + geom_bar(position = "dodge")+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scale_fill_manual(values = c("2012"="lightcyan2", "2013"="lightsteelblue1","2014"="lightskyblue1","2015"="lightskyblue2","2016"="lightblue3"))+</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theme(legend.position="top")+</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labs(title = "The Number of Schools for Different Ownership: 2012 - 2016", x= "")+ theme(plot.title=element_text(hjust=0.5))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10</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data_UCD = data[data[,'id'] == '110644',]</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ggplot(data=data_UCD, aes(x=academic_year, y=admission_rate.overall, group=1)) +</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geom_line(color="red", size=1.2)+geom_point(size=3)+</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labs(title = "The Admission Rates for UC Davis: 2012 - 2016")+ theme(plot.title=element_text(hjust=0.5))</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11</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for(a in names(data)){</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  print(c(a, typeof(data[, a])))</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typeof(data$state)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typeof(data$degrees_awarded.highest)</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typeof(data$name)</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typeof(data$academic_year)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MRoman10-Regular-Identity-H">
    <w:altName w:val="Segoe Print"/>
    <w:panose1 w:val="00000000000000000000"/>
    <w:charset w:val="00"/>
    <w:family w:val="auto"/>
    <w:pitch w:val="default"/>
    <w:sig w:usb0="00000000" w:usb1="00000000" w:usb2="00000000" w:usb3="00000000" w:csb0="00000000" w:csb1="00000000"/>
  </w:font>
  <w:font w:name="LMMono10-Regular-Identity-H">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LMRoman10-Regular">
    <w:altName w:val="Calibri"/>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0E86F"/>
    <w:multiLevelType w:val="singleLevel"/>
    <w:tmpl w:val="3310E86F"/>
    <w:lvl w:ilvl="0" w:tentative="0">
      <w:start w:val="1"/>
      <w:numFmt w:val="lowerLetter"/>
      <w:lvlText w:val="(%1)"/>
      <w:lvlJc w:val="left"/>
      <w:pPr>
        <w:tabs>
          <w:tab w:val="left" w:pos="312"/>
        </w:tabs>
      </w:pPr>
    </w:lvl>
  </w:abstractNum>
  <w:abstractNum w:abstractNumId="1">
    <w:nsid w:val="7961F6D0"/>
    <w:multiLevelType w:val="singleLevel"/>
    <w:tmpl w:val="7961F6D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A52703"/>
    <w:rsid w:val="01175ED6"/>
    <w:rsid w:val="020C6776"/>
    <w:rsid w:val="1C802512"/>
    <w:rsid w:val="21EB4DE4"/>
    <w:rsid w:val="27FF7D8D"/>
    <w:rsid w:val="2A9E6116"/>
    <w:rsid w:val="34AC1D67"/>
    <w:rsid w:val="3A8631C4"/>
    <w:rsid w:val="3CA52703"/>
    <w:rsid w:val="3EA35EF0"/>
    <w:rsid w:val="41DE2C14"/>
    <w:rsid w:val="45533D8D"/>
    <w:rsid w:val="4C9D1F65"/>
    <w:rsid w:val="51E77741"/>
    <w:rsid w:val="63102D55"/>
    <w:rsid w:val="6DEA57BD"/>
    <w:rsid w:val="744A1067"/>
    <w:rsid w:val="7636631C"/>
    <w:rsid w:val="77E8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 w:type="character" w:customStyle="1" w:styleId="6">
    <w:name w:val="fontstyle01"/>
    <w:basedOn w:val="3"/>
    <w:qFormat/>
    <w:uiPriority w:val="0"/>
    <w:rPr>
      <w:rFonts w:ascii="LMRoman10-Regular-Identity-H" w:hAnsi="LMRoman10-Regular-Identity-H" w:eastAsia="LMRoman10-Regular-Identity-H" w:cs="LMRoman10-Regular-Identity-H"/>
      <w:color w:val="000000"/>
      <w:sz w:val="22"/>
      <w:szCs w:val="22"/>
    </w:rPr>
  </w:style>
  <w:style w:type="character" w:customStyle="1" w:styleId="7">
    <w:name w:val="fontstyle21"/>
    <w:basedOn w:val="3"/>
    <w:qFormat/>
    <w:uiPriority w:val="0"/>
    <w:rPr>
      <w:rFonts w:ascii="LMMono10-Regular-Identity-H" w:hAnsi="LMMono10-Regular-Identity-H" w:eastAsia="LMMono10-Regular-Identity-H" w:cs="LMMono10-Regular-Identity-H"/>
      <w:color w:val="000000"/>
      <w:sz w:val="22"/>
      <w:szCs w:val="2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2018-10-06T20:44:00Z</dcterms:created>
  <dc:creator>manpa</dc:creator>
  <cp:lastModifiedBy>manpa</cp:lastModifiedBy>
  <dcterms:modified xsi:type="dcterms:W3CDTF">2018-10-08T19:04:17Z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