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EFBE" w14:textId="7AFADEF6" w:rsidR="00D35D16" w:rsidRPr="00C93CBB" w:rsidRDefault="00860853" w:rsidP="00C93CB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93CBB">
        <w:rPr>
          <w:rFonts w:ascii="Times New Roman" w:hAnsi="Times New Roman" w:cs="Times New Roman"/>
          <w:b/>
          <w:bCs/>
          <w:sz w:val="48"/>
          <w:szCs w:val="48"/>
          <w:u w:val="single"/>
        </w:rPr>
        <w:t>Data Collection and Preprocessing Phase</w:t>
      </w:r>
    </w:p>
    <w:tbl>
      <w:tblPr>
        <w:tblpPr w:leftFromText="180" w:rightFromText="180" w:vertAnchor="text" w:horzAnchor="margin" w:tblpY="54"/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68"/>
      </w:tblGrid>
      <w:tr w:rsidR="008B11B0" w:rsidRPr="00C67CE9" w14:paraId="31F51F32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CB9EB" w14:textId="77777777" w:rsidR="008B11B0" w:rsidRPr="00C67CE9" w:rsidRDefault="008B11B0" w:rsidP="00D67F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51C8D" w14:textId="77777777" w:rsidR="008B11B0" w:rsidRPr="00615B47" w:rsidRDefault="008B11B0" w:rsidP="00D67F86">
            <w:pPr>
              <w:rPr>
                <w:rFonts w:ascii="Times New Roman" w:hAnsi="Times New Roman" w:cs="Times New Roman"/>
              </w:rPr>
            </w:pPr>
            <w:r w:rsidRPr="00615B47">
              <w:rPr>
                <w:rFonts w:ascii="Times New Roman" w:hAnsi="Times New Roman" w:cs="Times New Roman"/>
              </w:rPr>
              <w:t>Manpreet Kaur</w:t>
            </w:r>
          </w:p>
        </w:tc>
      </w:tr>
      <w:tr w:rsidR="008B11B0" w:rsidRPr="00C67CE9" w14:paraId="6E5E999F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9011" w14:textId="77777777" w:rsidR="008B11B0" w:rsidRPr="00C67CE9" w:rsidRDefault="008B11B0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99EB" w14:textId="2C818492" w:rsidR="008B11B0" w:rsidRPr="00C67CE9" w:rsidRDefault="008B11B0" w:rsidP="00D67F86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 July 2026</w:t>
            </w:r>
          </w:p>
        </w:tc>
      </w:tr>
      <w:tr w:rsidR="008B11B0" w:rsidRPr="00C67CE9" w14:paraId="4C53C855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4D04" w14:textId="77777777" w:rsidR="008B11B0" w:rsidRPr="00C67CE9" w:rsidRDefault="008B11B0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F6DCB" w14:textId="77777777" w:rsidR="008B11B0" w:rsidRPr="00C67CE9" w:rsidRDefault="008B11B0" w:rsidP="00D67F86">
            <w:pPr>
              <w:rPr>
                <w:rFonts w:ascii="Times New Roman" w:hAnsi="Times New Roman" w:cs="Times New Roman"/>
              </w:rPr>
            </w:pPr>
            <w:r w:rsidRPr="0006222F">
              <w:rPr>
                <w:rFonts w:ascii="Times New Roman" w:hAnsi="Times New Roman" w:cs="Times New Roman"/>
              </w:rPr>
              <w:t>Food Ordering Behaviour and Consumer Trends: A Structured Analysis of Choices and Habits</w:t>
            </w:r>
          </w:p>
        </w:tc>
      </w:tr>
    </w:tbl>
    <w:p w14:paraId="78D114ED" w14:textId="77777777" w:rsidR="008B11B0" w:rsidRDefault="008B11B0" w:rsidP="008608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91F710" w14:textId="31EBECBE" w:rsidR="00860853" w:rsidRPr="00860853" w:rsidRDefault="00860853" w:rsidP="008608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6085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 Quality Report </w:t>
      </w:r>
    </w:p>
    <w:p w14:paraId="796D4415" w14:textId="245B5FDE" w:rsidR="00860853" w:rsidRDefault="00860853" w:rsidP="00860853">
      <w:pPr>
        <w:rPr>
          <w:rFonts w:ascii="Times New Roman" w:hAnsi="Times New Roman" w:cs="Times New Roman"/>
        </w:rPr>
      </w:pPr>
      <w:r w:rsidRPr="00860853">
        <w:rPr>
          <w:rFonts w:ascii="Times New Roman" w:hAnsi="Times New Roman" w:cs="Times New Roman"/>
        </w:rPr>
        <w:t>The Data Quality Report summarizes data quality issues from the selected source, including severity levels and resolution plans. It aids in systematically identifying and rectifying data discrepancies.</w:t>
      </w:r>
    </w:p>
    <w:p w14:paraId="315556B3" w14:textId="77777777" w:rsidR="00860853" w:rsidRPr="00860853" w:rsidRDefault="00860853" w:rsidP="00860853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710"/>
        <w:gridCol w:w="3780"/>
        <w:gridCol w:w="1890"/>
        <w:gridCol w:w="2880"/>
      </w:tblGrid>
      <w:tr w:rsidR="003644AA" w:rsidRPr="007B007B" w14:paraId="33B1EA2D" w14:textId="77777777" w:rsidTr="003644AA">
        <w:trPr>
          <w:trHeight w:val="620"/>
        </w:trPr>
        <w:tc>
          <w:tcPr>
            <w:tcW w:w="1710" w:type="dxa"/>
            <w:hideMark/>
          </w:tcPr>
          <w:p w14:paraId="0E5042AF" w14:textId="77777777" w:rsidR="003644AA" w:rsidRPr="007B007B" w:rsidRDefault="003644AA" w:rsidP="00D67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bookmarkStart w:id="0" w:name="_Hlk235983253"/>
            <w:r w:rsidRPr="007B007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Source</w:t>
            </w:r>
          </w:p>
        </w:tc>
        <w:tc>
          <w:tcPr>
            <w:tcW w:w="3780" w:type="dxa"/>
            <w:hideMark/>
          </w:tcPr>
          <w:p w14:paraId="381AE840" w14:textId="77777777" w:rsidR="003644AA" w:rsidRPr="007B007B" w:rsidRDefault="003644AA" w:rsidP="00D67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Quality Issue</w:t>
            </w:r>
          </w:p>
        </w:tc>
        <w:tc>
          <w:tcPr>
            <w:tcW w:w="1890" w:type="dxa"/>
            <w:hideMark/>
          </w:tcPr>
          <w:p w14:paraId="7B4CAD52" w14:textId="77777777" w:rsidR="003644AA" w:rsidRPr="007B007B" w:rsidRDefault="003644AA" w:rsidP="00D67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Severity</w:t>
            </w:r>
          </w:p>
        </w:tc>
        <w:tc>
          <w:tcPr>
            <w:tcW w:w="2880" w:type="dxa"/>
            <w:hideMark/>
          </w:tcPr>
          <w:p w14:paraId="47A22D55" w14:textId="77777777" w:rsidR="003644AA" w:rsidRPr="007B007B" w:rsidRDefault="003644AA" w:rsidP="00D67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Resolution Plan</w:t>
            </w:r>
          </w:p>
        </w:tc>
      </w:tr>
      <w:tr w:rsidR="003644AA" w:rsidRPr="007B007B" w14:paraId="1EA2AB46" w14:textId="77777777" w:rsidTr="003644AA">
        <w:trPr>
          <w:trHeight w:val="1421"/>
        </w:trPr>
        <w:tc>
          <w:tcPr>
            <w:tcW w:w="1710" w:type="dxa"/>
            <w:hideMark/>
          </w:tcPr>
          <w:p w14:paraId="4B718116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 Ordering Behavior Dataset</w:t>
            </w:r>
          </w:p>
        </w:tc>
        <w:tc>
          <w:tcPr>
            <w:tcW w:w="3780" w:type="dxa"/>
            <w:hideMark/>
          </w:tcPr>
          <w:p w14:paraId="5C72006F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Completeness Check — verified no missing values across all 19 fields and 50,000 rows</w:t>
            </w:r>
          </w:p>
        </w:tc>
        <w:tc>
          <w:tcPr>
            <w:tcW w:w="1890" w:type="dxa"/>
            <w:hideMark/>
          </w:tcPr>
          <w:p w14:paraId="1C877B31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880" w:type="dxa"/>
            <w:hideMark/>
          </w:tcPr>
          <w:p w14:paraId="148DCA9D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action required; validated via full null-count scan</w:t>
            </w:r>
          </w:p>
        </w:tc>
      </w:tr>
      <w:tr w:rsidR="003644AA" w:rsidRPr="007B007B" w14:paraId="7F928AD9" w14:textId="77777777" w:rsidTr="003644AA">
        <w:trPr>
          <w:trHeight w:val="1205"/>
        </w:trPr>
        <w:tc>
          <w:tcPr>
            <w:tcW w:w="1710" w:type="dxa"/>
            <w:hideMark/>
          </w:tcPr>
          <w:p w14:paraId="619165C8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 Ordering Behavior Dataset</w:t>
            </w:r>
          </w:p>
        </w:tc>
        <w:tc>
          <w:tcPr>
            <w:tcW w:w="3780" w:type="dxa"/>
            <w:hideMark/>
          </w:tcPr>
          <w:p w14:paraId="21FAA331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Records — checked for full-row duplication across all entries</w:t>
            </w:r>
          </w:p>
        </w:tc>
        <w:tc>
          <w:tcPr>
            <w:tcW w:w="1890" w:type="dxa"/>
            <w:hideMark/>
          </w:tcPr>
          <w:p w14:paraId="27535A1B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880" w:type="dxa"/>
            <w:hideMark/>
          </w:tcPr>
          <w:p w14:paraId="43B48657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action required; all 50,000 order records confirmed unique</w:t>
            </w:r>
          </w:p>
        </w:tc>
      </w:tr>
      <w:tr w:rsidR="003644AA" w:rsidRPr="007B007B" w14:paraId="0BC9F443" w14:textId="77777777" w:rsidTr="003644AA">
        <w:trPr>
          <w:trHeight w:val="1529"/>
        </w:trPr>
        <w:tc>
          <w:tcPr>
            <w:tcW w:w="1710" w:type="dxa"/>
            <w:hideMark/>
          </w:tcPr>
          <w:p w14:paraId="33E59F78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 Ordering Behavior Dataset</w:t>
            </w:r>
          </w:p>
        </w:tc>
        <w:tc>
          <w:tcPr>
            <w:tcW w:w="3780" w:type="dxa"/>
            <w:hideMark/>
          </w:tcPr>
          <w:p w14:paraId="0B238328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Formatting — reviewed categorical fields (city, cuisine, meal type, mood, company, etc.) for spacing/casing inconsistencies</w:t>
            </w:r>
          </w:p>
        </w:tc>
        <w:tc>
          <w:tcPr>
            <w:tcW w:w="1890" w:type="dxa"/>
            <w:hideMark/>
          </w:tcPr>
          <w:p w14:paraId="6C6B50B9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880" w:type="dxa"/>
            <w:hideMark/>
          </w:tcPr>
          <w:p w14:paraId="6C04B613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action required; all categorical values consistently formatted and group correctly in Tableau</w:t>
            </w:r>
          </w:p>
        </w:tc>
      </w:tr>
      <w:tr w:rsidR="003644AA" w:rsidRPr="007B007B" w14:paraId="2F9A75ED" w14:textId="77777777" w:rsidTr="003644AA">
        <w:trPr>
          <w:trHeight w:val="1421"/>
        </w:trPr>
        <w:tc>
          <w:tcPr>
            <w:tcW w:w="1710" w:type="dxa"/>
            <w:hideMark/>
          </w:tcPr>
          <w:p w14:paraId="5DAC5D78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 Ordering Behavior Dataset</w:t>
            </w:r>
          </w:p>
        </w:tc>
        <w:tc>
          <w:tcPr>
            <w:tcW w:w="3780" w:type="dxa"/>
            <w:hideMark/>
          </w:tcPr>
          <w:p w14:paraId="388AA819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Range/Outlier Check — validated numeric fields (age, order value, delivery fee, time taken, rating) against realistic bounds</w:t>
            </w:r>
          </w:p>
        </w:tc>
        <w:tc>
          <w:tcPr>
            <w:tcW w:w="1890" w:type="dxa"/>
            <w:hideMark/>
          </w:tcPr>
          <w:p w14:paraId="3A5FA950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880" w:type="dxa"/>
            <w:hideMark/>
          </w:tcPr>
          <w:p w14:paraId="02EF40ED" w14:textId="77777777" w:rsidR="003644AA" w:rsidRPr="007B007B" w:rsidRDefault="003644AA" w:rsidP="00D67F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00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action required; all values within expected ranges</w:t>
            </w:r>
          </w:p>
        </w:tc>
      </w:tr>
      <w:bookmarkEnd w:id="0"/>
    </w:tbl>
    <w:p w14:paraId="372C028C" w14:textId="77777777" w:rsidR="0085177A" w:rsidRPr="00860853" w:rsidRDefault="0085177A">
      <w:pPr>
        <w:rPr>
          <w:rFonts w:ascii="Times New Roman" w:hAnsi="Times New Roman" w:cs="Times New Roman"/>
        </w:rPr>
      </w:pPr>
    </w:p>
    <w:sectPr w:rsidR="0085177A" w:rsidRPr="00860853" w:rsidSect="003644AA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16"/>
    <w:rsid w:val="000B7995"/>
    <w:rsid w:val="003644AA"/>
    <w:rsid w:val="00654DB9"/>
    <w:rsid w:val="0085177A"/>
    <w:rsid w:val="00860853"/>
    <w:rsid w:val="008B11B0"/>
    <w:rsid w:val="00B91E31"/>
    <w:rsid w:val="00C93CBB"/>
    <w:rsid w:val="00CF7981"/>
    <w:rsid w:val="00D35D16"/>
    <w:rsid w:val="00E9439B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E6C2"/>
  <w15:chartTrackingRefBased/>
  <w15:docId w15:val="{CD591223-AFED-4F60-9A62-2FA101D8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0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4</cp:revision>
  <dcterms:created xsi:type="dcterms:W3CDTF">2026-07-25T16:32:00Z</dcterms:created>
  <dcterms:modified xsi:type="dcterms:W3CDTF">2026-07-29T22:05:00Z</dcterms:modified>
</cp:coreProperties>
</file>