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Certidão de trânsito em julgado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1. Definição de Trânsito em Julgado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O trânsito em julgado ocorre quando não há mais possibilidade de recurso no processo, seja porque o prazo para interposição de recurso expirou, ou porque todas as possibilidades de recurso foram esgotadas. A partir desse momento, a decisão torna-se definitiva.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2. Procedimentos Preliminares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Antes de realizar a certificação de trânsito em julgado, certifique-se de: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- Verificar se o prazo recursal para todas as partes expirou;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- Verificar se há eventuais recursos pendentes ou interpostos no sistema;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- Conferir se a intimação das partes sobre a decisão foi devidamente realizada e registrada no sistema.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3. Acesso ao Processo no PROJUDI.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Certificação de Trânsito em Julgado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Após a verificação de que não há mais possibilidade de recurso, siga os seguintes passos para certificar o trânsito em julgado: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1. Selecione a movimentação “Decurso de prazo”;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2. Clique em “Movimentar a partir desta movimentação”;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- Em Outras ações, selecione “Transitar em julgado”;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275458" cy="22050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5458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3. Selecione as partes, informe a data do trânsito em julgado e finalize.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038059" cy="13849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059" cy="1384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Após a conclusão desses passos, o processo constará como transitado em julgado.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Caso seja necessário retirar o trânsito em julgado, basta acessar o mesmo local e realizar a exclusão da movimentação.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Esse procedimento padronizado garante maior eficiência e controle do fluxo processual dentro das varas criminais, promovendo uma melhor prestação de serviço aos jurisdicionados. Se precisar de mais detalhes ou esclarecimentos sobre alguma etapa, estarei à disposição.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84722" cy="40779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722" cy="407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948.307086614172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