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94391839"/>
        <w:docPartObj>
          <w:docPartGallery w:val="Cover Pages"/>
          <w:docPartUnique/>
        </w:docPartObj>
      </w:sdtPr>
      <w:sdtEndPr/>
      <w:sdtContent>
        <w:p w14:paraId="773E8BFF" w14:textId="2C18DA50" w:rsidR="00250FDD" w:rsidRDefault="00250FD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6DF6DA" wp14:editId="69A402F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258"/>
                                </w:tblGrid>
                                <w:tr w:rsidR="00250FDD" w14:paraId="573214E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C23E88D" w14:textId="77777777" w:rsidR="00250FDD" w:rsidRDefault="00250FD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D95D143" wp14:editId="47899C81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48"/>
                                          <w:szCs w:val="4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89D526B" w14:textId="60B51DD2" w:rsidR="00250FDD" w:rsidRPr="00250FDD" w:rsidRDefault="00250FDD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 w:rsidRPr="00250FDD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  <w:t>Background of TAVSSOnContainers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66FD3F8" w14:textId="2332C7D4" w:rsidR="00250FDD" w:rsidRDefault="00250FDD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Background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B23D006" w14:textId="1B1271DF" w:rsidR="00250FDD" w:rsidRDefault="00250FDD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Background </w:t>
                                      </w:r>
                                    </w:p>
                                    <w:p w14:paraId="67F044A1" w14:textId="40AA8C0B" w:rsidR="00250FDD" w:rsidRDefault="00250FD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785B526" w14:textId="7D3F3050" w:rsidR="00250FDD" w:rsidRDefault="00250FDD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Ahmed Khalil</w:t>
                                          </w:r>
                                        </w:p>
                                      </w:sdtContent>
                                    </w:sdt>
                                    <w:p w14:paraId="2F83326C" w14:textId="4FEC5C6E" w:rsidR="00250FDD" w:rsidRDefault="00847E6C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50FDD">
                                            <w:rPr>
                                              <w:color w:val="44546A" w:themeColor="text2"/>
                                            </w:rPr>
                                            <w:t>Graduation Project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757C5B2" w14:textId="77777777" w:rsidR="00250FDD" w:rsidRDefault="00250FD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46DF6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258"/>
                          </w:tblGrid>
                          <w:tr w:rsidR="00250FDD" w14:paraId="573214E0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C23E88D" w14:textId="77777777" w:rsidR="00250FDD" w:rsidRDefault="00250FDD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D95D143" wp14:editId="47899C81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48"/>
                                    <w:szCs w:val="4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9D526B" w14:textId="60B51DD2" w:rsidR="00250FDD" w:rsidRPr="00250FDD" w:rsidRDefault="00250FDD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</w:pPr>
                                    <w:r w:rsidRPr="00250FDD"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  <w:t>Background of TAVSSOnContainers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66FD3F8" w14:textId="2332C7D4" w:rsidR="00250FDD" w:rsidRDefault="00250FDD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Background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B23D006" w14:textId="1B1271DF" w:rsidR="00250FDD" w:rsidRDefault="00250FDD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Background </w:t>
                                </w:r>
                              </w:p>
                              <w:p w14:paraId="67F044A1" w14:textId="40AA8C0B" w:rsidR="00250FDD" w:rsidRDefault="00250FDD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85B526" w14:textId="7D3F3050" w:rsidR="00250FDD" w:rsidRDefault="00250FDD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Ahmed Khalil</w:t>
                                    </w:r>
                                  </w:p>
                                </w:sdtContent>
                              </w:sdt>
                              <w:p w14:paraId="2F83326C" w14:textId="4FEC5C6E" w:rsidR="00250FDD" w:rsidRDefault="00847E6C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0FDD">
                                      <w:rPr>
                                        <w:color w:val="44546A" w:themeColor="text2"/>
                                      </w:rPr>
                                      <w:t>Graduation Project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757C5B2" w14:textId="77777777" w:rsidR="00250FDD" w:rsidRDefault="00250FD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56C52F38" w14:textId="7FD28664" w:rsidR="00D3405B" w:rsidRDefault="00E006F3" w:rsidP="00D3405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The Traditional Monolithic systems have not the ability to sustain the learning systems and they don’t scalable enough to integrate new methodologies of learning from the external environments.</w:t>
      </w:r>
      <w:r w:rsidR="00D3405B">
        <w:rPr>
          <w:rFonts w:hint="cs"/>
          <w:b/>
          <w:bCs/>
          <w:rtl/>
        </w:rPr>
        <w:t xml:space="preserve"> </w:t>
      </w:r>
      <w:r w:rsidRPr="00D3405B">
        <w:rPr>
          <w:b/>
          <w:bCs/>
        </w:rPr>
        <w:t>Accepting the Microservice architecture and the Agile process to these environments make a new life for solving all the problems</w:t>
      </w:r>
      <w:r w:rsidR="000F5A37" w:rsidRPr="00D3405B">
        <w:rPr>
          <w:b/>
          <w:bCs/>
        </w:rPr>
        <w:t>.</w:t>
      </w:r>
    </w:p>
    <w:p w14:paraId="4A7A99E5" w14:textId="77777777" w:rsidR="00D3405B" w:rsidRDefault="00D3405B" w:rsidP="00D3405B">
      <w:pPr>
        <w:pStyle w:val="ListParagraph"/>
        <w:rPr>
          <w:b/>
          <w:bCs/>
        </w:rPr>
      </w:pPr>
    </w:p>
    <w:p w14:paraId="446F6069" w14:textId="5C6ED1DD" w:rsidR="00D3405B" w:rsidRDefault="000F5A37" w:rsidP="00D3405B">
      <w:pPr>
        <w:pStyle w:val="ListParagraph"/>
        <w:numPr>
          <w:ilvl w:val="0"/>
          <w:numId w:val="1"/>
        </w:numPr>
        <w:rPr>
          <w:b/>
          <w:bCs/>
        </w:rPr>
      </w:pPr>
      <w:r w:rsidRPr="00D3405B">
        <w:rPr>
          <w:b/>
          <w:bCs/>
        </w:rPr>
        <w:t>Imagine that the faculty need to adapt a new service, with different development architecture and different programming language</w:t>
      </w:r>
      <w:r w:rsidR="00D3405B">
        <w:rPr>
          <w:b/>
          <w:bCs/>
        </w:rPr>
        <w:t>s</w:t>
      </w:r>
      <w:r w:rsidRPr="00D3405B">
        <w:rPr>
          <w:b/>
          <w:bCs/>
        </w:rPr>
        <w:t>, the traditional systems can’t handle it, but the Microservice have this ability to merge and conquer</w:t>
      </w:r>
      <w:r w:rsidR="004D07B4" w:rsidRPr="00D3405B">
        <w:rPr>
          <w:b/>
          <w:bCs/>
        </w:rPr>
        <w:t xml:space="preserve"> all</w:t>
      </w:r>
      <w:r w:rsidRPr="00D3405B">
        <w:rPr>
          <w:b/>
          <w:bCs/>
        </w:rPr>
        <w:t xml:space="preserve"> other systems</w:t>
      </w:r>
      <w:r w:rsidR="00D3405B">
        <w:rPr>
          <w:b/>
          <w:bCs/>
        </w:rPr>
        <w:t>; make the process of development very easy by divide the development teams to SCRUMS.</w:t>
      </w:r>
    </w:p>
    <w:p w14:paraId="0B4BDFE2" w14:textId="538585EB" w:rsidR="000F5A37" w:rsidRPr="00D3405B" w:rsidRDefault="00D3405B" w:rsidP="00D3405B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18D7D749" w14:textId="1CD91DA9" w:rsidR="00E006F3" w:rsidRPr="000F5A37" w:rsidRDefault="004D07B4" w:rsidP="000F5A3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</w:t>
      </w:r>
      <w:r w:rsidR="000F5A37">
        <w:rPr>
          <w:b/>
          <w:bCs/>
        </w:rPr>
        <w:t>his system can make the faculties happy places to learn and develop and jo</w:t>
      </w:r>
      <w:r w:rsidR="00D3405B">
        <w:rPr>
          <w:b/>
          <w:bCs/>
        </w:rPr>
        <w:t xml:space="preserve">y by integrate many interactive systems from </w:t>
      </w:r>
      <w:r w:rsidR="00847E6C">
        <w:rPr>
          <w:b/>
          <w:bCs/>
        </w:rPr>
        <w:t>every</w:t>
      </w:r>
      <w:r w:rsidR="00D3405B">
        <w:rPr>
          <w:b/>
          <w:bCs/>
        </w:rPr>
        <w:t>where and any</w:t>
      </w:r>
      <w:r w:rsidR="00847E6C">
        <w:rPr>
          <w:b/>
          <w:bCs/>
        </w:rPr>
        <w:t>time, Make the development of Agile techniques 37% faster.</w:t>
      </w:r>
    </w:p>
    <w:p w14:paraId="3A96BF0A" w14:textId="69F937A0" w:rsidR="00FC3328" w:rsidRDefault="00250FDD" w:rsidP="00250FDD">
      <w:pPr>
        <w:pStyle w:val="ListParagraph"/>
        <w:numPr>
          <w:ilvl w:val="0"/>
          <w:numId w:val="1"/>
        </w:numPr>
        <w:rPr>
          <w:b/>
          <w:bCs/>
        </w:rPr>
      </w:pPr>
      <w:r w:rsidRPr="00250FDD">
        <w:rPr>
          <w:b/>
          <w:bCs/>
        </w:rPr>
        <w:t xml:space="preserve">Microservices must be implemented using Agile Process because it’s an </w:t>
      </w:r>
      <w:r w:rsidRPr="00250FDD">
        <w:rPr>
          <w:b/>
          <w:bCs/>
          <w:color w:val="FF0000"/>
        </w:rPr>
        <w:t>Inc</w:t>
      </w:r>
      <w:r w:rsidRPr="00250FDD">
        <w:rPr>
          <w:b/>
          <w:bCs/>
          <w:color w:val="FF0000"/>
          <w:sz w:val="28"/>
          <w:szCs w:val="28"/>
        </w:rPr>
        <w:t>re</w:t>
      </w:r>
      <w:bookmarkStart w:id="0" w:name="_GoBack"/>
      <w:bookmarkEnd w:id="0"/>
      <w:r w:rsidRPr="00250FDD">
        <w:rPr>
          <w:b/>
          <w:bCs/>
          <w:color w:val="FF0000"/>
          <w:sz w:val="28"/>
          <w:szCs w:val="28"/>
        </w:rPr>
        <w:t>m</w:t>
      </w:r>
      <w:r w:rsidRPr="00250FDD">
        <w:rPr>
          <w:b/>
          <w:bCs/>
          <w:color w:val="FF0000"/>
          <w:sz w:val="32"/>
          <w:szCs w:val="32"/>
        </w:rPr>
        <w:t>ental</w:t>
      </w:r>
      <w:r w:rsidRPr="00250FDD">
        <w:rPr>
          <w:b/>
          <w:bCs/>
          <w:color w:val="FF0000"/>
          <w:sz w:val="28"/>
          <w:szCs w:val="28"/>
        </w:rPr>
        <w:t xml:space="preserve"> </w:t>
      </w:r>
      <w:r w:rsidRPr="00250FDD">
        <w:rPr>
          <w:b/>
          <w:bCs/>
        </w:rPr>
        <w:t>Environment</w:t>
      </w:r>
    </w:p>
    <w:p w14:paraId="68913A3A" w14:textId="72C34E2F" w:rsidR="003308A6" w:rsidRPr="003308A6" w:rsidRDefault="00250FDD" w:rsidP="003308A6">
      <w:pPr>
        <w:pStyle w:val="ListParagraph"/>
        <w:numPr>
          <w:ilvl w:val="1"/>
          <w:numId w:val="1"/>
        </w:numPr>
      </w:pPr>
      <w:r w:rsidRPr="003308A6">
        <w:t xml:space="preserve">Applying </w:t>
      </w:r>
      <w:r w:rsidR="003308A6" w:rsidRPr="003308A6">
        <w:t>the Agile SCRUM framework as a core of development processes</w:t>
      </w:r>
      <w:r w:rsidR="003308A6">
        <w:t>.</w:t>
      </w:r>
    </w:p>
    <w:p w14:paraId="52ED0904" w14:textId="499B507E" w:rsidR="003308A6" w:rsidRPr="003308A6" w:rsidRDefault="003308A6" w:rsidP="00250FDD">
      <w:pPr>
        <w:pStyle w:val="ListParagraph"/>
        <w:numPr>
          <w:ilvl w:val="1"/>
          <w:numId w:val="1"/>
        </w:numPr>
        <w:rPr>
          <w:b/>
          <w:bCs/>
        </w:rPr>
      </w:pPr>
      <w:r w:rsidRPr="003308A6">
        <w:rPr>
          <w:lang w:bidi="ar-EG"/>
        </w:rPr>
        <w:t>Using the Product Backlog and divide it to many sprints Backlogs for</w:t>
      </w:r>
      <w:r>
        <w:rPr>
          <w:b/>
          <w:bCs/>
          <w:lang w:bidi="ar-EG"/>
        </w:rPr>
        <w:t xml:space="preserve"> </w:t>
      </w:r>
      <w:r w:rsidRPr="00250FDD">
        <w:rPr>
          <w:b/>
          <w:bCs/>
          <w:color w:val="FF0000"/>
        </w:rPr>
        <w:t>Inc</w:t>
      </w:r>
      <w:r w:rsidRPr="00250FDD">
        <w:rPr>
          <w:b/>
          <w:bCs/>
          <w:color w:val="FF0000"/>
          <w:sz w:val="28"/>
          <w:szCs w:val="28"/>
        </w:rPr>
        <w:t>rem</w:t>
      </w:r>
      <w:r w:rsidRPr="00250FDD">
        <w:rPr>
          <w:b/>
          <w:bCs/>
          <w:color w:val="FF0000"/>
          <w:sz w:val="32"/>
          <w:szCs w:val="32"/>
        </w:rPr>
        <w:t>ental</w:t>
      </w:r>
      <w:r>
        <w:rPr>
          <w:b/>
          <w:bCs/>
          <w:color w:val="FF0000"/>
          <w:sz w:val="32"/>
          <w:szCs w:val="32"/>
        </w:rPr>
        <w:t xml:space="preserve"> </w:t>
      </w:r>
      <w:r w:rsidRPr="003308A6">
        <w:t>working</w:t>
      </w:r>
      <w:r>
        <w:t>.</w:t>
      </w:r>
    </w:p>
    <w:p w14:paraId="666BCF82" w14:textId="52FDB908" w:rsidR="003308A6" w:rsidRPr="003308A6" w:rsidRDefault="003308A6" w:rsidP="00250FDD">
      <w:pPr>
        <w:pStyle w:val="ListParagraph"/>
        <w:numPr>
          <w:ilvl w:val="1"/>
          <w:numId w:val="1"/>
        </w:numPr>
        <w:rPr>
          <w:b/>
          <w:bCs/>
        </w:rPr>
      </w:pPr>
      <w:r>
        <w:t>Every Backlog contain a Coarse</w:t>
      </w:r>
      <w:r w:rsidR="0050588E">
        <w:t>-</w:t>
      </w:r>
      <w:r>
        <w:t>grained service Analysis such as user stories</w:t>
      </w:r>
    </w:p>
    <w:p w14:paraId="21672E53" w14:textId="77777777" w:rsidR="003308A6" w:rsidRPr="003308A6" w:rsidRDefault="003308A6" w:rsidP="00250FDD">
      <w:pPr>
        <w:pStyle w:val="ListParagraph"/>
        <w:numPr>
          <w:ilvl w:val="1"/>
          <w:numId w:val="1"/>
        </w:numPr>
        <w:rPr>
          <w:b/>
          <w:bCs/>
        </w:rPr>
      </w:pPr>
      <w:r>
        <w:t>Packing every delivery of the project directly to the release process for deployment.</w:t>
      </w:r>
    </w:p>
    <w:p w14:paraId="2EB9B4BF" w14:textId="1BBA2B84" w:rsidR="003308A6" w:rsidRPr="00C22E74" w:rsidRDefault="003308A6" w:rsidP="00250FDD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 Making Azure DEVOPS </w:t>
      </w:r>
      <w:r w:rsidR="0050588E">
        <w:t>the platform of managing the development process.</w:t>
      </w:r>
    </w:p>
    <w:p w14:paraId="502423DF" w14:textId="36192ACC" w:rsidR="00C22E74" w:rsidRDefault="00C22E74" w:rsidP="00C22E7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Using DEVOPS plans and tools to manage configuration and control quality </w:t>
      </w:r>
    </w:p>
    <w:tbl>
      <w:tblPr>
        <w:tblStyle w:val="TableGridLight"/>
        <w:tblW w:w="0" w:type="auto"/>
        <w:tblInd w:w="7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9812"/>
      </w:tblGrid>
      <w:tr w:rsidR="00504098" w14:paraId="492FD117" w14:textId="77777777" w:rsidTr="00504098">
        <w:trPr>
          <w:trHeight w:val="926"/>
        </w:trPr>
        <w:tc>
          <w:tcPr>
            <w:tcW w:w="1547" w:type="dxa"/>
            <w:tcBorders>
              <w:bottom w:val="single" w:sz="4" w:space="0" w:color="auto"/>
            </w:tcBorders>
          </w:tcPr>
          <w:p w14:paraId="5FA96F13" w14:textId="373ABC5E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 w:rsidRPr="0053187B">
              <w:rPr>
                <w:noProof/>
              </w:rPr>
              <w:drawing>
                <wp:inline distT="0" distB="0" distL="0" distR="0" wp14:anchorId="635945A7" wp14:editId="4E4D9BB3">
                  <wp:extent cx="678180" cy="703485"/>
                  <wp:effectExtent l="0" t="0" r="7620" b="1905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066C92-AADC-4A46-B2A2-00CA4C3E15B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EA066C92-AADC-4A46-B2A2-00CA4C3E15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99" cy="71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bottom w:val="single" w:sz="4" w:space="0" w:color="auto"/>
            </w:tcBorders>
          </w:tcPr>
          <w:p w14:paraId="02170BE4" w14:textId="6927132E" w:rsidR="0053187B" w:rsidRPr="0053187B" w:rsidRDefault="0053187B" w:rsidP="00504098">
            <w:r w:rsidRPr="0053187B">
              <w:rPr>
                <w:shd w:val="clear" w:color="auto" w:fill="FFFFFF"/>
              </w:rPr>
              <w:t>Deliver value to users faster using proven agile tools to plan, track, and discuss work across the teams.</w:t>
            </w:r>
          </w:p>
        </w:tc>
      </w:tr>
      <w:tr w:rsidR="00504098" w14:paraId="2226E55F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4A754017" w14:textId="36767ACE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A521204" wp14:editId="5E57DAA1">
                  <wp:extent cx="786897" cy="533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63" cy="53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0F288FF2" w14:textId="3E144F97" w:rsidR="0053187B" w:rsidRPr="0053187B" w:rsidRDefault="0053187B" w:rsidP="00504098">
            <w:r w:rsidRPr="0053187B">
              <w:t>Get unlimited, cloud-hosted private Git repos and collaborate to build better code with pull requests and advanced file management.</w:t>
            </w:r>
          </w:p>
        </w:tc>
      </w:tr>
      <w:tr w:rsidR="00504098" w14:paraId="6B80F1F7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493A38AA" w14:textId="36F0293A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6A6FE9" wp14:editId="06924D46">
                  <wp:extent cx="845745" cy="4495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08" cy="4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599CB2B7" w14:textId="6728F8BD" w:rsidR="0053187B" w:rsidRDefault="0053187B" w:rsidP="00504098">
            <w:r>
              <w:rPr>
                <w:shd w:val="clear" w:color="auto" w:fill="FFFFFF"/>
              </w:rPr>
              <w:t>Build, test, and deploy with CI/CD that works with any language, platform, and cloud. Connect to GitHub or any other Git provider and deploy continuously.</w:t>
            </w:r>
          </w:p>
        </w:tc>
      </w:tr>
      <w:tr w:rsidR="00504098" w14:paraId="5F96E1A9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4CCF889E" w14:textId="33F44558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D150322" wp14:editId="75CA280E">
                  <wp:extent cx="791158" cy="4191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976" cy="42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50B8E0DA" w14:textId="78D9E94B" w:rsidR="0053187B" w:rsidRPr="0053187B" w:rsidRDefault="0053187B" w:rsidP="00504098">
            <w:pPr>
              <w:rPr>
                <w:sz w:val="24"/>
                <w:szCs w:val="24"/>
              </w:rPr>
            </w:pPr>
            <w:r w:rsidRPr="0053187B">
              <w:rPr>
                <w:sz w:val="24"/>
                <w:szCs w:val="24"/>
              </w:rPr>
              <w:t>Test and ship with confidence using manual and exploratory testing tools.</w:t>
            </w:r>
          </w:p>
        </w:tc>
      </w:tr>
      <w:tr w:rsidR="00504098" w14:paraId="350FA3A7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3A5C01C3" w14:textId="5FA166EE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F6AE3F" wp14:editId="7DFB744B">
                  <wp:extent cx="708660" cy="44343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182" cy="45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76BC68DB" w14:textId="726E061F" w:rsidR="0053187B" w:rsidRDefault="0053187B" w:rsidP="00504098">
            <w:r>
              <w:rPr>
                <w:shd w:val="clear" w:color="auto" w:fill="FFFFFF"/>
              </w:rPr>
              <w:t>Create, host, and share packages with team, and add artifacts to CI/CD pipelines with a single click.</w:t>
            </w:r>
          </w:p>
        </w:tc>
      </w:tr>
      <w:tr w:rsidR="00504098" w14:paraId="10F45911" w14:textId="77777777" w:rsidTr="00504098">
        <w:trPr>
          <w:trHeight w:val="262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34060E84" w14:textId="637FAE8E" w:rsidR="0053187B" w:rsidRDefault="00504098" w:rsidP="00504098">
            <w:pPr>
              <w:pStyle w:val="ListParagraph"/>
              <w:ind w:left="0"/>
              <w:rPr>
                <w:b/>
                <w:bCs/>
              </w:rPr>
            </w:pPr>
            <w:r w:rsidRPr="00504098">
              <w:rPr>
                <w:b/>
                <w:bCs/>
                <w:noProof/>
              </w:rPr>
              <w:drawing>
                <wp:inline distT="0" distB="0" distL="0" distR="0" wp14:anchorId="345877CC" wp14:editId="72088B05">
                  <wp:extent cx="922020" cy="261239"/>
                  <wp:effectExtent l="0" t="0" r="0" b="5715"/>
                  <wp:docPr id="1028" name="Picture 4" descr="نتيجة بحث الصور عن ‪Circle CI logo‬‏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C8CDC83-BEA8-4023-89DA-72C2A8DB30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نتيجة بحث الصور عن ‪Circle CI logo‬‏">
                            <a:extLst>
                              <a:ext uri="{FF2B5EF4-FFF2-40B4-BE49-F238E27FC236}">
                                <a16:creationId xmlns:a16="http://schemas.microsoft.com/office/drawing/2014/main" id="{9C8CDC83-BEA8-4023-89DA-72C2A8DB30E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401" cy="2627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6767B76A" w14:textId="61B73051" w:rsidR="0053187B" w:rsidRPr="00504098" w:rsidRDefault="00504098" w:rsidP="00504098">
            <w:r w:rsidRPr="00504098">
              <w:t>allows us to be confident in the software we build before taking it out for a drive.</w:t>
            </w:r>
          </w:p>
        </w:tc>
      </w:tr>
      <w:tr w:rsidR="00504098" w14:paraId="0CAFD396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</w:tcBorders>
          </w:tcPr>
          <w:p w14:paraId="0909A8D0" w14:textId="183C61A0" w:rsidR="0053187B" w:rsidRDefault="00504098" w:rsidP="00504098">
            <w:pPr>
              <w:pStyle w:val="ListParagraph"/>
              <w:ind w:left="0"/>
              <w:rPr>
                <w:b/>
                <w:bCs/>
              </w:rPr>
            </w:pPr>
            <w:r w:rsidRPr="00504098">
              <w:rPr>
                <w:b/>
                <w:bCs/>
                <w:noProof/>
              </w:rPr>
              <w:drawing>
                <wp:inline distT="0" distB="0" distL="0" distR="0" wp14:anchorId="5F79FADC" wp14:editId="72F80CFA">
                  <wp:extent cx="861060" cy="735489"/>
                  <wp:effectExtent l="0" t="0" r="0" b="0"/>
                  <wp:docPr id="1032" name="Picture 8" descr="صورة ذات صل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5DE39DE-2961-45D8-8FB1-3266EC45A2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Picture 8" descr="صورة ذات صلة">
                            <a:extLst>
                              <a:ext uri="{FF2B5EF4-FFF2-40B4-BE49-F238E27FC236}">
                                <a16:creationId xmlns:a16="http://schemas.microsoft.com/office/drawing/2014/main" id="{55DE39DE-2961-45D8-8FB1-3266EC45A20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346" cy="749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</w:tcBorders>
          </w:tcPr>
          <w:p w14:paraId="529DD98D" w14:textId="4AD1549F" w:rsidR="0053187B" w:rsidRDefault="00504098" w:rsidP="00504098">
            <w:r w:rsidRPr="00504098">
              <w:t>The only independent container platform that enables organizations to seamlessly build, share and run any application, anywhere—from hybrid cloud to the edge.</w:t>
            </w:r>
          </w:p>
        </w:tc>
      </w:tr>
      <w:tr w:rsidR="00504098" w14:paraId="485B8571" w14:textId="77777777" w:rsidTr="00504098">
        <w:trPr>
          <w:trHeight w:val="251"/>
        </w:trPr>
        <w:tc>
          <w:tcPr>
            <w:tcW w:w="1547" w:type="dxa"/>
          </w:tcPr>
          <w:p w14:paraId="5054E168" w14:textId="77777777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9812" w:type="dxa"/>
          </w:tcPr>
          <w:p w14:paraId="63582A4C" w14:textId="77777777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</w:p>
        </w:tc>
      </w:tr>
    </w:tbl>
    <w:p w14:paraId="7E8B9F2F" w14:textId="1CED04FB" w:rsidR="0053187B" w:rsidRDefault="0053187B" w:rsidP="0053187B">
      <w:pPr>
        <w:pStyle w:val="ListParagraph"/>
        <w:rPr>
          <w:b/>
          <w:bCs/>
        </w:rPr>
      </w:pPr>
    </w:p>
    <w:p w14:paraId="4BE4D239" w14:textId="51964359" w:rsidR="00504098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the .Net Core for Microservices Environment as a lightweight server running on docker containers.</w:t>
      </w:r>
    </w:p>
    <w:p w14:paraId="0BB07D84" w14:textId="6A579602" w:rsidR="00584D84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Angular for web platform and Android vs IOS for phone platform.</w:t>
      </w:r>
    </w:p>
    <w:p w14:paraId="3D22B37A" w14:textId="5812C23B" w:rsidR="00584D84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RabbitMQ as the service bus to serve events.</w:t>
      </w:r>
    </w:p>
    <w:p w14:paraId="62B23ADB" w14:textId="6486FC1F" w:rsidR="00584D84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SQL Server and MongoDB for databasing using single database per service design pattern</w:t>
      </w:r>
    </w:p>
    <w:p w14:paraId="29832E65" w14:textId="7D05FD63" w:rsidR="00584D84" w:rsidRPr="00584D84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OCELOT middleware for implementing API Gateway Design Patterns.</w:t>
      </w:r>
    </w:p>
    <w:p w14:paraId="7D49632B" w14:textId="4675CCB7" w:rsidR="0053187B" w:rsidRPr="0053187B" w:rsidRDefault="0053187B" w:rsidP="0053187B">
      <w:pPr>
        <w:rPr>
          <w:b/>
          <w:bCs/>
        </w:rPr>
      </w:pPr>
    </w:p>
    <w:p w14:paraId="1E395367" w14:textId="303B56EF" w:rsidR="0050588E" w:rsidRPr="0053187B" w:rsidRDefault="00584D84" w:rsidP="0053187B">
      <w:pPr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393DF25" wp14:editId="4C189BB5">
            <wp:simplePos x="0" y="0"/>
            <wp:positionH relativeFrom="column">
              <wp:posOffset>-220980</wp:posOffset>
            </wp:positionH>
            <wp:positionV relativeFrom="paragraph">
              <wp:posOffset>292100</wp:posOffset>
            </wp:positionV>
            <wp:extent cx="8229600" cy="4629150"/>
            <wp:effectExtent l="0" t="0" r="0" b="0"/>
            <wp:wrapTight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0588E" w:rsidRPr="0053187B" w:rsidSect="00250FDD">
      <w:pgSz w:w="15840" w:h="24480" w:code="3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322D5"/>
    <w:multiLevelType w:val="hybridMultilevel"/>
    <w:tmpl w:val="EA30E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10175"/>
    <w:multiLevelType w:val="hybridMultilevel"/>
    <w:tmpl w:val="42DC7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D73DBB"/>
    <w:multiLevelType w:val="hybridMultilevel"/>
    <w:tmpl w:val="F7FACE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51B"/>
    <w:rsid w:val="000F5A37"/>
    <w:rsid w:val="00250FDD"/>
    <w:rsid w:val="003308A6"/>
    <w:rsid w:val="004279AC"/>
    <w:rsid w:val="004D07B4"/>
    <w:rsid w:val="00504098"/>
    <w:rsid w:val="0050588E"/>
    <w:rsid w:val="0053187B"/>
    <w:rsid w:val="00584D84"/>
    <w:rsid w:val="00847E6C"/>
    <w:rsid w:val="008D151B"/>
    <w:rsid w:val="00B9160E"/>
    <w:rsid w:val="00C22E74"/>
    <w:rsid w:val="00D3405B"/>
    <w:rsid w:val="00E006F3"/>
    <w:rsid w:val="00ED17B1"/>
    <w:rsid w:val="00FD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800EC"/>
  <w15:chartTrackingRefBased/>
  <w15:docId w15:val="{B264B7F6-88BE-47AE-9DBE-C04A673A5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50FD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50F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50FDD"/>
    <w:pPr>
      <w:ind w:left="720"/>
      <w:contextualSpacing/>
    </w:pPr>
  </w:style>
  <w:style w:type="table" w:styleId="TableGrid">
    <w:name w:val="Table Grid"/>
    <w:basedOn w:val="TableNormal"/>
    <w:uiPriority w:val="39"/>
    <w:rsid w:val="005318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1">
    <w:name w:val="Grid Table 6 Colorful Accent 1"/>
    <w:basedOn w:val="TableNormal"/>
    <w:uiPriority w:val="51"/>
    <w:rsid w:val="0053187B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5040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Background of TAVSSOnContainers</vt:lpstr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Background of TAVSSOnContainers</dc:title>
  <dc:subject>Background</dc:subject>
  <dc:creator>Ahmed Khalil</dc:creator>
  <cp:keywords/>
  <dc:description/>
  <cp:lastModifiedBy>Ahmed Khalil</cp:lastModifiedBy>
  <cp:revision>3</cp:revision>
  <dcterms:created xsi:type="dcterms:W3CDTF">2020-01-28T16:30:00Z</dcterms:created>
  <dcterms:modified xsi:type="dcterms:W3CDTF">2020-01-28T22:27:00Z</dcterms:modified>
  <cp:category>Graduation Project</cp:category>
</cp:coreProperties>
</file>