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AEBDB9" w14:textId="77777777" w:rsidR="001F5F78" w:rsidRDefault="001F5F78" w:rsidP="001F5F78">
      <w:pPr>
        <w:pStyle w:val="Title"/>
        <w:jc w:val="center"/>
      </w:pPr>
      <w:r>
        <w:t>Usman Institute of Technology</w:t>
      </w:r>
    </w:p>
    <w:p w14:paraId="27B11982" w14:textId="77777777" w:rsidR="001F5F78" w:rsidRPr="008E7587" w:rsidRDefault="001F5F78" w:rsidP="001F5F78">
      <w:pPr>
        <w:pBdr>
          <w:bottom w:val="single" w:sz="6" w:space="1" w:color="auto"/>
        </w:pBdr>
        <w:jc w:val="center"/>
        <w:rPr>
          <w:b/>
          <w:bCs/>
        </w:rPr>
      </w:pPr>
      <w:r>
        <w:rPr>
          <w:b/>
          <w:bCs/>
        </w:rPr>
        <w:t>Mid</w:t>
      </w:r>
      <w:r w:rsidRPr="008E7587">
        <w:rPr>
          <w:b/>
          <w:bCs/>
        </w:rPr>
        <w:t xml:space="preserve">-Term Examination </w:t>
      </w:r>
      <w:r>
        <w:rPr>
          <w:b/>
          <w:bCs/>
        </w:rPr>
        <w:t xml:space="preserve">Fall </w:t>
      </w:r>
      <w:r w:rsidRPr="008E7587">
        <w:rPr>
          <w:b/>
          <w:bCs/>
        </w:rPr>
        <w:t>2020 Semester</w:t>
      </w:r>
    </w:p>
    <w:p w14:paraId="502C45A7" w14:textId="77777777" w:rsidR="001F5F78" w:rsidRDefault="001F5F78" w:rsidP="001F5F78">
      <w:pPr>
        <w:rPr>
          <w:b/>
          <w:bCs/>
        </w:rPr>
      </w:pPr>
      <w:r w:rsidRPr="00005483">
        <w:rPr>
          <w:b/>
          <w:bCs/>
        </w:rPr>
        <w:t>Course Code:</w:t>
      </w:r>
      <w:r>
        <w:rPr>
          <w:b/>
          <w:bCs/>
        </w:rPr>
        <w:t xml:space="preserve"> </w:t>
      </w:r>
      <w:r>
        <w:t>CS413</w:t>
      </w:r>
      <w:r>
        <w:tab/>
      </w:r>
      <w:r>
        <w:tab/>
      </w:r>
      <w:r w:rsidRPr="00005483">
        <w:rPr>
          <w:b/>
          <w:bCs/>
        </w:rPr>
        <w:t>Course Title:</w:t>
      </w:r>
      <w:r>
        <w:rPr>
          <w:b/>
          <w:bCs/>
        </w:rPr>
        <w:t xml:space="preserve"> </w:t>
      </w:r>
      <w:r>
        <w:t>Information Security</w:t>
      </w:r>
      <w:r>
        <w:tab/>
      </w:r>
      <w:r>
        <w:rPr>
          <w:b/>
          <w:bCs/>
        </w:rPr>
        <w:tab/>
        <w:t xml:space="preserve">Date: </w:t>
      </w:r>
      <w:r>
        <w:t>Jan 01, 2021</w:t>
      </w:r>
    </w:p>
    <w:p w14:paraId="4D78F5B4" w14:textId="77777777" w:rsidR="001F5F78" w:rsidRDefault="001F5F78" w:rsidP="001F5F78">
      <w:pPr>
        <w:pBdr>
          <w:bottom w:val="single" w:sz="6" w:space="1" w:color="auto"/>
        </w:pBdr>
      </w:pPr>
      <w:r>
        <w:rPr>
          <w:b/>
          <w:bCs/>
        </w:rPr>
        <w:t xml:space="preserve">Maximum Marks: </w:t>
      </w:r>
      <w:r>
        <w:t>30</w:t>
      </w:r>
      <w:r>
        <w:tab/>
      </w:r>
      <w:r>
        <w:tab/>
      </w:r>
      <w:r w:rsidRPr="00343E67">
        <w:rPr>
          <w:b/>
          <w:bCs/>
        </w:rPr>
        <w:t>Max Time Allowed:</w:t>
      </w:r>
      <w:r>
        <w:t xml:space="preserve"> 1.5 hours for solving and uploading the paper.</w:t>
      </w:r>
    </w:p>
    <w:p w14:paraId="3476D2A8" w14:textId="77777777" w:rsidR="001F5F78" w:rsidRDefault="001F5F78" w:rsidP="001F5F78">
      <w:pPr>
        <w:jc w:val="center"/>
        <w:rPr>
          <w:b/>
          <w:bCs/>
        </w:rPr>
      </w:pPr>
    </w:p>
    <w:p w14:paraId="4D7C4FD2" w14:textId="77777777" w:rsidR="001F5F78" w:rsidRPr="00685E40" w:rsidRDefault="001F5F78" w:rsidP="001F5F78">
      <w:pPr>
        <w:jc w:val="center"/>
        <w:rPr>
          <w:b/>
          <w:bCs/>
          <w:u w:val="single"/>
        </w:rPr>
      </w:pPr>
      <w:r w:rsidRPr="00685E40">
        <w:rPr>
          <w:b/>
          <w:bCs/>
          <w:u w:val="single"/>
        </w:rPr>
        <w:t>PLEASE FILL IN THE FOLLOWING BEFORE PROCEEDING</w:t>
      </w:r>
    </w:p>
    <w:p w14:paraId="350F0E7F" w14:textId="5E558293" w:rsidR="001F5F78" w:rsidRDefault="001F5F78" w:rsidP="001F5F78">
      <w:r w:rsidRPr="00005483">
        <w:rPr>
          <w:b/>
          <w:bCs/>
        </w:rPr>
        <w:t>Seat No.</w:t>
      </w:r>
      <w:r>
        <w:rPr>
          <w:b/>
          <w:bCs/>
        </w:rPr>
        <w:t xml:space="preserve"> </w:t>
      </w:r>
      <w:sdt>
        <w:sdtPr>
          <w:rPr>
            <w:b/>
            <w:bCs/>
          </w:rPr>
          <w:id w:val="1006168835"/>
          <w:placeholder>
            <w:docPart w:val="4488FE9E26C449A695B7B3F76B06B76E"/>
          </w:placeholder>
        </w:sdtPr>
        <w:sdtEndPr/>
        <w:sdtContent>
          <w:r w:rsidR="004E52AE">
            <w:rPr>
              <w:b/>
              <w:bCs/>
            </w:rPr>
            <w:t>ST-18045</w:t>
          </w:r>
        </w:sdtContent>
      </w:sdt>
      <w:r>
        <w:tab/>
      </w:r>
      <w:r>
        <w:tab/>
      </w:r>
      <w:r>
        <w:tab/>
      </w:r>
      <w:r w:rsidRPr="00005483">
        <w:rPr>
          <w:b/>
          <w:bCs/>
        </w:rPr>
        <w:t>Roll No.</w:t>
      </w:r>
      <w:r>
        <w:t xml:space="preserve"> </w:t>
      </w:r>
      <w:sdt>
        <w:sdtPr>
          <w:rPr>
            <w:b/>
            <w:bCs/>
          </w:rPr>
          <w:id w:val="-1751644156"/>
          <w:placeholder>
            <w:docPart w:val="39B015EAF1BC49E59BE32D8AFE85FA41"/>
          </w:placeholder>
        </w:sdtPr>
        <w:sdtEndPr/>
        <w:sdtContent>
          <w:r w:rsidR="004E52AE">
            <w:rPr>
              <w:b/>
              <w:bCs/>
            </w:rPr>
            <w:t>18B-129-SE</w:t>
          </w:r>
        </w:sdtContent>
      </w:sdt>
      <w:r>
        <w:tab/>
      </w:r>
    </w:p>
    <w:p w14:paraId="1DABE47F" w14:textId="79A631A4" w:rsidR="001F5F78" w:rsidRDefault="001F5F78" w:rsidP="001F5F78">
      <w:r w:rsidRPr="00005483">
        <w:rPr>
          <w:b/>
          <w:bCs/>
        </w:rPr>
        <w:t>Batch</w:t>
      </w:r>
      <w:r>
        <w:t xml:space="preserve">: </w:t>
      </w:r>
      <w:sdt>
        <w:sdtPr>
          <w:rPr>
            <w:b/>
            <w:bCs/>
          </w:rPr>
          <w:id w:val="1976016889"/>
          <w:placeholder>
            <w:docPart w:val="A988A6D4E8BC4926B1E54C8C0B2AD995"/>
          </w:placeholder>
        </w:sdtPr>
        <w:sdtEndPr/>
        <w:sdtContent>
          <w:r w:rsidR="004E52AE">
            <w:rPr>
              <w:b/>
              <w:bCs/>
            </w:rPr>
            <w:t>2018</w:t>
          </w:r>
        </w:sdtContent>
      </w:sdt>
      <w:r>
        <w:rPr>
          <w:b/>
          <w:bCs/>
        </w:rPr>
        <w:tab/>
      </w:r>
      <w:r>
        <w:rPr>
          <w:b/>
          <w:bCs/>
        </w:rPr>
        <w:tab/>
      </w:r>
      <w:r>
        <w:tab/>
      </w:r>
    </w:p>
    <w:p w14:paraId="6669A51D" w14:textId="77777777" w:rsidR="001F5F78" w:rsidRDefault="001F5F78" w:rsidP="001F5F78">
      <w:pPr>
        <w:pBdr>
          <w:bottom w:val="single" w:sz="6" w:space="1" w:color="auto"/>
        </w:pBdr>
      </w:pPr>
    </w:p>
    <w:p w14:paraId="7DF04696" w14:textId="77777777" w:rsidR="001F5F78" w:rsidRPr="00E0641D" w:rsidRDefault="001F5F78" w:rsidP="001F5F78">
      <w:pPr>
        <w:pStyle w:val="Heading1"/>
        <w:jc w:val="center"/>
        <w:rPr>
          <w:b/>
          <w:bCs/>
        </w:rPr>
      </w:pPr>
      <w:r w:rsidRPr="00E0641D">
        <w:rPr>
          <w:b/>
          <w:bCs/>
          <w:color w:val="auto"/>
        </w:rPr>
        <w:t>Declaration</w:t>
      </w:r>
    </w:p>
    <w:p w14:paraId="05D0EEC4" w14:textId="77777777" w:rsidR="001F5F78" w:rsidRDefault="001F5F78" w:rsidP="001F5F78">
      <w:r w:rsidRPr="00E0641D">
        <w:t>I guarantee that all submissions are based on my independent work without any unauthorized help. All activities are completed with full adherence to the “Ethics Policy” of the Institute. I understand that any breach would result in disciplinary action against me as per Institute rules.</w:t>
      </w:r>
    </w:p>
    <w:p w14:paraId="3B649BDC" w14:textId="51CDD913" w:rsidR="001F5F78" w:rsidRPr="00234E75" w:rsidRDefault="00CE2107" w:rsidP="001F5F78">
      <w:pPr>
        <w:jc w:val="center"/>
        <w:rPr>
          <w:b/>
          <w:bCs/>
        </w:rPr>
      </w:pPr>
      <w:sdt>
        <w:sdtPr>
          <w:id w:val="-467600404"/>
          <w14:checkbox>
            <w14:checked w14:val="1"/>
            <w14:checkedState w14:val="2612" w14:font="MS Gothic"/>
            <w14:uncheckedState w14:val="2610" w14:font="MS Gothic"/>
          </w14:checkbox>
        </w:sdtPr>
        <w:sdtEndPr/>
        <w:sdtContent>
          <w:r w:rsidR="004E52AE">
            <w:rPr>
              <w:rFonts w:ascii="MS Gothic" w:eastAsia="MS Gothic" w:hAnsi="MS Gothic" w:hint="eastAsia"/>
            </w:rPr>
            <w:t>☒</w:t>
          </w:r>
        </w:sdtContent>
      </w:sdt>
      <w:r w:rsidR="001F5F78">
        <w:t xml:space="preserve"> I </w:t>
      </w:r>
      <w:r w:rsidR="001F5F78" w:rsidRPr="00234E75">
        <w:rPr>
          <w:b/>
          <w:bCs/>
        </w:rPr>
        <w:t>have read and understood the Students Ethics Policy for Online Assessments.</w:t>
      </w:r>
    </w:p>
    <w:p w14:paraId="1DBC2BC7" w14:textId="77777777" w:rsidR="001F5F78" w:rsidRDefault="001F5F78" w:rsidP="001F5F78">
      <w:pPr>
        <w:jc w:val="center"/>
      </w:pPr>
      <w:r w:rsidRPr="00234E75">
        <w:rPr>
          <w:b/>
          <w:bCs/>
        </w:rPr>
        <w:t>(paper will not be graded if the above is not checked)</w:t>
      </w:r>
    </w:p>
    <w:p w14:paraId="56E83780" w14:textId="77777777" w:rsidR="001F5F78" w:rsidRDefault="001F5F78" w:rsidP="001F5F78">
      <w:pPr>
        <w:jc w:val="center"/>
      </w:pPr>
    </w:p>
    <w:p w14:paraId="25A60AE9" w14:textId="77777777" w:rsidR="001F5F78" w:rsidRPr="00234E75" w:rsidRDefault="001F5F78" w:rsidP="001F5F78">
      <w:r w:rsidRPr="00234E75">
        <w:rPr>
          <w:b/>
          <w:bCs/>
        </w:rPr>
        <w:t>Note:</w:t>
      </w:r>
      <w:r w:rsidRPr="00234E75">
        <w:t xml:space="preserve"> Submission of this paper certifies that you are agreed to the Students Ethics Policy for Online Assessments and are liable to be judged according to it.</w:t>
      </w:r>
    </w:p>
    <w:p w14:paraId="6DFD4537" w14:textId="77777777" w:rsidR="001F5F78" w:rsidRDefault="001F5F78" w:rsidP="001F5F78">
      <w:pPr>
        <w:pBdr>
          <w:bottom w:val="single" w:sz="6" w:space="1" w:color="auto"/>
        </w:pBdr>
        <w:rPr>
          <w:b/>
          <w:bCs/>
        </w:rPr>
      </w:pPr>
    </w:p>
    <w:p w14:paraId="28552E24" w14:textId="77777777" w:rsidR="001F5F78" w:rsidRDefault="001F5F78" w:rsidP="001F5F78">
      <w:pPr>
        <w:jc w:val="center"/>
        <w:rPr>
          <w:b/>
          <w:bCs/>
        </w:rPr>
      </w:pPr>
      <w:r w:rsidRPr="002541A6">
        <w:rPr>
          <w:rFonts w:asciiTheme="majorHAnsi" w:eastAsiaTheme="majorEastAsia" w:hAnsiTheme="majorHAnsi" w:cstheme="majorBidi"/>
          <w:b/>
          <w:bCs/>
          <w:sz w:val="32"/>
          <w:szCs w:val="32"/>
        </w:rPr>
        <w:t>AWARD</w:t>
      </w:r>
    </w:p>
    <w:tbl>
      <w:tblPr>
        <w:tblStyle w:val="TableGrid"/>
        <w:tblW w:w="0" w:type="auto"/>
        <w:jc w:val="center"/>
        <w:tblLook w:val="04A0" w:firstRow="1" w:lastRow="0" w:firstColumn="1" w:lastColumn="0" w:noHBand="0" w:noVBand="1"/>
      </w:tblPr>
      <w:tblGrid>
        <w:gridCol w:w="920"/>
        <w:gridCol w:w="155"/>
        <w:gridCol w:w="782"/>
        <w:gridCol w:w="832"/>
        <w:gridCol w:w="832"/>
        <w:gridCol w:w="832"/>
        <w:gridCol w:w="832"/>
        <w:gridCol w:w="833"/>
        <w:gridCol w:w="833"/>
        <w:gridCol w:w="833"/>
        <w:gridCol w:w="833"/>
        <w:gridCol w:w="833"/>
      </w:tblGrid>
      <w:tr w:rsidR="001F5F78" w14:paraId="5847AD5D" w14:textId="77777777" w:rsidTr="002F15A8">
        <w:trPr>
          <w:jc w:val="center"/>
        </w:trPr>
        <w:tc>
          <w:tcPr>
            <w:tcW w:w="1075" w:type="dxa"/>
            <w:gridSpan w:val="2"/>
          </w:tcPr>
          <w:p w14:paraId="66D7E8ED" w14:textId="77777777" w:rsidR="001F5F78" w:rsidRDefault="001F5F78" w:rsidP="002F15A8">
            <w:pPr>
              <w:spacing w:line="360" w:lineRule="auto"/>
              <w:rPr>
                <w:b/>
                <w:bCs/>
              </w:rPr>
            </w:pPr>
          </w:p>
        </w:tc>
        <w:tc>
          <w:tcPr>
            <w:tcW w:w="782" w:type="dxa"/>
          </w:tcPr>
          <w:p w14:paraId="040FC1BD" w14:textId="77777777" w:rsidR="001F5F78" w:rsidRDefault="001F5F78" w:rsidP="002F15A8">
            <w:pPr>
              <w:spacing w:line="360" w:lineRule="auto"/>
              <w:jc w:val="center"/>
              <w:rPr>
                <w:b/>
                <w:bCs/>
              </w:rPr>
            </w:pPr>
          </w:p>
        </w:tc>
        <w:tc>
          <w:tcPr>
            <w:tcW w:w="832" w:type="dxa"/>
          </w:tcPr>
          <w:p w14:paraId="6B8829E1" w14:textId="77777777" w:rsidR="001F5F78" w:rsidRDefault="001F5F78" w:rsidP="002F15A8">
            <w:pPr>
              <w:spacing w:line="360" w:lineRule="auto"/>
              <w:jc w:val="center"/>
              <w:rPr>
                <w:b/>
                <w:bCs/>
              </w:rPr>
            </w:pPr>
            <w:r>
              <w:rPr>
                <w:b/>
                <w:bCs/>
              </w:rPr>
              <w:t>Q1</w:t>
            </w:r>
          </w:p>
        </w:tc>
        <w:tc>
          <w:tcPr>
            <w:tcW w:w="832" w:type="dxa"/>
          </w:tcPr>
          <w:p w14:paraId="61BB7BBF" w14:textId="77777777" w:rsidR="001F5F78" w:rsidRDefault="001F5F78" w:rsidP="002F15A8">
            <w:pPr>
              <w:spacing w:line="360" w:lineRule="auto"/>
              <w:jc w:val="center"/>
              <w:rPr>
                <w:b/>
                <w:bCs/>
              </w:rPr>
            </w:pPr>
            <w:r>
              <w:rPr>
                <w:b/>
                <w:bCs/>
              </w:rPr>
              <w:t>Q2</w:t>
            </w:r>
          </w:p>
        </w:tc>
        <w:tc>
          <w:tcPr>
            <w:tcW w:w="832" w:type="dxa"/>
          </w:tcPr>
          <w:p w14:paraId="70873483" w14:textId="77777777" w:rsidR="001F5F78" w:rsidRDefault="001F5F78" w:rsidP="002F15A8">
            <w:pPr>
              <w:spacing w:line="360" w:lineRule="auto"/>
              <w:jc w:val="center"/>
              <w:rPr>
                <w:b/>
                <w:bCs/>
              </w:rPr>
            </w:pPr>
            <w:r>
              <w:rPr>
                <w:b/>
                <w:bCs/>
              </w:rPr>
              <w:t>Q3</w:t>
            </w:r>
          </w:p>
        </w:tc>
        <w:tc>
          <w:tcPr>
            <w:tcW w:w="832" w:type="dxa"/>
          </w:tcPr>
          <w:p w14:paraId="0DF67589" w14:textId="77777777" w:rsidR="001F5F78" w:rsidRDefault="001F5F78" w:rsidP="002F15A8">
            <w:pPr>
              <w:spacing w:line="360" w:lineRule="auto"/>
              <w:jc w:val="center"/>
              <w:rPr>
                <w:b/>
                <w:bCs/>
              </w:rPr>
            </w:pPr>
            <w:r>
              <w:rPr>
                <w:b/>
                <w:bCs/>
              </w:rPr>
              <w:t>Q4</w:t>
            </w:r>
          </w:p>
        </w:tc>
        <w:tc>
          <w:tcPr>
            <w:tcW w:w="833" w:type="dxa"/>
          </w:tcPr>
          <w:p w14:paraId="4307CAA2" w14:textId="77777777" w:rsidR="001F5F78" w:rsidRDefault="001F5F78" w:rsidP="002F15A8">
            <w:pPr>
              <w:spacing w:line="360" w:lineRule="auto"/>
              <w:jc w:val="center"/>
              <w:rPr>
                <w:b/>
                <w:bCs/>
              </w:rPr>
            </w:pPr>
            <w:r>
              <w:rPr>
                <w:b/>
                <w:bCs/>
              </w:rPr>
              <w:t>Q5</w:t>
            </w:r>
          </w:p>
        </w:tc>
        <w:tc>
          <w:tcPr>
            <w:tcW w:w="833" w:type="dxa"/>
          </w:tcPr>
          <w:p w14:paraId="1CF575BB" w14:textId="77777777" w:rsidR="001F5F78" w:rsidRDefault="001F5F78" w:rsidP="002F15A8">
            <w:pPr>
              <w:spacing w:line="360" w:lineRule="auto"/>
              <w:jc w:val="center"/>
              <w:rPr>
                <w:b/>
                <w:bCs/>
              </w:rPr>
            </w:pPr>
            <w:r>
              <w:rPr>
                <w:b/>
                <w:bCs/>
              </w:rPr>
              <w:t>Q6</w:t>
            </w:r>
          </w:p>
        </w:tc>
        <w:tc>
          <w:tcPr>
            <w:tcW w:w="833" w:type="dxa"/>
          </w:tcPr>
          <w:p w14:paraId="0FB24859" w14:textId="77777777" w:rsidR="001F5F78" w:rsidRDefault="001F5F78" w:rsidP="002F15A8">
            <w:pPr>
              <w:spacing w:line="360" w:lineRule="auto"/>
              <w:jc w:val="center"/>
              <w:rPr>
                <w:b/>
                <w:bCs/>
              </w:rPr>
            </w:pPr>
            <w:r>
              <w:rPr>
                <w:b/>
                <w:bCs/>
              </w:rPr>
              <w:t>Q7</w:t>
            </w:r>
          </w:p>
        </w:tc>
        <w:tc>
          <w:tcPr>
            <w:tcW w:w="833" w:type="dxa"/>
          </w:tcPr>
          <w:p w14:paraId="458E47C3" w14:textId="77777777" w:rsidR="001F5F78" w:rsidRDefault="001F5F78" w:rsidP="002F15A8">
            <w:pPr>
              <w:spacing w:line="360" w:lineRule="auto"/>
              <w:jc w:val="center"/>
              <w:rPr>
                <w:b/>
                <w:bCs/>
              </w:rPr>
            </w:pPr>
            <w:r>
              <w:rPr>
                <w:b/>
                <w:bCs/>
              </w:rPr>
              <w:t>Q8</w:t>
            </w:r>
          </w:p>
        </w:tc>
        <w:tc>
          <w:tcPr>
            <w:tcW w:w="833" w:type="dxa"/>
          </w:tcPr>
          <w:p w14:paraId="7E63DDFA" w14:textId="77777777" w:rsidR="001F5F78" w:rsidRDefault="001F5F78" w:rsidP="002F15A8">
            <w:pPr>
              <w:spacing w:line="360" w:lineRule="auto"/>
              <w:jc w:val="center"/>
              <w:rPr>
                <w:b/>
                <w:bCs/>
              </w:rPr>
            </w:pPr>
            <w:r>
              <w:rPr>
                <w:b/>
                <w:bCs/>
              </w:rPr>
              <w:t>Q9</w:t>
            </w:r>
          </w:p>
        </w:tc>
      </w:tr>
      <w:tr w:rsidR="001F5F78" w14:paraId="09C50D09" w14:textId="77777777" w:rsidTr="002F15A8">
        <w:trPr>
          <w:jc w:val="center"/>
        </w:trPr>
        <w:tc>
          <w:tcPr>
            <w:tcW w:w="1075" w:type="dxa"/>
            <w:gridSpan w:val="2"/>
          </w:tcPr>
          <w:p w14:paraId="50D2B834" w14:textId="77777777" w:rsidR="001F5F78" w:rsidRDefault="001F5F78" w:rsidP="002F15A8">
            <w:pPr>
              <w:spacing w:line="360" w:lineRule="auto"/>
              <w:rPr>
                <w:b/>
                <w:bCs/>
              </w:rPr>
            </w:pPr>
            <w:r>
              <w:rPr>
                <w:b/>
                <w:bCs/>
              </w:rPr>
              <w:t>Examiner</w:t>
            </w:r>
          </w:p>
        </w:tc>
        <w:tc>
          <w:tcPr>
            <w:tcW w:w="782" w:type="dxa"/>
          </w:tcPr>
          <w:p w14:paraId="3EF1808D" w14:textId="77777777" w:rsidR="001F5F78" w:rsidRDefault="001F5F78" w:rsidP="002F15A8">
            <w:pPr>
              <w:spacing w:line="360" w:lineRule="auto"/>
              <w:jc w:val="center"/>
              <w:rPr>
                <w:b/>
                <w:bCs/>
              </w:rPr>
            </w:pPr>
          </w:p>
        </w:tc>
        <w:tc>
          <w:tcPr>
            <w:tcW w:w="832" w:type="dxa"/>
          </w:tcPr>
          <w:p w14:paraId="51DD7D02" w14:textId="77777777" w:rsidR="001F5F78" w:rsidRDefault="001F5F78" w:rsidP="002F15A8">
            <w:pPr>
              <w:spacing w:line="360" w:lineRule="auto"/>
              <w:jc w:val="center"/>
              <w:rPr>
                <w:b/>
                <w:bCs/>
              </w:rPr>
            </w:pPr>
          </w:p>
        </w:tc>
        <w:tc>
          <w:tcPr>
            <w:tcW w:w="832" w:type="dxa"/>
          </w:tcPr>
          <w:p w14:paraId="3911A31F" w14:textId="77777777" w:rsidR="001F5F78" w:rsidRDefault="001F5F78" w:rsidP="002F15A8">
            <w:pPr>
              <w:spacing w:line="360" w:lineRule="auto"/>
              <w:jc w:val="center"/>
              <w:rPr>
                <w:b/>
                <w:bCs/>
              </w:rPr>
            </w:pPr>
          </w:p>
        </w:tc>
        <w:tc>
          <w:tcPr>
            <w:tcW w:w="832" w:type="dxa"/>
          </w:tcPr>
          <w:p w14:paraId="74ABBD97" w14:textId="77777777" w:rsidR="001F5F78" w:rsidRDefault="001F5F78" w:rsidP="002F15A8">
            <w:pPr>
              <w:spacing w:line="360" w:lineRule="auto"/>
              <w:jc w:val="center"/>
              <w:rPr>
                <w:b/>
                <w:bCs/>
              </w:rPr>
            </w:pPr>
          </w:p>
        </w:tc>
        <w:tc>
          <w:tcPr>
            <w:tcW w:w="832" w:type="dxa"/>
          </w:tcPr>
          <w:p w14:paraId="7B95482E" w14:textId="77777777" w:rsidR="001F5F78" w:rsidRDefault="001F5F78" w:rsidP="002F15A8">
            <w:pPr>
              <w:spacing w:line="360" w:lineRule="auto"/>
              <w:jc w:val="center"/>
              <w:rPr>
                <w:b/>
                <w:bCs/>
              </w:rPr>
            </w:pPr>
          </w:p>
        </w:tc>
        <w:tc>
          <w:tcPr>
            <w:tcW w:w="833" w:type="dxa"/>
          </w:tcPr>
          <w:p w14:paraId="28FF1681" w14:textId="77777777" w:rsidR="001F5F78" w:rsidRDefault="001F5F78" w:rsidP="002F15A8">
            <w:pPr>
              <w:spacing w:line="360" w:lineRule="auto"/>
              <w:jc w:val="center"/>
              <w:rPr>
                <w:b/>
                <w:bCs/>
              </w:rPr>
            </w:pPr>
          </w:p>
        </w:tc>
        <w:tc>
          <w:tcPr>
            <w:tcW w:w="833" w:type="dxa"/>
          </w:tcPr>
          <w:p w14:paraId="5D0F2E33" w14:textId="77777777" w:rsidR="001F5F78" w:rsidRDefault="001F5F78" w:rsidP="002F15A8">
            <w:pPr>
              <w:spacing w:line="360" w:lineRule="auto"/>
              <w:jc w:val="center"/>
              <w:rPr>
                <w:b/>
                <w:bCs/>
              </w:rPr>
            </w:pPr>
          </w:p>
        </w:tc>
        <w:tc>
          <w:tcPr>
            <w:tcW w:w="833" w:type="dxa"/>
          </w:tcPr>
          <w:p w14:paraId="2A6C447A" w14:textId="77777777" w:rsidR="001F5F78" w:rsidRDefault="001F5F78" w:rsidP="002F15A8">
            <w:pPr>
              <w:spacing w:line="360" w:lineRule="auto"/>
              <w:jc w:val="center"/>
              <w:rPr>
                <w:b/>
                <w:bCs/>
              </w:rPr>
            </w:pPr>
          </w:p>
        </w:tc>
        <w:tc>
          <w:tcPr>
            <w:tcW w:w="833" w:type="dxa"/>
          </w:tcPr>
          <w:p w14:paraId="168BD005" w14:textId="77777777" w:rsidR="001F5F78" w:rsidRDefault="001F5F78" w:rsidP="002F15A8">
            <w:pPr>
              <w:spacing w:line="360" w:lineRule="auto"/>
              <w:jc w:val="center"/>
              <w:rPr>
                <w:b/>
                <w:bCs/>
              </w:rPr>
            </w:pPr>
          </w:p>
        </w:tc>
        <w:tc>
          <w:tcPr>
            <w:tcW w:w="833" w:type="dxa"/>
          </w:tcPr>
          <w:p w14:paraId="0CB7FF2D" w14:textId="77777777" w:rsidR="001F5F78" w:rsidRDefault="001F5F78" w:rsidP="002F15A8">
            <w:pPr>
              <w:spacing w:line="360" w:lineRule="auto"/>
              <w:jc w:val="center"/>
              <w:rPr>
                <w:b/>
                <w:bCs/>
              </w:rPr>
            </w:pPr>
          </w:p>
        </w:tc>
      </w:tr>
      <w:tr w:rsidR="001F5F78" w14:paraId="20E50016" w14:textId="77777777" w:rsidTr="002F15A8">
        <w:trPr>
          <w:jc w:val="center"/>
        </w:trPr>
        <w:tc>
          <w:tcPr>
            <w:tcW w:w="1075" w:type="dxa"/>
            <w:gridSpan w:val="2"/>
          </w:tcPr>
          <w:p w14:paraId="6791C1C6" w14:textId="77777777" w:rsidR="001F5F78" w:rsidRDefault="001F5F78" w:rsidP="002F15A8">
            <w:pPr>
              <w:spacing w:line="360" w:lineRule="auto"/>
              <w:rPr>
                <w:b/>
                <w:bCs/>
              </w:rPr>
            </w:pPr>
            <w:r>
              <w:rPr>
                <w:b/>
                <w:bCs/>
              </w:rPr>
              <w:t>ERC</w:t>
            </w:r>
          </w:p>
        </w:tc>
        <w:tc>
          <w:tcPr>
            <w:tcW w:w="782" w:type="dxa"/>
          </w:tcPr>
          <w:p w14:paraId="5DC3A8E9" w14:textId="77777777" w:rsidR="001F5F78" w:rsidRDefault="001F5F78" w:rsidP="002F15A8">
            <w:pPr>
              <w:spacing w:line="360" w:lineRule="auto"/>
              <w:jc w:val="center"/>
              <w:rPr>
                <w:b/>
                <w:bCs/>
              </w:rPr>
            </w:pPr>
          </w:p>
        </w:tc>
        <w:tc>
          <w:tcPr>
            <w:tcW w:w="832" w:type="dxa"/>
          </w:tcPr>
          <w:p w14:paraId="3633E6A2" w14:textId="77777777" w:rsidR="001F5F78" w:rsidRDefault="001F5F78" w:rsidP="002F15A8">
            <w:pPr>
              <w:spacing w:line="360" w:lineRule="auto"/>
              <w:jc w:val="center"/>
              <w:rPr>
                <w:b/>
                <w:bCs/>
              </w:rPr>
            </w:pPr>
          </w:p>
        </w:tc>
        <w:tc>
          <w:tcPr>
            <w:tcW w:w="832" w:type="dxa"/>
          </w:tcPr>
          <w:p w14:paraId="0023B597" w14:textId="77777777" w:rsidR="001F5F78" w:rsidRDefault="001F5F78" w:rsidP="002F15A8">
            <w:pPr>
              <w:spacing w:line="360" w:lineRule="auto"/>
              <w:jc w:val="center"/>
              <w:rPr>
                <w:b/>
                <w:bCs/>
              </w:rPr>
            </w:pPr>
          </w:p>
        </w:tc>
        <w:tc>
          <w:tcPr>
            <w:tcW w:w="832" w:type="dxa"/>
          </w:tcPr>
          <w:p w14:paraId="74FA0212" w14:textId="77777777" w:rsidR="001F5F78" w:rsidRDefault="001F5F78" w:rsidP="002F15A8">
            <w:pPr>
              <w:spacing w:line="360" w:lineRule="auto"/>
              <w:jc w:val="center"/>
              <w:rPr>
                <w:b/>
                <w:bCs/>
              </w:rPr>
            </w:pPr>
          </w:p>
        </w:tc>
        <w:tc>
          <w:tcPr>
            <w:tcW w:w="832" w:type="dxa"/>
          </w:tcPr>
          <w:p w14:paraId="362E70CA" w14:textId="77777777" w:rsidR="001F5F78" w:rsidRDefault="001F5F78" w:rsidP="002F15A8">
            <w:pPr>
              <w:spacing w:line="360" w:lineRule="auto"/>
              <w:jc w:val="center"/>
              <w:rPr>
                <w:b/>
                <w:bCs/>
              </w:rPr>
            </w:pPr>
          </w:p>
        </w:tc>
        <w:tc>
          <w:tcPr>
            <w:tcW w:w="833" w:type="dxa"/>
          </w:tcPr>
          <w:p w14:paraId="2EA9CE2D" w14:textId="77777777" w:rsidR="001F5F78" w:rsidRDefault="001F5F78" w:rsidP="002F15A8">
            <w:pPr>
              <w:spacing w:line="360" w:lineRule="auto"/>
              <w:jc w:val="center"/>
              <w:rPr>
                <w:b/>
                <w:bCs/>
              </w:rPr>
            </w:pPr>
          </w:p>
        </w:tc>
        <w:tc>
          <w:tcPr>
            <w:tcW w:w="833" w:type="dxa"/>
          </w:tcPr>
          <w:p w14:paraId="43575131" w14:textId="77777777" w:rsidR="001F5F78" w:rsidRDefault="001F5F78" w:rsidP="002F15A8">
            <w:pPr>
              <w:spacing w:line="360" w:lineRule="auto"/>
              <w:jc w:val="center"/>
              <w:rPr>
                <w:b/>
                <w:bCs/>
              </w:rPr>
            </w:pPr>
          </w:p>
        </w:tc>
        <w:tc>
          <w:tcPr>
            <w:tcW w:w="833" w:type="dxa"/>
          </w:tcPr>
          <w:p w14:paraId="07D28B2A" w14:textId="77777777" w:rsidR="001F5F78" w:rsidRDefault="001F5F78" w:rsidP="002F15A8">
            <w:pPr>
              <w:spacing w:line="360" w:lineRule="auto"/>
              <w:jc w:val="center"/>
              <w:rPr>
                <w:b/>
                <w:bCs/>
              </w:rPr>
            </w:pPr>
          </w:p>
        </w:tc>
        <w:tc>
          <w:tcPr>
            <w:tcW w:w="833" w:type="dxa"/>
          </w:tcPr>
          <w:p w14:paraId="33316CE0" w14:textId="77777777" w:rsidR="001F5F78" w:rsidRDefault="001F5F78" w:rsidP="002F15A8">
            <w:pPr>
              <w:spacing w:line="360" w:lineRule="auto"/>
              <w:jc w:val="center"/>
              <w:rPr>
                <w:b/>
                <w:bCs/>
              </w:rPr>
            </w:pPr>
          </w:p>
        </w:tc>
        <w:tc>
          <w:tcPr>
            <w:tcW w:w="833" w:type="dxa"/>
          </w:tcPr>
          <w:p w14:paraId="0A2AA412" w14:textId="77777777" w:rsidR="001F5F78" w:rsidRDefault="001F5F78" w:rsidP="002F15A8">
            <w:pPr>
              <w:spacing w:line="360" w:lineRule="auto"/>
              <w:jc w:val="center"/>
              <w:rPr>
                <w:b/>
                <w:bCs/>
              </w:rPr>
            </w:pPr>
          </w:p>
        </w:tc>
      </w:tr>
      <w:tr w:rsidR="001F5F78" w14:paraId="1BD5A282" w14:textId="77777777" w:rsidTr="002F15A8">
        <w:trPr>
          <w:jc w:val="center"/>
        </w:trPr>
        <w:tc>
          <w:tcPr>
            <w:tcW w:w="920" w:type="dxa"/>
          </w:tcPr>
          <w:p w14:paraId="0C4112A7" w14:textId="77777777" w:rsidR="001F5F78" w:rsidRDefault="001F5F78" w:rsidP="002F15A8">
            <w:pPr>
              <w:spacing w:line="360" w:lineRule="auto"/>
              <w:jc w:val="center"/>
              <w:rPr>
                <w:b/>
                <w:bCs/>
              </w:rPr>
            </w:pPr>
          </w:p>
        </w:tc>
        <w:tc>
          <w:tcPr>
            <w:tcW w:w="2601" w:type="dxa"/>
            <w:gridSpan w:val="4"/>
          </w:tcPr>
          <w:p w14:paraId="37754F29" w14:textId="77777777" w:rsidR="001F5F78" w:rsidRDefault="001F5F78" w:rsidP="002F15A8">
            <w:pPr>
              <w:spacing w:line="360" w:lineRule="auto"/>
              <w:jc w:val="center"/>
              <w:rPr>
                <w:b/>
                <w:bCs/>
              </w:rPr>
            </w:pPr>
            <w:r>
              <w:rPr>
                <w:b/>
                <w:bCs/>
              </w:rPr>
              <w:t>Total Marks in Figures</w:t>
            </w:r>
          </w:p>
        </w:tc>
        <w:tc>
          <w:tcPr>
            <w:tcW w:w="832" w:type="dxa"/>
          </w:tcPr>
          <w:p w14:paraId="2A6A9E1B" w14:textId="77777777" w:rsidR="001F5F78" w:rsidRDefault="001F5F78" w:rsidP="002F15A8">
            <w:pPr>
              <w:spacing w:line="360" w:lineRule="auto"/>
              <w:jc w:val="center"/>
              <w:rPr>
                <w:b/>
                <w:bCs/>
              </w:rPr>
            </w:pPr>
          </w:p>
        </w:tc>
        <w:tc>
          <w:tcPr>
            <w:tcW w:w="2498" w:type="dxa"/>
            <w:gridSpan w:val="3"/>
          </w:tcPr>
          <w:p w14:paraId="57402CDA" w14:textId="77777777" w:rsidR="001F5F78" w:rsidRDefault="001F5F78" w:rsidP="002F15A8">
            <w:pPr>
              <w:spacing w:line="360" w:lineRule="auto"/>
              <w:jc w:val="center"/>
              <w:rPr>
                <w:b/>
                <w:bCs/>
              </w:rPr>
            </w:pPr>
            <w:r>
              <w:rPr>
                <w:b/>
                <w:bCs/>
              </w:rPr>
              <w:t>Total Marks in Words</w:t>
            </w:r>
          </w:p>
        </w:tc>
        <w:tc>
          <w:tcPr>
            <w:tcW w:w="2499" w:type="dxa"/>
            <w:gridSpan w:val="3"/>
          </w:tcPr>
          <w:p w14:paraId="54058621" w14:textId="77777777" w:rsidR="001F5F78" w:rsidRDefault="001F5F78" w:rsidP="002F15A8">
            <w:pPr>
              <w:spacing w:line="360" w:lineRule="auto"/>
              <w:jc w:val="center"/>
              <w:rPr>
                <w:b/>
                <w:bCs/>
              </w:rPr>
            </w:pPr>
          </w:p>
          <w:p w14:paraId="72F77F25" w14:textId="77777777" w:rsidR="001F5F78" w:rsidRDefault="001F5F78" w:rsidP="002F15A8">
            <w:pPr>
              <w:spacing w:line="360" w:lineRule="auto"/>
              <w:jc w:val="center"/>
              <w:rPr>
                <w:b/>
                <w:bCs/>
              </w:rPr>
            </w:pPr>
          </w:p>
        </w:tc>
      </w:tr>
    </w:tbl>
    <w:p w14:paraId="6DC816A3" w14:textId="77777777" w:rsidR="001F5F78" w:rsidRDefault="001F5F78" w:rsidP="001F5F78">
      <w:pPr>
        <w:rPr>
          <w:b/>
          <w:bCs/>
        </w:rPr>
      </w:pPr>
    </w:p>
    <w:p w14:paraId="1A905EC3" w14:textId="3D20EF1D" w:rsidR="0050100B" w:rsidRDefault="0050100B" w:rsidP="003A657D">
      <w:pPr>
        <w:rPr>
          <w:b/>
          <w:bCs/>
        </w:rPr>
      </w:pPr>
    </w:p>
    <w:p w14:paraId="240CC00E" w14:textId="77777777" w:rsidR="001F5F78" w:rsidRDefault="001F5F78">
      <w:pPr>
        <w:jc w:val="left"/>
        <w:rPr>
          <w:b/>
          <w:bCs/>
        </w:rPr>
      </w:pPr>
      <w:r>
        <w:rPr>
          <w:b/>
          <w:bCs/>
        </w:rPr>
        <w:br w:type="page"/>
      </w:r>
    </w:p>
    <w:p w14:paraId="6E525F40" w14:textId="77777777" w:rsidR="00B5492E" w:rsidRDefault="00B5492E" w:rsidP="006E2E76">
      <w:pPr>
        <w:rPr>
          <w:b/>
          <w:bCs/>
        </w:rPr>
      </w:pPr>
    </w:p>
    <w:p w14:paraId="64489136" w14:textId="6C876B0D" w:rsidR="006E2E76" w:rsidRDefault="006E2E76" w:rsidP="006E2E76">
      <w:pPr>
        <w:rPr>
          <w:b/>
          <w:bCs/>
        </w:rPr>
      </w:pPr>
      <w:r>
        <w:rPr>
          <w:b/>
          <w:bCs/>
        </w:rPr>
        <w:t>Q1. Provide Descriptive Answers of any FOUR (04) questions from the following:</w:t>
      </w:r>
      <w:r>
        <w:rPr>
          <w:b/>
          <w:bCs/>
        </w:rPr>
        <w:tab/>
      </w:r>
      <w:r>
        <w:rPr>
          <w:b/>
          <w:bCs/>
        </w:rPr>
        <w:tab/>
        <w:t>[08]</w:t>
      </w:r>
    </w:p>
    <w:p w14:paraId="1D0DE311" w14:textId="46185F2F" w:rsidR="00C130B6" w:rsidRPr="00C130B6" w:rsidRDefault="00B755EB" w:rsidP="00B755EB">
      <w:pPr>
        <w:pStyle w:val="ListParagraph"/>
        <w:numPr>
          <w:ilvl w:val="0"/>
          <w:numId w:val="7"/>
        </w:numPr>
        <w:spacing w:before="60" w:after="60" w:line="240" w:lineRule="auto"/>
        <w:contextualSpacing w:val="0"/>
        <w:rPr>
          <w:b/>
          <w:bCs/>
        </w:rPr>
      </w:pPr>
      <w:r w:rsidRPr="00B755EB">
        <w:rPr>
          <w:b/>
          <w:bCs/>
        </w:rPr>
        <w:t>What is the difference between passive and active security threats?</w:t>
      </w:r>
    </w:p>
    <w:p w14:paraId="38CCCE08" w14:textId="72E68935" w:rsidR="00C130B6" w:rsidRPr="00C130B6" w:rsidRDefault="00DF516B" w:rsidP="00DF516B">
      <w:pPr>
        <w:pStyle w:val="ListParagraph"/>
        <w:numPr>
          <w:ilvl w:val="0"/>
          <w:numId w:val="7"/>
        </w:numPr>
        <w:spacing w:before="60" w:after="60" w:line="240" w:lineRule="auto"/>
        <w:contextualSpacing w:val="0"/>
        <w:rPr>
          <w:b/>
          <w:bCs/>
        </w:rPr>
      </w:pPr>
      <w:r w:rsidRPr="00DF516B">
        <w:rPr>
          <w:b/>
          <w:bCs/>
        </w:rPr>
        <w:t>What are the two general approaches to attacking a cipher?</w:t>
      </w:r>
    </w:p>
    <w:p w14:paraId="2408CDFE" w14:textId="6B1E1292" w:rsidR="00C130B6" w:rsidRPr="00C130B6" w:rsidRDefault="00DF516B" w:rsidP="00DF516B">
      <w:pPr>
        <w:pStyle w:val="ListParagraph"/>
        <w:numPr>
          <w:ilvl w:val="0"/>
          <w:numId w:val="7"/>
        </w:numPr>
        <w:spacing w:before="60" w:after="60" w:line="240" w:lineRule="auto"/>
        <w:contextualSpacing w:val="0"/>
        <w:rPr>
          <w:b/>
          <w:bCs/>
        </w:rPr>
      </w:pPr>
      <w:r w:rsidRPr="00DF516B">
        <w:rPr>
          <w:b/>
          <w:bCs/>
        </w:rPr>
        <w:t>What is the difference between diffusion and confusion?</w:t>
      </w:r>
    </w:p>
    <w:p w14:paraId="00D34EE3" w14:textId="316009B4" w:rsidR="00C130B6" w:rsidRPr="00C130B6" w:rsidRDefault="00C130B6" w:rsidP="00C130B6">
      <w:pPr>
        <w:pStyle w:val="ListParagraph"/>
        <w:numPr>
          <w:ilvl w:val="0"/>
          <w:numId w:val="7"/>
        </w:numPr>
        <w:spacing w:before="60" w:after="60" w:line="240" w:lineRule="auto"/>
        <w:contextualSpacing w:val="0"/>
        <w:rPr>
          <w:b/>
          <w:bCs/>
        </w:rPr>
      </w:pPr>
      <w:r w:rsidRPr="00C130B6">
        <w:rPr>
          <w:b/>
          <w:bCs/>
        </w:rPr>
        <w:t>List and briefly define types of cryptanalytic attacks based on what is known to the attacker.</w:t>
      </w:r>
    </w:p>
    <w:p w14:paraId="45860420" w14:textId="13F32447" w:rsidR="00C130B6" w:rsidRPr="00C130B6" w:rsidRDefault="00C130B6" w:rsidP="00C130B6">
      <w:pPr>
        <w:pStyle w:val="ListParagraph"/>
        <w:numPr>
          <w:ilvl w:val="0"/>
          <w:numId w:val="7"/>
        </w:numPr>
        <w:spacing w:before="60" w:after="60" w:line="240" w:lineRule="auto"/>
        <w:contextualSpacing w:val="0"/>
        <w:rPr>
          <w:b/>
          <w:bCs/>
        </w:rPr>
      </w:pPr>
      <w:r w:rsidRPr="00C130B6">
        <w:rPr>
          <w:b/>
          <w:bCs/>
        </w:rPr>
        <w:t>Which parameters and design choices determine the actual algorithm of a Feistel cipher?</w:t>
      </w:r>
    </w:p>
    <w:p w14:paraId="2222B215" w14:textId="77BACC3D" w:rsidR="00C130B6" w:rsidRPr="00C130B6" w:rsidRDefault="00DF516B" w:rsidP="00DF516B">
      <w:pPr>
        <w:pStyle w:val="ListParagraph"/>
        <w:numPr>
          <w:ilvl w:val="0"/>
          <w:numId w:val="7"/>
        </w:numPr>
        <w:spacing w:before="60" w:after="60" w:line="240" w:lineRule="auto"/>
        <w:contextualSpacing w:val="0"/>
        <w:rPr>
          <w:b/>
          <w:bCs/>
        </w:rPr>
      </w:pPr>
      <w:r w:rsidRPr="00DF516B">
        <w:rPr>
          <w:b/>
          <w:bCs/>
        </w:rPr>
        <w:t>List and briefly define categories of passive and active security attacks.</w:t>
      </w:r>
    </w:p>
    <w:p w14:paraId="16A6D2E6" w14:textId="77777777" w:rsidR="00C130B6" w:rsidRDefault="00C130B6" w:rsidP="00C130B6">
      <w:pPr>
        <w:rPr>
          <w:b/>
          <w:bCs/>
        </w:rPr>
      </w:pPr>
    </w:p>
    <w:sdt>
      <w:sdtPr>
        <w:id w:val="-1290431995"/>
        <w:placeholder>
          <w:docPart w:val="DefaultPlaceholder_-1854013440"/>
        </w:placeholder>
      </w:sdtPr>
      <w:sdtEndPr/>
      <w:sdtContent>
        <w:p w14:paraId="14322942" w14:textId="77777777" w:rsidR="004E52AE" w:rsidRPr="00AE6628" w:rsidRDefault="004E52AE" w:rsidP="004E52AE">
          <w:pPr>
            <w:pStyle w:val="ListParagraph"/>
            <w:numPr>
              <w:ilvl w:val="0"/>
              <w:numId w:val="9"/>
            </w:numPr>
            <w:pBdr>
              <w:bottom w:val="single" w:sz="6" w:space="1" w:color="auto"/>
            </w:pBdr>
          </w:pPr>
          <w:r w:rsidRPr="00AE6628">
            <w:t>An attacker attempts to change the content of the communications in Active Attack. Whereas in the Passive attack, the communications are observed by an attacker, copied and used for malicious purposes.</w:t>
          </w:r>
        </w:p>
        <w:p w14:paraId="7FACB1B6" w14:textId="77777777" w:rsidR="00C61AF1" w:rsidRPr="00AE6628" w:rsidRDefault="00C61AF1" w:rsidP="00C61AF1">
          <w:pPr>
            <w:pStyle w:val="ListParagraph"/>
            <w:numPr>
              <w:ilvl w:val="0"/>
              <w:numId w:val="9"/>
            </w:numPr>
            <w:pBdr>
              <w:bottom w:val="single" w:sz="6" w:space="1" w:color="auto"/>
            </w:pBdr>
          </w:pPr>
          <w:r w:rsidRPr="00AE6628">
            <w:t>First is “</w:t>
          </w:r>
          <w:r w:rsidRPr="00AE6628">
            <w:t>Brute force attacks</w:t>
          </w:r>
          <w:r w:rsidRPr="00AE6628">
            <w:t>” which</w:t>
          </w:r>
          <w:r w:rsidRPr="00AE6628">
            <w:t xml:space="preserve"> consists of attempting any possible code, mix or password before the correct one is identified</w:t>
          </w:r>
          <w:r w:rsidRPr="00AE6628">
            <w:t xml:space="preserve"> and second is “C</w:t>
          </w:r>
          <w:r w:rsidRPr="00AE6628">
            <w:t>ryptanalysis</w:t>
          </w:r>
          <w:r w:rsidRPr="00AE6628">
            <w:t>”</w:t>
          </w:r>
          <w:r w:rsidRPr="00AE6628">
            <w:t xml:space="preserve"> </w:t>
          </w:r>
          <w:r w:rsidRPr="00AE6628">
            <w:t>which can be done by</w:t>
          </w:r>
          <w:r w:rsidRPr="00AE6628">
            <w:t xml:space="preserve"> ciphertext statistical modeling.</w:t>
          </w:r>
        </w:p>
        <w:p w14:paraId="09F11196" w14:textId="77777777" w:rsidR="00EC194D" w:rsidRPr="00AE6628" w:rsidRDefault="00C61AF1" w:rsidP="00EC194D">
          <w:pPr>
            <w:pStyle w:val="ListParagraph"/>
            <w:numPr>
              <w:ilvl w:val="0"/>
              <w:numId w:val="9"/>
            </w:numPr>
            <w:pBdr>
              <w:bottom w:val="single" w:sz="6" w:space="1" w:color="auto"/>
            </w:pBdr>
          </w:pPr>
          <w:r w:rsidRPr="00AE6628">
            <w:t>Confusion refers to making the relationship as complicated and entangled as possible between the ciphertext and the symmetric key</w:t>
          </w:r>
          <w:r w:rsidRPr="00AE6628">
            <w:t xml:space="preserve"> while </w:t>
          </w:r>
          <w:r w:rsidRPr="00AE6628">
            <w:t>Diffusion refers to the dissipation of the plaintext statistical structure over the ciphertext bulk</w:t>
          </w:r>
          <w:r w:rsidR="00EC194D" w:rsidRPr="00AE6628">
            <w:t>.</w:t>
          </w:r>
        </w:p>
        <w:p w14:paraId="78CAB0BC" w14:textId="77777777" w:rsidR="00EC194D" w:rsidRPr="00AE6628" w:rsidRDefault="00EC194D" w:rsidP="00EC194D">
          <w:pPr>
            <w:pStyle w:val="ListParagraph"/>
            <w:numPr>
              <w:ilvl w:val="0"/>
              <w:numId w:val="9"/>
            </w:numPr>
            <w:pBdr>
              <w:bottom w:val="single" w:sz="6" w:space="1" w:color="auto"/>
            </w:pBdr>
            <w:rPr>
              <w:b/>
              <w:bCs/>
            </w:rPr>
          </w:pPr>
          <w:r w:rsidRPr="00AE6628">
            <w:rPr>
              <w:b/>
              <w:bCs/>
            </w:rPr>
            <w:t xml:space="preserve">Active Attacks: </w:t>
          </w:r>
        </w:p>
        <w:p w14:paraId="697716AC" w14:textId="77777777" w:rsidR="00EC194D" w:rsidRPr="00AE6628" w:rsidRDefault="00EC194D" w:rsidP="00EC194D">
          <w:pPr>
            <w:pStyle w:val="ListParagraph"/>
            <w:pBdr>
              <w:bottom w:val="single" w:sz="6" w:space="1" w:color="auto"/>
            </w:pBdr>
          </w:pPr>
          <w:r w:rsidRPr="00AE6628">
            <w:t>Masquerade</w:t>
          </w:r>
          <w:r w:rsidRPr="00AE6628">
            <w:t xml:space="preserve">: </w:t>
          </w:r>
          <w:r w:rsidRPr="00AE6628">
            <w:t>Masquerade attack takes place when one entity pretends to be different entity</w:t>
          </w:r>
        </w:p>
        <w:p w14:paraId="2C7F3468" w14:textId="77777777" w:rsidR="00DC5223" w:rsidRDefault="00EC194D" w:rsidP="00EC194D">
          <w:pPr>
            <w:pStyle w:val="ListParagraph"/>
            <w:pBdr>
              <w:bottom w:val="single" w:sz="6" w:space="1" w:color="auto"/>
            </w:pBdr>
          </w:pPr>
          <w:r w:rsidRPr="00AE6628">
            <w:t>Modification of messages</w:t>
          </w:r>
          <w:r w:rsidRPr="00AE6628">
            <w:t xml:space="preserve">: </w:t>
          </w:r>
          <w:r w:rsidRPr="00AE6628">
            <w:t xml:space="preserve">This means that any part of a message has been changed or that </w:t>
          </w:r>
        </w:p>
        <w:p w14:paraId="3AC8BDD2" w14:textId="51EA81B7" w:rsidR="00EC194D" w:rsidRPr="00AE6628" w:rsidRDefault="00EC194D" w:rsidP="00EC194D">
          <w:pPr>
            <w:pStyle w:val="ListParagraph"/>
            <w:pBdr>
              <w:bottom w:val="single" w:sz="6" w:space="1" w:color="auto"/>
            </w:pBdr>
          </w:pPr>
          <w:r w:rsidRPr="00AE6628">
            <w:t>message has been postponed or reordered to create an unauthorized result.</w:t>
          </w:r>
        </w:p>
        <w:p w14:paraId="63E5C2CC" w14:textId="77777777" w:rsidR="00EC194D" w:rsidRPr="00AE6628" w:rsidRDefault="00EC194D" w:rsidP="00EC194D">
          <w:pPr>
            <w:pStyle w:val="ListParagraph"/>
            <w:pBdr>
              <w:bottom w:val="single" w:sz="6" w:space="1" w:color="auto"/>
            </w:pBdr>
          </w:pPr>
        </w:p>
        <w:p w14:paraId="0D85EEC5" w14:textId="320E2672" w:rsidR="00EC194D" w:rsidRPr="00AE6628" w:rsidRDefault="00EC194D" w:rsidP="00EC194D">
          <w:pPr>
            <w:pStyle w:val="ListParagraph"/>
            <w:pBdr>
              <w:bottom w:val="single" w:sz="6" w:space="1" w:color="auto"/>
            </w:pBdr>
            <w:rPr>
              <w:b/>
              <w:bCs/>
            </w:rPr>
          </w:pPr>
          <w:r w:rsidRPr="00AE6628">
            <w:rPr>
              <w:b/>
              <w:bCs/>
            </w:rPr>
            <w:t xml:space="preserve">Passive </w:t>
          </w:r>
          <w:proofErr w:type="gramStart"/>
          <w:r w:rsidRPr="00AE6628">
            <w:rPr>
              <w:b/>
              <w:bCs/>
            </w:rPr>
            <w:t>Attacks :</w:t>
          </w:r>
          <w:proofErr w:type="gramEnd"/>
          <w:r w:rsidRPr="00AE6628">
            <w:rPr>
              <w:b/>
              <w:bCs/>
            </w:rPr>
            <w:t xml:space="preserve"> </w:t>
          </w:r>
        </w:p>
        <w:p w14:paraId="4B5ABBDC" w14:textId="5A9F7C82" w:rsidR="00EC194D" w:rsidRPr="00AE6628" w:rsidRDefault="00EC194D" w:rsidP="00EC194D">
          <w:pPr>
            <w:pStyle w:val="ListParagraph"/>
            <w:pBdr>
              <w:bottom w:val="single" w:sz="6" w:space="1" w:color="auto"/>
            </w:pBdr>
          </w:pPr>
          <w:r w:rsidRPr="00AE6628">
            <w:t>The release of message content</w:t>
          </w:r>
        </w:p>
        <w:p w14:paraId="47531D7F" w14:textId="77777777" w:rsidR="00EC194D" w:rsidRPr="00AE6628" w:rsidRDefault="00EC194D" w:rsidP="00EC194D">
          <w:pPr>
            <w:pStyle w:val="ListParagraph"/>
            <w:pBdr>
              <w:bottom w:val="single" w:sz="6" w:space="1" w:color="auto"/>
            </w:pBdr>
          </w:pPr>
          <w:r w:rsidRPr="00AE6628">
            <w:t>Telephonic conversation, an electronic mail message or a transferred file may contain sensitive or confidential information.</w:t>
          </w:r>
        </w:p>
        <w:p w14:paraId="1C3DCC9D" w14:textId="446882FA" w:rsidR="00EC194D" w:rsidRPr="00AE6628" w:rsidRDefault="00EC194D" w:rsidP="00EC194D">
          <w:pPr>
            <w:pStyle w:val="ListParagraph"/>
            <w:pBdr>
              <w:bottom w:val="single" w:sz="6" w:space="1" w:color="auto"/>
            </w:pBdr>
          </w:pPr>
          <w:r w:rsidRPr="00AE6628">
            <w:t>Analysis of traffic</w:t>
          </w:r>
        </w:p>
        <w:p w14:paraId="4CF569F2" w14:textId="09DF7370" w:rsidR="00EC194D" w:rsidRPr="00AE6628" w:rsidRDefault="00EC194D" w:rsidP="00EC194D">
          <w:pPr>
            <w:pStyle w:val="ListParagraph"/>
            <w:pBdr>
              <w:bottom w:val="single" w:sz="6" w:space="1" w:color="auto"/>
            </w:pBdr>
          </w:pPr>
          <w:r w:rsidRPr="00AE6628">
            <w:t>Suppose we had a way to mask (encrypt) content, so that the attacker could not retrieve any information from the packet, even though the message was intercepted.</w:t>
          </w:r>
        </w:p>
      </w:sdtContent>
    </w:sdt>
    <w:p w14:paraId="086981E7" w14:textId="52A9203B" w:rsidR="00D162D5" w:rsidRDefault="00D162D5" w:rsidP="003A657D">
      <w:pPr>
        <w:rPr>
          <w:b/>
          <w:bCs/>
        </w:rPr>
      </w:pPr>
    </w:p>
    <w:p w14:paraId="34DC8C1B" w14:textId="7E748088" w:rsidR="006E2E76" w:rsidRPr="00E8383D" w:rsidRDefault="00D162D5" w:rsidP="006E2E76">
      <w:pPr>
        <w:rPr>
          <w:b/>
          <w:bCs/>
        </w:rPr>
      </w:pPr>
      <w:r>
        <w:rPr>
          <w:b/>
          <w:bCs/>
        </w:rPr>
        <w:t>Q2</w:t>
      </w:r>
      <w:r w:rsidR="006E2E76">
        <w:rPr>
          <w:b/>
          <w:bCs/>
        </w:rPr>
        <w:t xml:space="preserve"> (a)</w:t>
      </w:r>
      <w:r>
        <w:rPr>
          <w:b/>
          <w:bCs/>
        </w:rPr>
        <w:t xml:space="preserve">. </w:t>
      </w:r>
      <w:r w:rsidR="006E2E76" w:rsidRPr="00E8383D">
        <w:rPr>
          <w:b/>
          <w:bCs/>
        </w:rPr>
        <w:t>Which security mechanism (s) are provided in each of the following cases:</w:t>
      </w:r>
      <w:r w:rsidR="006E2E76">
        <w:rPr>
          <w:b/>
          <w:bCs/>
        </w:rPr>
        <w:tab/>
      </w:r>
      <w:r w:rsidR="006E2E76">
        <w:rPr>
          <w:b/>
          <w:bCs/>
        </w:rPr>
        <w:tab/>
        <w:t>[02]</w:t>
      </w:r>
    </w:p>
    <w:p w14:paraId="6A834F4A" w14:textId="77777777" w:rsidR="0077416E" w:rsidRPr="0077416E" w:rsidRDefault="0077416E" w:rsidP="0077416E">
      <w:pPr>
        <w:pStyle w:val="ListParagraph"/>
        <w:numPr>
          <w:ilvl w:val="0"/>
          <w:numId w:val="5"/>
        </w:numPr>
        <w:rPr>
          <w:bCs/>
        </w:rPr>
      </w:pPr>
      <w:r w:rsidRPr="0077416E">
        <w:rPr>
          <w:bCs/>
        </w:rPr>
        <w:t>A university server disconnects a student if he is logged into the system for more than two hours</w:t>
      </w:r>
    </w:p>
    <w:p w14:paraId="3BB5A480" w14:textId="77777777" w:rsidR="006E2E76" w:rsidRPr="0099356F" w:rsidRDefault="006E2E76" w:rsidP="000E2A9B">
      <w:pPr>
        <w:pStyle w:val="ListParagraph"/>
        <w:numPr>
          <w:ilvl w:val="0"/>
          <w:numId w:val="5"/>
        </w:numPr>
        <w:rPr>
          <w:bCs/>
        </w:rPr>
      </w:pPr>
      <w:r w:rsidRPr="0099356F">
        <w:rPr>
          <w:bCs/>
        </w:rPr>
        <w:t>A bank requires customer signature for a withdrawal</w:t>
      </w:r>
    </w:p>
    <w:p w14:paraId="3D4662CE" w14:textId="538F2072" w:rsidR="00D162D5" w:rsidRDefault="00D162D5" w:rsidP="003A657D">
      <w:pPr>
        <w:rPr>
          <w:b/>
          <w:bCs/>
        </w:rPr>
      </w:pPr>
    </w:p>
    <w:sdt>
      <w:sdtPr>
        <w:id w:val="-1756975113"/>
        <w:placeholder>
          <w:docPart w:val="98E9FAA0CAD8420FBF404713CB4078FC"/>
        </w:placeholder>
      </w:sdtPr>
      <w:sdtEndPr/>
      <w:sdtContent>
        <w:p w14:paraId="1E009785" w14:textId="217C8B3A" w:rsidR="00EC194D" w:rsidRPr="00EC194D" w:rsidRDefault="008E5F30" w:rsidP="00EC194D">
          <w:pPr>
            <w:pStyle w:val="ListParagraph"/>
            <w:numPr>
              <w:ilvl w:val="0"/>
              <w:numId w:val="10"/>
            </w:numPr>
            <w:pBdr>
              <w:bottom w:val="single" w:sz="6" w:space="1" w:color="auto"/>
            </w:pBdr>
            <w:rPr>
              <w:b/>
              <w:bCs/>
            </w:rPr>
          </w:pPr>
          <w:r>
            <w:t>Access Control mechanism would be use in this case to terminate session of long hold student.</w:t>
          </w:r>
        </w:p>
        <w:p w14:paraId="7474F590" w14:textId="2E769341" w:rsidR="00D162D5" w:rsidRPr="00EC194D" w:rsidRDefault="008E5F30" w:rsidP="00EC194D">
          <w:pPr>
            <w:pStyle w:val="ListParagraph"/>
            <w:numPr>
              <w:ilvl w:val="0"/>
              <w:numId w:val="10"/>
            </w:numPr>
            <w:pBdr>
              <w:bottom w:val="single" w:sz="6" w:space="1" w:color="auto"/>
            </w:pBdr>
            <w:rPr>
              <w:b/>
              <w:bCs/>
            </w:rPr>
          </w:pPr>
          <w:r>
            <w:t xml:space="preserve">Digital Signature security mechanism would be used in order </w:t>
          </w:r>
          <w:r w:rsidRPr="008E5F30">
            <w:t>to prevent an entity from denying an action took place</w:t>
          </w:r>
        </w:p>
      </w:sdtContent>
    </w:sdt>
    <w:p w14:paraId="2BF39FED" w14:textId="584AF8FD" w:rsidR="00D162D5" w:rsidRDefault="00D162D5" w:rsidP="003A657D">
      <w:pPr>
        <w:rPr>
          <w:b/>
          <w:bCs/>
        </w:rPr>
      </w:pPr>
    </w:p>
    <w:p w14:paraId="4F3EF693" w14:textId="7D660EF5" w:rsidR="00D162D5" w:rsidRDefault="00D162D5" w:rsidP="003A657D">
      <w:pPr>
        <w:rPr>
          <w:b/>
          <w:bCs/>
        </w:rPr>
      </w:pPr>
      <w:r>
        <w:rPr>
          <w:b/>
          <w:bCs/>
        </w:rPr>
        <w:lastRenderedPageBreak/>
        <w:t>Q</w:t>
      </w:r>
      <w:r w:rsidR="00F51F7E">
        <w:rPr>
          <w:b/>
          <w:bCs/>
        </w:rPr>
        <w:t xml:space="preserve">2 </w:t>
      </w:r>
      <w:r w:rsidR="00F51F7E" w:rsidRPr="00E8383D">
        <w:rPr>
          <w:b/>
          <w:bCs/>
        </w:rPr>
        <w:t>(</w:t>
      </w:r>
      <w:r w:rsidR="00F51F7E">
        <w:rPr>
          <w:b/>
          <w:bCs/>
        </w:rPr>
        <w:t>b</w:t>
      </w:r>
      <w:r w:rsidR="00F51F7E" w:rsidRPr="00E8383D">
        <w:rPr>
          <w:b/>
          <w:bCs/>
        </w:rPr>
        <w:t>)</w:t>
      </w:r>
      <w:r w:rsidR="00F51F7E">
        <w:rPr>
          <w:b/>
          <w:bCs/>
        </w:rPr>
        <w:t>.</w:t>
      </w:r>
      <w:r w:rsidR="00F51F7E" w:rsidRPr="00E8383D">
        <w:rPr>
          <w:b/>
          <w:bCs/>
        </w:rPr>
        <w:t xml:space="preserve"> Which technique (Cryptography or Steganography) is used in each of the following cases for confidentiality:</w:t>
      </w:r>
      <w:r w:rsidR="00F51F7E" w:rsidRPr="003340B4">
        <w:rPr>
          <w:b/>
          <w:bCs/>
        </w:rPr>
        <w:t xml:space="preserve"> </w:t>
      </w:r>
      <w:r w:rsidR="00F51F7E">
        <w:rPr>
          <w:b/>
          <w:bCs/>
        </w:rPr>
        <w:tab/>
      </w:r>
      <w:r w:rsidR="00F51F7E">
        <w:rPr>
          <w:b/>
          <w:bCs/>
        </w:rPr>
        <w:tab/>
      </w:r>
      <w:r w:rsidR="00F51F7E">
        <w:rPr>
          <w:b/>
          <w:bCs/>
        </w:rPr>
        <w:tab/>
      </w:r>
      <w:r w:rsidR="00F51F7E">
        <w:rPr>
          <w:b/>
          <w:bCs/>
        </w:rPr>
        <w:tab/>
      </w:r>
      <w:r w:rsidR="00F51F7E">
        <w:rPr>
          <w:b/>
          <w:bCs/>
        </w:rPr>
        <w:tab/>
      </w:r>
      <w:r w:rsidR="00F51F7E">
        <w:rPr>
          <w:b/>
          <w:bCs/>
        </w:rPr>
        <w:tab/>
      </w:r>
      <w:r w:rsidR="00F51F7E">
        <w:rPr>
          <w:b/>
          <w:bCs/>
        </w:rPr>
        <w:tab/>
      </w:r>
      <w:r w:rsidR="00F51F7E">
        <w:rPr>
          <w:b/>
          <w:bCs/>
        </w:rPr>
        <w:tab/>
      </w:r>
      <w:r w:rsidR="00F51F7E">
        <w:rPr>
          <w:b/>
          <w:bCs/>
        </w:rPr>
        <w:tab/>
      </w:r>
      <w:r w:rsidR="00F51F7E">
        <w:rPr>
          <w:b/>
          <w:bCs/>
        </w:rPr>
        <w:tab/>
      </w:r>
      <w:r w:rsidR="00F51F7E">
        <w:rPr>
          <w:b/>
          <w:bCs/>
        </w:rPr>
        <w:tab/>
        <w:t>[02]</w:t>
      </w:r>
    </w:p>
    <w:p w14:paraId="18E1FF3F" w14:textId="77777777" w:rsidR="000E2A9B" w:rsidRPr="0099356F" w:rsidRDefault="000E2A9B" w:rsidP="000E2A9B">
      <w:pPr>
        <w:pStyle w:val="ListParagraph"/>
        <w:numPr>
          <w:ilvl w:val="0"/>
          <w:numId w:val="4"/>
        </w:numPr>
        <w:rPr>
          <w:bCs/>
        </w:rPr>
      </w:pPr>
      <w:r w:rsidRPr="0099356F">
        <w:rPr>
          <w:bCs/>
        </w:rPr>
        <w:t>a student writes the answers to a test on a small piece of paper, rolls up the paper, and inserts in a ball-point pen and passes the pen to another student</w:t>
      </w:r>
    </w:p>
    <w:p w14:paraId="3A2FE909" w14:textId="77777777" w:rsidR="00ED7C2C" w:rsidRPr="00ED7C2C" w:rsidRDefault="00ED7C2C" w:rsidP="00ED7C2C">
      <w:pPr>
        <w:pStyle w:val="ListParagraph"/>
        <w:numPr>
          <w:ilvl w:val="0"/>
          <w:numId w:val="4"/>
        </w:numPr>
        <w:rPr>
          <w:bCs/>
        </w:rPr>
      </w:pPr>
      <w:r w:rsidRPr="00ED7C2C">
        <w:rPr>
          <w:bCs/>
        </w:rPr>
        <w:t>a company uses special ink on its cheques to prevent forgeries</w:t>
      </w:r>
    </w:p>
    <w:p w14:paraId="4F58B647" w14:textId="77777777" w:rsidR="00B875C1" w:rsidRDefault="00B875C1" w:rsidP="003A657D">
      <w:pPr>
        <w:rPr>
          <w:b/>
          <w:bCs/>
        </w:rPr>
      </w:pPr>
    </w:p>
    <w:sdt>
      <w:sdtPr>
        <w:id w:val="1212850413"/>
        <w:placeholder>
          <w:docPart w:val="C323D75494E84D77B4DBD87F90E3E1AD"/>
        </w:placeholder>
      </w:sdtPr>
      <w:sdtEndPr>
        <w:rPr>
          <w:b/>
          <w:bCs/>
        </w:rPr>
      </w:sdtEndPr>
      <w:sdtContent>
        <w:p w14:paraId="2A38C81F" w14:textId="22704952" w:rsidR="00C96D49" w:rsidRDefault="00C96D49" w:rsidP="00C96D49">
          <w:pPr>
            <w:pStyle w:val="ListParagraph"/>
            <w:numPr>
              <w:ilvl w:val="0"/>
              <w:numId w:val="11"/>
            </w:numPr>
            <w:pBdr>
              <w:bottom w:val="single" w:sz="6" w:space="1" w:color="auto"/>
            </w:pBdr>
            <w:rPr>
              <w:b/>
              <w:bCs/>
            </w:rPr>
          </w:pPr>
          <w:r w:rsidRPr="00C96D49">
            <w:rPr>
              <w:b/>
              <w:bCs/>
            </w:rPr>
            <w:t>Steganography</w:t>
          </w:r>
        </w:p>
        <w:p w14:paraId="3E95798E" w14:textId="08194F54" w:rsidR="00C96D49" w:rsidRPr="00C96D49" w:rsidRDefault="00C96D49" w:rsidP="00C96D49">
          <w:pPr>
            <w:pStyle w:val="ListParagraph"/>
            <w:numPr>
              <w:ilvl w:val="0"/>
              <w:numId w:val="11"/>
            </w:numPr>
            <w:pBdr>
              <w:bottom w:val="single" w:sz="6" w:space="1" w:color="auto"/>
            </w:pBdr>
            <w:rPr>
              <w:b/>
              <w:bCs/>
            </w:rPr>
          </w:pPr>
          <w:r>
            <w:rPr>
              <w:b/>
              <w:bCs/>
            </w:rPr>
            <w:t>Cryptography</w:t>
          </w:r>
        </w:p>
        <w:p w14:paraId="05E742E6" w14:textId="31B28F86" w:rsidR="00D162D5" w:rsidRDefault="00CE2107" w:rsidP="00D162D5">
          <w:pPr>
            <w:pBdr>
              <w:bottom w:val="single" w:sz="6" w:space="1" w:color="auto"/>
            </w:pBdr>
            <w:rPr>
              <w:b/>
              <w:bCs/>
            </w:rPr>
          </w:pPr>
        </w:p>
      </w:sdtContent>
    </w:sdt>
    <w:p w14:paraId="4628BE9E" w14:textId="3C690C60" w:rsidR="00D162D5" w:rsidRDefault="00D162D5" w:rsidP="003A657D">
      <w:pPr>
        <w:rPr>
          <w:b/>
          <w:bCs/>
        </w:rPr>
      </w:pPr>
    </w:p>
    <w:p w14:paraId="0953733C" w14:textId="4BCF0DA2" w:rsidR="00D162D5" w:rsidRDefault="00D162D5" w:rsidP="00D162D5">
      <w:pPr>
        <w:rPr>
          <w:b/>
          <w:bCs/>
        </w:rPr>
      </w:pPr>
      <w:r>
        <w:rPr>
          <w:b/>
          <w:bCs/>
        </w:rPr>
        <w:t>Q3</w:t>
      </w:r>
      <w:r w:rsidR="00AB3E63">
        <w:rPr>
          <w:b/>
          <w:bCs/>
        </w:rPr>
        <w:t xml:space="preserve"> (a)</w:t>
      </w:r>
      <w:r>
        <w:rPr>
          <w:b/>
          <w:bCs/>
        </w:rPr>
        <w:t xml:space="preserve">. </w:t>
      </w:r>
      <w:r w:rsidR="00101F05" w:rsidRPr="00101F05">
        <w:rPr>
          <w:b/>
          <w:bCs/>
        </w:rPr>
        <w:t>Affine cipher is not v</w:t>
      </w:r>
      <w:r w:rsidR="00101F05">
        <w:rPr>
          <w:b/>
          <w:bCs/>
        </w:rPr>
        <w:t>ulnerable to frequency analysis</w:t>
      </w:r>
      <w:r w:rsidR="00AB3E63" w:rsidRPr="006C30C2">
        <w:rPr>
          <w:b/>
          <w:bCs/>
        </w:rPr>
        <w:t>.</w:t>
      </w:r>
      <w:r w:rsidR="00AB3E63">
        <w:rPr>
          <w:b/>
          <w:bCs/>
        </w:rPr>
        <w:t xml:space="preserve"> Do you agree or disagree? Justify your answer.</w:t>
      </w:r>
      <w:r w:rsidR="00AB3E63">
        <w:rPr>
          <w:b/>
          <w:bCs/>
        </w:rPr>
        <w:tab/>
      </w:r>
      <w:r w:rsidR="00AB3E63">
        <w:rPr>
          <w:b/>
          <w:bCs/>
        </w:rPr>
        <w:tab/>
      </w:r>
      <w:r w:rsidR="00AB3E63">
        <w:rPr>
          <w:b/>
          <w:bCs/>
        </w:rPr>
        <w:tab/>
      </w:r>
      <w:r w:rsidR="00AB3E63">
        <w:rPr>
          <w:b/>
          <w:bCs/>
        </w:rPr>
        <w:tab/>
      </w:r>
      <w:r w:rsidR="00AB3E63">
        <w:rPr>
          <w:b/>
          <w:bCs/>
        </w:rPr>
        <w:tab/>
      </w:r>
      <w:r w:rsidR="00AB3E63">
        <w:rPr>
          <w:b/>
          <w:bCs/>
        </w:rPr>
        <w:tab/>
      </w:r>
      <w:r w:rsidR="00AB3E63">
        <w:rPr>
          <w:b/>
          <w:bCs/>
        </w:rPr>
        <w:tab/>
      </w:r>
      <w:r w:rsidR="00AB3E63">
        <w:rPr>
          <w:b/>
          <w:bCs/>
        </w:rPr>
        <w:tab/>
      </w:r>
      <w:r w:rsidR="00AB3E63">
        <w:rPr>
          <w:b/>
          <w:bCs/>
        </w:rPr>
        <w:tab/>
      </w:r>
      <w:r w:rsidR="00AB3E63">
        <w:rPr>
          <w:b/>
          <w:bCs/>
        </w:rPr>
        <w:tab/>
      </w:r>
      <w:r w:rsidR="00AB3E63">
        <w:rPr>
          <w:b/>
          <w:bCs/>
        </w:rPr>
        <w:tab/>
        <w:t xml:space="preserve">   [02]</w:t>
      </w:r>
    </w:p>
    <w:sdt>
      <w:sdtPr>
        <w:rPr>
          <w:b/>
          <w:bCs/>
        </w:rPr>
        <w:id w:val="-672106709"/>
        <w:placeholder>
          <w:docPart w:val="EA7727344E3B452B8673A1A753EC5046"/>
        </w:placeholder>
      </w:sdtPr>
      <w:sdtEndPr>
        <w:rPr>
          <w:b w:val="0"/>
          <w:bCs w:val="0"/>
        </w:rPr>
      </w:sdtEndPr>
      <w:sdtContent>
        <w:p w14:paraId="617877BF" w14:textId="7D87DC1D" w:rsidR="00D162D5" w:rsidRPr="00902F12" w:rsidRDefault="00902F12" w:rsidP="00D162D5">
          <w:pPr>
            <w:pBdr>
              <w:bottom w:val="single" w:sz="6" w:space="1" w:color="auto"/>
            </w:pBdr>
          </w:pPr>
          <w:r w:rsidRPr="00902F12">
            <w:t>The cipher is less reliable than a substitution cipher because, in addition to other attacks, it is vulnerable to all the attacks that operate against substitution ciphers. The primary drawback of the cipher stems from the fact that if the cryptanalyst can uncover the plaintext of two ciphertext characters (via frequency analysis, brute force, guessing or otherwise), then the key can be retrieved.</w:t>
          </w:r>
        </w:p>
      </w:sdtContent>
    </w:sdt>
    <w:p w14:paraId="250C828A" w14:textId="791C65FF" w:rsidR="00D162D5" w:rsidRDefault="00D162D5" w:rsidP="003A657D">
      <w:pPr>
        <w:rPr>
          <w:b/>
          <w:bCs/>
        </w:rPr>
      </w:pPr>
    </w:p>
    <w:p w14:paraId="00A60C67" w14:textId="4E096232" w:rsidR="00D162D5" w:rsidRDefault="00D162D5" w:rsidP="00D162D5">
      <w:pPr>
        <w:rPr>
          <w:b/>
          <w:bCs/>
        </w:rPr>
      </w:pPr>
      <w:r>
        <w:rPr>
          <w:b/>
          <w:bCs/>
        </w:rPr>
        <w:t>Q</w:t>
      </w:r>
      <w:r w:rsidR="00C8380B">
        <w:rPr>
          <w:b/>
          <w:bCs/>
        </w:rPr>
        <w:t>3 (b)</w:t>
      </w:r>
      <w:r>
        <w:rPr>
          <w:b/>
          <w:bCs/>
        </w:rPr>
        <w:t xml:space="preserve">. </w:t>
      </w:r>
      <w:r w:rsidR="007A1CC8" w:rsidRPr="007A1CC8">
        <w:rPr>
          <w:b/>
          <w:bCs/>
        </w:rPr>
        <w:t>Affine cipher is an example of polyalphabetic cipher</w:t>
      </w:r>
      <w:r w:rsidR="00C8380B" w:rsidRPr="006C30C2">
        <w:rPr>
          <w:b/>
          <w:bCs/>
        </w:rPr>
        <w:t>.</w:t>
      </w:r>
      <w:r w:rsidR="00C8380B">
        <w:rPr>
          <w:b/>
          <w:bCs/>
        </w:rPr>
        <w:t xml:space="preserve"> Do you agree or disagree? Justify your answer. </w:t>
      </w:r>
      <w:r w:rsidR="00C8380B">
        <w:rPr>
          <w:b/>
          <w:bCs/>
        </w:rPr>
        <w:tab/>
      </w:r>
      <w:r w:rsidR="00C8380B">
        <w:rPr>
          <w:b/>
          <w:bCs/>
        </w:rPr>
        <w:tab/>
      </w:r>
      <w:r w:rsidR="00C8380B">
        <w:rPr>
          <w:b/>
          <w:bCs/>
        </w:rPr>
        <w:tab/>
      </w:r>
      <w:r w:rsidR="00C8380B">
        <w:rPr>
          <w:b/>
          <w:bCs/>
        </w:rPr>
        <w:tab/>
      </w:r>
      <w:r w:rsidR="00C8380B">
        <w:rPr>
          <w:b/>
          <w:bCs/>
        </w:rPr>
        <w:tab/>
      </w:r>
      <w:r w:rsidR="00C8380B">
        <w:rPr>
          <w:b/>
          <w:bCs/>
        </w:rPr>
        <w:tab/>
      </w:r>
      <w:r w:rsidR="00C8380B">
        <w:rPr>
          <w:b/>
          <w:bCs/>
        </w:rPr>
        <w:tab/>
      </w:r>
      <w:r w:rsidR="00C8380B">
        <w:rPr>
          <w:b/>
          <w:bCs/>
        </w:rPr>
        <w:tab/>
      </w:r>
      <w:r w:rsidR="00C8380B">
        <w:rPr>
          <w:b/>
          <w:bCs/>
        </w:rPr>
        <w:tab/>
      </w:r>
      <w:r w:rsidR="00C8380B">
        <w:rPr>
          <w:b/>
          <w:bCs/>
        </w:rPr>
        <w:tab/>
      </w:r>
      <w:r w:rsidR="00C8380B">
        <w:rPr>
          <w:b/>
          <w:bCs/>
        </w:rPr>
        <w:tab/>
        <w:t>[02]</w:t>
      </w:r>
    </w:p>
    <w:sdt>
      <w:sdtPr>
        <w:rPr>
          <w:b/>
          <w:bCs/>
        </w:rPr>
        <w:id w:val="2789305"/>
        <w:placeholder>
          <w:docPart w:val="4D176C5366D84ED6A744F05A5F1112A6"/>
        </w:placeholder>
      </w:sdtPr>
      <w:sdtEndPr/>
      <w:sdtContent>
        <w:p w14:paraId="7D366C15" w14:textId="4449D123" w:rsidR="00D162D5" w:rsidRDefault="00902F12" w:rsidP="00D162D5">
          <w:pPr>
            <w:pBdr>
              <w:bottom w:val="single" w:sz="6" w:space="1" w:color="auto"/>
            </w:pBdr>
            <w:rPr>
              <w:b/>
              <w:bCs/>
            </w:rPr>
          </w:pPr>
          <w:r>
            <w:rPr>
              <w:b/>
              <w:bCs/>
            </w:rPr>
            <w:t xml:space="preserve">YES, </w:t>
          </w:r>
          <w:r>
            <w:t>Affine cipher is a type of monoalphabetic cipher as it’s</w:t>
          </w:r>
          <w:r w:rsidRPr="00902F12">
            <w:t xml:space="preserve"> each letter in an alphabet is translated to its numerical counterpart, it is encrypted and transformed back to a letter using a basic mathematical function.</w:t>
          </w:r>
        </w:p>
      </w:sdtContent>
    </w:sdt>
    <w:p w14:paraId="5181EAB0" w14:textId="270DA21C" w:rsidR="00D162D5" w:rsidRDefault="00D162D5" w:rsidP="003A657D">
      <w:pPr>
        <w:rPr>
          <w:b/>
          <w:bCs/>
        </w:rPr>
      </w:pPr>
    </w:p>
    <w:p w14:paraId="7325EC75" w14:textId="10DFF845" w:rsidR="00257146" w:rsidRPr="001E14B8" w:rsidRDefault="00D162D5" w:rsidP="00257146">
      <w:pPr>
        <w:rPr>
          <w:b/>
          <w:bCs/>
        </w:rPr>
      </w:pPr>
      <w:r>
        <w:rPr>
          <w:b/>
          <w:bCs/>
        </w:rPr>
        <w:t>Q</w:t>
      </w:r>
      <w:r w:rsidR="00257146">
        <w:rPr>
          <w:b/>
          <w:bCs/>
        </w:rPr>
        <w:t>4</w:t>
      </w:r>
      <w:r>
        <w:rPr>
          <w:b/>
          <w:bCs/>
        </w:rPr>
        <w:t xml:space="preserve">. </w:t>
      </w:r>
      <w:r w:rsidR="00257146" w:rsidRPr="001E14B8">
        <w:rPr>
          <w:b/>
          <w:bCs/>
        </w:rPr>
        <w:t xml:space="preserve">Encrypt the message "meet me at the usual place at ten rather than eight </w:t>
      </w:r>
      <w:proofErr w:type="spellStart"/>
      <w:r w:rsidR="00257146" w:rsidRPr="001E14B8">
        <w:rPr>
          <w:b/>
          <w:bCs/>
        </w:rPr>
        <w:t>oclock</w:t>
      </w:r>
      <w:proofErr w:type="spellEnd"/>
      <w:r w:rsidR="00257146" w:rsidRPr="001E14B8">
        <w:rPr>
          <w:b/>
          <w:bCs/>
        </w:rPr>
        <w:t>" using the Hill cipher with the below key. Show your calculations and the result.</w:t>
      </w:r>
      <w:r w:rsidR="00257146">
        <w:rPr>
          <w:b/>
          <w:bCs/>
        </w:rPr>
        <w:tab/>
      </w:r>
      <w:r w:rsidR="00257146">
        <w:rPr>
          <w:b/>
          <w:bCs/>
        </w:rPr>
        <w:tab/>
      </w:r>
      <w:r w:rsidR="00257146">
        <w:rPr>
          <w:b/>
          <w:bCs/>
        </w:rPr>
        <w:tab/>
      </w:r>
      <w:r w:rsidR="00257146">
        <w:rPr>
          <w:b/>
          <w:bCs/>
        </w:rPr>
        <w:tab/>
        <w:t>[05]</w:t>
      </w:r>
    </w:p>
    <w:p w14:paraId="10ED4635" w14:textId="77777777" w:rsidR="00257146" w:rsidRDefault="00257146" w:rsidP="00257146">
      <w:r>
        <w:rPr>
          <w:noProof/>
          <w:color w:val="333333"/>
          <w:spacing w:val="2"/>
        </w:rPr>
        <w:drawing>
          <wp:inline distT="0" distB="0" distL="0" distR="0" wp14:anchorId="79AB22E9" wp14:editId="356745AC">
            <wp:extent cx="673100" cy="495300"/>
            <wp:effectExtent l="0" t="0" r="0" b="0"/>
            <wp:docPr id="429" name="image5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image53.jpeg"/>
                    <pic:cNvPicPr/>
                  </pic:nvPicPr>
                  <pic:blipFill>
                    <a:blip r:embed="rId10" cstate="print"/>
                    <a:stretch>
                      <a:fillRect/>
                    </a:stretch>
                  </pic:blipFill>
                  <pic:spPr>
                    <a:xfrm>
                      <a:off x="0" y="0"/>
                      <a:ext cx="673100" cy="495300"/>
                    </a:xfrm>
                    <a:prstGeom prst="rect">
                      <a:avLst/>
                    </a:prstGeom>
                  </pic:spPr>
                </pic:pic>
              </a:graphicData>
            </a:graphic>
          </wp:inline>
        </w:drawing>
      </w:r>
    </w:p>
    <w:p w14:paraId="5F3C5B4C" w14:textId="74C98CA8" w:rsidR="00D162D5" w:rsidRDefault="00D162D5" w:rsidP="00D162D5">
      <w:pPr>
        <w:rPr>
          <w:b/>
          <w:bCs/>
        </w:rPr>
      </w:pPr>
    </w:p>
    <w:sdt>
      <w:sdtPr>
        <w:rPr>
          <w:b/>
          <w:bCs/>
        </w:rPr>
        <w:id w:val="417222505"/>
        <w:placeholder>
          <w:docPart w:val="D21A05BA888E405DB6BF55EB80E50852"/>
        </w:placeholder>
      </w:sdtPr>
      <w:sdtEndPr/>
      <w:sdtContent>
        <w:p w14:paraId="2C64CAF2" w14:textId="77777777" w:rsidR="00BC7506" w:rsidRDefault="00BC7506" w:rsidP="00D162D5">
          <w:pPr>
            <w:pBdr>
              <w:bottom w:val="single" w:sz="6" w:space="1" w:color="auto"/>
            </w:pBdr>
          </w:pPr>
          <w:r>
            <w:rPr>
              <w:noProof/>
            </w:rPr>
            <w:drawing>
              <wp:inline distT="0" distB="0" distL="0" distR="0" wp14:anchorId="71BB9790" wp14:editId="1BBBA645">
                <wp:extent cx="5027930" cy="87439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7930" cy="8743950"/>
                        </a:xfrm>
                        <a:prstGeom prst="rect">
                          <a:avLst/>
                        </a:prstGeom>
                        <a:noFill/>
                        <a:ln>
                          <a:noFill/>
                        </a:ln>
                      </pic:spPr>
                    </pic:pic>
                  </a:graphicData>
                </a:graphic>
              </wp:inline>
            </w:drawing>
          </w:r>
          <w:r w:rsidRPr="00BC7506">
            <w:t xml:space="preserve"> </w:t>
          </w:r>
          <w:r>
            <w:rPr>
              <w:noProof/>
            </w:rPr>
            <w:lastRenderedPageBreak/>
            <w:drawing>
              <wp:inline distT="0" distB="0" distL="0" distR="0" wp14:anchorId="562F3FAB" wp14:editId="15906588">
                <wp:extent cx="5266690" cy="8743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690" cy="8743950"/>
                        </a:xfrm>
                        <a:prstGeom prst="rect">
                          <a:avLst/>
                        </a:prstGeom>
                        <a:noFill/>
                        <a:ln>
                          <a:noFill/>
                        </a:ln>
                      </pic:spPr>
                    </pic:pic>
                  </a:graphicData>
                </a:graphic>
              </wp:inline>
            </w:drawing>
          </w:r>
        </w:p>
        <w:p w14:paraId="6E676A2E" w14:textId="77777777" w:rsidR="00BC7506" w:rsidRDefault="00BC7506" w:rsidP="00D162D5">
          <w:pPr>
            <w:pBdr>
              <w:bottom w:val="single" w:sz="6" w:space="1" w:color="auto"/>
            </w:pBdr>
          </w:pPr>
          <w:r>
            <w:lastRenderedPageBreak/>
            <w:t xml:space="preserve">Cipher Text </w:t>
          </w:r>
          <w:proofErr w:type="gramStart"/>
          <w:r>
            <w:t>is :</w:t>
          </w:r>
          <w:proofErr w:type="gramEnd"/>
          <w:r>
            <w:t xml:space="preserve"> UKIFUKYDROMEIWXZXWIOQUSTBS</w:t>
          </w:r>
        </w:p>
        <w:p w14:paraId="29875F1B" w14:textId="75BFD9D7" w:rsidR="00D162D5" w:rsidRPr="00BC7506" w:rsidRDefault="00BC7506" w:rsidP="00D162D5">
          <w:pPr>
            <w:pBdr>
              <w:bottom w:val="single" w:sz="6" w:space="1" w:color="auto"/>
            </w:pBdr>
          </w:pPr>
          <w:r>
            <w:t xml:space="preserve">Plain </w:t>
          </w:r>
          <w:proofErr w:type="gramStart"/>
          <w:r>
            <w:t>Test :</w:t>
          </w:r>
          <w:proofErr w:type="gramEnd"/>
          <w:r>
            <w:t xml:space="preserve"> </w:t>
          </w:r>
          <w:r w:rsidRPr="001E14B8">
            <w:rPr>
              <w:b/>
              <w:bCs/>
            </w:rPr>
            <w:t>meet me at the usual place at ten</w:t>
          </w:r>
          <w:r>
            <w:rPr>
              <w:b/>
              <w:bCs/>
            </w:rPr>
            <w:t xml:space="preserve"> (due to time constraint)</w:t>
          </w:r>
        </w:p>
      </w:sdtContent>
    </w:sdt>
    <w:p w14:paraId="5110CC03" w14:textId="4772F42D" w:rsidR="00D162D5" w:rsidRDefault="00D162D5" w:rsidP="003A657D">
      <w:pPr>
        <w:rPr>
          <w:b/>
          <w:bCs/>
        </w:rPr>
      </w:pPr>
    </w:p>
    <w:p w14:paraId="5DBF8A33" w14:textId="2A5D32BF" w:rsidR="00C053EF" w:rsidRPr="009C1DBB" w:rsidRDefault="00257146" w:rsidP="00C053EF">
      <w:pPr>
        <w:rPr>
          <w:b/>
          <w:bCs/>
        </w:rPr>
      </w:pPr>
      <w:r>
        <w:rPr>
          <w:b/>
          <w:bCs/>
        </w:rPr>
        <w:t>Q</w:t>
      </w:r>
      <w:r w:rsidR="00C053EF">
        <w:rPr>
          <w:b/>
          <w:bCs/>
        </w:rPr>
        <w:t>5</w:t>
      </w:r>
      <w:r>
        <w:rPr>
          <w:b/>
          <w:bCs/>
        </w:rPr>
        <w:t xml:space="preserve">. </w:t>
      </w:r>
      <w:r w:rsidR="00C053EF" w:rsidRPr="009C1DBB">
        <w:rPr>
          <w:b/>
          <w:bCs/>
        </w:rPr>
        <w:t>When an American patrol boat was sunk by a Japanese destroyer, a message was received at an Australian wireless station in Playfair code:</w:t>
      </w:r>
      <w:r w:rsidR="00C053EF">
        <w:rPr>
          <w:b/>
          <w:bCs/>
        </w:rPr>
        <w:tab/>
      </w:r>
      <w:r w:rsidR="00C053EF">
        <w:rPr>
          <w:b/>
          <w:bCs/>
        </w:rPr>
        <w:tab/>
      </w:r>
      <w:r w:rsidR="00C053EF">
        <w:rPr>
          <w:b/>
          <w:bCs/>
        </w:rPr>
        <w:tab/>
      </w:r>
      <w:r w:rsidR="00C053EF">
        <w:rPr>
          <w:b/>
          <w:bCs/>
        </w:rPr>
        <w:tab/>
      </w:r>
      <w:r w:rsidR="00C053EF">
        <w:rPr>
          <w:b/>
          <w:bCs/>
        </w:rPr>
        <w:tab/>
      </w:r>
      <w:r w:rsidR="00C053EF">
        <w:rPr>
          <w:b/>
          <w:bCs/>
        </w:rPr>
        <w:tab/>
      </w:r>
      <w:r w:rsidR="00C053EF">
        <w:rPr>
          <w:b/>
          <w:bCs/>
        </w:rPr>
        <w:tab/>
        <w:t>[05]</w:t>
      </w:r>
    </w:p>
    <w:p w14:paraId="1825AF81" w14:textId="77777777" w:rsidR="00C053EF" w:rsidRPr="00EC1107" w:rsidRDefault="00C053EF" w:rsidP="00C053EF">
      <w:pPr>
        <w:rPr>
          <w:rFonts w:ascii="Calibri" w:hAnsi="Calibri" w:cs="Calibri"/>
          <w:color w:val="790029"/>
          <w:spacing w:val="-4"/>
          <w:w w:val="105"/>
        </w:rPr>
      </w:pPr>
      <w:r w:rsidRPr="00EC1107">
        <w:rPr>
          <w:rFonts w:ascii="Calibri" w:hAnsi="Calibri" w:cs="Calibri"/>
          <w:color w:val="790029"/>
          <w:w w:val="105"/>
        </w:rPr>
        <w:t>KXJEY UREBE ZWEHE WRYTU</w:t>
      </w:r>
      <w:r w:rsidRPr="00EC1107">
        <w:rPr>
          <w:rFonts w:ascii="Calibri" w:hAnsi="Calibri" w:cs="Calibri"/>
          <w:color w:val="790029"/>
          <w:spacing w:val="-85"/>
          <w:w w:val="105"/>
        </w:rPr>
        <w:t xml:space="preserve"> </w:t>
      </w:r>
      <w:r w:rsidRPr="00EC1107">
        <w:rPr>
          <w:rFonts w:ascii="Calibri" w:hAnsi="Calibri" w:cs="Calibri"/>
          <w:color w:val="790029"/>
          <w:spacing w:val="-4"/>
          <w:w w:val="105"/>
        </w:rPr>
        <w:t>HEYFS</w:t>
      </w:r>
    </w:p>
    <w:p w14:paraId="78CAADB1" w14:textId="77777777" w:rsidR="00C053EF" w:rsidRPr="00EC1107" w:rsidRDefault="00C053EF" w:rsidP="00C053EF">
      <w:pPr>
        <w:rPr>
          <w:rFonts w:ascii="Calibri" w:hAnsi="Calibri" w:cs="Calibri"/>
          <w:color w:val="790029"/>
          <w:spacing w:val="-4"/>
          <w:w w:val="105"/>
        </w:rPr>
      </w:pPr>
      <w:r w:rsidRPr="00EC1107">
        <w:rPr>
          <w:rFonts w:ascii="Calibri" w:hAnsi="Calibri" w:cs="Calibri"/>
          <w:color w:val="790029"/>
          <w:w w:val="105"/>
        </w:rPr>
        <w:t>KREHE GOYFI WTTTU OLKSY</w:t>
      </w:r>
      <w:r w:rsidRPr="00EC1107">
        <w:rPr>
          <w:rFonts w:ascii="Calibri" w:hAnsi="Calibri" w:cs="Calibri"/>
          <w:color w:val="790029"/>
          <w:spacing w:val="-85"/>
          <w:w w:val="105"/>
        </w:rPr>
        <w:t xml:space="preserve"> </w:t>
      </w:r>
      <w:r w:rsidRPr="00EC1107">
        <w:rPr>
          <w:rFonts w:ascii="Calibri" w:hAnsi="Calibri" w:cs="Calibri"/>
          <w:color w:val="790029"/>
          <w:spacing w:val="-4"/>
          <w:w w:val="105"/>
        </w:rPr>
        <w:t>CAJPO</w:t>
      </w:r>
    </w:p>
    <w:p w14:paraId="12766A98" w14:textId="77777777" w:rsidR="00C053EF" w:rsidRPr="00EC1107" w:rsidRDefault="00C053EF" w:rsidP="00C053EF">
      <w:pPr>
        <w:rPr>
          <w:rFonts w:ascii="Calibri" w:hAnsi="Calibri" w:cs="Calibri"/>
          <w:color w:val="790029"/>
          <w:spacing w:val="-4"/>
          <w:w w:val="105"/>
        </w:rPr>
      </w:pPr>
      <w:r w:rsidRPr="00EC1107">
        <w:rPr>
          <w:rFonts w:ascii="Calibri" w:hAnsi="Calibri" w:cs="Calibri"/>
          <w:color w:val="790029"/>
          <w:w w:val="105"/>
        </w:rPr>
        <w:t>BOTEI ZONTX BYBNT GONEY</w:t>
      </w:r>
      <w:r w:rsidRPr="00EC1107">
        <w:rPr>
          <w:rFonts w:ascii="Calibri" w:hAnsi="Calibri" w:cs="Calibri"/>
          <w:color w:val="790029"/>
          <w:spacing w:val="-85"/>
          <w:w w:val="105"/>
        </w:rPr>
        <w:t xml:space="preserve"> </w:t>
      </w:r>
      <w:r w:rsidRPr="00EC1107">
        <w:rPr>
          <w:rFonts w:ascii="Calibri" w:hAnsi="Calibri" w:cs="Calibri"/>
          <w:color w:val="790029"/>
          <w:spacing w:val="-4"/>
          <w:w w:val="105"/>
        </w:rPr>
        <w:t>CUZWR</w:t>
      </w:r>
    </w:p>
    <w:p w14:paraId="63E41678" w14:textId="77777777" w:rsidR="00C053EF" w:rsidRPr="00EC1107" w:rsidRDefault="00C053EF" w:rsidP="00C053EF">
      <w:pPr>
        <w:rPr>
          <w:rFonts w:ascii="Calibri" w:hAnsi="Calibri" w:cs="Calibri"/>
          <w:color w:val="790029"/>
          <w:spacing w:val="-4"/>
          <w:w w:val="105"/>
        </w:rPr>
      </w:pPr>
      <w:r w:rsidRPr="00EC1107">
        <w:rPr>
          <w:rFonts w:ascii="Calibri" w:hAnsi="Calibri" w:cs="Calibri"/>
          <w:color w:val="790029"/>
          <w:w w:val="105"/>
        </w:rPr>
        <w:t>GDSON SXBOU YWRHE BAAHY</w:t>
      </w:r>
      <w:r w:rsidRPr="00EC1107">
        <w:rPr>
          <w:rFonts w:ascii="Calibri" w:hAnsi="Calibri" w:cs="Calibri"/>
          <w:color w:val="790029"/>
          <w:spacing w:val="-85"/>
          <w:w w:val="105"/>
        </w:rPr>
        <w:t xml:space="preserve"> </w:t>
      </w:r>
      <w:r w:rsidRPr="00EC1107">
        <w:rPr>
          <w:rFonts w:ascii="Calibri" w:hAnsi="Calibri" w:cs="Calibri"/>
          <w:color w:val="790029"/>
          <w:spacing w:val="-4"/>
          <w:w w:val="105"/>
        </w:rPr>
        <w:t>USEDQ</w:t>
      </w:r>
    </w:p>
    <w:p w14:paraId="403EDDD9" w14:textId="77777777" w:rsidR="00C053EF" w:rsidRPr="00EC1107" w:rsidRDefault="00C053EF" w:rsidP="00C053EF">
      <w:pPr>
        <w:rPr>
          <w:rFonts w:ascii="Calibri" w:hAnsi="Calibri" w:cs="Calibri"/>
          <w:color w:val="333333"/>
          <w:w w:val="105"/>
        </w:rPr>
      </w:pPr>
      <w:r w:rsidRPr="00EC1107">
        <w:rPr>
          <w:rFonts w:ascii="Calibri" w:hAnsi="Calibri" w:cs="Calibri"/>
          <w:color w:val="333333"/>
          <w:w w:val="105"/>
        </w:rPr>
        <w:t xml:space="preserve">The key used was </w:t>
      </w:r>
      <w:r w:rsidRPr="00EC1107">
        <w:rPr>
          <w:rFonts w:ascii="Calibri" w:hAnsi="Calibri" w:cs="Calibri"/>
          <w:i/>
          <w:color w:val="333333"/>
          <w:w w:val="105"/>
        </w:rPr>
        <w:t xml:space="preserve">royal new </w:t>
      </w:r>
      <w:proofErr w:type="spellStart"/>
      <w:r w:rsidRPr="00EC1107">
        <w:rPr>
          <w:rFonts w:ascii="Calibri" w:hAnsi="Calibri" w:cs="Calibri"/>
          <w:i/>
          <w:color w:val="333333"/>
          <w:w w:val="105"/>
        </w:rPr>
        <w:t>zealand</w:t>
      </w:r>
      <w:proofErr w:type="spellEnd"/>
      <w:r w:rsidRPr="00EC1107">
        <w:rPr>
          <w:rFonts w:ascii="Calibri" w:hAnsi="Calibri" w:cs="Calibri"/>
          <w:i/>
          <w:color w:val="333333"/>
          <w:w w:val="105"/>
        </w:rPr>
        <w:t xml:space="preserve"> navy</w:t>
      </w:r>
      <w:r w:rsidRPr="00EC1107">
        <w:rPr>
          <w:rFonts w:ascii="Calibri" w:hAnsi="Calibri" w:cs="Calibri"/>
          <w:color w:val="333333"/>
          <w:w w:val="105"/>
        </w:rPr>
        <w:t xml:space="preserve">. Decrypt the message. Translate TT into </w:t>
      </w:r>
      <w:proofErr w:type="spellStart"/>
      <w:r w:rsidRPr="00EC1107">
        <w:rPr>
          <w:rFonts w:ascii="Calibri" w:hAnsi="Calibri" w:cs="Calibri"/>
          <w:color w:val="333333"/>
          <w:w w:val="105"/>
        </w:rPr>
        <w:t>tt</w:t>
      </w:r>
      <w:proofErr w:type="spellEnd"/>
      <w:r w:rsidRPr="00EC1107">
        <w:rPr>
          <w:rFonts w:ascii="Calibri" w:hAnsi="Calibri" w:cs="Calibri"/>
          <w:color w:val="333333"/>
          <w:w w:val="105"/>
        </w:rPr>
        <w:t>.</w:t>
      </w:r>
    </w:p>
    <w:p w14:paraId="5966B5D3" w14:textId="6F52FCF7" w:rsidR="00257146" w:rsidRDefault="00257146" w:rsidP="00257146">
      <w:pPr>
        <w:rPr>
          <w:b/>
          <w:bCs/>
        </w:rPr>
      </w:pPr>
    </w:p>
    <w:sdt>
      <w:sdtPr>
        <w:rPr>
          <w:b/>
          <w:bCs/>
        </w:rPr>
        <w:id w:val="-98558324"/>
        <w:placeholder>
          <w:docPart w:val="92ECB38BFD444DFABCE009C05215D9A9"/>
        </w:placeholder>
      </w:sdtPr>
      <w:sdtEndPr/>
      <w:sdtContent>
        <w:p w14:paraId="545A34FF" w14:textId="734BAC3A" w:rsidR="00257146" w:rsidRDefault="000C3FC5" w:rsidP="00257146">
          <w:pPr>
            <w:pBdr>
              <w:bottom w:val="single" w:sz="6" w:space="1" w:color="auto"/>
            </w:pBdr>
            <w:rPr>
              <w:b/>
              <w:bCs/>
            </w:rPr>
          </w:pPr>
          <w:r>
            <w:rPr>
              <w:noProof/>
            </w:rPr>
            <w:drawing>
              <wp:inline distT="0" distB="0" distL="0" distR="0" wp14:anchorId="175E3746" wp14:editId="58906C99">
                <wp:extent cx="5943600" cy="85286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528685"/>
                        </a:xfrm>
                        <a:prstGeom prst="rect">
                          <a:avLst/>
                        </a:prstGeom>
                        <a:noFill/>
                        <a:ln>
                          <a:noFill/>
                        </a:ln>
                      </pic:spPr>
                    </pic:pic>
                  </a:graphicData>
                </a:graphic>
              </wp:inline>
            </w:drawing>
          </w:r>
        </w:p>
      </w:sdtContent>
    </w:sdt>
    <w:p w14:paraId="23AFF035" w14:textId="77777777" w:rsidR="00257146" w:rsidRDefault="00257146" w:rsidP="00257146">
      <w:pPr>
        <w:rPr>
          <w:b/>
          <w:bCs/>
        </w:rPr>
      </w:pPr>
    </w:p>
    <w:p w14:paraId="2F9EE55D" w14:textId="632D38A3" w:rsidR="00257146" w:rsidRDefault="00257146" w:rsidP="00257146">
      <w:pPr>
        <w:rPr>
          <w:b/>
          <w:bCs/>
        </w:rPr>
      </w:pPr>
      <w:r>
        <w:rPr>
          <w:b/>
          <w:bCs/>
        </w:rPr>
        <w:t xml:space="preserve">Q6. </w:t>
      </w:r>
      <w:r w:rsidR="00253926" w:rsidRPr="001E14B8">
        <w:rPr>
          <w:b/>
          <w:bCs/>
        </w:rPr>
        <w:t>Ahsan has a long message to send. He is using</w:t>
      </w:r>
      <w:r w:rsidR="00253926">
        <w:rPr>
          <w:b/>
          <w:bCs/>
        </w:rPr>
        <w:t xml:space="preserve"> </w:t>
      </w:r>
      <w:r w:rsidR="00253926" w:rsidRPr="001E14B8">
        <w:rPr>
          <w:b/>
          <w:bCs/>
        </w:rPr>
        <w:t>the monoalphabetic substitution cipher. He thinks that if he compresses the message, it may protect the text from single-letter frequency attack by attackers. Does the compression help? Should he compress the message before the encryption or after the encryption? Defend your answer.</w:t>
      </w:r>
      <w:r w:rsidR="00253926">
        <w:rPr>
          <w:b/>
          <w:bCs/>
        </w:rPr>
        <w:tab/>
      </w:r>
      <w:r w:rsidR="00253926">
        <w:rPr>
          <w:b/>
          <w:bCs/>
        </w:rPr>
        <w:tab/>
      </w:r>
      <w:r w:rsidR="00253926">
        <w:rPr>
          <w:b/>
          <w:bCs/>
        </w:rPr>
        <w:tab/>
      </w:r>
      <w:r w:rsidR="00253926">
        <w:rPr>
          <w:b/>
          <w:bCs/>
        </w:rPr>
        <w:tab/>
      </w:r>
      <w:r w:rsidR="00253926">
        <w:rPr>
          <w:b/>
          <w:bCs/>
        </w:rPr>
        <w:tab/>
      </w:r>
      <w:r w:rsidR="00253926">
        <w:rPr>
          <w:b/>
          <w:bCs/>
        </w:rPr>
        <w:tab/>
      </w:r>
      <w:r w:rsidR="00253926">
        <w:rPr>
          <w:b/>
          <w:bCs/>
        </w:rPr>
        <w:tab/>
      </w:r>
      <w:r w:rsidR="00253926">
        <w:rPr>
          <w:b/>
          <w:bCs/>
        </w:rPr>
        <w:tab/>
        <w:t>[04]</w:t>
      </w:r>
    </w:p>
    <w:p w14:paraId="58E2AA38" w14:textId="77777777" w:rsidR="00465E60" w:rsidRDefault="00465E60" w:rsidP="00257146">
      <w:pPr>
        <w:rPr>
          <w:b/>
          <w:bCs/>
        </w:rPr>
      </w:pPr>
    </w:p>
    <w:sdt>
      <w:sdtPr>
        <w:id w:val="608637161"/>
        <w:placeholder>
          <w:docPart w:val="06047B23AAA84C45A002CE54471D53BD"/>
        </w:placeholder>
      </w:sdtPr>
      <w:sdtEndPr/>
      <w:sdtContent>
        <w:p w14:paraId="7DD1FEE4" w14:textId="55DD4268" w:rsidR="00257146" w:rsidRPr="00BF381A" w:rsidRDefault="00BF381A" w:rsidP="00257146">
          <w:pPr>
            <w:pBdr>
              <w:bottom w:val="single" w:sz="6" w:space="1" w:color="auto"/>
            </w:pBdr>
          </w:pPr>
          <w:r w:rsidRPr="00BF381A">
            <w:t>Compression changes the entropy of the files, unlike the monoalphabetic substitution cipher. The encrypted data would then have the same entropy as the compressed data when a monoalphabetic substitution cipher is added to the compressed data. As such, on this evidence, an attacker would not be able to perform a frequency analysis. This is because they are oblivious of what entropy is.</w:t>
          </w:r>
        </w:p>
      </w:sdtContent>
    </w:sdt>
    <w:p w14:paraId="7C2C766C" w14:textId="77777777" w:rsidR="00257146" w:rsidRPr="00234E75" w:rsidRDefault="00257146" w:rsidP="00257146">
      <w:pPr>
        <w:rPr>
          <w:b/>
          <w:bCs/>
        </w:rPr>
      </w:pPr>
    </w:p>
    <w:p w14:paraId="200E3419" w14:textId="77777777" w:rsidR="00257146" w:rsidRPr="00234E75" w:rsidRDefault="00257146" w:rsidP="003A657D">
      <w:pPr>
        <w:rPr>
          <w:b/>
          <w:bCs/>
        </w:rPr>
      </w:pPr>
    </w:p>
    <w:sectPr w:rsidR="00257146" w:rsidRPr="00234E75" w:rsidSect="004F3042">
      <w:footerReference w:type="default" r:id="rId14"/>
      <w:pgSz w:w="12240" w:h="15840"/>
      <w:pgMar w:top="63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B310B1" w14:textId="77777777" w:rsidR="00CE2107" w:rsidRDefault="00CE2107" w:rsidP="002E2064">
      <w:pPr>
        <w:spacing w:after="0" w:line="240" w:lineRule="auto"/>
      </w:pPr>
      <w:r>
        <w:separator/>
      </w:r>
    </w:p>
  </w:endnote>
  <w:endnote w:type="continuationSeparator" w:id="0">
    <w:p w14:paraId="09ADDCB9" w14:textId="77777777" w:rsidR="00CE2107" w:rsidRDefault="00CE2107" w:rsidP="002E2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591909"/>
      <w:docPartObj>
        <w:docPartGallery w:val="Page Numbers (Bottom of Page)"/>
        <w:docPartUnique/>
      </w:docPartObj>
    </w:sdtPr>
    <w:sdtEndPr>
      <w:rPr>
        <w:noProof/>
      </w:rPr>
    </w:sdtEndPr>
    <w:sdtContent>
      <w:p w14:paraId="79A14D96" w14:textId="5D65A614" w:rsidR="002E2064" w:rsidRDefault="002E2064" w:rsidP="002E2064">
        <w:pPr>
          <w:pStyle w:val="Footer"/>
          <w:jc w:val="center"/>
        </w:pPr>
        <w:r>
          <w:t xml:space="preserve">Page | </w:t>
        </w:r>
        <w:r>
          <w:fldChar w:fldCharType="begin"/>
        </w:r>
        <w:r>
          <w:instrText xml:space="preserve"> PAGE   \* MERGEFORMAT </w:instrText>
        </w:r>
        <w:r>
          <w:fldChar w:fldCharType="separate"/>
        </w:r>
        <w:r w:rsidR="007A1CC8">
          <w:rPr>
            <w:noProof/>
          </w:rPr>
          <w:t>3</w:t>
        </w:r>
        <w:r>
          <w:rPr>
            <w:noProof/>
          </w:rPr>
          <w:fldChar w:fldCharType="end"/>
        </w:r>
        <w:r>
          <w:rPr>
            <w:noProof/>
          </w:rPr>
          <w:t xml:space="preserve"> of </w:t>
        </w:r>
        <w:r w:rsidR="001D4D67">
          <w:rPr>
            <w:noProof/>
          </w:rPr>
          <w:t>Mid</w:t>
        </w:r>
        <w:r>
          <w:rPr>
            <w:noProof/>
          </w:rPr>
          <w:t>-Term Examination</w:t>
        </w:r>
      </w:p>
    </w:sdtContent>
  </w:sdt>
  <w:p w14:paraId="028C7328" w14:textId="37E5AE89" w:rsidR="002E2064" w:rsidRDefault="002E20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80CD7D" w14:textId="77777777" w:rsidR="00CE2107" w:rsidRDefault="00CE2107" w:rsidP="002E2064">
      <w:pPr>
        <w:spacing w:after="0" w:line="240" w:lineRule="auto"/>
      </w:pPr>
      <w:r>
        <w:separator/>
      </w:r>
    </w:p>
  </w:footnote>
  <w:footnote w:type="continuationSeparator" w:id="0">
    <w:p w14:paraId="1F94377B" w14:textId="77777777" w:rsidR="00CE2107" w:rsidRDefault="00CE2107" w:rsidP="002E20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44996"/>
    <w:multiLevelType w:val="hybridMultilevel"/>
    <w:tmpl w:val="B0600836"/>
    <w:lvl w:ilvl="0" w:tplc="5CC216B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C1B8B"/>
    <w:multiLevelType w:val="hybridMultilevel"/>
    <w:tmpl w:val="C038E04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12C11"/>
    <w:multiLevelType w:val="hybridMultilevel"/>
    <w:tmpl w:val="A830A2D4"/>
    <w:lvl w:ilvl="0" w:tplc="ECECCE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CE0DF7"/>
    <w:multiLevelType w:val="hybridMultilevel"/>
    <w:tmpl w:val="73367E44"/>
    <w:lvl w:ilvl="0" w:tplc="BCE2CB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F07E2E"/>
    <w:multiLevelType w:val="hybridMultilevel"/>
    <w:tmpl w:val="E3C49D00"/>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8F0DCE"/>
    <w:multiLevelType w:val="hybridMultilevel"/>
    <w:tmpl w:val="65F28502"/>
    <w:lvl w:ilvl="0" w:tplc="ECECCE3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1FF276E"/>
    <w:multiLevelType w:val="hybridMultilevel"/>
    <w:tmpl w:val="2A4041B4"/>
    <w:lvl w:ilvl="0" w:tplc="44865CF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1F4F07"/>
    <w:multiLevelType w:val="hybridMultilevel"/>
    <w:tmpl w:val="F58A7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897D23"/>
    <w:multiLevelType w:val="hybridMultilevel"/>
    <w:tmpl w:val="BE16D2AC"/>
    <w:lvl w:ilvl="0" w:tplc="D7707C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AB2E18"/>
    <w:multiLevelType w:val="hybridMultilevel"/>
    <w:tmpl w:val="387C7F68"/>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9D2C3B"/>
    <w:multiLevelType w:val="hybridMultilevel"/>
    <w:tmpl w:val="2ED4DB12"/>
    <w:lvl w:ilvl="0" w:tplc="0E647A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4"/>
  </w:num>
  <w:num w:numId="4">
    <w:abstractNumId w:val="1"/>
  </w:num>
  <w:num w:numId="5">
    <w:abstractNumId w:val="9"/>
  </w:num>
  <w:num w:numId="6">
    <w:abstractNumId w:val="8"/>
  </w:num>
  <w:num w:numId="7">
    <w:abstractNumId w:val="2"/>
  </w:num>
  <w:num w:numId="8">
    <w:abstractNumId w:val="6"/>
  </w:num>
  <w:num w:numId="9">
    <w:abstractNumId w:val="0"/>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B58"/>
    <w:rsid w:val="00005483"/>
    <w:rsid w:val="00033410"/>
    <w:rsid w:val="000665F2"/>
    <w:rsid w:val="000C3FC5"/>
    <w:rsid w:val="000E2A9B"/>
    <w:rsid w:val="00101F05"/>
    <w:rsid w:val="00176CFE"/>
    <w:rsid w:val="001D4D67"/>
    <w:rsid w:val="001F5F78"/>
    <w:rsid w:val="00234E75"/>
    <w:rsid w:val="00253926"/>
    <w:rsid w:val="002541A6"/>
    <w:rsid w:val="00257146"/>
    <w:rsid w:val="002D1F14"/>
    <w:rsid w:val="002E2064"/>
    <w:rsid w:val="00343E67"/>
    <w:rsid w:val="00397993"/>
    <w:rsid w:val="003A657D"/>
    <w:rsid w:val="003A70B5"/>
    <w:rsid w:val="003A7170"/>
    <w:rsid w:val="003C376B"/>
    <w:rsid w:val="003D616E"/>
    <w:rsid w:val="0041419F"/>
    <w:rsid w:val="00465E60"/>
    <w:rsid w:val="004842DF"/>
    <w:rsid w:val="004E1D2D"/>
    <w:rsid w:val="004E52AE"/>
    <w:rsid w:val="004F3042"/>
    <w:rsid w:val="0050100B"/>
    <w:rsid w:val="0059579F"/>
    <w:rsid w:val="005977CD"/>
    <w:rsid w:val="00685E40"/>
    <w:rsid w:val="006E2E76"/>
    <w:rsid w:val="006F5777"/>
    <w:rsid w:val="0077416E"/>
    <w:rsid w:val="007A1CC8"/>
    <w:rsid w:val="007D67F2"/>
    <w:rsid w:val="00846EDD"/>
    <w:rsid w:val="00862229"/>
    <w:rsid w:val="00884D1E"/>
    <w:rsid w:val="008E5F30"/>
    <w:rsid w:val="008E7587"/>
    <w:rsid w:val="00902F12"/>
    <w:rsid w:val="00A73454"/>
    <w:rsid w:val="00AB22FF"/>
    <w:rsid w:val="00AB3E63"/>
    <w:rsid w:val="00AE6628"/>
    <w:rsid w:val="00B5492E"/>
    <w:rsid w:val="00B755EB"/>
    <w:rsid w:val="00B875C1"/>
    <w:rsid w:val="00BC7506"/>
    <w:rsid w:val="00BF381A"/>
    <w:rsid w:val="00C053EF"/>
    <w:rsid w:val="00C130B6"/>
    <w:rsid w:val="00C32B5D"/>
    <w:rsid w:val="00C61AF1"/>
    <w:rsid w:val="00C8380B"/>
    <w:rsid w:val="00C934EE"/>
    <w:rsid w:val="00C96D49"/>
    <w:rsid w:val="00CD06BC"/>
    <w:rsid w:val="00CE2107"/>
    <w:rsid w:val="00CF4998"/>
    <w:rsid w:val="00D162D5"/>
    <w:rsid w:val="00D3062F"/>
    <w:rsid w:val="00DA12CD"/>
    <w:rsid w:val="00DC5223"/>
    <w:rsid w:val="00DF516B"/>
    <w:rsid w:val="00E0641D"/>
    <w:rsid w:val="00EA2B58"/>
    <w:rsid w:val="00EC194D"/>
    <w:rsid w:val="00ED7C2C"/>
    <w:rsid w:val="00F51F7E"/>
    <w:rsid w:val="00F927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120EB"/>
  <w15:chartTrackingRefBased/>
  <w15:docId w15:val="{09D9F600-998F-4D7D-A9AC-9F86DFEF7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16E"/>
    <w:pPr>
      <w:jc w:val="both"/>
    </w:pPr>
  </w:style>
  <w:style w:type="paragraph" w:styleId="Heading1">
    <w:name w:val="heading 1"/>
    <w:basedOn w:val="Normal"/>
    <w:next w:val="Normal"/>
    <w:link w:val="Heading1Char"/>
    <w:uiPriority w:val="9"/>
    <w:qFormat/>
    <w:rsid w:val="00E064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75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587"/>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B22FF"/>
    <w:rPr>
      <w:color w:val="808080"/>
    </w:rPr>
  </w:style>
  <w:style w:type="character" w:customStyle="1" w:styleId="Heading1Char">
    <w:name w:val="Heading 1 Char"/>
    <w:basedOn w:val="DefaultParagraphFont"/>
    <w:link w:val="Heading1"/>
    <w:uiPriority w:val="9"/>
    <w:rsid w:val="00E0641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41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20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064"/>
  </w:style>
  <w:style w:type="paragraph" w:styleId="Footer">
    <w:name w:val="footer"/>
    <w:basedOn w:val="Normal"/>
    <w:link w:val="FooterChar"/>
    <w:uiPriority w:val="99"/>
    <w:unhideWhenUsed/>
    <w:rsid w:val="002E20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064"/>
  </w:style>
  <w:style w:type="paragraph" w:styleId="ListParagraph">
    <w:name w:val="List Paragraph"/>
    <w:basedOn w:val="Normal"/>
    <w:uiPriority w:val="34"/>
    <w:qFormat/>
    <w:rsid w:val="006E2E76"/>
    <w:pPr>
      <w:ind w:left="720"/>
      <w:contextualSpacing/>
    </w:pPr>
  </w:style>
  <w:style w:type="character" w:styleId="Strong">
    <w:name w:val="Strong"/>
    <w:basedOn w:val="DefaultParagraphFont"/>
    <w:uiPriority w:val="22"/>
    <w:qFormat/>
    <w:rsid w:val="00EC19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1725644">
      <w:bodyDiv w:val="1"/>
      <w:marLeft w:val="0"/>
      <w:marRight w:val="0"/>
      <w:marTop w:val="0"/>
      <w:marBottom w:val="0"/>
      <w:divBdr>
        <w:top w:val="none" w:sz="0" w:space="0" w:color="auto"/>
        <w:left w:val="none" w:sz="0" w:space="0" w:color="auto"/>
        <w:bottom w:val="none" w:sz="0" w:space="0" w:color="auto"/>
        <w:right w:val="none" w:sz="0" w:space="0" w:color="auto"/>
      </w:divBdr>
      <w:divsChild>
        <w:div w:id="246160330">
          <w:marLeft w:val="0"/>
          <w:marRight w:val="0"/>
          <w:marTop w:val="0"/>
          <w:marBottom w:val="0"/>
          <w:divBdr>
            <w:top w:val="none" w:sz="0" w:space="0" w:color="auto"/>
            <w:left w:val="none" w:sz="0" w:space="0" w:color="auto"/>
            <w:bottom w:val="none" w:sz="0" w:space="0" w:color="auto"/>
            <w:right w:val="none" w:sz="0" w:space="0" w:color="auto"/>
          </w:divBdr>
        </w:div>
        <w:div w:id="853956905">
          <w:marLeft w:val="0"/>
          <w:marRight w:val="0"/>
          <w:marTop w:val="0"/>
          <w:marBottom w:val="0"/>
          <w:divBdr>
            <w:top w:val="none" w:sz="0" w:space="0" w:color="auto"/>
            <w:left w:val="none" w:sz="0" w:space="0" w:color="auto"/>
            <w:bottom w:val="none" w:sz="0" w:space="0" w:color="auto"/>
            <w:right w:val="none" w:sz="0" w:space="0" w:color="auto"/>
          </w:divBdr>
        </w:div>
        <w:div w:id="509225572">
          <w:marLeft w:val="0"/>
          <w:marRight w:val="0"/>
          <w:marTop w:val="0"/>
          <w:marBottom w:val="0"/>
          <w:divBdr>
            <w:top w:val="none" w:sz="0" w:space="0" w:color="auto"/>
            <w:left w:val="none" w:sz="0" w:space="0" w:color="auto"/>
            <w:bottom w:val="none" w:sz="0" w:space="0" w:color="auto"/>
            <w:right w:val="none" w:sz="0" w:space="0" w:color="auto"/>
          </w:divBdr>
        </w:div>
        <w:div w:id="1520462321">
          <w:marLeft w:val="0"/>
          <w:marRight w:val="0"/>
          <w:marTop w:val="0"/>
          <w:marBottom w:val="0"/>
          <w:divBdr>
            <w:top w:val="none" w:sz="0" w:space="0" w:color="auto"/>
            <w:left w:val="none" w:sz="0" w:space="0" w:color="auto"/>
            <w:bottom w:val="none" w:sz="0" w:space="0" w:color="auto"/>
            <w:right w:val="none" w:sz="0" w:space="0" w:color="auto"/>
          </w:divBdr>
        </w:div>
      </w:divsChild>
    </w:div>
    <w:div w:id="2001888430">
      <w:bodyDiv w:val="1"/>
      <w:marLeft w:val="0"/>
      <w:marRight w:val="0"/>
      <w:marTop w:val="0"/>
      <w:marBottom w:val="0"/>
      <w:divBdr>
        <w:top w:val="none" w:sz="0" w:space="0" w:color="auto"/>
        <w:left w:val="none" w:sz="0" w:space="0" w:color="auto"/>
        <w:bottom w:val="none" w:sz="0" w:space="0" w:color="auto"/>
        <w:right w:val="none" w:sz="0" w:space="0" w:color="auto"/>
      </w:divBdr>
      <w:divsChild>
        <w:div w:id="804662009">
          <w:marLeft w:val="0"/>
          <w:marRight w:val="0"/>
          <w:marTop w:val="0"/>
          <w:marBottom w:val="0"/>
          <w:divBdr>
            <w:top w:val="none" w:sz="0" w:space="0" w:color="auto"/>
            <w:left w:val="none" w:sz="0" w:space="0" w:color="auto"/>
            <w:bottom w:val="none" w:sz="0" w:space="0" w:color="auto"/>
            <w:right w:val="none" w:sz="0" w:space="0" w:color="auto"/>
          </w:divBdr>
        </w:div>
        <w:div w:id="495193413">
          <w:marLeft w:val="0"/>
          <w:marRight w:val="0"/>
          <w:marTop w:val="0"/>
          <w:marBottom w:val="0"/>
          <w:divBdr>
            <w:top w:val="none" w:sz="0" w:space="0" w:color="auto"/>
            <w:left w:val="none" w:sz="0" w:space="0" w:color="auto"/>
            <w:bottom w:val="none" w:sz="0" w:space="0" w:color="auto"/>
            <w:right w:val="none" w:sz="0" w:space="0" w:color="auto"/>
          </w:divBdr>
        </w:div>
        <w:div w:id="460225971">
          <w:marLeft w:val="0"/>
          <w:marRight w:val="0"/>
          <w:marTop w:val="0"/>
          <w:marBottom w:val="0"/>
          <w:divBdr>
            <w:top w:val="none" w:sz="0" w:space="0" w:color="auto"/>
            <w:left w:val="none" w:sz="0" w:space="0" w:color="auto"/>
            <w:bottom w:val="none" w:sz="0" w:space="0" w:color="auto"/>
            <w:right w:val="none" w:sz="0" w:space="0" w:color="auto"/>
          </w:divBdr>
        </w:div>
        <w:div w:id="1553736527">
          <w:marLeft w:val="0"/>
          <w:marRight w:val="0"/>
          <w:marTop w:val="0"/>
          <w:marBottom w:val="0"/>
          <w:divBdr>
            <w:top w:val="none" w:sz="0" w:space="0" w:color="auto"/>
            <w:left w:val="none" w:sz="0" w:space="0" w:color="auto"/>
            <w:bottom w:val="none" w:sz="0" w:space="0" w:color="auto"/>
            <w:right w:val="none" w:sz="0" w:space="0" w:color="auto"/>
          </w:divBdr>
        </w:div>
        <w:div w:id="473185264">
          <w:marLeft w:val="0"/>
          <w:marRight w:val="0"/>
          <w:marTop w:val="0"/>
          <w:marBottom w:val="0"/>
          <w:divBdr>
            <w:top w:val="none" w:sz="0" w:space="0" w:color="auto"/>
            <w:left w:val="none" w:sz="0" w:space="0" w:color="auto"/>
            <w:bottom w:val="none" w:sz="0" w:space="0" w:color="auto"/>
            <w:right w:val="none" w:sz="0" w:space="0" w:color="auto"/>
          </w:divBdr>
        </w:div>
        <w:div w:id="1843469816">
          <w:marLeft w:val="0"/>
          <w:marRight w:val="0"/>
          <w:marTop w:val="0"/>
          <w:marBottom w:val="0"/>
          <w:divBdr>
            <w:top w:val="none" w:sz="0" w:space="0" w:color="auto"/>
            <w:left w:val="none" w:sz="0" w:space="0" w:color="auto"/>
            <w:bottom w:val="none" w:sz="0" w:space="0" w:color="auto"/>
            <w:right w:val="none" w:sz="0" w:space="0" w:color="auto"/>
          </w:divBdr>
        </w:div>
        <w:div w:id="1319383770">
          <w:marLeft w:val="0"/>
          <w:marRight w:val="0"/>
          <w:marTop w:val="0"/>
          <w:marBottom w:val="0"/>
          <w:divBdr>
            <w:top w:val="none" w:sz="0" w:space="0" w:color="auto"/>
            <w:left w:val="none" w:sz="0" w:space="0" w:color="auto"/>
            <w:bottom w:val="none" w:sz="0" w:space="0" w:color="auto"/>
            <w:right w:val="none" w:sz="0" w:space="0" w:color="auto"/>
          </w:divBdr>
        </w:div>
        <w:div w:id="1614053311">
          <w:marLeft w:val="0"/>
          <w:marRight w:val="0"/>
          <w:marTop w:val="0"/>
          <w:marBottom w:val="0"/>
          <w:divBdr>
            <w:top w:val="none" w:sz="0" w:space="0" w:color="auto"/>
            <w:left w:val="none" w:sz="0" w:space="0" w:color="auto"/>
            <w:bottom w:val="none" w:sz="0" w:space="0" w:color="auto"/>
            <w:right w:val="none" w:sz="0" w:space="0" w:color="auto"/>
          </w:divBdr>
        </w:div>
      </w:divsChild>
    </w:div>
    <w:div w:id="2130777892">
      <w:bodyDiv w:val="1"/>
      <w:marLeft w:val="0"/>
      <w:marRight w:val="0"/>
      <w:marTop w:val="0"/>
      <w:marBottom w:val="0"/>
      <w:divBdr>
        <w:top w:val="none" w:sz="0" w:space="0" w:color="auto"/>
        <w:left w:val="none" w:sz="0" w:space="0" w:color="auto"/>
        <w:bottom w:val="none" w:sz="0" w:space="0" w:color="auto"/>
        <w:right w:val="none" w:sz="0" w:space="0" w:color="auto"/>
      </w:divBdr>
      <w:divsChild>
        <w:div w:id="1566794016">
          <w:marLeft w:val="0"/>
          <w:marRight w:val="0"/>
          <w:marTop w:val="0"/>
          <w:marBottom w:val="0"/>
          <w:divBdr>
            <w:top w:val="none" w:sz="0" w:space="0" w:color="auto"/>
            <w:left w:val="none" w:sz="0" w:space="0" w:color="auto"/>
            <w:bottom w:val="none" w:sz="0" w:space="0" w:color="auto"/>
            <w:right w:val="none" w:sz="0" w:space="0" w:color="auto"/>
          </w:divBdr>
        </w:div>
        <w:div w:id="857700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2D6BB636-09E4-43B5-BBB9-C583F23691B8}"/>
      </w:docPartPr>
      <w:docPartBody>
        <w:p w:rsidR="00D33CE4" w:rsidRDefault="00C825E8">
          <w:r w:rsidRPr="009B7525">
            <w:rPr>
              <w:rStyle w:val="PlaceholderText"/>
            </w:rPr>
            <w:t>Click or tap here to enter text.</w:t>
          </w:r>
        </w:p>
      </w:docPartBody>
    </w:docPart>
    <w:docPart>
      <w:docPartPr>
        <w:name w:val="98E9FAA0CAD8420FBF404713CB4078FC"/>
        <w:category>
          <w:name w:val="General"/>
          <w:gallery w:val="placeholder"/>
        </w:category>
        <w:types>
          <w:type w:val="bbPlcHdr"/>
        </w:types>
        <w:behaviors>
          <w:behavior w:val="content"/>
        </w:behaviors>
        <w:guid w:val="{5857719F-3B96-47D4-872E-62BAC5A5E927}"/>
      </w:docPartPr>
      <w:docPartBody>
        <w:p w:rsidR="00D33CE4" w:rsidRDefault="00C825E8" w:rsidP="00C825E8">
          <w:pPr>
            <w:pStyle w:val="98E9FAA0CAD8420FBF404713CB4078FC"/>
          </w:pPr>
          <w:r w:rsidRPr="009B7525">
            <w:rPr>
              <w:rStyle w:val="PlaceholderText"/>
            </w:rPr>
            <w:t>Click or tap here to enter text.</w:t>
          </w:r>
        </w:p>
      </w:docPartBody>
    </w:docPart>
    <w:docPart>
      <w:docPartPr>
        <w:name w:val="C323D75494E84D77B4DBD87F90E3E1AD"/>
        <w:category>
          <w:name w:val="General"/>
          <w:gallery w:val="placeholder"/>
        </w:category>
        <w:types>
          <w:type w:val="bbPlcHdr"/>
        </w:types>
        <w:behaviors>
          <w:behavior w:val="content"/>
        </w:behaviors>
        <w:guid w:val="{9A98C608-43D6-4F21-AA88-36F1DF367091}"/>
      </w:docPartPr>
      <w:docPartBody>
        <w:p w:rsidR="00D33CE4" w:rsidRDefault="00C825E8" w:rsidP="00C825E8">
          <w:pPr>
            <w:pStyle w:val="C323D75494E84D77B4DBD87F90E3E1AD"/>
          </w:pPr>
          <w:r w:rsidRPr="009B7525">
            <w:rPr>
              <w:rStyle w:val="PlaceholderText"/>
            </w:rPr>
            <w:t>Click or tap here to enter text.</w:t>
          </w:r>
        </w:p>
      </w:docPartBody>
    </w:docPart>
    <w:docPart>
      <w:docPartPr>
        <w:name w:val="EA7727344E3B452B8673A1A753EC5046"/>
        <w:category>
          <w:name w:val="General"/>
          <w:gallery w:val="placeholder"/>
        </w:category>
        <w:types>
          <w:type w:val="bbPlcHdr"/>
        </w:types>
        <w:behaviors>
          <w:behavior w:val="content"/>
        </w:behaviors>
        <w:guid w:val="{C8EF1791-D29B-498D-AA87-335A22A7DF15}"/>
      </w:docPartPr>
      <w:docPartBody>
        <w:p w:rsidR="00D33CE4" w:rsidRDefault="00C825E8" w:rsidP="00C825E8">
          <w:pPr>
            <w:pStyle w:val="EA7727344E3B452B8673A1A753EC5046"/>
          </w:pPr>
          <w:r w:rsidRPr="009B7525">
            <w:rPr>
              <w:rStyle w:val="PlaceholderText"/>
            </w:rPr>
            <w:t>Click or tap here to enter text.</w:t>
          </w:r>
        </w:p>
      </w:docPartBody>
    </w:docPart>
    <w:docPart>
      <w:docPartPr>
        <w:name w:val="4D176C5366D84ED6A744F05A5F1112A6"/>
        <w:category>
          <w:name w:val="General"/>
          <w:gallery w:val="placeholder"/>
        </w:category>
        <w:types>
          <w:type w:val="bbPlcHdr"/>
        </w:types>
        <w:behaviors>
          <w:behavior w:val="content"/>
        </w:behaviors>
        <w:guid w:val="{158104AD-ABAC-4FFE-A0D5-E84FF662DBAB}"/>
      </w:docPartPr>
      <w:docPartBody>
        <w:p w:rsidR="00D33CE4" w:rsidRDefault="00C825E8" w:rsidP="00C825E8">
          <w:pPr>
            <w:pStyle w:val="4D176C5366D84ED6A744F05A5F1112A6"/>
          </w:pPr>
          <w:r w:rsidRPr="009B7525">
            <w:rPr>
              <w:rStyle w:val="PlaceholderText"/>
            </w:rPr>
            <w:t>Click or tap here to enter text.</w:t>
          </w:r>
        </w:p>
      </w:docPartBody>
    </w:docPart>
    <w:docPart>
      <w:docPartPr>
        <w:name w:val="D21A05BA888E405DB6BF55EB80E50852"/>
        <w:category>
          <w:name w:val="General"/>
          <w:gallery w:val="placeholder"/>
        </w:category>
        <w:types>
          <w:type w:val="bbPlcHdr"/>
        </w:types>
        <w:behaviors>
          <w:behavior w:val="content"/>
        </w:behaviors>
        <w:guid w:val="{2F5AE678-8637-4606-AC40-77550F68743D}"/>
      </w:docPartPr>
      <w:docPartBody>
        <w:p w:rsidR="00D33CE4" w:rsidRDefault="00C825E8" w:rsidP="00C825E8">
          <w:pPr>
            <w:pStyle w:val="D21A05BA888E405DB6BF55EB80E50852"/>
          </w:pPr>
          <w:r w:rsidRPr="009B7525">
            <w:rPr>
              <w:rStyle w:val="PlaceholderText"/>
            </w:rPr>
            <w:t>Click or tap here to enter text.</w:t>
          </w:r>
        </w:p>
      </w:docPartBody>
    </w:docPart>
    <w:docPart>
      <w:docPartPr>
        <w:name w:val="4488FE9E26C449A695B7B3F76B06B76E"/>
        <w:category>
          <w:name w:val="General"/>
          <w:gallery w:val="placeholder"/>
        </w:category>
        <w:types>
          <w:type w:val="bbPlcHdr"/>
        </w:types>
        <w:behaviors>
          <w:behavior w:val="content"/>
        </w:behaviors>
        <w:guid w:val="{B6F1B27D-78CD-4739-8A85-DAB457F2F453}"/>
      </w:docPartPr>
      <w:docPartBody>
        <w:p w:rsidR="003A0769" w:rsidRDefault="00054D6B" w:rsidP="00054D6B">
          <w:pPr>
            <w:pStyle w:val="4488FE9E26C449A695B7B3F76B06B76E"/>
          </w:pPr>
          <w:r w:rsidRPr="009B7525">
            <w:rPr>
              <w:rStyle w:val="PlaceholderText"/>
            </w:rPr>
            <w:t>Click or tap here to enter text.</w:t>
          </w:r>
        </w:p>
      </w:docPartBody>
    </w:docPart>
    <w:docPart>
      <w:docPartPr>
        <w:name w:val="39B015EAF1BC49E59BE32D8AFE85FA41"/>
        <w:category>
          <w:name w:val="General"/>
          <w:gallery w:val="placeholder"/>
        </w:category>
        <w:types>
          <w:type w:val="bbPlcHdr"/>
        </w:types>
        <w:behaviors>
          <w:behavior w:val="content"/>
        </w:behaviors>
        <w:guid w:val="{FAF99789-AAAB-4F53-BEDD-7B60ADB6B909}"/>
      </w:docPartPr>
      <w:docPartBody>
        <w:p w:rsidR="003A0769" w:rsidRDefault="00054D6B" w:rsidP="00054D6B">
          <w:pPr>
            <w:pStyle w:val="39B015EAF1BC49E59BE32D8AFE85FA41"/>
          </w:pPr>
          <w:r w:rsidRPr="009B7525">
            <w:rPr>
              <w:rStyle w:val="PlaceholderText"/>
            </w:rPr>
            <w:t>Click or tap here to enter text.</w:t>
          </w:r>
        </w:p>
      </w:docPartBody>
    </w:docPart>
    <w:docPart>
      <w:docPartPr>
        <w:name w:val="A988A6D4E8BC4926B1E54C8C0B2AD995"/>
        <w:category>
          <w:name w:val="General"/>
          <w:gallery w:val="placeholder"/>
        </w:category>
        <w:types>
          <w:type w:val="bbPlcHdr"/>
        </w:types>
        <w:behaviors>
          <w:behavior w:val="content"/>
        </w:behaviors>
        <w:guid w:val="{ACC9EC98-4BA8-4AC6-B762-DB10AF542396}"/>
      </w:docPartPr>
      <w:docPartBody>
        <w:p w:rsidR="003A0769" w:rsidRDefault="00054D6B" w:rsidP="00054D6B">
          <w:pPr>
            <w:pStyle w:val="A988A6D4E8BC4926B1E54C8C0B2AD995"/>
          </w:pPr>
          <w:r w:rsidRPr="009B7525">
            <w:rPr>
              <w:rStyle w:val="PlaceholderText"/>
            </w:rPr>
            <w:t>Click or tap here to enter text.</w:t>
          </w:r>
        </w:p>
      </w:docPartBody>
    </w:docPart>
    <w:docPart>
      <w:docPartPr>
        <w:name w:val="92ECB38BFD444DFABCE009C05215D9A9"/>
        <w:category>
          <w:name w:val="General"/>
          <w:gallery w:val="placeholder"/>
        </w:category>
        <w:types>
          <w:type w:val="bbPlcHdr"/>
        </w:types>
        <w:behaviors>
          <w:behavior w:val="content"/>
        </w:behaviors>
        <w:guid w:val="{D01EE6C7-F018-4A81-BE49-5EA34FA7CFDD}"/>
      </w:docPartPr>
      <w:docPartBody>
        <w:p w:rsidR="003A0769" w:rsidRDefault="00054D6B" w:rsidP="00054D6B">
          <w:pPr>
            <w:pStyle w:val="92ECB38BFD444DFABCE009C05215D9A9"/>
          </w:pPr>
          <w:r w:rsidRPr="009B7525">
            <w:rPr>
              <w:rStyle w:val="PlaceholderText"/>
            </w:rPr>
            <w:t>Click or tap here to enter text.</w:t>
          </w:r>
        </w:p>
      </w:docPartBody>
    </w:docPart>
    <w:docPart>
      <w:docPartPr>
        <w:name w:val="06047B23AAA84C45A002CE54471D53BD"/>
        <w:category>
          <w:name w:val="General"/>
          <w:gallery w:val="placeholder"/>
        </w:category>
        <w:types>
          <w:type w:val="bbPlcHdr"/>
        </w:types>
        <w:behaviors>
          <w:behavior w:val="content"/>
        </w:behaviors>
        <w:guid w:val="{9DCBB8F4-6073-4356-9D17-FAC135577CA9}"/>
      </w:docPartPr>
      <w:docPartBody>
        <w:p w:rsidR="003A0769" w:rsidRDefault="00054D6B" w:rsidP="00054D6B">
          <w:pPr>
            <w:pStyle w:val="06047B23AAA84C45A002CE54471D53BD"/>
          </w:pPr>
          <w:r w:rsidRPr="009B752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5E8"/>
    <w:rsid w:val="00054D6B"/>
    <w:rsid w:val="000D2E2D"/>
    <w:rsid w:val="00297D83"/>
    <w:rsid w:val="00380BEE"/>
    <w:rsid w:val="003A0769"/>
    <w:rsid w:val="00434BD1"/>
    <w:rsid w:val="005B2B4F"/>
    <w:rsid w:val="00C825E8"/>
    <w:rsid w:val="00D33CE4"/>
    <w:rsid w:val="00F812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4D6B"/>
    <w:rPr>
      <w:color w:val="808080"/>
    </w:rPr>
  </w:style>
  <w:style w:type="paragraph" w:customStyle="1" w:styleId="98E9FAA0CAD8420FBF404713CB4078FC">
    <w:name w:val="98E9FAA0CAD8420FBF404713CB4078FC"/>
    <w:rsid w:val="00C825E8"/>
  </w:style>
  <w:style w:type="paragraph" w:customStyle="1" w:styleId="C323D75494E84D77B4DBD87F90E3E1AD">
    <w:name w:val="C323D75494E84D77B4DBD87F90E3E1AD"/>
    <w:rsid w:val="00C825E8"/>
  </w:style>
  <w:style w:type="paragraph" w:customStyle="1" w:styleId="EA7727344E3B452B8673A1A753EC5046">
    <w:name w:val="EA7727344E3B452B8673A1A753EC5046"/>
    <w:rsid w:val="00C825E8"/>
  </w:style>
  <w:style w:type="paragraph" w:customStyle="1" w:styleId="4D176C5366D84ED6A744F05A5F1112A6">
    <w:name w:val="4D176C5366D84ED6A744F05A5F1112A6"/>
    <w:rsid w:val="00C825E8"/>
  </w:style>
  <w:style w:type="paragraph" w:customStyle="1" w:styleId="D21A05BA888E405DB6BF55EB80E50852">
    <w:name w:val="D21A05BA888E405DB6BF55EB80E50852"/>
    <w:rsid w:val="00C825E8"/>
  </w:style>
  <w:style w:type="paragraph" w:customStyle="1" w:styleId="4488FE9E26C449A695B7B3F76B06B76E">
    <w:name w:val="4488FE9E26C449A695B7B3F76B06B76E"/>
    <w:rsid w:val="00054D6B"/>
  </w:style>
  <w:style w:type="paragraph" w:customStyle="1" w:styleId="39B015EAF1BC49E59BE32D8AFE85FA41">
    <w:name w:val="39B015EAF1BC49E59BE32D8AFE85FA41"/>
    <w:rsid w:val="00054D6B"/>
  </w:style>
  <w:style w:type="paragraph" w:customStyle="1" w:styleId="A988A6D4E8BC4926B1E54C8C0B2AD995">
    <w:name w:val="A988A6D4E8BC4926B1E54C8C0B2AD995"/>
    <w:rsid w:val="00054D6B"/>
  </w:style>
  <w:style w:type="paragraph" w:customStyle="1" w:styleId="92ECB38BFD444DFABCE009C05215D9A9">
    <w:name w:val="92ECB38BFD444DFABCE009C05215D9A9"/>
    <w:rsid w:val="00054D6B"/>
  </w:style>
  <w:style w:type="paragraph" w:customStyle="1" w:styleId="06047B23AAA84C45A002CE54471D53BD">
    <w:name w:val="06047B23AAA84C45A002CE54471D53BD"/>
    <w:rsid w:val="00054D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38EE7E52385C459FA86DB210067D6C" ma:contentTypeVersion="3" ma:contentTypeDescription="Create a new document." ma:contentTypeScope="" ma:versionID="aa6177e5319542b6afe3467144fad801">
  <xsd:schema xmlns:xsd="http://www.w3.org/2001/XMLSchema" xmlns:xs="http://www.w3.org/2001/XMLSchema" xmlns:p="http://schemas.microsoft.com/office/2006/metadata/properties" xmlns:ns2="8a17b0ad-df3f-4e65-ad35-1bb54f6c0796" targetNamespace="http://schemas.microsoft.com/office/2006/metadata/properties" ma:root="true" ma:fieldsID="96a1fe35504cb1c3c57e3f492170536a" ns2:_="">
    <xsd:import namespace="8a17b0ad-df3f-4e65-ad35-1bb54f6c0796"/>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17b0ad-df3f-4e65-ad35-1bb54f6c079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8a17b0ad-df3f-4e65-ad35-1bb54f6c079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E986BF-12F4-4E63-8EE8-C224D26BC0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17b0ad-df3f-4e65-ad35-1bb54f6c07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0F577C-7C4F-4498-A3E4-8318442E7409}">
  <ds:schemaRefs>
    <ds:schemaRef ds:uri="http://schemas.microsoft.com/office/2006/metadata/properties"/>
    <ds:schemaRef ds:uri="http://schemas.microsoft.com/office/infopath/2007/PartnerControls"/>
    <ds:schemaRef ds:uri="8a17b0ad-df3f-4e65-ad35-1bb54f6c0796"/>
  </ds:schemaRefs>
</ds:datastoreItem>
</file>

<file path=customXml/itemProps3.xml><?xml version="1.0" encoding="utf-8"?>
<ds:datastoreItem xmlns:ds="http://schemas.openxmlformats.org/officeDocument/2006/customXml" ds:itemID="{48993FA0-3F57-42E8-B86A-90DFBEEA59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8</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Qazi</dc:creator>
  <cp:keywords/>
  <dc:description/>
  <cp:lastModifiedBy>Rrs computers</cp:lastModifiedBy>
  <cp:revision>62</cp:revision>
  <dcterms:created xsi:type="dcterms:W3CDTF">2020-10-02T07:01:00Z</dcterms:created>
  <dcterms:modified xsi:type="dcterms:W3CDTF">2021-01-02T01:20:00Z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0x010100D138EE7E52385C459FA86DB210067D6C</vt:lpwstr>
  </property>
</Properties>
</file>