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B46" w:rsidRDefault="00241B46" w:rsidP="003C395A">
      <w:pPr>
        <w:jc w:val="both"/>
      </w:pPr>
      <w:r>
        <w:t xml:space="preserve">Link: </w:t>
      </w:r>
      <w:hyperlink r:id="rId4" w:history="1">
        <w:r>
          <w:rPr>
            <w:rStyle w:val="Hyperlink"/>
          </w:rPr>
          <w:t>http://gtribello.github.io/mathNET/bayes-theorem-problems.html</w:t>
        </w:r>
      </w:hyperlink>
    </w:p>
    <w:p w:rsidR="00241B46" w:rsidRDefault="00241B46" w:rsidP="003C395A">
      <w:pPr>
        <w:jc w:val="both"/>
      </w:pPr>
      <w:r>
        <w:t xml:space="preserve">Problem </w:t>
      </w:r>
      <w:r w:rsidR="002648BC">
        <w:t>1</w:t>
      </w:r>
    </w:p>
    <w:p w:rsidR="00ED1AEB" w:rsidRDefault="00241B46" w:rsidP="003C395A">
      <w:pPr>
        <w:jc w:val="both"/>
      </w:pPr>
      <w:r>
        <w:t>You are selling a product in an area where 30 % of the people live in the city and the rest live in the</w:t>
      </w:r>
      <w:r w:rsidR="00481568">
        <w:t xml:space="preserve"> </w:t>
      </w:r>
      <w:r>
        <w:t>suburbs. Currently 20 % of the city dwellers use your product and 10</w:t>
      </w:r>
      <w:r w:rsidR="00481568">
        <w:t xml:space="preserve"> % of the suburbanites use your </w:t>
      </w:r>
      <w:r>
        <w:t>product. You are presented with two new sales strategies the first will in</w:t>
      </w:r>
      <w:r w:rsidR="00481568">
        <w:t xml:space="preserve">crease your market share in the </w:t>
      </w:r>
      <w:r>
        <w:t>suburbs to 15 %. The second will increase your market share in the city</w:t>
      </w:r>
      <w:r w:rsidR="00481568">
        <w:t xml:space="preserve"> to 25 %. </w:t>
      </w:r>
    </w:p>
    <w:p w:rsidR="00ED1AEB" w:rsidRDefault="00481568" w:rsidP="003C395A">
      <w:pPr>
        <w:jc w:val="both"/>
      </w:pPr>
      <w:r>
        <w:t xml:space="preserve">Which strategy should </w:t>
      </w:r>
      <w:r w:rsidR="00241B46">
        <w:t>you adopt</w:t>
      </w:r>
      <w:r w:rsidR="00ED1AEB">
        <w:t>, give reason</w:t>
      </w:r>
      <w:r w:rsidR="00241B46">
        <w:t xml:space="preserve">? </w:t>
      </w:r>
    </w:p>
    <w:p w:rsidR="00241B46" w:rsidRDefault="00241B46" w:rsidP="003C395A">
      <w:pPr>
        <w:jc w:val="both"/>
      </w:pPr>
      <w:r>
        <w:t>What percentage of the people who own your product ar</w:t>
      </w:r>
      <w:r w:rsidR="00481568">
        <w:t xml:space="preserve">e city dwellers before your new </w:t>
      </w:r>
      <w:r>
        <w:t>sales drive?</w:t>
      </w:r>
    </w:p>
    <w:p w:rsidR="00241B46" w:rsidRDefault="00241B46" w:rsidP="003C395A">
      <w:pPr>
        <w:jc w:val="both"/>
      </w:pPr>
      <w:r>
        <w:t>Answer: Strategy 1 is better sand before the new sales drive 6/13 of the people who are the product are city dwellers</w:t>
      </w:r>
    </w:p>
    <w:p w:rsidR="00241B46" w:rsidRDefault="00241B46" w:rsidP="003C395A">
      <w:pPr>
        <w:jc w:val="both"/>
      </w:pPr>
      <w:r>
        <w:t xml:space="preserve">Problem </w:t>
      </w:r>
      <w:r w:rsidR="002648BC">
        <w:t>2</w:t>
      </w:r>
    </w:p>
    <w:p w:rsidR="00481568" w:rsidRDefault="002648BC" w:rsidP="003C395A">
      <w:pPr>
        <w:jc w:val="both"/>
      </w:pPr>
      <w:bookmarkStart w:id="0" w:name="_GoBack"/>
      <w:r w:rsidRPr="002648BC">
        <w:t>Two production lines produce the same part. Line 1 produces 1,000 parts per week of which 100 are defective. Line 2 produces 2,000 parts per week of which 150 are defective. If you choose a part randomly from the stock what is the probability it is defective? If it is defective what is the probability it was produced by line 1?</w:t>
      </w:r>
    </w:p>
    <w:bookmarkEnd w:id="0"/>
    <w:p w:rsidR="002648BC" w:rsidRDefault="002648BC" w:rsidP="003C395A">
      <w:pPr>
        <w:jc w:val="both"/>
      </w:pPr>
      <w:r>
        <w:t>Answer: P(L1|D)= 2/5</w:t>
      </w:r>
    </w:p>
    <w:sectPr w:rsidR="0026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FA"/>
    <w:rsid w:val="00241B46"/>
    <w:rsid w:val="002648BC"/>
    <w:rsid w:val="003A0E5D"/>
    <w:rsid w:val="003C395A"/>
    <w:rsid w:val="00481568"/>
    <w:rsid w:val="00881FFA"/>
    <w:rsid w:val="00E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E514E-71C1-493E-A71C-4824338C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025">
          <w:marLeft w:val="0"/>
          <w:marRight w:val="0"/>
          <w:marTop w:val="0"/>
          <w:marBottom w:val="300"/>
          <w:divBdr>
            <w:top w:val="single" w:sz="6" w:space="0" w:color="D8D6D0"/>
            <w:left w:val="single" w:sz="6" w:space="0" w:color="D8D6D0"/>
            <w:bottom w:val="single" w:sz="6" w:space="0" w:color="D8D6D0"/>
            <w:right w:val="single" w:sz="6" w:space="0" w:color="D8D6D0"/>
          </w:divBdr>
          <w:divsChild>
            <w:div w:id="332297438">
              <w:marLeft w:val="0"/>
              <w:marRight w:val="0"/>
              <w:marTop w:val="0"/>
              <w:marBottom w:val="0"/>
              <w:divBdr>
                <w:top w:val="none" w:sz="0" w:space="8" w:color="D8D6D0"/>
                <w:left w:val="none" w:sz="0" w:space="11" w:color="D8D6D0"/>
                <w:bottom w:val="single" w:sz="6" w:space="8" w:color="D8D6D0"/>
                <w:right w:val="none" w:sz="0" w:space="11" w:color="D8D6D0"/>
              </w:divBdr>
            </w:div>
          </w:divsChild>
        </w:div>
        <w:div w:id="778598747">
          <w:marLeft w:val="0"/>
          <w:marRight w:val="0"/>
          <w:marTop w:val="0"/>
          <w:marBottom w:val="300"/>
          <w:divBdr>
            <w:top w:val="single" w:sz="6" w:space="0" w:color="D8D6D0"/>
            <w:left w:val="single" w:sz="6" w:space="0" w:color="D8D6D0"/>
            <w:bottom w:val="single" w:sz="6" w:space="0" w:color="D8D6D0"/>
            <w:right w:val="single" w:sz="6" w:space="0" w:color="D8D6D0"/>
          </w:divBdr>
          <w:divsChild>
            <w:div w:id="910309741">
              <w:marLeft w:val="0"/>
              <w:marRight w:val="0"/>
              <w:marTop w:val="0"/>
              <w:marBottom w:val="0"/>
              <w:divBdr>
                <w:top w:val="none" w:sz="0" w:space="8" w:color="D8D6D0"/>
                <w:left w:val="none" w:sz="0" w:space="11" w:color="D8D6D0"/>
                <w:bottom w:val="single" w:sz="6" w:space="8" w:color="D8D6D0"/>
                <w:right w:val="none" w:sz="0" w:space="11" w:color="D8D6D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tribello.github.io/mathNET/bayes-theorem-problems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FECEFBD348C47895122883C779D31" ma:contentTypeVersion="7" ma:contentTypeDescription="Create a new document." ma:contentTypeScope="" ma:versionID="172da7876287121b54645cc3b5b751d0">
  <xsd:schema xmlns:xsd="http://www.w3.org/2001/XMLSchema" xmlns:xs="http://www.w3.org/2001/XMLSchema" xmlns:p="http://schemas.microsoft.com/office/2006/metadata/properties" xmlns:ns2="9b3d424f-0c61-4193-b702-a7863ae0407d" targetNamespace="http://schemas.microsoft.com/office/2006/metadata/properties" ma:root="true" ma:fieldsID="691f22227054db4ebb57aae40bb4b924" ns2:_="">
    <xsd:import namespace="9b3d424f-0c61-4193-b702-a7863ae04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d424f-0c61-4193-b702-a7863ae04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1E6E59-1F5F-4A22-89DC-DCC03BD0AA27}"/>
</file>

<file path=customXml/itemProps2.xml><?xml version="1.0" encoding="utf-8"?>
<ds:datastoreItem xmlns:ds="http://schemas.openxmlformats.org/officeDocument/2006/customXml" ds:itemID="{5D60A7BC-630F-481B-A59C-998AA7C13688}"/>
</file>

<file path=customXml/itemProps3.xml><?xml version="1.0" encoding="utf-8"?>
<ds:datastoreItem xmlns:ds="http://schemas.openxmlformats.org/officeDocument/2006/customXml" ds:itemID="{4D04ABED-20B7-41E4-B9F6-8D49F7CF39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Farid</dc:creator>
  <cp:keywords/>
  <dc:description/>
  <cp:lastModifiedBy>Ahmed Farid</cp:lastModifiedBy>
  <cp:revision>6</cp:revision>
  <dcterms:created xsi:type="dcterms:W3CDTF">2019-11-26T11:44:00Z</dcterms:created>
  <dcterms:modified xsi:type="dcterms:W3CDTF">2020-01-07T08:49:00Z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0x010100143FECEFBD348C47895122883C779D31</vt:lpwstr>
  </property>
</Properties>
</file>