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9A537" w14:textId="433523AE" w:rsidR="00C74B5E" w:rsidRPr="005D7D9E" w:rsidRDefault="005D7D9E" w:rsidP="005D7D9E">
      <w:pPr>
        <w:jc w:val="center"/>
        <w:rPr>
          <w:rFonts w:asciiTheme="majorBidi" w:hAnsiTheme="majorBidi" w:cstheme="majorBidi"/>
          <w:b/>
          <w:bCs/>
          <w:sz w:val="52"/>
          <w:szCs w:val="52"/>
        </w:rPr>
      </w:pPr>
      <w:r w:rsidRPr="005D7D9E">
        <w:rPr>
          <w:rFonts w:asciiTheme="majorBidi" w:hAnsiTheme="majorBidi" w:cstheme="majorBidi"/>
          <w:b/>
          <w:bCs/>
          <w:sz w:val="52"/>
          <w:szCs w:val="52"/>
        </w:rPr>
        <w:t>Smoking By numbers</w:t>
      </w:r>
    </w:p>
    <w:p w14:paraId="68A6961C" w14:textId="0520AD61" w:rsidR="005D7D9E" w:rsidRDefault="005D7D9E" w:rsidP="005D7D9E">
      <w:pPr>
        <w:jc w:val="center"/>
        <w:rPr>
          <w:rFonts w:asciiTheme="majorBidi" w:hAnsiTheme="majorBidi" w:cstheme="majorBidi"/>
          <w:sz w:val="32"/>
          <w:szCs w:val="32"/>
        </w:rPr>
      </w:pPr>
      <w:r>
        <w:rPr>
          <w:rFonts w:asciiTheme="majorBidi" w:hAnsiTheme="majorBidi" w:cstheme="majorBidi"/>
          <w:sz w:val="32"/>
          <w:szCs w:val="32"/>
        </w:rPr>
        <w:t xml:space="preserve">Project Documentation for Comp. Applications Lab </w:t>
      </w:r>
    </w:p>
    <w:p w14:paraId="51A82107" w14:textId="07EA3619" w:rsidR="005D7D9E" w:rsidRDefault="005D7D9E" w:rsidP="005D7D9E">
      <w:pPr>
        <w:jc w:val="center"/>
        <w:rPr>
          <w:rFonts w:asciiTheme="majorBidi" w:hAnsiTheme="majorBidi" w:cstheme="majorBidi"/>
          <w:sz w:val="32"/>
          <w:szCs w:val="32"/>
        </w:rPr>
      </w:pPr>
      <w:r>
        <w:rPr>
          <w:rFonts w:asciiTheme="majorBidi" w:hAnsiTheme="majorBidi" w:cstheme="majorBidi"/>
          <w:sz w:val="32"/>
          <w:szCs w:val="32"/>
        </w:rPr>
        <w:t>Done By:</w:t>
      </w:r>
    </w:p>
    <w:p w14:paraId="0396C0A9" w14:textId="57693C7F" w:rsidR="005D7D9E" w:rsidRDefault="005D7D9E" w:rsidP="005D7D9E">
      <w:pPr>
        <w:jc w:val="center"/>
        <w:rPr>
          <w:rFonts w:asciiTheme="majorBidi" w:hAnsiTheme="majorBidi" w:cstheme="majorBidi"/>
          <w:sz w:val="32"/>
          <w:szCs w:val="32"/>
        </w:rPr>
      </w:pPr>
      <w:r>
        <w:rPr>
          <w:rFonts w:asciiTheme="majorBidi" w:hAnsiTheme="majorBidi" w:cstheme="majorBidi"/>
          <w:sz w:val="32"/>
          <w:szCs w:val="32"/>
        </w:rPr>
        <w:t>Yazan Mohammad Hassan Hussein</w:t>
      </w:r>
      <w:r>
        <w:rPr>
          <w:rFonts w:asciiTheme="majorBidi" w:hAnsiTheme="majorBidi" w:cstheme="majorBidi"/>
          <w:sz w:val="32"/>
          <w:szCs w:val="32"/>
        </w:rPr>
        <w:tab/>
        <w:t>0161943</w:t>
      </w:r>
    </w:p>
    <w:p w14:paraId="4CF0D31F" w14:textId="77777777" w:rsidR="005D7D9E" w:rsidRDefault="005D7D9E" w:rsidP="005D7D9E">
      <w:pPr>
        <w:jc w:val="center"/>
        <w:rPr>
          <w:rFonts w:asciiTheme="majorBidi" w:hAnsiTheme="majorBidi" w:cstheme="majorBidi"/>
          <w:sz w:val="32"/>
          <w:szCs w:val="32"/>
        </w:rPr>
      </w:pPr>
      <w:r>
        <w:rPr>
          <w:rFonts w:asciiTheme="majorBidi" w:hAnsiTheme="majorBidi" w:cstheme="majorBidi"/>
          <w:sz w:val="32"/>
          <w:szCs w:val="32"/>
        </w:rPr>
        <w:t>Alaa Wael Nazem Al Safadi</w:t>
      </w:r>
      <w:r>
        <w:rPr>
          <w:rFonts w:asciiTheme="majorBidi" w:hAnsiTheme="majorBidi" w:cstheme="majorBidi"/>
          <w:sz w:val="32"/>
          <w:szCs w:val="32"/>
        </w:rPr>
        <w:tab/>
        <w:t>0166024</w:t>
      </w:r>
    </w:p>
    <w:p w14:paraId="28F4DE35" w14:textId="77777777" w:rsidR="005D7D9E" w:rsidRDefault="005D7D9E" w:rsidP="005D7D9E">
      <w:pPr>
        <w:jc w:val="center"/>
        <w:rPr>
          <w:rFonts w:asciiTheme="majorBidi" w:hAnsiTheme="majorBidi" w:cstheme="majorBidi"/>
          <w:sz w:val="32"/>
          <w:szCs w:val="32"/>
        </w:rPr>
      </w:pPr>
    </w:p>
    <w:p w14:paraId="18EB82C6" w14:textId="77777777" w:rsidR="005D7D9E" w:rsidRDefault="005D7D9E">
      <w:pPr>
        <w:rPr>
          <w:rFonts w:asciiTheme="majorBidi" w:hAnsiTheme="majorBidi" w:cstheme="majorBidi"/>
          <w:sz w:val="32"/>
          <w:szCs w:val="32"/>
        </w:rPr>
      </w:pPr>
      <w:r>
        <w:rPr>
          <w:rFonts w:asciiTheme="majorBidi" w:hAnsiTheme="majorBidi" w:cstheme="majorBidi"/>
          <w:sz w:val="32"/>
          <w:szCs w:val="32"/>
        </w:rPr>
        <w:br w:type="page"/>
      </w:r>
    </w:p>
    <w:p w14:paraId="5FF921BE" w14:textId="77777777" w:rsidR="000D50D5" w:rsidRDefault="000D50D5" w:rsidP="000D50D5">
      <w:pPr>
        <w:jc w:val="center"/>
        <w:rPr>
          <w:rFonts w:asciiTheme="majorBidi" w:hAnsiTheme="majorBidi" w:cstheme="majorBidi"/>
          <w:b/>
          <w:bCs/>
          <w:noProof/>
          <w:sz w:val="32"/>
          <w:szCs w:val="32"/>
        </w:rPr>
      </w:pPr>
      <w:r>
        <w:rPr>
          <w:rFonts w:asciiTheme="majorBidi" w:hAnsiTheme="majorBidi" w:cstheme="majorBidi"/>
          <w:b/>
          <w:bCs/>
          <w:noProof/>
          <w:sz w:val="32"/>
          <w:szCs w:val="32"/>
        </w:rPr>
        <w:lastRenderedPageBreak/>
        <w:t>Dataset used</w:t>
      </w:r>
    </w:p>
    <w:p w14:paraId="2E248813" w14:textId="2C21FF6B" w:rsidR="000D50D5" w:rsidRDefault="000D50D5" w:rsidP="000D50D5">
      <w:pPr>
        <w:rPr>
          <w:rFonts w:asciiTheme="majorBidi" w:hAnsiTheme="majorBidi" w:cstheme="majorBidi"/>
          <w:sz w:val="28"/>
          <w:szCs w:val="28"/>
        </w:rPr>
      </w:pPr>
      <w:r>
        <w:rPr>
          <w:rFonts w:asciiTheme="majorBidi" w:hAnsiTheme="majorBidi" w:cstheme="majorBidi"/>
          <w:sz w:val="28"/>
          <w:szCs w:val="28"/>
        </w:rPr>
        <w:t xml:space="preserve">All dataset used in this project was taken from the </w:t>
      </w:r>
      <w:r w:rsidRPr="00072D08">
        <w:rPr>
          <w:rFonts w:asciiTheme="majorBidi" w:hAnsiTheme="majorBidi" w:cstheme="majorBidi"/>
          <w:sz w:val="28"/>
          <w:szCs w:val="28"/>
        </w:rPr>
        <w:t>annual Global Burden of Disease</w:t>
      </w:r>
      <w:r>
        <w:rPr>
          <w:rFonts w:asciiTheme="majorBidi" w:hAnsiTheme="majorBidi" w:cstheme="majorBidi"/>
          <w:sz w:val="28"/>
          <w:szCs w:val="28"/>
        </w:rPr>
        <w:t xml:space="preserve"> (GBD</w:t>
      </w:r>
      <w:r w:rsidR="003219AB">
        <w:rPr>
          <w:rFonts w:asciiTheme="majorBidi" w:hAnsiTheme="majorBidi" w:cstheme="majorBidi"/>
          <w:sz w:val="28"/>
          <w:szCs w:val="28"/>
        </w:rPr>
        <w:t xml:space="preserve">) </w:t>
      </w:r>
      <w:r w:rsidR="00B5416C">
        <w:rPr>
          <w:rFonts w:asciiTheme="majorBidi" w:hAnsiTheme="majorBidi" w:cstheme="majorBidi"/>
          <w:sz w:val="28"/>
          <w:szCs w:val="28"/>
        </w:rPr>
        <w:t xml:space="preserve">study </w:t>
      </w:r>
      <w:r w:rsidR="003219AB">
        <w:rPr>
          <w:rFonts w:asciiTheme="majorBidi" w:hAnsiTheme="majorBidi" w:cstheme="majorBidi"/>
          <w:sz w:val="28"/>
          <w:szCs w:val="28"/>
        </w:rPr>
        <w:t>[</w:t>
      </w:r>
      <w:r>
        <w:rPr>
          <w:rFonts w:asciiTheme="majorBidi" w:hAnsiTheme="majorBidi" w:cstheme="majorBidi"/>
          <w:sz w:val="28"/>
          <w:szCs w:val="28"/>
        </w:rPr>
        <w:t>1] conducted by World Health Organization (WHO) and the institute of Health Metrics (IHME)</w:t>
      </w:r>
      <w:r w:rsidR="00610CA2">
        <w:rPr>
          <w:rFonts w:asciiTheme="majorBidi" w:hAnsiTheme="majorBidi" w:cstheme="majorBidi"/>
          <w:sz w:val="28"/>
          <w:szCs w:val="28"/>
        </w:rPr>
        <w:t xml:space="preserve"> the csv files used in this project are: </w:t>
      </w:r>
    </w:p>
    <w:p w14:paraId="6D97F9ED" w14:textId="3113E336" w:rsidR="00DF27CA" w:rsidRPr="00DF27CA" w:rsidRDefault="00610CA2" w:rsidP="00DF27CA">
      <w:pPr>
        <w:shd w:val="clear" w:color="auto" w:fill="1E1E1E"/>
        <w:spacing w:line="285" w:lineRule="atLeast"/>
        <w:rPr>
          <w:rFonts w:ascii="Consolas" w:eastAsia="Times New Roman" w:hAnsi="Consolas" w:cs="Times New Roman"/>
          <w:color w:val="D4D4D4"/>
          <w:sz w:val="21"/>
          <w:szCs w:val="21"/>
        </w:rPr>
      </w:pPr>
      <w:r>
        <w:rPr>
          <w:rFonts w:asciiTheme="majorBidi" w:hAnsiTheme="majorBidi" w:cstheme="majorBidi"/>
          <w:sz w:val="28"/>
          <w:szCs w:val="28"/>
        </w:rPr>
        <w:t>1)</w:t>
      </w:r>
      <w:r w:rsidR="00DF27CA" w:rsidRPr="00DF27CA">
        <w:rPr>
          <w:rFonts w:ascii="Consolas" w:hAnsi="Consolas"/>
          <w:color w:val="CE9178"/>
          <w:sz w:val="21"/>
          <w:szCs w:val="21"/>
        </w:rPr>
        <w:t xml:space="preserve"> </w:t>
      </w:r>
      <w:r w:rsidR="00DF27CA" w:rsidRPr="00DF27CA">
        <w:rPr>
          <w:rFonts w:ascii="Consolas" w:eastAsia="Times New Roman" w:hAnsi="Consolas" w:cs="Times New Roman"/>
          <w:color w:val="CE9178"/>
          <w:sz w:val="21"/>
          <w:szCs w:val="21"/>
        </w:rPr>
        <w:t>number-of-deaths-by-risk-factor.csv</w:t>
      </w:r>
    </w:p>
    <w:p w14:paraId="505AD4D0" w14:textId="642A0B98" w:rsidR="00610CA2" w:rsidRDefault="00AB6BDF" w:rsidP="000D50D5">
      <w:pPr>
        <w:rPr>
          <w:rFonts w:asciiTheme="majorBidi" w:hAnsiTheme="majorBidi" w:cstheme="majorBidi"/>
          <w:sz w:val="28"/>
          <w:szCs w:val="28"/>
        </w:rPr>
      </w:pPr>
      <w:r>
        <w:rPr>
          <w:rFonts w:asciiTheme="majorBidi" w:hAnsiTheme="majorBidi" w:cstheme="majorBidi"/>
          <w:sz w:val="28"/>
          <w:szCs w:val="28"/>
        </w:rPr>
        <w:t>Dataset that maps different deaths from various diseases from 1990 to 2017 sorted by country</w:t>
      </w:r>
    </w:p>
    <w:p w14:paraId="4DBECDDC" w14:textId="240280BF" w:rsidR="00AB6BDF" w:rsidRPr="00AB6BDF" w:rsidRDefault="00AB6BDF" w:rsidP="00AB6BDF">
      <w:pPr>
        <w:shd w:val="clear" w:color="auto" w:fill="1E1E1E"/>
        <w:spacing w:line="285" w:lineRule="atLeast"/>
        <w:rPr>
          <w:rFonts w:ascii="Consolas" w:eastAsia="Times New Roman" w:hAnsi="Consolas" w:cs="Times New Roman"/>
          <w:color w:val="D4D4D4"/>
          <w:sz w:val="21"/>
          <w:szCs w:val="21"/>
        </w:rPr>
      </w:pPr>
      <w:r>
        <w:rPr>
          <w:rFonts w:asciiTheme="majorBidi" w:hAnsiTheme="majorBidi" w:cstheme="majorBidi"/>
          <w:sz w:val="28"/>
          <w:szCs w:val="28"/>
        </w:rPr>
        <w:t>2)</w:t>
      </w:r>
      <w:r w:rsidRPr="00AB6BDF">
        <w:rPr>
          <w:rFonts w:ascii="Consolas" w:hAnsi="Consolas"/>
          <w:color w:val="CE9178"/>
          <w:sz w:val="21"/>
          <w:szCs w:val="21"/>
        </w:rPr>
        <w:t xml:space="preserve"> </w:t>
      </w:r>
      <w:r w:rsidRPr="00AB6BDF">
        <w:rPr>
          <w:rFonts w:ascii="Consolas" w:eastAsia="Times New Roman" w:hAnsi="Consolas" w:cs="Times New Roman"/>
          <w:color w:val="CE9178"/>
          <w:sz w:val="21"/>
          <w:szCs w:val="21"/>
        </w:rPr>
        <w:t>share-deaths-smoking.csv</w:t>
      </w:r>
    </w:p>
    <w:p w14:paraId="6B88A8EC" w14:textId="182DC2C2" w:rsidR="000D50D5" w:rsidRDefault="00667B09" w:rsidP="00667B09">
      <w:pPr>
        <w:rPr>
          <w:rFonts w:asciiTheme="majorBidi" w:hAnsiTheme="majorBidi" w:cstheme="majorBidi"/>
          <w:b/>
          <w:bCs/>
          <w:sz w:val="32"/>
          <w:szCs w:val="32"/>
        </w:rPr>
      </w:pPr>
      <w:r w:rsidRPr="00667B09">
        <w:rPr>
          <w:rFonts w:asciiTheme="majorBidi" w:hAnsiTheme="majorBidi" w:cstheme="majorBidi"/>
          <w:sz w:val="28"/>
          <w:szCs w:val="28"/>
        </w:rPr>
        <w:t>Share of premature deaths attributed to tobacco smoking.</w:t>
      </w:r>
    </w:p>
    <w:p w14:paraId="6954660B" w14:textId="3466EAB3" w:rsidR="00667B09" w:rsidRPr="00667B09" w:rsidRDefault="00667B09" w:rsidP="00667B09">
      <w:pPr>
        <w:shd w:val="clear" w:color="auto" w:fill="1E1E1E"/>
        <w:spacing w:line="285" w:lineRule="atLeast"/>
        <w:rPr>
          <w:rFonts w:ascii="Consolas" w:eastAsia="Times New Roman" w:hAnsi="Consolas" w:cs="Times New Roman"/>
          <w:color w:val="D4D4D4"/>
          <w:sz w:val="21"/>
          <w:szCs w:val="21"/>
        </w:rPr>
      </w:pPr>
      <w:r>
        <w:rPr>
          <w:rFonts w:asciiTheme="majorBidi" w:hAnsiTheme="majorBidi" w:cstheme="majorBidi"/>
          <w:sz w:val="28"/>
          <w:szCs w:val="28"/>
        </w:rPr>
        <w:t>3)</w:t>
      </w:r>
      <w:r w:rsidRPr="00667B09">
        <w:rPr>
          <w:rFonts w:ascii="Consolas" w:hAnsi="Consolas"/>
          <w:color w:val="CE9178"/>
          <w:sz w:val="21"/>
          <w:szCs w:val="21"/>
        </w:rPr>
        <w:t xml:space="preserve"> </w:t>
      </w:r>
      <w:r w:rsidRPr="00667B09">
        <w:rPr>
          <w:rFonts w:ascii="Consolas" w:eastAsia="Times New Roman" w:hAnsi="Consolas" w:cs="Times New Roman"/>
          <w:color w:val="CE9178"/>
          <w:sz w:val="21"/>
          <w:szCs w:val="21"/>
        </w:rPr>
        <w:t>death-rate-smoking.csv</w:t>
      </w:r>
    </w:p>
    <w:p w14:paraId="52520C0A" w14:textId="5868E755" w:rsidR="000D50D5" w:rsidRDefault="00F41E2F" w:rsidP="00667B09">
      <w:pPr>
        <w:rPr>
          <w:rFonts w:asciiTheme="majorBidi" w:hAnsiTheme="majorBidi" w:cstheme="majorBidi"/>
          <w:sz w:val="28"/>
          <w:szCs w:val="28"/>
        </w:rPr>
      </w:pPr>
      <w:r w:rsidRPr="00F41E2F">
        <w:rPr>
          <w:rFonts w:asciiTheme="majorBidi" w:hAnsiTheme="majorBidi" w:cstheme="majorBidi"/>
          <w:sz w:val="28"/>
          <w:szCs w:val="28"/>
        </w:rPr>
        <w:t xml:space="preserve">death rates from tobacco smoking across the world. Death rates measure the number of premature deaths from smoking per 100,000 people </w:t>
      </w:r>
      <w:r w:rsidR="003219AB" w:rsidRPr="00F41E2F">
        <w:rPr>
          <w:rFonts w:asciiTheme="majorBidi" w:hAnsiTheme="majorBidi" w:cstheme="majorBidi"/>
          <w:sz w:val="28"/>
          <w:szCs w:val="28"/>
        </w:rPr>
        <w:t>in each</w:t>
      </w:r>
      <w:r w:rsidRPr="00F41E2F">
        <w:rPr>
          <w:rFonts w:asciiTheme="majorBidi" w:hAnsiTheme="majorBidi" w:cstheme="majorBidi"/>
          <w:sz w:val="28"/>
          <w:szCs w:val="28"/>
        </w:rPr>
        <w:t xml:space="preserve"> country or region.</w:t>
      </w:r>
    </w:p>
    <w:p w14:paraId="56ED5E38" w14:textId="3AE9638E" w:rsidR="009867F8" w:rsidRPr="009867F8" w:rsidRDefault="007455A6" w:rsidP="009867F8">
      <w:pPr>
        <w:shd w:val="clear" w:color="auto" w:fill="1E1E1E"/>
        <w:spacing w:line="285" w:lineRule="atLeast"/>
        <w:rPr>
          <w:rFonts w:ascii="Consolas" w:eastAsia="Times New Roman" w:hAnsi="Consolas" w:cs="Times New Roman"/>
          <w:color w:val="D4D4D4"/>
          <w:sz w:val="21"/>
          <w:szCs w:val="21"/>
        </w:rPr>
      </w:pPr>
      <w:r>
        <w:rPr>
          <w:rFonts w:asciiTheme="majorBidi" w:hAnsiTheme="majorBidi" w:cstheme="majorBidi"/>
          <w:sz w:val="28"/>
          <w:szCs w:val="28"/>
        </w:rPr>
        <w:t>4)</w:t>
      </w:r>
      <w:r w:rsidR="009867F8" w:rsidRPr="009867F8">
        <w:rPr>
          <w:rFonts w:ascii="Consolas" w:hAnsi="Consolas"/>
          <w:color w:val="CE9178"/>
          <w:sz w:val="21"/>
          <w:szCs w:val="21"/>
        </w:rPr>
        <w:t xml:space="preserve"> </w:t>
      </w:r>
      <w:r w:rsidR="009867F8" w:rsidRPr="009867F8">
        <w:rPr>
          <w:rFonts w:ascii="Consolas" w:eastAsia="Times New Roman" w:hAnsi="Consolas" w:cs="Times New Roman"/>
          <w:color w:val="CE9178"/>
          <w:sz w:val="21"/>
          <w:szCs w:val="21"/>
        </w:rPr>
        <w:t>smoking-deaths-by-age.csv</w:t>
      </w:r>
    </w:p>
    <w:p w14:paraId="5E38E1EC" w14:textId="03DD4840" w:rsidR="007455A6" w:rsidRDefault="00586D47" w:rsidP="00667B09">
      <w:pPr>
        <w:rPr>
          <w:rFonts w:asciiTheme="majorBidi" w:hAnsiTheme="majorBidi" w:cstheme="majorBidi"/>
          <w:sz w:val="28"/>
          <w:szCs w:val="28"/>
        </w:rPr>
      </w:pPr>
      <w:r w:rsidRPr="00586D47">
        <w:rPr>
          <w:rFonts w:asciiTheme="majorBidi" w:hAnsiTheme="majorBidi" w:cstheme="majorBidi"/>
          <w:sz w:val="28"/>
          <w:szCs w:val="28"/>
        </w:rPr>
        <w:t>breakdown of deaths from smoking by age</w:t>
      </w:r>
    </w:p>
    <w:p w14:paraId="59A1BA81" w14:textId="4C01A825" w:rsidR="00586D47" w:rsidRPr="00586D47" w:rsidRDefault="00586D47" w:rsidP="00586D47">
      <w:pPr>
        <w:shd w:val="clear" w:color="auto" w:fill="1E1E1E"/>
        <w:spacing w:line="285" w:lineRule="atLeast"/>
        <w:rPr>
          <w:rFonts w:ascii="Consolas" w:eastAsia="Times New Roman" w:hAnsi="Consolas" w:cs="Times New Roman"/>
          <w:color w:val="D4D4D4"/>
          <w:sz w:val="21"/>
          <w:szCs w:val="21"/>
        </w:rPr>
      </w:pPr>
      <w:r>
        <w:rPr>
          <w:rFonts w:asciiTheme="majorBidi" w:hAnsiTheme="majorBidi" w:cstheme="majorBidi"/>
          <w:sz w:val="28"/>
          <w:szCs w:val="28"/>
        </w:rPr>
        <w:t>5)</w:t>
      </w:r>
      <w:r w:rsidRPr="00586D47">
        <w:rPr>
          <w:rFonts w:ascii="Consolas" w:hAnsi="Consolas"/>
          <w:color w:val="CE9178"/>
          <w:sz w:val="21"/>
          <w:szCs w:val="21"/>
        </w:rPr>
        <w:t xml:space="preserve"> </w:t>
      </w:r>
      <w:r w:rsidRPr="00586D47">
        <w:rPr>
          <w:rFonts w:ascii="Consolas" w:eastAsia="Times New Roman" w:hAnsi="Consolas" w:cs="Times New Roman"/>
          <w:color w:val="CE9178"/>
          <w:sz w:val="21"/>
          <w:szCs w:val="21"/>
        </w:rPr>
        <w:t>smoking-deaths-1990-2017.csv</w:t>
      </w:r>
    </w:p>
    <w:p w14:paraId="5B2975CC" w14:textId="13D44853" w:rsidR="00586D47" w:rsidRDefault="00C27A12" w:rsidP="00667B09">
      <w:pPr>
        <w:rPr>
          <w:rFonts w:asciiTheme="majorBidi" w:hAnsiTheme="majorBidi" w:cstheme="majorBidi"/>
          <w:sz w:val="28"/>
          <w:szCs w:val="28"/>
        </w:rPr>
      </w:pPr>
      <w:r w:rsidRPr="00C27A12">
        <w:rPr>
          <w:rFonts w:asciiTheme="majorBidi" w:hAnsiTheme="majorBidi" w:cstheme="majorBidi"/>
          <w:sz w:val="28"/>
          <w:szCs w:val="28"/>
        </w:rPr>
        <w:t xml:space="preserve">comparison of smoking death rates </w:t>
      </w:r>
      <w:r>
        <w:rPr>
          <w:rFonts w:asciiTheme="majorBidi" w:hAnsiTheme="majorBidi" w:cstheme="majorBidi"/>
          <w:sz w:val="28"/>
          <w:szCs w:val="28"/>
        </w:rPr>
        <w:t>from</w:t>
      </w:r>
      <w:r w:rsidRPr="00C27A12">
        <w:rPr>
          <w:rFonts w:asciiTheme="majorBidi" w:hAnsiTheme="majorBidi" w:cstheme="majorBidi"/>
          <w:sz w:val="28"/>
          <w:szCs w:val="28"/>
        </w:rPr>
        <w:t xml:space="preserve"> 1990</w:t>
      </w:r>
      <w:r>
        <w:rPr>
          <w:rFonts w:asciiTheme="majorBidi" w:hAnsiTheme="majorBidi" w:cstheme="majorBidi"/>
          <w:sz w:val="28"/>
          <w:szCs w:val="28"/>
        </w:rPr>
        <w:t xml:space="preserve"> to 2016</w:t>
      </w:r>
      <w:r w:rsidR="00574623">
        <w:rPr>
          <w:rFonts w:asciiTheme="majorBidi" w:hAnsiTheme="majorBidi" w:cstheme="majorBidi"/>
          <w:sz w:val="28"/>
          <w:szCs w:val="28"/>
        </w:rPr>
        <w:t xml:space="preserve"> by country and income classification</w:t>
      </w:r>
    </w:p>
    <w:p w14:paraId="2DC86A80" w14:textId="33CF5132" w:rsidR="00574623" w:rsidRPr="00574623" w:rsidRDefault="00574623" w:rsidP="00574623">
      <w:pPr>
        <w:shd w:val="clear" w:color="auto" w:fill="1E1E1E"/>
        <w:spacing w:line="285" w:lineRule="atLeast"/>
        <w:rPr>
          <w:rFonts w:ascii="Consolas" w:eastAsia="Times New Roman" w:hAnsi="Consolas" w:cs="Times New Roman"/>
          <w:color w:val="D4D4D4"/>
          <w:sz w:val="21"/>
          <w:szCs w:val="21"/>
        </w:rPr>
      </w:pPr>
      <w:r>
        <w:rPr>
          <w:rFonts w:asciiTheme="majorBidi" w:hAnsiTheme="majorBidi" w:cstheme="majorBidi"/>
          <w:sz w:val="28"/>
          <w:szCs w:val="28"/>
        </w:rPr>
        <w:t>6)</w:t>
      </w:r>
      <w:r w:rsidRPr="00574623">
        <w:rPr>
          <w:rFonts w:ascii="Consolas" w:hAnsi="Consolas"/>
          <w:color w:val="CE9178"/>
          <w:sz w:val="21"/>
          <w:szCs w:val="21"/>
        </w:rPr>
        <w:t xml:space="preserve"> </w:t>
      </w:r>
      <w:r w:rsidRPr="00574623">
        <w:rPr>
          <w:rFonts w:ascii="Consolas" w:eastAsia="Times New Roman" w:hAnsi="Consolas" w:cs="Times New Roman"/>
          <w:color w:val="CE9178"/>
          <w:sz w:val="21"/>
          <w:szCs w:val="21"/>
        </w:rPr>
        <w:t>share-of-adults-who-smoke.csv</w:t>
      </w:r>
    </w:p>
    <w:p w14:paraId="51E746AF" w14:textId="4F867E48" w:rsidR="00574623" w:rsidRDefault="00FD5D25" w:rsidP="00FD291F">
      <w:pPr>
        <w:rPr>
          <w:rFonts w:asciiTheme="majorBidi" w:hAnsiTheme="majorBidi" w:cstheme="majorBidi"/>
          <w:sz w:val="28"/>
          <w:szCs w:val="28"/>
        </w:rPr>
      </w:pPr>
      <w:r w:rsidRPr="00FD5D25">
        <w:rPr>
          <w:rFonts w:asciiTheme="majorBidi" w:hAnsiTheme="majorBidi" w:cstheme="majorBidi"/>
          <w:sz w:val="28"/>
          <w:szCs w:val="28"/>
        </w:rPr>
        <w:t xml:space="preserve">The percentage of the population ages 15 years and over who currently use any tobacco product (smoked and/or smokeless tobacco) on a daily or non-daily basis. Tobacco products include cigarettes, pipes, cigars, cigarillos, waterpipes (hookah, shisha), bidis, kretek, heated tobacco products, and all forms of smokeless (oral and nasal) tobacco. Tobacco products exclude e-cigarettes (which do not contain tobacco), “e-cigars”, “e-hookahs”, JUUL and “e-pipes”. The rates are age-standardized to the WHO Standard Population. </w:t>
      </w:r>
    </w:p>
    <w:p w14:paraId="5B678E64" w14:textId="44121183" w:rsidR="00386473" w:rsidRPr="00386473" w:rsidRDefault="00731E78" w:rsidP="00386473">
      <w:pPr>
        <w:shd w:val="clear" w:color="auto" w:fill="1E1E1E"/>
        <w:spacing w:line="285" w:lineRule="atLeast"/>
        <w:rPr>
          <w:rFonts w:ascii="Consolas" w:eastAsia="Times New Roman" w:hAnsi="Consolas" w:cs="Times New Roman"/>
          <w:color w:val="D4D4D4"/>
          <w:sz w:val="21"/>
          <w:szCs w:val="21"/>
        </w:rPr>
      </w:pPr>
      <w:r>
        <w:rPr>
          <w:rFonts w:asciiTheme="majorBidi" w:hAnsiTheme="majorBidi" w:cstheme="majorBidi"/>
          <w:sz w:val="28"/>
          <w:szCs w:val="28"/>
        </w:rPr>
        <w:t>7)</w:t>
      </w:r>
      <w:r w:rsidR="00386473" w:rsidRPr="00386473">
        <w:rPr>
          <w:rFonts w:ascii="Consolas" w:hAnsi="Consolas"/>
          <w:color w:val="CE9178"/>
          <w:sz w:val="21"/>
          <w:szCs w:val="21"/>
        </w:rPr>
        <w:t xml:space="preserve"> </w:t>
      </w:r>
      <w:r w:rsidR="00386473" w:rsidRPr="00386473">
        <w:rPr>
          <w:rFonts w:ascii="Consolas" w:eastAsia="Times New Roman" w:hAnsi="Consolas" w:cs="Times New Roman"/>
          <w:color w:val="CE9178"/>
          <w:sz w:val="21"/>
          <w:szCs w:val="21"/>
        </w:rPr>
        <w:t>comparing-the-share-of-men-and-women-who-are-smoking.csv</w:t>
      </w:r>
    </w:p>
    <w:p w14:paraId="2DFA3574" w14:textId="4A105B81" w:rsidR="00731E78" w:rsidRDefault="007F17F6" w:rsidP="00667B09">
      <w:pPr>
        <w:rPr>
          <w:rFonts w:asciiTheme="majorBidi" w:hAnsiTheme="majorBidi" w:cstheme="majorBidi"/>
          <w:sz w:val="28"/>
          <w:szCs w:val="28"/>
        </w:rPr>
      </w:pPr>
      <w:r w:rsidRPr="007F17F6">
        <w:rPr>
          <w:rFonts w:asciiTheme="majorBidi" w:hAnsiTheme="majorBidi" w:cstheme="majorBidi"/>
          <w:sz w:val="28"/>
          <w:szCs w:val="28"/>
        </w:rPr>
        <w:t xml:space="preserve">Prevalence of smoking, female is the percentage of women ages 15 and over who currently smoke any tobacco product on a daily or non-daily basis. It excludes smokeless tobacco use. The rates are </w:t>
      </w:r>
      <w:r w:rsidR="009E6F53" w:rsidRPr="007F17F6">
        <w:rPr>
          <w:rFonts w:asciiTheme="majorBidi" w:hAnsiTheme="majorBidi" w:cstheme="majorBidi"/>
          <w:sz w:val="28"/>
          <w:szCs w:val="28"/>
        </w:rPr>
        <w:t>age standardized</w:t>
      </w:r>
      <w:r w:rsidRPr="007F17F6">
        <w:rPr>
          <w:rFonts w:asciiTheme="majorBidi" w:hAnsiTheme="majorBidi" w:cstheme="majorBidi"/>
          <w:sz w:val="28"/>
          <w:szCs w:val="28"/>
        </w:rPr>
        <w:t>.</w:t>
      </w:r>
    </w:p>
    <w:p w14:paraId="67162EFE" w14:textId="338306F5" w:rsidR="00A86D20" w:rsidRPr="00A86D20" w:rsidRDefault="00A86D20" w:rsidP="00A86D20">
      <w:pPr>
        <w:shd w:val="clear" w:color="auto" w:fill="1E1E1E"/>
        <w:spacing w:line="285" w:lineRule="atLeast"/>
        <w:rPr>
          <w:rFonts w:ascii="Consolas" w:eastAsia="Times New Roman" w:hAnsi="Consolas" w:cs="Times New Roman"/>
          <w:color w:val="D4D4D4"/>
          <w:sz w:val="21"/>
          <w:szCs w:val="21"/>
        </w:rPr>
      </w:pPr>
      <w:r>
        <w:rPr>
          <w:rFonts w:asciiTheme="majorBidi" w:hAnsiTheme="majorBidi" w:cstheme="majorBidi"/>
          <w:sz w:val="28"/>
          <w:szCs w:val="28"/>
        </w:rPr>
        <w:lastRenderedPageBreak/>
        <w:t>8)</w:t>
      </w:r>
      <w:r w:rsidRPr="00A86D20">
        <w:rPr>
          <w:rFonts w:ascii="Consolas" w:hAnsi="Consolas"/>
          <w:color w:val="CE9178"/>
          <w:sz w:val="21"/>
          <w:szCs w:val="21"/>
        </w:rPr>
        <w:t xml:space="preserve"> </w:t>
      </w:r>
      <w:r w:rsidRPr="00A86D20">
        <w:rPr>
          <w:rFonts w:ascii="Consolas" w:eastAsia="Times New Roman" w:hAnsi="Consolas" w:cs="Times New Roman"/>
          <w:color w:val="CE9178"/>
          <w:sz w:val="21"/>
          <w:szCs w:val="21"/>
        </w:rPr>
        <w:t>sales-of-cigarettes-per-adult-per-day.csv</w:t>
      </w:r>
    </w:p>
    <w:p w14:paraId="46A22D6D" w14:textId="5ED6EC08" w:rsidR="00A86D20" w:rsidRDefault="00E0729B" w:rsidP="00297066">
      <w:pPr>
        <w:rPr>
          <w:rFonts w:asciiTheme="majorBidi" w:hAnsiTheme="majorBidi" w:cstheme="majorBidi"/>
          <w:sz w:val="28"/>
          <w:szCs w:val="28"/>
        </w:rPr>
      </w:pPr>
      <w:r w:rsidRPr="00E0729B">
        <w:rPr>
          <w:rFonts w:asciiTheme="majorBidi" w:hAnsiTheme="majorBidi" w:cstheme="majorBidi"/>
          <w:sz w:val="28"/>
          <w:szCs w:val="28"/>
        </w:rPr>
        <w:t>average number of cigarettes sold per adult per day</w:t>
      </w:r>
      <w:r>
        <w:rPr>
          <w:rFonts w:asciiTheme="majorBidi" w:hAnsiTheme="majorBidi" w:cstheme="majorBidi"/>
          <w:sz w:val="28"/>
          <w:szCs w:val="28"/>
        </w:rPr>
        <w:t xml:space="preserve"> </w:t>
      </w:r>
      <w:r w:rsidR="00A520B2" w:rsidRPr="00A520B2">
        <w:rPr>
          <w:rFonts w:asciiTheme="majorBidi" w:hAnsiTheme="majorBidi" w:cstheme="majorBidi"/>
          <w:sz w:val="28"/>
          <w:szCs w:val="28"/>
        </w:rPr>
        <w:t xml:space="preserve">Total cigarettes include both manufactured and hand-rolled cigarettes. For Latvia, total cigarettes comprise of manufactured cigarettes and Papyrosi cigarettes. In some countries the original data reports 0 for a specific year, with otherwise </w:t>
      </w:r>
      <w:r w:rsidR="00FF53DB" w:rsidRPr="00A520B2">
        <w:rPr>
          <w:rFonts w:asciiTheme="majorBidi" w:hAnsiTheme="majorBidi" w:cstheme="majorBidi"/>
          <w:sz w:val="28"/>
          <w:szCs w:val="28"/>
        </w:rPr>
        <w:t>large, reported</w:t>
      </w:r>
      <w:r w:rsidR="00A520B2" w:rsidRPr="00A520B2">
        <w:rPr>
          <w:rFonts w:asciiTheme="majorBidi" w:hAnsiTheme="majorBidi" w:cstheme="majorBidi"/>
          <w:sz w:val="28"/>
          <w:szCs w:val="28"/>
        </w:rPr>
        <w:t xml:space="preserve"> values for the years before and after. In these </w:t>
      </w:r>
      <w:r w:rsidR="00FF53DB" w:rsidRPr="00A520B2">
        <w:rPr>
          <w:rFonts w:asciiTheme="majorBidi" w:hAnsiTheme="majorBidi" w:cstheme="majorBidi"/>
          <w:sz w:val="28"/>
          <w:szCs w:val="28"/>
        </w:rPr>
        <w:t>cases,</w:t>
      </w:r>
      <w:r w:rsidR="00A520B2" w:rsidRPr="00A520B2">
        <w:rPr>
          <w:rFonts w:asciiTheme="majorBidi" w:hAnsiTheme="majorBidi" w:cstheme="majorBidi"/>
          <w:sz w:val="28"/>
          <w:szCs w:val="28"/>
        </w:rPr>
        <w:t xml:space="preserve"> we treat 0 as a mistake and report missing data for that year. The 'number of cigarettes smoked per person per day' for both males and females has been averaged across all years in which multiple estimates were provided in the ISS dataset for the United States, to arrive at one estimate for each year. The time series for Germany includes West Germany cigarette sales for the 1948-1989 </w:t>
      </w:r>
      <w:r w:rsidR="00FF53DB" w:rsidRPr="00A520B2">
        <w:rPr>
          <w:rFonts w:asciiTheme="majorBidi" w:hAnsiTheme="majorBidi" w:cstheme="majorBidi"/>
          <w:sz w:val="28"/>
          <w:szCs w:val="28"/>
        </w:rPr>
        <w:t>period.</w:t>
      </w:r>
    </w:p>
    <w:p w14:paraId="2647C6E8" w14:textId="4E49C1C0" w:rsidR="00FF53DB" w:rsidRPr="00FF53DB" w:rsidRDefault="00FF53DB" w:rsidP="00FF53DB">
      <w:pPr>
        <w:shd w:val="clear" w:color="auto" w:fill="1E1E1E"/>
        <w:spacing w:line="285" w:lineRule="atLeast"/>
        <w:rPr>
          <w:rFonts w:ascii="Consolas" w:eastAsia="Times New Roman" w:hAnsi="Consolas" w:cs="Times New Roman"/>
          <w:color w:val="D4D4D4"/>
          <w:sz w:val="21"/>
          <w:szCs w:val="21"/>
        </w:rPr>
      </w:pPr>
      <w:r>
        <w:rPr>
          <w:rFonts w:asciiTheme="majorBidi" w:hAnsiTheme="majorBidi" w:cstheme="majorBidi"/>
          <w:sz w:val="28"/>
          <w:szCs w:val="28"/>
        </w:rPr>
        <w:t>9)</w:t>
      </w:r>
      <w:r w:rsidRPr="00FF53DB">
        <w:rPr>
          <w:rFonts w:ascii="Consolas" w:hAnsi="Consolas"/>
          <w:color w:val="CE9178"/>
          <w:sz w:val="21"/>
          <w:szCs w:val="21"/>
        </w:rPr>
        <w:t xml:space="preserve"> </w:t>
      </w:r>
      <w:r w:rsidRPr="00FF53DB">
        <w:rPr>
          <w:rFonts w:ascii="Consolas" w:eastAsia="Times New Roman" w:hAnsi="Consolas" w:cs="Times New Roman"/>
          <w:color w:val="CE9178"/>
          <w:sz w:val="21"/>
          <w:szCs w:val="21"/>
        </w:rPr>
        <w:t>adults-smoking-2000-2016.csv</w:t>
      </w:r>
    </w:p>
    <w:p w14:paraId="1A1824DD" w14:textId="3FF1768D" w:rsidR="000D50D5" w:rsidRDefault="00EF1434" w:rsidP="00DE738F">
      <w:pPr>
        <w:rPr>
          <w:rFonts w:asciiTheme="majorBidi" w:hAnsiTheme="majorBidi" w:cstheme="majorBidi"/>
          <w:sz w:val="28"/>
          <w:szCs w:val="28"/>
        </w:rPr>
      </w:pPr>
      <w:r w:rsidRPr="00EF1434">
        <w:rPr>
          <w:rFonts w:asciiTheme="majorBidi" w:hAnsiTheme="majorBidi" w:cstheme="majorBidi"/>
          <w:sz w:val="28"/>
          <w:szCs w:val="28"/>
        </w:rPr>
        <w:t xml:space="preserve">Prevalence of smoking is the percentage of men and women ages 15 and over who currently smoke any tobacco product on a daily or non-daily basis. It excludes smokeless tobacco use. The rates are </w:t>
      </w:r>
      <w:r w:rsidR="009107C9" w:rsidRPr="00EF1434">
        <w:rPr>
          <w:rFonts w:asciiTheme="majorBidi" w:hAnsiTheme="majorBidi" w:cstheme="majorBidi"/>
          <w:sz w:val="28"/>
          <w:szCs w:val="28"/>
        </w:rPr>
        <w:t>age standardized</w:t>
      </w:r>
      <w:r w:rsidRPr="00EF1434">
        <w:rPr>
          <w:rFonts w:asciiTheme="majorBidi" w:hAnsiTheme="majorBidi" w:cstheme="majorBidi"/>
          <w:sz w:val="28"/>
          <w:szCs w:val="28"/>
        </w:rPr>
        <w:t>.</w:t>
      </w:r>
    </w:p>
    <w:p w14:paraId="2BFC48F4" w14:textId="77777777" w:rsidR="00D00CEB" w:rsidRPr="00D00CEB" w:rsidRDefault="00D00CEB" w:rsidP="00D00CEB">
      <w:pPr>
        <w:rPr>
          <w:rFonts w:asciiTheme="majorBidi" w:hAnsiTheme="majorBidi" w:cstheme="majorBidi"/>
          <w:sz w:val="28"/>
          <w:szCs w:val="28"/>
        </w:rPr>
      </w:pPr>
    </w:p>
    <w:p w14:paraId="35F0376E" w14:textId="691D0A11" w:rsidR="005D7D9E" w:rsidRPr="00C52540" w:rsidRDefault="005D7D9E" w:rsidP="005D7D9E">
      <w:pPr>
        <w:jc w:val="center"/>
        <w:rPr>
          <w:rFonts w:asciiTheme="majorBidi" w:hAnsiTheme="majorBidi" w:cstheme="majorBidi"/>
          <w:b/>
          <w:bCs/>
          <w:sz w:val="32"/>
          <w:szCs w:val="32"/>
        </w:rPr>
      </w:pPr>
      <w:r w:rsidRPr="00C52540">
        <w:rPr>
          <w:rFonts w:asciiTheme="majorBidi" w:hAnsiTheme="majorBidi" w:cstheme="majorBidi"/>
          <w:b/>
          <w:bCs/>
          <w:sz w:val="32"/>
          <w:szCs w:val="32"/>
        </w:rPr>
        <w:t>Introduction</w:t>
      </w:r>
    </w:p>
    <w:p w14:paraId="51E795E2" w14:textId="7962F20B" w:rsidR="005D7D9E" w:rsidRDefault="005D7D9E" w:rsidP="005D7D9E">
      <w:pPr>
        <w:jc w:val="both"/>
        <w:rPr>
          <w:rFonts w:asciiTheme="majorBidi" w:hAnsiTheme="majorBidi" w:cstheme="majorBidi"/>
          <w:sz w:val="28"/>
          <w:szCs w:val="28"/>
        </w:rPr>
      </w:pPr>
      <w:r>
        <w:rPr>
          <w:rFonts w:asciiTheme="majorBidi" w:hAnsiTheme="majorBidi" w:cstheme="majorBidi"/>
          <w:sz w:val="28"/>
          <w:szCs w:val="28"/>
        </w:rPr>
        <w:t>Smoking is one of the leading risks for early deaths, approximately 8 million premature deaths are attributed directly to smoking according to the global death toll from tobacco use published by the World Health Organization</w:t>
      </w:r>
      <w:r w:rsidR="00D13494">
        <w:rPr>
          <w:rFonts w:asciiTheme="majorBidi" w:hAnsiTheme="majorBidi" w:cstheme="majorBidi"/>
          <w:sz w:val="28"/>
          <w:szCs w:val="28"/>
        </w:rPr>
        <w:t xml:space="preserve"> (WHO)</w:t>
      </w:r>
      <w:r>
        <w:rPr>
          <w:rFonts w:asciiTheme="majorBidi" w:hAnsiTheme="majorBidi" w:cstheme="majorBidi"/>
          <w:sz w:val="28"/>
          <w:szCs w:val="28"/>
        </w:rPr>
        <w:t xml:space="preserve"> and the</w:t>
      </w:r>
      <w:r w:rsidR="007274D0">
        <w:rPr>
          <w:rFonts w:asciiTheme="majorBidi" w:hAnsiTheme="majorBidi" w:cstheme="majorBidi"/>
          <w:sz w:val="28"/>
          <w:szCs w:val="28"/>
        </w:rPr>
        <w:t xml:space="preserve"> institute of</w:t>
      </w:r>
      <w:r>
        <w:rPr>
          <w:rFonts w:asciiTheme="majorBidi" w:hAnsiTheme="majorBidi" w:cstheme="majorBidi"/>
          <w:sz w:val="28"/>
          <w:szCs w:val="28"/>
        </w:rPr>
        <w:t xml:space="preserve"> Health Metrics</w:t>
      </w:r>
      <w:r w:rsidR="007274D0">
        <w:rPr>
          <w:rFonts w:asciiTheme="majorBidi" w:hAnsiTheme="majorBidi" w:cstheme="majorBidi"/>
          <w:sz w:val="28"/>
          <w:szCs w:val="28"/>
        </w:rPr>
        <w:t xml:space="preserve"> (IHME)</w:t>
      </w:r>
      <w:r>
        <w:rPr>
          <w:rFonts w:asciiTheme="majorBidi" w:hAnsiTheme="majorBidi" w:cstheme="majorBidi"/>
          <w:sz w:val="28"/>
          <w:szCs w:val="28"/>
        </w:rPr>
        <w:t xml:space="preserve"> and Evaluation</w:t>
      </w:r>
      <w:r w:rsidR="007274D0">
        <w:rPr>
          <w:rFonts w:asciiTheme="majorBidi" w:hAnsiTheme="majorBidi" w:cstheme="majorBidi"/>
          <w:sz w:val="28"/>
          <w:szCs w:val="28"/>
        </w:rPr>
        <w:t xml:space="preserve">, We use “Tobacco use” here because other forms of consuming Tobacco exist that lead to premature death even though according to the </w:t>
      </w:r>
      <w:r w:rsidR="00605463">
        <w:rPr>
          <w:rFonts w:asciiTheme="majorBidi" w:hAnsiTheme="majorBidi" w:cstheme="majorBidi"/>
          <w:sz w:val="28"/>
          <w:szCs w:val="28"/>
        </w:rPr>
        <w:t xml:space="preserve">IHME smoking tobacco accounts to 99.9% of the death cases. </w:t>
      </w:r>
    </w:p>
    <w:p w14:paraId="5107F364" w14:textId="4443F7A8" w:rsidR="000D50D5" w:rsidRDefault="00605463" w:rsidP="00654700">
      <w:pPr>
        <w:jc w:val="both"/>
        <w:rPr>
          <w:rFonts w:asciiTheme="majorBidi" w:hAnsiTheme="majorBidi" w:cstheme="majorBidi"/>
          <w:sz w:val="28"/>
          <w:szCs w:val="28"/>
        </w:rPr>
      </w:pPr>
      <w:r>
        <w:rPr>
          <w:rFonts w:asciiTheme="majorBidi" w:hAnsiTheme="majorBidi" w:cstheme="majorBidi"/>
          <w:sz w:val="28"/>
          <w:szCs w:val="28"/>
        </w:rPr>
        <w:t>WHO estimates 8 million deaths related to tobacco; 7 million of those are result of direct tobacco use and about 1.2 million are non-smokers who got exposed to second-hand smoke.</w:t>
      </w:r>
    </w:p>
    <w:p w14:paraId="6261D7BA" w14:textId="172397B9" w:rsidR="000D50D5" w:rsidRDefault="000D50D5" w:rsidP="005D7D9E">
      <w:pPr>
        <w:jc w:val="both"/>
        <w:rPr>
          <w:rFonts w:asciiTheme="majorBidi" w:hAnsiTheme="majorBidi" w:cstheme="majorBidi"/>
          <w:sz w:val="28"/>
          <w:szCs w:val="28"/>
        </w:rPr>
      </w:pPr>
    </w:p>
    <w:p w14:paraId="4B803F37" w14:textId="120604DD" w:rsidR="007039F0" w:rsidRDefault="007039F0" w:rsidP="005D7D9E">
      <w:pPr>
        <w:jc w:val="both"/>
        <w:rPr>
          <w:rFonts w:asciiTheme="majorBidi" w:hAnsiTheme="majorBidi" w:cstheme="majorBidi"/>
          <w:sz w:val="28"/>
          <w:szCs w:val="28"/>
        </w:rPr>
      </w:pPr>
    </w:p>
    <w:p w14:paraId="0BF54AA2" w14:textId="77777777" w:rsidR="007039F0" w:rsidRDefault="007039F0" w:rsidP="005D7D9E">
      <w:pPr>
        <w:jc w:val="both"/>
        <w:rPr>
          <w:rFonts w:asciiTheme="majorBidi" w:hAnsiTheme="majorBidi" w:cstheme="majorBidi"/>
          <w:sz w:val="28"/>
          <w:szCs w:val="28"/>
        </w:rPr>
      </w:pPr>
    </w:p>
    <w:p w14:paraId="22D82974" w14:textId="77777777" w:rsidR="000D50D5" w:rsidRDefault="00C52540" w:rsidP="000D50D5">
      <w:pPr>
        <w:jc w:val="center"/>
        <w:rPr>
          <w:rFonts w:asciiTheme="majorBidi" w:hAnsiTheme="majorBidi" w:cstheme="majorBidi"/>
          <w:b/>
          <w:bCs/>
          <w:sz w:val="32"/>
          <w:szCs w:val="32"/>
        </w:rPr>
      </w:pPr>
      <w:r w:rsidRPr="00C52540">
        <w:rPr>
          <w:rFonts w:asciiTheme="majorBidi" w:hAnsiTheme="majorBidi" w:cstheme="majorBidi"/>
          <w:b/>
          <w:bCs/>
          <w:sz w:val="32"/>
          <w:szCs w:val="32"/>
        </w:rPr>
        <w:t>IHME Global Burden of Disease study</w:t>
      </w:r>
    </w:p>
    <w:p w14:paraId="38C8A8F5" w14:textId="04DCB9FF" w:rsidR="00B92725" w:rsidRPr="000D50D5" w:rsidRDefault="00104BE7" w:rsidP="000D50D5">
      <w:pPr>
        <w:jc w:val="center"/>
        <w:rPr>
          <w:rFonts w:asciiTheme="majorBidi" w:hAnsiTheme="majorBidi" w:cstheme="majorBidi"/>
          <w:b/>
          <w:bCs/>
          <w:sz w:val="32"/>
          <w:szCs w:val="32"/>
        </w:rPr>
      </w:pPr>
      <w:r>
        <w:rPr>
          <w:noProof/>
        </w:rPr>
        <w:lastRenderedPageBreak/>
        <w:drawing>
          <wp:anchor distT="0" distB="0" distL="114300" distR="114300" simplePos="0" relativeHeight="251660288" behindDoc="1" locked="0" layoutInCell="1" allowOverlap="1" wp14:anchorId="65F849E9" wp14:editId="15621FA7">
            <wp:simplePos x="0" y="0"/>
            <wp:positionH relativeFrom="column">
              <wp:posOffset>-358521</wp:posOffset>
            </wp:positionH>
            <wp:positionV relativeFrom="paragraph">
              <wp:posOffset>854634</wp:posOffset>
            </wp:positionV>
            <wp:extent cx="4235450" cy="2274570"/>
            <wp:effectExtent l="0" t="0" r="0" b="0"/>
            <wp:wrapTight wrapText="bothSides">
              <wp:wrapPolygon edited="0">
                <wp:start x="0" y="0"/>
                <wp:lineTo x="0" y="21347"/>
                <wp:lineTo x="21470" y="21347"/>
                <wp:lineTo x="21470" y="0"/>
                <wp:lineTo x="0" y="0"/>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rotWithShape="1">
                    <a:blip r:embed="rId6" cstate="print">
                      <a:extLst>
                        <a:ext uri="{28A0092B-C50C-407E-A947-70E740481C1C}">
                          <a14:useLocalDpi xmlns:a14="http://schemas.microsoft.com/office/drawing/2010/main" val="0"/>
                        </a:ext>
                      </a:extLst>
                    </a:blip>
                    <a:srcRect l="11200" t="9409" r="9274" b="14656"/>
                    <a:stretch/>
                  </pic:blipFill>
                  <pic:spPr bwMode="auto">
                    <a:xfrm>
                      <a:off x="0" y="0"/>
                      <a:ext cx="4235450" cy="2274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2725">
        <w:rPr>
          <w:noProof/>
        </w:rPr>
        <w:drawing>
          <wp:anchor distT="0" distB="0" distL="114300" distR="114300" simplePos="0" relativeHeight="251659264" behindDoc="1" locked="0" layoutInCell="1" allowOverlap="1" wp14:anchorId="00920960" wp14:editId="16D8F4EE">
            <wp:simplePos x="0" y="0"/>
            <wp:positionH relativeFrom="column">
              <wp:posOffset>3884295</wp:posOffset>
            </wp:positionH>
            <wp:positionV relativeFrom="paragraph">
              <wp:posOffset>825500</wp:posOffset>
            </wp:positionV>
            <wp:extent cx="2439035" cy="2340610"/>
            <wp:effectExtent l="0" t="0" r="0" b="2540"/>
            <wp:wrapTight wrapText="bothSides">
              <wp:wrapPolygon edited="0">
                <wp:start x="0" y="0"/>
                <wp:lineTo x="0" y="21448"/>
                <wp:lineTo x="21426" y="21448"/>
                <wp:lineTo x="21426" y="0"/>
                <wp:lineTo x="0" y="0"/>
              </wp:wrapPolygon>
            </wp:wrapTight>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7" cstate="print">
                      <a:extLst>
                        <a:ext uri="{28A0092B-C50C-407E-A947-70E740481C1C}">
                          <a14:useLocalDpi xmlns:a14="http://schemas.microsoft.com/office/drawing/2010/main" val="0"/>
                        </a:ext>
                      </a:extLst>
                    </a:blip>
                    <a:srcRect l="56246" t="13130" r="10150" b="29546"/>
                    <a:stretch/>
                  </pic:blipFill>
                  <pic:spPr bwMode="auto">
                    <a:xfrm>
                      <a:off x="0" y="0"/>
                      <a:ext cx="2439035" cy="2340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2540" w:rsidRPr="00072D08">
        <w:rPr>
          <w:rFonts w:asciiTheme="majorBidi" w:hAnsiTheme="majorBidi" w:cstheme="majorBidi"/>
          <w:sz w:val="28"/>
          <w:szCs w:val="28"/>
        </w:rPr>
        <w:t xml:space="preserve">In the </w:t>
      </w:r>
      <w:r w:rsidR="00072D08" w:rsidRPr="00072D08">
        <w:rPr>
          <w:rFonts w:asciiTheme="majorBidi" w:hAnsiTheme="majorBidi" w:cstheme="majorBidi"/>
          <w:sz w:val="28"/>
          <w:szCs w:val="28"/>
        </w:rPr>
        <w:t>annual Global Burden of Disease</w:t>
      </w:r>
      <w:r w:rsidR="00072D08">
        <w:rPr>
          <w:rFonts w:asciiTheme="majorBidi" w:hAnsiTheme="majorBidi" w:cstheme="majorBidi"/>
          <w:sz w:val="28"/>
          <w:szCs w:val="28"/>
        </w:rPr>
        <w:t xml:space="preserve"> (GBD) study it estimated that 8.7 million people die prematurely from tobacco use every year, 71% of those dead of smoking are men</w:t>
      </w:r>
      <w:r w:rsidR="00B92725">
        <w:rPr>
          <w:rFonts w:asciiTheme="majorBidi" w:hAnsiTheme="majorBidi" w:cstheme="majorBidi"/>
          <w:sz w:val="28"/>
          <w:szCs w:val="28"/>
        </w:rPr>
        <w:t xml:space="preserve"> </w:t>
      </w:r>
      <w:r w:rsidR="00AC3E13">
        <w:rPr>
          <w:rFonts w:asciiTheme="majorBidi" w:hAnsiTheme="majorBidi" w:cstheme="majorBidi"/>
          <w:sz w:val="28"/>
          <w:szCs w:val="28"/>
        </w:rPr>
        <w:t>as shown in the following plot :</w:t>
      </w:r>
    </w:p>
    <w:p w14:paraId="4E314A8E" w14:textId="4B0B1E62" w:rsidR="003219AB" w:rsidRDefault="003219AB" w:rsidP="005D7777">
      <w:pPr>
        <w:rPr>
          <w:rFonts w:asciiTheme="majorBidi" w:hAnsiTheme="majorBidi" w:cstheme="majorBidi"/>
          <w:noProof/>
          <w:sz w:val="28"/>
          <w:szCs w:val="28"/>
        </w:rPr>
      </w:pPr>
      <w:r>
        <w:rPr>
          <w:rFonts w:asciiTheme="majorBidi" w:hAnsiTheme="majorBidi" w:cstheme="majorBidi"/>
          <w:noProof/>
          <w:sz w:val="28"/>
          <w:szCs w:val="28"/>
        </w:rPr>
        <w:t>To get the plot we used the</w:t>
      </w:r>
      <w:r w:rsidR="00E81715">
        <w:rPr>
          <w:rFonts w:asciiTheme="majorBidi" w:hAnsiTheme="majorBidi" w:cstheme="majorBidi"/>
          <w:noProof/>
          <w:sz w:val="28"/>
          <w:szCs w:val="28"/>
        </w:rPr>
        <w:t xml:space="preserve"> following</w:t>
      </w:r>
      <w:r>
        <w:rPr>
          <w:rFonts w:asciiTheme="majorBidi" w:hAnsiTheme="majorBidi" w:cstheme="majorBidi"/>
          <w:noProof/>
          <w:sz w:val="28"/>
          <w:szCs w:val="28"/>
        </w:rPr>
        <w:t xml:space="preserve"> code:</w:t>
      </w:r>
    </w:p>
    <w:p w14:paraId="6BE6246F" w14:textId="77777777" w:rsidR="00E21E1D" w:rsidRPr="00E21E1D" w:rsidRDefault="00E21E1D" w:rsidP="00E21E1D">
      <w:pPr>
        <w:shd w:val="clear" w:color="auto" w:fill="1E1E1E"/>
        <w:spacing w:after="0" w:line="285" w:lineRule="atLeast"/>
        <w:rPr>
          <w:rFonts w:ascii="Consolas" w:eastAsia="Times New Roman" w:hAnsi="Consolas" w:cs="Times New Roman"/>
          <w:color w:val="D4D4D4"/>
          <w:sz w:val="21"/>
          <w:szCs w:val="21"/>
        </w:rPr>
      </w:pPr>
      <w:r w:rsidRPr="00E21E1D">
        <w:rPr>
          <w:rFonts w:ascii="Consolas" w:eastAsia="Times New Roman" w:hAnsi="Consolas" w:cs="Times New Roman"/>
          <w:color w:val="D4D4D4"/>
          <w:sz w:val="21"/>
          <w:szCs w:val="21"/>
        </w:rPr>
        <w:t>deaths_by_risk_factors = pd.read_csv(</w:t>
      </w:r>
    </w:p>
    <w:p w14:paraId="7710A6B7" w14:textId="77777777" w:rsidR="00E21E1D" w:rsidRPr="00E21E1D" w:rsidRDefault="00E21E1D" w:rsidP="00E21E1D">
      <w:pPr>
        <w:shd w:val="clear" w:color="auto" w:fill="1E1E1E"/>
        <w:spacing w:after="0" w:line="285" w:lineRule="atLeast"/>
        <w:rPr>
          <w:rFonts w:ascii="Consolas" w:eastAsia="Times New Roman" w:hAnsi="Consolas" w:cs="Times New Roman"/>
          <w:color w:val="D4D4D4"/>
          <w:sz w:val="21"/>
          <w:szCs w:val="21"/>
        </w:rPr>
      </w:pPr>
      <w:r w:rsidRPr="00E21E1D">
        <w:rPr>
          <w:rFonts w:ascii="Consolas" w:eastAsia="Times New Roman" w:hAnsi="Consolas" w:cs="Times New Roman"/>
          <w:color w:val="D4D4D4"/>
          <w:sz w:val="21"/>
          <w:szCs w:val="21"/>
        </w:rPr>
        <w:t>    </w:t>
      </w:r>
      <w:r w:rsidRPr="00E21E1D">
        <w:rPr>
          <w:rFonts w:ascii="Consolas" w:eastAsia="Times New Roman" w:hAnsi="Consolas" w:cs="Times New Roman"/>
          <w:color w:val="CE9178"/>
          <w:sz w:val="21"/>
          <w:szCs w:val="21"/>
        </w:rPr>
        <w:t>'number-of-deaths-by-risk-factor.csv'</w:t>
      </w:r>
      <w:r w:rsidRPr="00E21E1D">
        <w:rPr>
          <w:rFonts w:ascii="Consolas" w:eastAsia="Times New Roman" w:hAnsi="Consolas" w:cs="Times New Roman"/>
          <w:color w:val="D4D4D4"/>
          <w:sz w:val="21"/>
          <w:szCs w:val="21"/>
        </w:rPr>
        <w:t>).round()</w:t>
      </w:r>
    </w:p>
    <w:p w14:paraId="54D8A600" w14:textId="77777777" w:rsidR="00E21E1D" w:rsidRPr="00E21E1D" w:rsidRDefault="00E21E1D" w:rsidP="00E21E1D">
      <w:pPr>
        <w:shd w:val="clear" w:color="auto" w:fill="1E1E1E"/>
        <w:spacing w:after="0" w:line="285" w:lineRule="atLeast"/>
        <w:rPr>
          <w:rFonts w:ascii="Consolas" w:eastAsia="Times New Roman" w:hAnsi="Consolas" w:cs="Times New Roman"/>
          <w:color w:val="D4D4D4"/>
          <w:sz w:val="21"/>
          <w:szCs w:val="21"/>
        </w:rPr>
      </w:pPr>
      <w:r w:rsidRPr="00E21E1D">
        <w:rPr>
          <w:rFonts w:ascii="Consolas" w:eastAsia="Times New Roman" w:hAnsi="Consolas" w:cs="Times New Roman"/>
          <w:color w:val="D4D4D4"/>
          <w:sz w:val="21"/>
          <w:szCs w:val="21"/>
        </w:rPr>
        <w:t>(deaths_by_risk_factors.groupby([</w:t>
      </w:r>
      <w:r w:rsidRPr="00E21E1D">
        <w:rPr>
          <w:rFonts w:ascii="Consolas" w:eastAsia="Times New Roman" w:hAnsi="Consolas" w:cs="Times New Roman"/>
          <w:color w:val="CE9178"/>
          <w:sz w:val="21"/>
          <w:szCs w:val="21"/>
        </w:rPr>
        <w:t>'Year'</w:t>
      </w:r>
      <w:r w:rsidRPr="00E21E1D">
        <w:rPr>
          <w:rFonts w:ascii="Consolas" w:eastAsia="Times New Roman" w:hAnsi="Consolas" w:cs="Times New Roman"/>
          <w:color w:val="D4D4D4"/>
          <w:sz w:val="21"/>
          <w:szCs w:val="21"/>
        </w:rPr>
        <w:t>]).sum()).plot(</w:t>
      </w:r>
    </w:p>
    <w:p w14:paraId="16654105" w14:textId="77777777" w:rsidR="00E21E1D" w:rsidRPr="00E21E1D" w:rsidRDefault="00E21E1D" w:rsidP="00E21E1D">
      <w:pPr>
        <w:shd w:val="clear" w:color="auto" w:fill="1E1E1E"/>
        <w:spacing w:after="0" w:line="285" w:lineRule="atLeast"/>
        <w:rPr>
          <w:rFonts w:ascii="Consolas" w:eastAsia="Times New Roman" w:hAnsi="Consolas" w:cs="Times New Roman"/>
          <w:color w:val="D4D4D4"/>
          <w:sz w:val="21"/>
          <w:szCs w:val="21"/>
        </w:rPr>
      </w:pPr>
      <w:r w:rsidRPr="00E21E1D">
        <w:rPr>
          <w:rFonts w:ascii="Consolas" w:eastAsia="Times New Roman" w:hAnsi="Consolas" w:cs="Times New Roman"/>
          <w:color w:val="D4D4D4"/>
          <w:sz w:val="21"/>
          <w:szCs w:val="21"/>
        </w:rPr>
        <w:t>    </w:t>
      </w:r>
      <w:r w:rsidRPr="00E21E1D">
        <w:rPr>
          <w:rFonts w:ascii="Consolas" w:eastAsia="Times New Roman" w:hAnsi="Consolas" w:cs="Times New Roman"/>
          <w:color w:val="9CDCFE"/>
          <w:sz w:val="21"/>
          <w:szCs w:val="21"/>
        </w:rPr>
        <w:t>xticks</w:t>
      </w:r>
      <w:r w:rsidRPr="00E21E1D">
        <w:rPr>
          <w:rFonts w:ascii="Consolas" w:eastAsia="Times New Roman" w:hAnsi="Consolas" w:cs="Times New Roman"/>
          <w:color w:val="D4D4D4"/>
          <w:sz w:val="21"/>
          <w:szCs w:val="21"/>
        </w:rPr>
        <w:t>=</w:t>
      </w:r>
      <w:r w:rsidRPr="00E21E1D">
        <w:rPr>
          <w:rFonts w:ascii="Consolas" w:eastAsia="Times New Roman" w:hAnsi="Consolas" w:cs="Times New Roman"/>
          <w:color w:val="4EC9B0"/>
          <w:sz w:val="21"/>
          <w:szCs w:val="21"/>
        </w:rPr>
        <w:t>list</w:t>
      </w:r>
      <w:r w:rsidRPr="00E21E1D">
        <w:rPr>
          <w:rFonts w:ascii="Consolas" w:eastAsia="Times New Roman" w:hAnsi="Consolas" w:cs="Times New Roman"/>
          <w:color w:val="D4D4D4"/>
          <w:sz w:val="21"/>
          <w:szCs w:val="21"/>
        </w:rPr>
        <w:t>(</w:t>
      </w:r>
      <w:r w:rsidRPr="00E21E1D">
        <w:rPr>
          <w:rFonts w:ascii="Consolas" w:eastAsia="Times New Roman" w:hAnsi="Consolas" w:cs="Times New Roman"/>
          <w:color w:val="DCDCAA"/>
          <w:sz w:val="21"/>
          <w:szCs w:val="21"/>
        </w:rPr>
        <w:t>range</w:t>
      </w:r>
      <w:r w:rsidRPr="00E21E1D">
        <w:rPr>
          <w:rFonts w:ascii="Consolas" w:eastAsia="Times New Roman" w:hAnsi="Consolas" w:cs="Times New Roman"/>
          <w:color w:val="D4D4D4"/>
          <w:sz w:val="21"/>
          <w:szCs w:val="21"/>
        </w:rPr>
        <w:t>(</w:t>
      </w:r>
      <w:r w:rsidRPr="00E21E1D">
        <w:rPr>
          <w:rFonts w:ascii="Consolas" w:eastAsia="Times New Roman" w:hAnsi="Consolas" w:cs="Times New Roman"/>
          <w:color w:val="B5CEA8"/>
          <w:sz w:val="21"/>
          <w:szCs w:val="21"/>
        </w:rPr>
        <w:t>1990</w:t>
      </w:r>
      <w:r w:rsidRPr="00E21E1D">
        <w:rPr>
          <w:rFonts w:ascii="Consolas" w:eastAsia="Times New Roman" w:hAnsi="Consolas" w:cs="Times New Roman"/>
          <w:color w:val="D4D4D4"/>
          <w:sz w:val="21"/>
          <w:szCs w:val="21"/>
        </w:rPr>
        <w:t>, </w:t>
      </w:r>
      <w:r w:rsidRPr="00E21E1D">
        <w:rPr>
          <w:rFonts w:ascii="Consolas" w:eastAsia="Times New Roman" w:hAnsi="Consolas" w:cs="Times New Roman"/>
          <w:color w:val="B5CEA8"/>
          <w:sz w:val="21"/>
          <w:szCs w:val="21"/>
        </w:rPr>
        <w:t>2018</w:t>
      </w:r>
      <w:r w:rsidRPr="00E21E1D">
        <w:rPr>
          <w:rFonts w:ascii="Consolas" w:eastAsia="Times New Roman" w:hAnsi="Consolas" w:cs="Times New Roman"/>
          <w:color w:val="D4D4D4"/>
          <w:sz w:val="21"/>
          <w:szCs w:val="21"/>
        </w:rPr>
        <w:t>)), </w:t>
      </w:r>
      <w:r w:rsidRPr="00E21E1D">
        <w:rPr>
          <w:rFonts w:ascii="Consolas" w:eastAsia="Times New Roman" w:hAnsi="Consolas" w:cs="Times New Roman"/>
          <w:color w:val="9CDCFE"/>
          <w:sz w:val="21"/>
          <w:szCs w:val="21"/>
        </w:rPr>
        <w:t>title</w:t>
      </w:r>
      <w:r w:rsidRPr="00E21E1D">
        <w:rPr>
          <w:rFonts w:ascii="Consolas" w:eastAsia="Times New Roman" w:hAnsi="Consolas" w:cs="Times New Roman"/>
          <w:color w:val="D4D4D4"/>
          <w:sz w:val="21"/>
          <w:szCs w:val="21"/>
        </w:rPr>
        <w:t>=</w:t>
      </w:r>
      <w:r w:rsidRPr="00E21E1D">
        <w:rPr>
          <w:rFonts w:ascii="Consolas" w:eastAsia="Times New Roman" w:hAnsi="Consolas" w:cs="Times New Roman"/>
          <w:color w:val="CE9178"/>
          <w:sz w:val="21"/>
          <w:szCs w:val="21"/>
        </w:rPr>
        <w:t>'Number of deaths by risk factor, World, 2017: Total annual number of deaths by risk factor, measured across all age groups and both sexes.'</w:t>
      </w:r>
      <w:r w:rsidRPr="00E21E1D">
        <w:rPr>
          <w:rFonts w:ascii="Consolas" w:eastAsia="Times New Roman" w:hAnsi="Consolas" w:cs="Times New Roman"/>
          <w:color w:val="D4D4D4"/>
          <w:sz w:val="21"/>
          <w:szCs w:val="21"/>
        </w:rPr>
        <w:t>, </w:t>
      </w:r>
      <w:r w:rsidRPr="00E21E1D">
        <w:rPr>
          <w:rFonts w:ascii="Consolas" w:eastAsia="Times New Roman" w:hAnsi="Consolas" w:cs="Times New Roman"/>
          <w:color w:val="9CDCFE"/>
          <w:sz w:val="21"/>
          <w:szCs w:val="21"/>
        </w:rPr>
        <w:t>color</w:t>
      </w:r>
      <w:r w:rsidRPr="00E21E1D">
        <w:rPr>
          <w:rFonts w:ascii="Consolas" w:eastAsia="Times New Roman" w:hAnsi="Consolas" w:cs="Times New Roman"/>
          <w:color w:val="D4D4D4"/>
          <w:sz w:val="21"/>
          <w:szCs w:val="21"/>
        </w:rPr>
        <w:t>=color)</w:t>
      </w:r>
    </w:p>
    <w:p w14:paraId="511937A2" w14:textId="4F783205" w:rsidR="001B4658" w:rsidRPr="00F6308E" w:rsidRDefault="00E21E1D" w:rsidP="001B4658">
      <w:pPr>
        <w:shd w:val="clear" w:color="auto" w:fill="1E1E1E"/>
        <w:spacing w:after="0" w:line="285" w:lineRule="atLeast"/>
        <w:rPr>
          <w:rFonts w:ascii="Consolas" w:eastAsia="Times New Roman" w:hAnsi="Consolas" w:cs="Times New Roman"/>
          <w:color w:val="D4D4D4"/>
          <w:sz w:val="21"/>
          <w:szCs w:val="21"/>
        </w:rPr>
      </w:pPr>
      <w:r w:rsidRPr="00E21E1D">
        <w:rPr>
          <w:rFonts w:ascii="Consolas" w:eastAsia="Times New Roman" w:hAnsi="Consolas" w:cs="Times New Roman"/>
          <w:color w:val="D4D4D4"/>
          <w:sz w:val="21"/>
          <w:szCs w:val="21"/>
        </w:rPr>
        <w:t>plt.show()</w:t>
      </w:r>
    </w:p>
    <w:p w14:paraId="639A3B43" w14:textId="77777777" w:rsidR="001B4658" w:rsidRDefault="001B4658" w:rsidP="001F4234">
      <w:pPr>
        <w:rPr>
          <w:rFonts w:asciiTheme="majorBidi" w:hAnsiTheme="majorBidi" w:cstheme="majorBidi"/>
          <w:noProof/>
          <w:sz w:val="28"/>
          <w:szCs w:val="28"/>
        </w:rPr>
      </w:pPr>
    </w:p>
    <w:p w14:paraId="3B57D270" w14:textId="5123C06F" w:rsidR="00DD3B76" w:rsidRPr="00B92725" w:rsidRDefault="00B92725" w:rsidP="001F4234">
      <w:pPr>
        <w:rPr>
          <w:rFonts w:asciiTheme="majorBidi" w:hAnsiTheme="majorBidi" w:cstheme="majorBidi"/>
          <w:noProof/>
          <w:sz w:val="28"/>
          <w:szCs w:val="28"/>
        </w:rPr>
      </w:pPr>
      <w:r>
        <w:rPr>
          <w:rFonts w:asciiTheme="majorBidi" w:hAnsiTheme="majorBidi" w:cstheme="majorBidi"/>
          <w:noProof/>
          <w:sz w:val="28"/>
          <w:szCs w:val="28"/>
        </w:rPr>
        <w:t>GBD estimates are presented in another publication. The Tobacco Atlas</w:t>
      </w:r>
      <w:r w:rsidR="006456D1">
        <w:rPr>
          <w:rFonts w:asciiTheme="majorBidi" w:hAnsiTheme="majorBidi" w:cstheme="majorBidi"/>
          <w:noProof/>
          <w:sz w:val="28"/>
          <w:szCs w:val="28"/>
        </w:rPr>
        <w:t xml:space="preserve"> is published by the American Cancer Soceity and Vital Strategies</w:t>
      </w:r>
      <w:r w:rsidR="00AC3E13">
        <w:rPr>
          <w:rFonts w:asciiTheme="majorBidi" w:hAnsiTheme="majorBidi" w:cstheme="majorBidi"/>
          <w:noProof/>
          <w:sz w:val="28"/>
          <w:szCs w:val="28"/>
        </w:rPr>
        <w:t xml:space="preserve"> and present</w:t>
      </w:r>
      <w:r w:rsidR="005D7777">
        <w:rPr>
          <w:rFonts w:asciiTheme="majorBidi" w:hAnsiTheme="majorBidi" w:cstheme="majorBidi"/>
          <w:noProof/>
          <w:sz w:val="28"/>
          <w:szCs w:val="28"/>
        </w:rPr>
        <w:t>s estimates for the global death toll from smoking taken from the GBD</w:t>
      </w:r>
      <w:r w:rsidR="006456D1">
        <w:rPr>
          <w:rFonts w:asciiTheme="majorBidi" w:hAnsiTheme="majorBidi" w:cstheme="majorBidi"/>
          <w:noProof/>
          <w:sz w:val="28"/>
          <w:szCs w:val="28"/>
        </w:rPr>
        <w:t xml:space="preserve"> </w:t>
      </w:r>
      <w:r w:rsidR="005D7777">
        <w:rPr>
          <w:rFonts w:asciiTheme="majorBidi" w:hAnsiTheme="majorBidi" w:cstheme="majorBidi"/>
          <w:noProof/>
          <w:sz w:val="28"/>
          <w:szCs w:val="28"/>
        </w:rPr>
        <w:t>study published by the IHME.</w:t>
      </w:r>
    </w:p>
    <w:p w14:paraId="783FD630" w14:textId="7DB5BDF1" w:rsidR="00AC3E13" w:rsidRDefault="00AC3E13" w:rsidP="005D7D9E">
      <w:pPr>
        <w:jc w:val="center"/>
        <w:rPr>
          <w:noProof/>
        </w:rPr>
      </w:pPr>
    </w:p>
    <w:p w14:paraId="4FB69F36" w14:textId="77777777" w:rsidR="00DD3B76" w:rsidRDefault="00104BE7" w:rsidP="00DD3B76">
      <w:pPr>
        <w:jc w:val="center"/>
        <w:rPr>
          <w:rFonts w:asciiTheme="majorBidi" w:hAnsiTheme="majorBidi" w:cstheme="majorBidi"/>
          <w:b/>
          <w:bCs/>
          <w:noProof/>
          <w:sz w:val="32"/>
          <w:szCs w:val="32"/>
        </w:rPr>
      </w:pPr>
      <w:r>
        <w:rPr>
          <w:rFonts w:asciiTheme="majorBidi" w:hAnsiTheme="majorBidi" w:cstheme="majorBidi"/>
          <w:b/>
          <w:bCs/>
          <w:noProof/>
          <w:sz w:val="32"/>
          <w:szCs w:val="32"/>
        </w:rPr>
        <w:t>The global distribution of smoking deaths</w:t>
      </w:r>
    </w:p>
    <w:p w14:paraId="0FFAE235" w14:textId="215E2023" w:rsidR="00954101" w:rsidRPr="00B77A9D" w:rsidRDefault="00F373DD" w:rsidP="00B77A9D">
      <w:pPr>
        <w:rPr>
          <w:rFonts w:asciiTheme="majorBidi" w:hAnsiTheme="majorBidi" w:cstheme="majorBidi"/>
          <w:b/>
          <w:bCs/>
          <w:noProof/>
          <w:sz w:val="32"/>
          <w:szCs w:val="32"/>
        </w:rPr>
      </w:pPr>
      <w:r>
        <w:rPr>
          <w:rFonts w:asciiTheme="majorBidi" w:hAnsiTheme="majorBidi" w:cstheme="majorBidi"/>
          <w:noProof/>
          <w:sz w:val="28"/>
          <w:szCs w:val="28"/>
        </w:rPr>
        <w:t>15%</w:t>
      </w:r>
      <w:r w:rsidR="000F6D43">
        <w:rPr>
          <w:rFonts w:asciiTheme="majorBidi" w:hAnsiTheme="majorBidi" w:cstheme="majorBidi"/>
          <w:noProof/>
          <w:sz w:val="28"/>
          <w:szCs w:val="28"/>
        </w:rPr>
        <w:t xml:space="preserve"> </w:t>
      </w:r>
      <w:r>
        <w:rPr>
          <w:rFonts w:asciiTheme="majorBidi" w:hAnsiTheme="majorBidi" w:cstheme="majorBidi"/>
          <w:noProof/>
          <w:sz w:val="28"/>
          <w:szCs w:val="28"/>
        </w:rPr>
        <w:t>of global deaths are attributed to smoking</w:t>
      </w:r>
      <w:r w:rsidR="00461E87">
        <w:rPr>
          <w:rFonts w:asciiTheme="majorBidi" w:hAnsiTheme="majorBidi" w:cstheme="majorBidi"/>
          <w:noProof/>
          <w:sz w:val="28"/>
          <w:szCs w:val="28"/>
        </w:rPr>
        <w:t>, below we see the shares of death attributed to direct smoking across the world, unfortunatly in some countries the share reached more than1 3%, in some countries like China, Denmark, The Netherlands, Bosnia and Herzegovina and Greenland more than 1-in-5 deaths were a result of smoking</w:t>
      </w:r>
      <w:r w:rsidR="005713DF">
        <w:rPr>
          <w:rFonts w:asciiTheme="majorBidi" w:hAnsiTheme="majorBidi" w:cstheme="majorBidi"/>
          <w:noProof/>
          <w:sz w:val="28"/>
          <w:szCs w:val="28"/>
        </w:rPr>
        <w:t xml:space="preserve"> as shown below</w:t>
      </w:r>
      <w:r w:rsidR="00B77A9D">
        <w:rPr>
          <w:rFonts w:asciiTheme="majorBidi" w:hAnsiTheme="majorBidi" w:cstheme="majorBidi"/>
          <w:noProof/>
          <w:sz w:val="28"/>
          <w:szCs w:val="28"/>
        </w:rPr>
        <w:t xml:space="preserve"> :</w:t>
      </w:r>
      <w:r w:rsidR="005713DF">
        <w:rPr>
          <w:rFonts w:asciiTheme="majorBidi" w:hAnsiTheme="majorBidi" w:cstheme="majorBidi"/>
          <w:noProof/>
          <w:sz w:val="28"/>
          <w:szCs w:val="28"/>
        </w:rPr>
        <w:t xml:space="preserve"> [</w:t>
      </w:r>
      <w:r w:rsidR="00A83F1E">
        <w:rPr>
          <w:rFonts w:asciiTheme="majorBidi" w:hAnsiTheme="majorBidi" w:cstheme="majorBidi"/>
          <w:noProof/>
          <w:sz w:val="28"/>
          <w:szCs w:val="28"/>
        </w:rPr>
        <w:t>1</w:t>
      </w:r>
      <w:r w:rsidR="005713DF">
        <w:rPr>
          <w:rFonts w:asciiTheme="majorBidi" w:hAnsiTheme="majorBidi" w:cstheme="majorBidi"/>
          <w:noProof/>
          <w:sz w:val="28"/>
          <w:szCs w:val="28"/>
        </w:rPr>
        <w:t>]</w:t>
      </w:r>
    </w:p>
    <w:p w14:paraId="605184A2" w14:textId="722C941A" w:rsidR="00DD3B76" w:rsidRDefault="00954101" w:rsidP="00104BE7">
      <w:pPr>
        <w:rPr>
          <w:noProof/>
        </w:rPr>
      </w:pPr>
      <w:r>
        <w:rPr>
          <w:noProof/>
        </w:rPr>
        <w:lastRenderedPageBreak/>
        <w:drawing>
          <wp:inline distT="0" distB="0" distL="0" distR="0" wp14:anchorId="2ACA6501" wp14:editId="2D87A5BD">
            <wp:extent cx="5822315" cy="279070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9" t="9058" r="192" b="7428"/>
                    <a:stretch/>
                  </pic:blipFill>
                  <pic:spPr bwMode="auto">
                    <a:xfrm>
                      <a:off x="0" y="0"/>
                      <a:ext cx="5825283" cy="2792124"/>
                    </a:xfrm>
                    <a:prstGeom prst="rect">
                      <a:avLst/>
                    </a:prstGeom>
                    <a:ln>
                      <a:noFill/>
                    </a:ln>
                    <a:extLst>
                      <a:ext uri="{53640926-AAD7-44D8-BBD7-CCE9431645EC}">
                        <a14:shadowObscured xmlns:a14="http://schemas.microsoft.com/office/drawing/2010/main"/>
                      </a:ext>
                    </a:extLst>
                  </pic:spPr>
                </pic:pic>
              </a:graphicData>
            </a:graphic>
          </wp:inline>
        </w:drawing>
      </w:r>
    </w:p>
    <w:p w14:paraId="333A8B14" w14:textId="77777777" w:rsidR="00F6308E" w:rsidRDefault="00F6308E" w:rsidP="00104BE7">
      <w:pPr>
        <w:rPr>
          <w:noProof/>
        </w:rPr>
      </w:pPr>
    </w:p>
    <w:p w14:paraId="178FE2CE" w14:textId="0B1FC67C" w:rsidR="00954101" w:rsidRDefault="00954101" w:rsidP="00104BE7">
      <w:pPr>
        <w:rPr>
          <w:noProof/>
        </w:rPr>
      </w:pPr>
      <w:r>
        <w:rPr>
          <w:noProof/>
        </w:rPr>
        <w:drawing>
          <wp:inline distT="0" distB="0" distL="0" distR="0" wp14:anchorId="5D0E4788" wp14:editId="5E080A6D">
            <wp:extent cx="5854535" cy="264226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9" t="9591" r="196" b="11374"/>
                    <a:stretch/>
                  </pic:blipFill>
                  <pic:spPr bwMode="auto">
                    <a:xfrm>
                      <a:off x="0" y="0"/>
                      <a:ext cx="5854814" cy="2642386"/>
                    </a:xfrm>
                    <a:prstGeom prst="rect">
                      <a:avLst/>
                    </a:prstGeom>
                    <a:ln>
                      <a:noFill/>
                    </a:ln>
                    <a:extLst>
                      <a:ext uri="{53640926-AAD7-44D8-BBD7-CCE9431645EC}">
                        <a14:shadowObscured xmlns:a14="http://schemas.microsoft.com/office/drawing/2010/main"/>
                      </a:ext>
                    </a:extLst>
                  </pic:spPr>
                </pic:pic>
              </a:graphicData>
            </a:graphic>
          </wp:inline>
        </w:drawing>
      </w:r>
    </w:p>
    <w:p w14:paraId="5F843D1A" w14:textId="233277D6" w:rsidR="000A0334" w:rsidRDefault="000A0334" w:rsidP="00954101">
      <w:pPr>
        <w:rPr>
          <w:rFonts w:asciiTheme="majorBidi" w:hAnsiTheme="majorBidi" w:cstheme="majorBidi"/>
          <w:noProof/>
          <w:sz w:val="28"/>
          <w:szCs w:val="28"/>
        </w:rPr>
      </w:pPr>
      <w:r>
        <w:rPr>
          <w:rFonts w:asciiTheme="majorBidi" w:hAnsiTheme="majorBidi" w:cstheme="majorBidi"/>
          <w:noProof/>
          <w:sz w:val="28"/>
          <w:szCs w:val="28"/>
        </w:rPr>
        <w:t>To get the plot we used the following code :</w:t>
      </w:r>
    </w:p>
    <w:p w14:paraId="5EE2A5D6" w14:textId="5A2DC47C" w:rsidR="000A0334" w:rsidRPr="000A0334" w:rsidRDefault="000A0334" w:rsidP="00476BB2">
      <w:pPr>
        <w:shd w:val="clear" w:color="auto" w:fill="1E1E1E"/>
        <w:spacing w:after="0" w:line="285" w:lineRule="atLeast"/>
        <w:rPr>
          <w:rFonts w:ascii="Consolas" w:eastAsia="Times New Roman" w:hAnsi="Consolas" w:cs="Times New Roman"/>
          <w:color w:val="D4D4D4"/>
          <w:sz w:val="21"/>
          <w:szCs w:val="21"/>
        </w:rPr>
      </w:pPr>
      <w:r w:rsidRPr="000A0334">
        <w:rPr>
          <w:rFonts w:ascii="Consolas" w:eastAsia="Times New Roman" w:hAnsi="Consolas" w:cs="Times New Roman"/>
          <w:color w:val="D4D4D4"/>
          <w:sz w:val="21"/>
          <w:szCs w:val="21"/>
        </w:rPr>
        <w:t>share_of_deaths_from_smoking = pd.read_csv(</w:t>
      </w:r>
      <w:r w:rsidRPr="000A0334">
        <w:rPr>
          <w:rFonts w:ascii="Consolas" w:eastAsia="Times New Roman" w:hAnsi="Consolas" w:cs="Times New Roman"/>
          <w:color w:val="CE9178"/>
          <w:sz w:val="21"/>
          <w:szCs w:val="21"/>
        </w:rPr>
        <w:t>-deaths-smoking.csv'</w:t>
      </w:r>
      <w:r w:rsidRPr="000A0334">
        <w:rPr>
          <w:rFonts w:ascii="Consolas" w:eastAsia="Times New Roman" w:hAnsi="Consolas" w:cs="Times New Roman"/>
          <w:color w:val="D4D4D4"/>
          <w:sz w:val="21"/>
          <w:szCs w:val="21"/>
        </w:rPr>
        <w:t>).round()</w:t>
      </w:r>
    </w:p>
    <w:p w14:paraId="3800F9F4" w14:textId="77777777" w:rsidR="000A0334" w:rsidRPr="000A0334" w:rsidRDefault="000A0334" w:rsidP="000A0334">
      <w:pPr>
        <w:shd w:val="clear" w:color="auto" w:fill="1E1E1E"/>
        <w:spacing w:after="0" w:line="285" w:lineRule="atLeast"/>
        <w:rPr>
          <w:rFonts w:ascii="Consolas" w:eastAsia="Times New Roman" w:hAnsi="Consolas" w:cs="Times New Roman"/>
          <w:color w:val="D4D4D4"/>
          <w:sz w:val="21"/>
          <w:szCs w:val="21"/>
        </w:rPr>
      </w:pPr>
      <w:r w:rsidRPr="000A0334">
        <w:rPr>
          <w:rFonts w:ascii="Consolas" w:eastAsia="Times New Roman" w:hAnsi="Consolas" w:cs="Times New Roman"/>
          <w:color w:val="D4D4D4"/>
          <w:sz w:val="21"/>
          <w:szCs w:val="21"/>
        </w:rPr>
        <w:t>share_of_deaths_from_smoking = share_of_deaths_from_smoking.dropna()</w:t>
      </w:r>
    </w:p>
    <w:p w14:paraId="4958E400" w14:textId="28D7C0C9" w:rsidR="000A0334" w:rsidRPr="000A0334" w:rsidRDefault="000A0334" w:rsidP="00476BB2">
      <w:pPr>
        <w:shd w:val="clear" w:color="auto" w:fill="1E1E1E"/>
        <w:spacing w:after="0" w:line="285" w:lineRule="atLeast"/>
        <w:rPr>
          <w:rFonts w:ascii="Consolas" w:eastAsia="Times New Roman" w:hAnsi="Consolas" w:cs="Times New Roman"/>
          <w:color w:val="D4D4D4"/>
          <w:sz w:val="21"/>
          <w:szCs w:val="21"/>
        </w:rPr>
      </w:pPr>
      <w:r w:rsidRPr="000A0334">
        <w:rPr>
          <w:rFonts w:ascii="Consolas" w:eastAsia="Times New Roman" w:hAnsi="Consolas" w:cs="Times New Roman"/>
          <w:color w:val="D4D4D4"/>
          <w:sz w:val="21"/>
          <w:szCs w:val="21"/>
        </w:rPr>
        <w:t>share_of_deaths_from_smoking = share_of_deaths_from_smoking.pivot(=</w:t>
      </w:r>
      <w:r w:rsidRPr="000A0334">
        <w:rPr>
          <w:rFonts w:ascii="Consolas" w:eastAsia="Times New Roman" w:hAnsi="Consolas" w:cs="Times New Roman"/>
          <w:color w:val="CE9178"/>
          <w:sz w:val="21"/>
          <w:szCs w:val="21"/>
        </w:rPr>
        <w:t>'Code'</w:t>
      </w:r>
      <w:r w:rsidRPr="000A0334">
        <w:rPr>
          <w:rFonts w:ascii="Consolas" w:eastAsia="Times New Roman" w:hAnsi="Consolas" w:cs="Times New Roman"/>
          <w:color w:val="D4D4D4"/>
          <w:sz w:val="21"/>
          <w:szCs w:val="21"/>
        </w:rPr>
        <w:t>, </w:t>
      </w:r>
      <w:r w:rsidRPr="000A0334">
        <w:rPr>
          <w:rFonts w:ascii="Consolas" w:eastAsia="Times New Roman" w:hAnsi="Consolas" w:cs="Times New Roman"/>
          <w:color w:val="9CDCFE"/>
          <w:sz w:val="21"/>
          <w:szCs w:val="21"/>
        </w:rPr>
        <w:t>columns</w:t>
      </w:r>
      <w:r w:rsidRPr="000A0334">
        <w:rPr>
          <w:rFonts w:ascii="Consolas" w:eastAsia="Times New Roman" w:hAnsi="Consolas" w:cs="Times New Roman"/>
          <w:color w:val="D4D4D4"/>
          <w:sz w:val="21"/>
          <w:szCs w:val="21"/>
        </w:rPr>
        <w:t>=</w:t>
      </w:r>
      <w:r w:rsidRPr="000A0334">
        <w:rPr>
          <w:rFonts w:ascii="Consolas" w:eastAsia="Times New Roman" w:hAnsi="Consolas" w:cs="Times New Roman"/>
          <w:color w:val="CE9178"/>
          <w:sz w:val="21"/>
          <w:szCs w:val="21"/>
        </w:rPr>
        <w:t>'Year'</w:t>
      </w:r>
      <w:r w:rsidRPr="000A0334">
        <w:rPr>
          <w:rFonts w:ascii="Consolas" w:eastAsia="Times New Roman" w:hAnsi="Consolas" w:cs="Times New Roman"/>
          <w:color w:val="D4D4D4"/>
          <w:sz w:val="21"/>
          <w:szCs w:val="21"/>
        </w:rPr>
        <w:t>, </w:t>
      </w:r>
      <w:r w:rsidRPr="000A0334">
        <w:rPr>
          <w:rFonts w:ascii="Consolas" w:eastAsia="Times New Roman" w:hAnsi="Consolas" w:cs="Times New Roman"/>
          <w:color w:val="9CDCFE"/>
          <w:sz w:val="21"/>
          <w:szCs w:val="21"/>
        </w:rPr>
        <w:t>values</w:t>
      </w:r>
      <w:r w:rsidRPr="000A0334">
        <w:rPr>
          <w:rFonts w:ascii="Consolas" w:eastAsia="Times New Roman" w:hAnsi="Consolas" w:cs="Times New Roman"/>
          <w:color w:val="D4D4D4"/>
          <w:sz w:val="21"/>
          <w:szCs w:val="21"/>
        </w:rPr>
        <w:t>=</w:t>
      </w:r>
      <w:r w:rsidRPr="000A0334">
        <w:rPr>
          <w:rFonts w:ascii="Consolas" w:eastAsia="Times New Roman" w:hAnsi="Consolas" w:cs="Times New Roman"/>
          <w:color w:val="CE9178"/>
          <w:sz w:val="21"/>
          <w:szCs w:val="21"/>
        </w:rPr>
        <w:t>'Smoking (IHME, 2019)'</w:t>
      </w:r>
      <w:r w:rsidRPr="000A0334">
        <w:rPr>
          <w:rFonts w:ascii="Consolas" w:eastAsia="Times New Roman" w:hAnsi="Consolas" w:cs="Times New Roman"/>
          <w:color w:val="D4D4D4"/>
          <w:sz w:val="21"/>
          <w:szCs w:val="21"/>
        </w:rPr>
        <w:t>)</w:t>
      </w:r>
    </w:p>
    <w:p w14:paraId="722FC1FE" w14:textId="77777777" w:rsidR="000A0334" w:rsidRPr="000A0334" w:rsidRDefault="000A0334" w:rsidP="000A0334">
      <w:pPr>
        <w:shd w:val="clear" w:color="auto" w:fill="1E1E1E"/>
        <w:spacing w:after="0" w:line="285" w:lineRule="atLeast"/>
        <w:rPr>
          <w:rFonts w:ascii="Consolas" w:eastAsia="Times New Roman" w:hAnsi="Consolas" w:cs="Times New Roman"/>
          <w:color w:val="D4D4D4"/>
          <w:sz w:val="21"/>
          <w:szCs w:val="21"/>
        </w:rPr>
      </w:pPr>
      <w:r w:rsidRPr="000A0334">
        <w:rPr>
          <w:rFonts w:ascii="Consolas" w:eastAsia="Times New Roman" w:hAnsi="Consolas" w:cs="Times New Roman"/>
          <w:color w:val="D4D4D4"/>
          <w:sz w:val="21"/>
          <w:szCs w:val="21"/>
        </w:rPr>
        <w:t>share_of_deaths_from_smoking.sort_values(</w:t>
      </w:r>
      <w:r w:rsidRPr="000A0334">
        <w:rPr>
          <w:rFonts w:ascii="Consolas" w:eastAsia="Times New Roman" w:hAnsi="Consolas" w:cs="Times New Roman"/>
          <w:color w:val="9CDCFE"/>
          <w:sz w:val="21"/>
          <w:szCs w:val="21"/>
        </w:rPr>
        <w:t>by</w:t>
      </w:r>
      <w:r w:rsidRPr="000A0334">
        <w:rPr>
          <w:rFonts w:ascii="Consolas" w:eastAsia="Times New Roman" w:hAnsi="Consolas" w:cs="Times New Roman"/>
          <w:color w:val="D4D4D4"/>
          <w:sz w:val="21"/>
          <w:szCs w:val="21"/>
        </w:rPr>
        <w:t>=[</w:t>
      </w:r>
      <w:r w:rsidRPr="000A0334">
        <w:rPr>
          <w:rFonts w:ascii="Consolas" w:eastAsia="Times New Roman" w:hAnsi="Consolas" w:cs="Times New Roman"/>
          <w:color w:val="B5CEA8"/>
          <w:sz w:val="21"/>
          <w:szCs w:val="21"/>
        </w:rPr>
        <w:t>2017</w:t>
      </w:r>
      <w:r w:rsidRPr="000A0334">
        <w:rPr>
          <w:rFonts w:ascii="Consolas" w:eastAsia="Times New Roman" w:hAnsi="Consolas" w:cs="Times New Roman"/>
          <w:color w:val="D4D4D4"/>
          <w:sz w:val="21"/>
          <w:szCs w:val="21"/>
        </w:rPr>
        <w:t>], </w:t>
      </w:r>
      <w:r w:rsidRPr="000A0334">
        <w:rPr>
          <w:rFonts w:ascii="Consolas" w:eastAsia="Times New Roman" w:hAnsi="Consolas" w:cs="Times New Roman"/>
          <w:color w:val="9CDCFE"/>
          <w:sz w:val="21"/>
          <w:szCs w:val="21"/>
        </w:rPr>
        <w:t>ascending</w:t>
      </w:r>
      <w:r w:rsidRPr="000A0334">
        <w:rPr>
          <w:rFonts w:ascii="Consolas" w:eastAsia="Times New Roman" w:hAnsi="Consolas" w:cs="Times New Roman"/>
          <w:color w:val="D4D4D4"/>
          <w:sz w:val="21"/>
          <w:szCs w:val="21"/>
        </w:rPr>
        <w:t>=</w:t>
      </w:r>
      <w:r w:rsidRPr="000A0334">
        <w:rPr>
          <w:rFonts w:ascii="Consolas" w:eastAsia="Times New Roman" w:hAnsi="Consolas" w:cs="Times New Roman"/>
          <w:color w:val="569CD6"/>
          <w:sz w:val="21"/>
          <w:szCs w:val="21"/>
        </w:rPr>
        <w:t>False</w:t>
      </w:r>
      <w:r w:rsidRPr="000A0334">
        <w:rPr>
          <w:rFonts w:ascii="Consolas" w:eastAsia="Times New Roman" w:hAnsi="Consolas" w:cs="Times New Roman"/>
          <w:color w:val="D4D4D4"/>
          <w:sz w:val="21"/>
          <w:szCs w:val="21"/>
        </w:rPr>
        <w:t>).plot(</w:t>
      </w:r>
    </w:p>
    <w:p w14:paraId="2D321FFD" w14:textId="77777777" w:rsidR="000A0334" w:rsidRPr="000A0334" w:rsidRDefault="000A0334" w:rsidP="000A0334">
      <w:pPr>
        <w:shd w:val="clear" w:color="auto" w:fill="1E1E1E"/>
        <w:spacing w:after="0" w:line="285" w:lineRule="atLeast"/>
        <w:rPr>
          <w:rFonts w:ascii="Consolas" w:eastAsia="Times New Roman" w:hAnsi="Consolas" w:cs="Times New Roman"/>
          <w:color w:val="D4D4D4"/>
          <w:sz w:val="21"/>
          <w:szCs w:val="21"/>
        </w:rPr>
      </w:pPr>
      <w:r w:rsidRPr="000A0334">
        <w:rPr>
          <w:rFonts w:ascii="Consolas" w:eastAsia="Times New Roman" w:hAnsi="Consolas" w:cs="Times New Roman"/>
          <w:color w:val="D4D4D4"/>
          <w:sz w:val="21"/>
          <w:szCs w:val="21"/>
        </w:rPr>
        <w:t>    </w:t>
      </w:r>
      <w:r w:rsidRPr="000A0334">
        <w:rPr>
          <w:rFonts w:ascii="Consolas" w:eastAsia="Times New Roman" w:hAnsi="Consolas" w:cs="Times New Roman"/>
          <w:color w:val="9CDCFE"/>
          <w:sz w:val="21"/>
          <w:szCs w:val="21"/>
        </w:rPr>
        <w:t>kind</w:t>
      </w:r>
      <w:r w:rsidRPr="000A0334">
        <w:rPr>
          <w:rFonts w:ascii="Consolas" w:eastAsia="Times New Roman" w:hAnsi="Consolas" w:cs="Times New Roman"/>
          <w:color w:val="D4D4D4"/>
          <w:sz w:val="21"/>
          <w:szCs w:val="21"/>
        </w:rPr>
        <w:t>=</w:t>
      </w:r>
      <w:r w:rsidRPr="000A0334">
        <w:rPr>
          <w:rFonts w:ascii="Consolas" w:eastAsia="Times New Roman" w:hAnsi="Consolas" w:cs="Times New Roman"/>
          <w:color w:val="CE9178"/>
          <w:sz w:val="21"/>
          <w:szCs w:val="21"/>
        </w:rPr>
        <w:t>'bar'</w:t>
      </w:r>
      <w:r w:rsidRPr="000A0334">
        <w:rPr>
          <w:rFonts w:ascii="Consolas" w:eastAsia="Times New Roman" w:hAnsi="Consolas" w:cs="Times New Roman"/>
          <w:color w:val="D4D4D4"/>
          <w:sz w:val="21"/>
          <w:szCs w:val="21"/>
        </w:rPr>
        <w:t>, </w:t>
      </w:r>
      <w:r w:rsidRPr="000A0334">
        <w:rPr>
          <w:rFonts w:ascii="Consolas" w:eastAsia="Times New Roman" w:hAnsi="Consolas" w:cs="Times New Roman"/>
          <w:color w:val="9CDCFE"/>
          <w:sz w:val="21"/>
          <w:szCs w:val="21"/>
        </w:rPr>
        <w:t>color</w:t>
      </w:r>
      <w:r w:rsidRPr="000A0334">
        <w:rPr>
          <w:rFonts w:ascii="Consolas" w:eastAsia="Times New Roman" w:hAnsi="Consolas" w:cs="Times New Roman"/>
          <w:color w:val="D4D4D4"/>
          <w:sz w:val="21"/>
          <w:szCs w:val="21"/>
        </w:rPr>
        <w:t>=color, </w:t>
      </w:r>
      <w:r w:rsidRPr="000A0334">
        <w:rPr>
          <w:rFonts w:ascii="Consolas" w:eastAsia="Times New Roman" w:hAnsi="Consolas" w:cs="Times New Roman"/>
          <w:color w:val="9CDCFE"/>
          <w:sz w:val="21"/>
          <w:szCs w:val="21"/>
        </w:rPr>
        <w:t>title</w:t>
      </w:r>
      <w:r w:rsidRPr="000A0334">
        <w:rPr>
          <w:rFonts w:ascii="Consolas" w:eastAsia="Times New Roman" w:hAnsi="Consolas" w:cs="Times New Roman"/>
          <w:color w:val="D4D4D4"/>
          <w:sz w:val="21"/>
          <w:szCs w:val="21"/>
        </w:rPr>
        <w:t>=</w:t>
      </w:r>
      <w:r w:rsidRPr="000A0334">
        <w:rPr>
          <w:rFonts w:ascii="Consolas" w:eastAsia="Times New Roman" w:hAnsi="Consolas" w:cs="Times New Roman"/>
          <w:color w:val="CE9178"/>
          <w:sz w:val="21"/>
          <w:szCs w:val="21"/>
        </w:rPr>
        <w:t>'Share of deaths from smoking, 1990 to 2017'</w:t>
      </w:r>
      <w:r w:rsidRPr="000A0334">
        <w:rPr>
          <w:rFonts w:ascii="Consolas" w:eastAsia="Times New Roman" w:hAnsi="Consolas" w:cs="Times New Roman"/>
          <w:color w:val="D4D4D4"/>
          <w:sz w:val="21"/>
          <w:szCs w:val="21"/>
        </w:rPr>
        <w:t>, </w:t>
      </w:r>
      <w:r w:rsidRPr="000A0334">
        <w:rPr>
          <w:rFonts w:ascii="Consolas" w:eastAsia="Times New Roman" w:hAnsi="Consolas" w:cs="Times New Roman"/>
          <w:color w:val="9CDCFE"/>
          <w:sz w:val="21"/>
          <w:szCs w:val="21"/>
        </w:rPr>
        <w:t>xlabel</w:t>
      </w:r>
      <w:r w:rsidRPr="000A0334">
        <w:rPr>
          <w:rFonts w:ascii="Consolas" w:eastAsia="Times New Roman" w:hAnsi="Consolas" w:cs="Times New Roman"/>
          <w:color w:val="D4D4D4"/>
          <w:sz w:val="21"/>
          <w:szCs w:val="21"/>
        </w:rPr>
        <w:t>=</w:t>
      </w:r>
      <w:r w:rsidRPr="000A0334">
        <w:rPr>
          <w:rFonts w:ascii="Consolas" w:eastAsia="Times New Roman" w:hAnsi="Consolas" w:cs="Times New Roman"/>
          <w:color w:val="CE9178"/>
          <w:sz w:val="21"/>
          <w:szCs w:val="21"/>
        </w:rPr>
        <w:t>'Country'</w:t>
      </w:r>
      <w:r w:rsidRPr="000A0334">
        <w:rPr>
          <w:rFonts w:ascii="Consolas" w:eastAsia="Times New Roman" w:hAnsi="Consolas" w:cs="Times New Roman"/>
          <w:color w:val="D4D4D4"/>
          <w:sz w:val="21"/>
          <w:szCs w:val="21"/>
        </w:rPr>
        <w:t>, </w:t>
      </w:r>
      <w:r w:rsidRPr="000A0334">
        <w:rPr>
          <w:rFonts w:ascii="Consolas" w:eastAsia="Times New Roman" w:hAnsi="Consolas" w:cs="Times New Roman"/>
          <w:color w:val="9CDCFE"/>
          <w:sz w:val="21"/>
          <w:szCs w:val="21"/>
        </w:rPr>
        <w:t>ylabel</w:t>
      </w:r>
      <w:r w:rsidRPr="000A0334">
        <w:rPr>
          <w:rFonts w:ascii="Consolas" w:eastAsia="Times New Roman" w:hAnsi="Consolas" w:cs="Times New Roman"/>
          <w:color w:val="D4D4D4"/>
          <w:sz w:val="21"/>
          <w:szCs w:val="21"/>
        </w:rPr>
        <w:t>=</w:t>
      </w:r>
      <w:r w:rsidRPr="000A0334">
        <w:rPr>
          <w:rFonts w:ascii="Consolas" w:eastAsia="Times New Roman" w:hAnsi="Consolas" w:cs="Times New Roman"/>
          <w:color w:val="CE9178"/>
          <w:sz w:val="21"/>
          <w:szCs w:val="21"/>
        </w:rPr>
        <w:t>'%'</w:t>
      </w:r>
      <w:r w:rsidRPr="000A0334">
        <w:rPr>
          <w:rFonts w:ascii="Consolas" w:eastAsia="Times New Roman" w:hAnsi="Consolas" w:cs="Times New Roman"/>
          <w:color w:val="D4D4D4"/>
          <w:sz w:val="21"/>
          <w:szCs w:val="21"/>
        </w:rPr>
        <w:t>)</w:t>
      </w:r>
    </w:p>
    <w:p w14:paraId="77020A58" w14:textId="77777777" w:rsidR="000A0334" w:rsidRPr="000A0334" w:rsidRDefault="000A0334" w:rsidP="000A0334">
      <w:pPr>
        <w:shd w:val="clear" w:color="auto" w:fill="1E1E1E"/>
        <w:spacing w:after="0" w:line="285" w:lineRule="atLeast"/>
        <w:rPr>
          <w:rFonts w:ascii="Consolas" w:eastAsia="Times New Roman" w:hAnsi="Consolas" w:cs="Times New Roman"/>
          <w:color w:val="D4D4D4"/>
          <w:sz w:val="21"/>
          <w:szCs w:val="21"/>
        </w:rPr>
      </w:pPr>
      <w:r w:rsidRPr="000A0334">
        <w:rPr>
          <w:rFonts w:ascii="Consolas" w:eastAsia="Times New Roman" w:hAnsi="Consolas" w:cs="Times New Roman"/>
          <w:color w:val="D4D4D4"/>
          <w:sz w:val="21"/>
          <w:szCs w:val="21"/>
        </w:rPr>
        <w:t>plt.legend(</w:t>
      </w:r>
      <w:r w:rsidRPr="000A0334">
        <w:rPr>
          <w:rFonts w:ascii="Consolas" w:eastAsia="Times New Roman" w:hAnsi="Consolas" w:cs="Times New Roman"/>
          <w:color w:val="9CDCFE"/>
          <w:sz w:val="21"/>
          <w:szCs w:val="21"/>
        </w:rPr>
        <w:t>bbox_to_anchor</w:t>
      </w:r>
      <w:r w:rsidRPr="000A0334">
        <w:rPr>
          <w:rFonts w:ascii="Consolas" w:eastAsia="Times New Roman" w:hAnsi="Consolas" w:cs="Times New Roman"/>
          <w:color w:val="D4D4D4"/>
          <w:sz w:val="21"/>
          <w:szCs w:val="21"/>
        </w:rPr>
        <w:t>=(</w:t>
      </w:r>
      <w:r w:rsidRPr="000A0334">
        <w:rPr>
          <w:rFonts w:ascii="Consolas" w:eastAsia="Times New Roman" w:hAnsi="Consolas" w:cs="Times New Roman"/>
          <w:color w:val="B5CEA8"/>
          <w:sz w:val="21"/>
          <w:szCs w:val="21"/>
        </w:rPr>
        <w:t>1.0</w:t>
      </w:r>
      <w:r w:rsidRPr="000A0334">
        <w:rPr>
          <w:rFonts w:ascii="Consolas" w:eastAsia="Times New Roman" w:hAnsi="Consolas" w:cs="Times New Roman"/>
          <w:color w:val="D4D4D4"/>
          <w:sz w:val="21"/>
          <w:szCs w:val="21"/>
        </w:rPr>
        <w:t>, </w:t>
      </w:r>
      <w:r w:rsidRPr="000A0334">
        <w:rPr>
          <w:rFonts w:ascii="Consolas" w:eastAsia="Times New Roman" w:hAnsi="Consolas" w:cs="Times New Roman"/>
          <w:color w:val="B5CEA8"/>
          <w:sz w:val="21"/>
          <w:szCs w:val="21"/>
        </w:rPr>
        <w:t>1.0</w:t>
      </w:r>
      <w:r w:rsidRPr="000A0334">
        <w:rPr>
          <w:rFonts w:ascii="Consolas" w:eastAsia="Times New Roman" w:hAnsi="Consolas" w:cs="Times New Roman"/>
          <w:color w:val="D4D4D4"/>
          <w:sz w:val="21"/>
          <w:szCs w:val="21"/>
        </w:rPr>
        <w:t>))</w:t>
      </w:r>
    </w:p>
    <w:p w14:paraId="2453BF37" w14:textId="77777777" w:rsidR="000A0334" w:rsidRPr="000A0334" w:rsidRDefault="000A0334" w:rsidP="000A0334">
      <w:pPr>
        <w:shd w:val="clear" w:color="auto" w:fill="1E1E1E"/>
        <w:spacing w:after="0" w:line="285" w:lineRule="atLeast"/>
        <w:rPr>
          <w:rFonts w:ascii="Consolas" w:eastAsia="Times New Roman" w:hAnsi="Consolas" w:cs="Times New Roman"/>
          <w:color w:val="D4D4D4"/>
          <w:sz w:val="21"/>
          <w:szCs w:val="21"/>
        </w:rPr>
      </w:pPr>
      <w:r w:rsidRPr="000A0334">
        <w:rPr>
          <w:rFonts w:ascii="Consolas" w:eastAsia="Times New Roman" w:hAnsi="Consolas" w:cs="Times New Roman"/>
          <w:color w:val="D4D4D4"/>
          <w:sz w:val="21"/>
          <w:szCs w:val="21"/>
        </w:rPr>
        <w:t>plt.show()</w:t>
      </w:r>
    </w:p>
    <w:p w14:paraId="622C0815" w14:textId="77777777" w:rsidR="000A0334" w:rsidRDefault="000A0334" w:rsidP="00954101">
      <w:pPr>
        <w:rPr>
          <w:rFonts w:asciiTheme="majorBidi" w:hAnsiTheme="majorBidi" w:cstheme="majorBidi"/>
          <w:noProof/>
          <w:sz w:val="28"/>
          <w:szCs w:val="28"/>
        </w:rPr>
      </w:pPr>
    </w:p>
    <w:p w14:paraId="58303431" w14:textId="6D4A895A" w:rsidR="00954101" w:rsidRDefault="00954101" w:rsidP="00954101">
      <w:pPr>
        <w:rPr>
          <w:rFonts w:asciiTheme="majorBidi" w:hAnsiTheme="majorBidi" w:cstheme="majorBidi"/>
          <w:noProof/>
          <w:sz w:val="28"/>
          <w:szCs w:val="28"/>
        </w:rPr>
      </w:pPr>
      <w:r w:rsidRPr="00954101">
        <w:rPr>
          <w:rFonts w:asciiTheme="majorBidi" w:hAnsiTheme="majorBidi" w:cstheme="majorBidi"/>
          <w:noProof/>
          <w:sz w:val="28"/>
          <w:szCs w:val="28"/>
        </w:rPr>
        <w:lastRenderedPageBreak/>
        <w:t>From the above plot that is ordered by the countries that have the most share of smokers as of 2017, greenland tops the chart with over 25% of the shares of deaths world wide, and the least country is nigeria with less than 4% of the world death.</w:t>
      </w:r>
    </w:p>
    <w:p w14:paraId="43A7FFCF" w14:textId="4F6C634F" w:rsidR="00B77A9D" w:rsidRPr="00B77A9D" w:rsidRDefault="00BC6272" w:rsidP="00B77A9D">
      <w:pPr>
        <w:rPr>
          <w:rFonts w:asciiTheme="majorBidi" w:hAnsiTheme="majorBidi" w:cstheme="majorBidi"/>
          <w:noProof/>
          <w:sz w:val="28"/>
          <w:szCs w:val="28"/>
        </w:rPr>
      </w:pPr>
      <w:r w:rsidRPr="00954101">
        <w:rPr>
          <w:rFonts w:asciiTheme="majorBidi" w:hAnsiTheme="majorBidi" w:cstheme="majorBidi"/>
          <w:noProof/>
          <w:sz w:val="28"/>
          <w:szCs w:val="28"/>
        </w:rPr>
        <w:t>Death rates from smoking are highest across Asia and Eastern Europe,</w:t>
      </w:r>
      <w:r w:rsidR="00B77A9D">
        <w:rPr>
          <w:rFonts w:asciiTheme="majorBidi" w:hAnsiTheme="majorBidi" w:cstheme="majorBidi"/>
          <w:noProof/>
          <w:sz w:val="28"/>
          <w:szCs w:val="28"/>
        </w:rPr>
        <w:t xml:space="preserve"> in the below chart we sorted the death rate from smoking acsending from 2017, that means that the region with the biggest death rate from smoking in 2017 is Oceania, whilst the</w:t>
      </w:r>
      <w:r w:rsidR="000F6D43">
        <w:rPr>
          <w:rFonts w:asciiTheme="majorBidi" w:hAnsiTheme="majorBidi" w:cstheme="majorBidi"/>
          <w:noProof/>
          <w:sz w:val="28"/>
          <w:szCs w:val="28"/>
        </w:rPr>
        <w:t xml:space="preserve"> region with least death rate from smoking was Andean Latin America</w:t>
      </w:r>
      <w:r w:rsidR="00B77A9D">
        <w:rPr>
          <w:rFonts w:asciiTheme="majorBidi" w:hAnsiTheme="majorBidi" w:cstheme="majorBidi"/>
          <w:noProof/>
          <w:sz w:val="28"/>
          <w:szCs w:val="28"/>
        </w:rPr>
        <w:t xml:space="preserve"> </w:t>
      </w:r>
      <w:r w:rsidR="00821D25">
        <w:rPr>
          <w:rFonts w:asciiTheme="majorBidi" w:hAnsiTheme="majorBidi" w:cstheme="majorBidi"/>
          <w:noProof/>
          <w:sz w:val="28"/>
          <w:szCs w:val="28"/>
        </w:rPr>
        <w:t>as shown below :</w:t>
      </w:r>
    </w:p>
    <w:p w14:paraId="0028BA0B" w14:textId="7C3A0A05" w:rsidR="00BC6272" w:rsidRDefault="00B77A9D" w:rsidP="00A4583E">
      <w:pPr>
        <w:jc w:val="center"/>
        <w:rPr>
          <w:noProof/>
        </w:rPr>
      </w:pPr>
      <w:r>
        <w:rPr>
          <w:noProof/>
        </w:rPr>
        <w:drawing>
          <wp:inline distT="0" distB="0" distL="0" distR="0" wp14:anchorId="09BE1CF8" wp14:editId="2800D585">
            <wp:extent cx="5177641" cy="2950860"/>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947" t="3506" r="4374" b="8670"/>
                    <a:stretch/>
                  </pic:blipFill>
                  <pic:spPr bwMode="auto">
                    <a:xfrm>
                      <a:off x="0" y="0"/>
                      <a:ext cx="5177909" cy="2951013"/>
                    </a:xfrm>
                    <a:prstGeom prst="rect">
                      <a:avLst/>
                    </a:prstGeom>
                    <a:ln>
                      <a:noFill/>
                    </a:ln>
                    <a:extLst>
                      <a:ext uri="{53640926-AAD7-44D8-BBD7-CCE9431645EC}">
                        <a14:shadowObscured xmlns:a14="http://schemas.microsoft.com/office/drawing/2010/main"/>
                      </a:ext>
                    </a:extLst>
                  </pic:spPr>
                </pic:pic>
              </a:graphicData>
            </a:graphic>
          </wp:inline>
        </w:drawing>
      </w:r>
    </w:p>
    <w:p w14:paraId="7341A1AB" w14:textId="315B4BD4" w:rsidR="004550A9" w:rsidRDefault="004550A9" w:rsidP="004550A9">
      <w:pPr>
        <w:rPr>
          <w:rFonts w:asciiTheme="majorBidi" w:hAnsiTheme="majorBidi" w:cstheme="majorBidi"/>
          <w:noProof/>
          <w:sz w:val="28"/>
          <w:szCs w:val="28"/>
        </w:rPr>
      </w:pPr>
      <w:r>
        <w:rPr>
          <w:rFonts w:asciiTheme="majorBidi" w:hAnsiTheme="majorBidi" w:cstheme="majorBidi"/>
          <w:noProof/>
          <w:sz w:val="28"/>
          <w:szCs w:val="28"/>
        </w:rPr>
        <w:t>To get the following plot we used the following code:</w:t>
      </w:r>
    </w:p>
    <w:p w14:paraId="72938192" w14:textId="56501B22" w:rsidR="00E81715" w:rsidRPr="00E81715" w:rsidRDefault="00E81715" w:rsidP="00476BB2">
      <w:pPr>
        <w:shd w:val="clear" w:color="auto" w:fill="1E1E1E"/>
        <w:spacing w:after="0" w:line="285" w:lineRule="atLeast"/>
        <w:rPr>
          <w:rFonts w:ascii="Consolas" w:eastAsia="Times New Roman" w:hAnsi="Consolas" w:cs="Times New Roman"/>
          <w:color w:val="D4D4D4"/>
          <w:sz w:val="21"/>
          <w:szCs w:val="21"/>
        </w:rPr>
      </w:pPr>
      <w:r w:rsidRPr="00E81715">
        <w:rPr>
          <w:rFonts w:ascii="Consolas" w:eastAsia="Times New Roman" w:hAnsi="Consolas" w:cs="Times New Roman"/>
          <w:color w:val="D4D4D4"/>
          <w:sz w:val="21"/>
          <w:szCs w:val="21"/>
        </w:rPr>
        <w:t>death_rate_from_smoking = pd.read_csv(</w:t>
      </w:r>
      <w:r w:rsidRPr="00E81715">
        <w:rPr>
          <w:rFonts w:ascii="Consolas" w:eastAsia="Times New Roman" w:hAnsi="Consolas" w:cs="Times New Roman"/>
          <w:color w:val="CE9178"/>
          <w:sz w:val="21"/>
          <w:szCs w:val="21"/>
        </w:rPr>
        <w:t>'death-rate-smoking.csv'</w:t>
      </w:r>
      <w:r w:rsidRPr="00E81715">
        <w:rPr>
          <w:rFonts w:ascii="Consolas" w:eastAsia="Times New Roman" w:hAnsi="Consolas" w:cs="Times New Roman"/>
          <w:color w:val="D4D4D4"/>
          <w:sz w:val="21"/>
          <w:szCs w:val="21"/>
        </w:rPr>
        <w:t>).round()</w:t>
      </w:r>
    </w:p>
    <w:p w14:paraId="3D29F9CF" w14:textId="7EB73A9A" w:rsidR="00E81715" w:rsidRPr="00E81715" w:rsidRDefault="00E81715" w:rsidP="00476BB2">
      <w:pPr>
        <w:shd w:val="clear" w:color="auto" w:fill="1E1E1E"/>
        <w:spacing w:after="0" w:line="285" w:lineRule="atLeast"/>
        <w:rPr>
          <w:rFonts w:ascii="Consolas" w:eastAsia="Times New Roman" w:hAnsi="Consolas" w:cs="Times New Roman"/>
          <w:color w:val="D4D4D4"/>
          <w:sz w:val="21"/>
          <w:szCs w:val="21"/>
        </w:rPr>
      </w:pPr>
      <w:r w:rsidRPr="00E81715">
        <w:rPr>
          <w:rFonts w:ascii="Consolas" w:eastAsia="Times New Roman" w:hAnsi="Consolas" w:cs="Times New Roman"/>
          <w:color w:val="D4D4D4"/>
          <w:sz w:val="21"/>
          <w:szCs w:val="21"/>
        </w:rPr>
        <w:t>death_rate_by_cont = death_rate_from_smoking.loc[death_rate_from_smoking[</w:t>
      </w:r>
      <w:r w:rsidRPr="00E81715">
        <w:rPr>
          <w:rFonts w:ascii="Consolas" w:eastAsia="Times New Roman" w:hAnsi="Consolas" w:cs="Times New Roman"/>
          <w:color w:val="CE9178"/>
          <w:sz w:val="21"/>
          <w:szCs w:val="21"/>
        </w:rPr>
        <w:t>'Code'</w:t>
      </w:r>
      <w:r w:rsidRPr="00E81715">
        <w:rPr>
          <w:rFonts w:ascii="Consolas" w:eastAsia="Times New Roman" w:hAnsi="Consolas" w:cs="Times New Roman"/>
          <w:color w:val="D4D4D4"/>
          <w:sz w:val="21"/>
          <w:szCs w:val="21"/>
        </w:rPr>
        <w:t>].isnull()]</w:t>
      </w:r>
    </w:p>
    <w:p w14:paraId="0E614954" w14:textId="77777777" w:rsidR="00E81715" w:rsidRPr="00E81715" w:rsidRDefault="00E81715" w:rsidP="00E81715">
      <w:pPr>
        <w:shd w:val="clear" w:color="auto" w:fill="1E1E1E"/>
        <w:spacing w:after="0" w:line="285" w:lineRule="atLeast"/>
        <w:rPr>
          <w:rFonts w:ascii="Consolas" w:eastAsia="Times New Roman" w:hAnsi="Consolas" w:cs="Times New Roman"/>
          <w:color w:val="D4D4D4"/>
          <w:sz w:val="21"/>
          <w:szCs w:val="21"/>
        </w:rPr>
      </w:pPr>
      <w:r w:rsidRPr="00E81715">
        <w:rPr>
          <w:rFonts w:ascii="Consolas" w:eastAsia="Times New Roman" w:hAnsi="Consolas" w:cs="Times New Roman"/>
          <w:color w:val="D4D4D4"/>
          <w:sz w:val="21"/>
          <w:szCs w:val="21"/>
        </w:rPr>
        <w:t>death_rate_by_cont = death_rate_by_cont.drop([</w:t>
      </w:r>
      <w:r w:rsidRPr="00E81715">
        <w:rPr>
          <w:rFonts w:ascii="Consolas" w:eastAsia="Times New Roman" w:hAnsi="Consolas" w:cs="Times New Roman"/>
          <w:color w:val="CE9178"/>
          <w:sz w:val="21"/>
          <w:szCs w:val="21"/>
        </w:rPr>
        <w:t>'Code'</w:t>
      </w:r>
      <w:r w:rsidRPr="00E81715">
        <w:rPr>
          <w:rFonts w:ascii="Consolas" w:eastAsia="Times New Roman" w:hAnsi="Consolas" w:cs="Times New Roman"/>
          <w:color w:val="D4D4D4"/>
          <w:sz w:val="21"/>
          <w:szCs w:val="21"/>
        </w:rPr>
        <w:t>], </w:t>
      </w:r>
      <w:r w:rsidRPr="00E81715">
        <w:rPr>
          <w:rFonts w:ascii="Consolas" w:eastAsia="Times New Roman" w:hAnsi="Consolas" w:cs="Times New Roman"/>
          <w:color w:val="9CDCFE"/>
          <w:sz w:val="21"/>
          <w:szCs w:val="21"/>
        </w:rPr>
        <w:t>axis</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B5CEA8"/>
          <w:sz w:val="21"/>
          <w:szCs w:val="21"/>
        </w:rPr>
        <w:t>1</w:t>
      </w:r>
      <w:r w:rsidRPr="00E81715">
        <w:rPr>
          <w:rFonts w:ascii="Consolas" w:eastAsia="Times New Roman" w:hAnsi="Consolas" w:cs="Times New Roman"/>
          <w:color w:val="D4D4D4"/>
          <w:sz w:val="21"/>
          <w:szCs w:val="21"/>
        </w:rPr>
        <w:t>)</w:t>
      </w:r>
    </w:p>
    <w:p w14:paraId="476BC45C" w14:textId="57A20C1B" w:rsidR="00E81715" w:rsidRPr="00E81715" w:rsidRDefault="00E81715" w:rsidP="00476BB2">
      <w:pPr>
        <w:shd w:val="clear" w:color="auto" w:fill="1E1E1E"/>
        <w:spacing w:after="0" w:line="285" w:lineRule="atLeast"/>
        <w:rPr>
          <w:rFonts w:ascii="Consolas" w:eastAsia="Times New Roman" w:hAnsi="Consolas" w:cs="Times New Roman"/>
          <w:color w:val="D4D4D4"/>
          <w:sz w:val="21"/>
          <w:szCs w:val="21"/>
        </w:rPr>
      </w:pPr>
      <w:r w:rsidRPr="00E81715">
        <w:rPr>
          <w:rFonts w:ascii="Consolas" w:eastAsia="Times New Roman" w:hAnsi="Consolas" w:cs="Times New Roman"/>
          <w:color w:val="D4D4D4"/>
          <w:sz w:val="21"/>
          <w:szCs w:val="21"/>
        </w:rPr>
        <w:t>death_rate_by_cont = death_rate_by_cont.pivot(</w:t>
      </w:r>
      <w:r w:rsidRPr="00E81715">
        <w:rPr>
          <w:rFonts w:ascii="Consolas" w:eastAsia="Times New Roman" w:hAnsi="Consolas" w:cs="Times New Roman"/>
          <w:color w:val="9CDCFE"/>
          <w:sz w:val="21"/>
          <w:szCs w:val="21"/>
        </w:rPr>
        <w:t>index</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CE9178"/>
          <w:sz w:val="21"/>
          <w:szCs w:val="21"/>
        </w:rPr>
        <w:t>'Entity'</w:t>
      </w:r>
      <w:r w:rsidRPr="00E81715">
        <w:rPr>
          <w:rFonts w:ascii="Consolas" w:eastAsia="Times New Roman" w:hAnsi="Consolas" w:cs="Times New Roman"/>
          <w:color w:val="D4D4D4"/>
          <w:sz w:val="21"/>
          <w:szCs w:val="21"/>
        </w:rPr>
        <w:t>, </w:t>
      </w:r>
      <w:r w:rsidRPr="00E81715">
        <w:rPr>
          <w:rFonts w:ascii="Consolas" w:eastAsia="Times New Roman" w:hAnsi="Consolas" w:cs="Times New Roman"/>
          <w:color w:val="9CDCFE"/>
          <w:sz w:val="21"/>
          <w:szCs w:val="21"/>
        </w:rPr>
        <w:t>columns</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CE9178"/>
          <w:sz w:val="21"/>
          <w:szCs w:val="21"/>
        </w:rPr>
        <w:t>'Year'</w:t>
      </w:r>
      <w:r w:rsidRPr="00E81715">
        <w:rPr>
          <w:rFonts w:ascii="Consolas" w:eastAsia="Times New Roman" w:hAnsi="Consolas" w:cs="Times New Roman"/>
          <w:color w:val="D4D4D4"/>
          <w:sz w:val="21"/>
          <w:szCs w:val="21"/>
        </w:rPr>
        <w:t>, </w:t>
      </w:r>
      <w:r w:rsidRPr="00E81715">
        <w:rPr>
          <w:rFonts w:ascii="Consolas" w:eastAsia="Times New Roman" w:hAnsi="Consolas" w:cs="Times New Roman"/>
          <w:color w:val="9CDCFE"/>
          <w:sz w:val="21"/>
          <w:szCs w:val="21"/>
        </w:rPr>
        <w:t>values</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CE9178"/>
          <w:sz w:val="21"/>
          <w:szCs w:val="21"/>
        </w:rPr>
        <w:t>'Deaths'</w:t>
      </w:r>
      <w:r w:rsidRPr="00E81715">
        <w:rPr>
          <w:rFonts w:ascii="Consolas" w:eastAsia="Times New Roman" w:hAnsi="Consolas" w:cs="Times New Roman"/>
          <w:color w:val="D4D4D4"/>
          <w:sz w:val="21"/>
          <w:szCs w:val="21"/>
        </w:rPr>
        <w:t>)</w:t>
      </w:r>
    </w:p>
    <w:p w14:paraId="4901A318" w14:textId="73E1AFB8" w:rsidR="00E81715" w:rsidRPr="00E81715" w:rsidRDefault="00E81715" w:rsidP="00EB5EFB">
      <w:pPr>
        <w:shd w:val="clear" w:color="auto" w:fill="1E1E1E"/>
        <w:spacing w:after="0" w:line="285" w:lineRule="atLeast"/>
        <w:rPr>
          <w:rFonts w:ascii="Consolas" w:eastAsia="Times New Roman" w:hAnsi="Consolas" w:cs="Times New Roman"/>
          <w:color w:val="D4D4D4"/>
          <w:sz w:val="21"/>
          <w:szCs w:val="21"/>
        </w:rPr>
      </w:pPr>
      <w:r w:rsidRPr="00E81715">
        <w:rPr>
          <w:rFonts w:ascii="Consolas" w:eastAsia="Times New Roman" w:hAnsi="Consolas" w:cs="Times New Roman"/>
          <w:color w:val="D4D4D4"/>
          <w:sz w:val="21"/>
          <w:szCs w:val="21"/>
        </w:rPr>
        <w:t>death_rate_by_cont.sort_values(</w:t>
      </w:r>
      <w:r w:rsidRPr="00E81715">
        <w:rPr>
          <w:rFonts w:ascii="Consolas" w:eastAsia="Times New Roman" w:hAnsi="Consolas" w:cs="Times New Roman"/>
          <w:color w:val="9CDCFE"/>
          <w:sz w:val="21"/>
          <w:szCs w:val="21"/>
        </w:rPr>
        <w:t>by</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B5CEA8"/>
          <w:sz w:val="21"/>
          <w:szCs w:val="21"/>
        </w:rPr>
        <w:t>2017</w:t>
      </w:r>
      <w:r w:rsidRPr="00E81715">
        <w:rPr>
          <w:rFonts w:ascii="Consolas" w:eastAsia="Times New Roman" w:hAnsi="Consolas" w:cs="Times New Roman"/>
          <w:color w:val="D4D4D4"/>
          <w:sz w:val="21"/>
          <w:szCs w:val="21"/>
        </w:rPr>
        <w:t>], </w:t>
      </w:r>
      <w:r w:rsidRPr="00E81715">
        <w:rPr>
          <w:rFonts w:ascii="Consolas" w:eastAsia="Times New Roman" w:hAnsi="Consolas" w:cs="Times New Roman"/>
          <w:color w:val="9CDCFE"/>
          <w:sz w:val="21"/>
          <w:szCs w:val="21"/>
        </w:rPr>
        <w:t>ascending</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569CD6"/>
          <w:sz w:val="21"/>
          <w:szCs w:val="21"/>
        </w:rPr>
        <w:t>False</w:t>
      </w:r>
      <w:r w:rsidRPr="00E81715">
        <w:rPr>
          <w:rFonts w:ascii="Consolas" w:eastAsia="Times New Roman" w:hAnsi="Consolas" w:cs="Times New Roman"/>
          <w:color w:val="D4D4D4"/>
          <w:sz w:val="21"/>
          <w:szCs w:val="21"/>
        </w:rPr>
        <w:t>).plot(</w:t>
      </w:r>
      <w:r w:rsidRPr="00E81715">
        <w:rPr>
          <w:rFonts w:ascii="Consolas" w:eastAsia="Times New Roman" w:hAnsi="Consolas" w:cs="Times New Roman"/>
          <w:color w:val="9CDCFE"/>
          <w:sz w:val="21"/>
          <w:szCs w:val="21"/>
        </w:rPr>
        <w:t>kind</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CE9178"/>
          <w:sz w:val="21"/>
          <w:szCs w:val="21"/>
        </w:rPr>
        <w:t>'bar'</w:t>
      </w:r>
      <w:r w:rsidRPr="00E81715">
        <w:rPr>
          <w:rFonts w:ascii="Consolas" w:eastAsia="Times New Roman" w:hAnsi="Consolas" w:cs="Times New Roman"/>
          <w:color w:val="D4D4D4"/>
          <w:sz w:val="21"/>
          <w:szCs w:val="21"/>
        </w:rPr>
        <w:t>, </w:t>
      </w:r>
      <w:r w:rsidRPr="00E81715">
        <w:rPr>
          <w:rFonts w:ascii="Consolas" w:eastAsia="Times New Roman" w:hAnsi="Consolas" w:cs="Times New Roman"/>
          <w:color w:val="9CDCFE"/>
          <w:sz w:val="21"/>
          <w:szCs w:val="21"/>
        </w:rPr>
        <w:t>color</w:t>
      </w:r>
      <w:r w:rsidRPr="00E81715">
        <w:rPr>
          <w:rFonts w:ascii="Consolas" w:eastAsia="Times New Roman" w:hAnsi="Consolas" w:cs="Times New Roman"/>
          <w:color w:val="D4D4D4"/>
          <w:sz w:val="21"/>
          <w:szCs w:val="21"/>
        </w:rPr>
        <w:t>=color, </w:t>
      </w:r>
      <w:r w:rsidRPr="00E81715">
        <w:rPr>
          <w:rFonts w:ascii="Consolas" w:eastAsia="Times New Roman" w:hAnsi="Consolas" w:cs="Times New Roman"/>
          <w:color w:val="9CDCFE"/>
          <w:sz w:val="21"/>
          <w:szCs w:val="21"/>
        </w:rPr>
        <w:t>title</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CE9178"/>
          <w:sz w:val="21"/>
          <w:szCs w:val="21"/>
        </w:rPr>
        <w:t>'Death rate from smoking, 1990 to 2017 sorted by contenint and wealth'</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9CDCFE"/>
          <w:sz w:val="21"/>
          <w:szCs w:val="21"/>
        </w:rPr>
        <w:t>xlabel</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CE9178"/>
          <w:sz w:val="21"/>
          <w:szCs w:val="21"/>
        </w:rPr>
        <w:t>'Country'</w:t>
      </w:r>
      <w:r w:rsidRPr="00E81715">
        <w:rPr>
          <w:rFonts w:ascii="Consolas" w:eastAsia="Times New Roman" w:hAnsi="Consolas" w:cs="Times New Roman"/>
          <w:color w:val="D4D4D4"/>
          <w:sz w:val="21"/>
          <w:szCs w:val="21"/>
        </w:rPr>
        <w:t>, </w:t>
      </w:r>
      <w:r w:rsidRPr="00E81715">
        <w:rPr>
          <w:rFonts w:ascii="Consolas" w:eastAsia="Times New Roman" w:hAnsi="Consolas" w:cs="Times New Roman"/>
          <w:color w:val="9CDCFE"/>
          <w:sz w:val="21"/>
          <w:szCs w:val="21"/>
        </w:rPr>
        <w:t>ylabel</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CE9178"/>
          <w:sz w:val="21"/>
          <w:szCs w:val="21"/>
        </w:rPr>
        <w:t>'The annual number of deaths attributed to smoking per 100,000 people.'</w:t>
      </w:r>
      <w:r w:rsidRPr="00E81715">
        <w:rPr>
          <w:rFonts w:ascii="Consolas" w:eastAsia="Times New Roman" w:hAnsi="Consolas" w:cs="Times New Roman"/>
          <w:color w:val="D4D4D4"/>
          <w:sz w:val="21"/>
          <w:szCs w:val="21"/>
        </w:rPr>
        <w:t>)</w:t>
      </w:r>
    </w:p>
    <w:p w14:paraId="5EDABAA4" w14:textId="77777777" w:rsidR="00E81715" w:rsidRPr="00E81715" w:rsidRDefault="00E81715" w:rsidP="00E81715">
      <w:pPr>
        <w:shd w:val="clear" w:color="auto" w:fill="1E1E1E"/>
        <w:spacing w:after="0" w:line="285" w:lineRule="atLeast"/>
        <w:rPr>
          <w:rFonts w:ascii="Consolas" w:eastAsia="Times New Roman" w:hAnsi="Consolas" w:cs="Times New Roman"/>
          <w:color w:val="D4D4D4"/>
          <w:sz w:val="21"/>
          <w:szCs w:val="21"/>
        </w:rPr>
      </w:pPr>
      <w:r w:rsidRPr="00E81715">
        <w:rPr>
          <w:rFonts w:ascii="Consolas" w:eastAsia="Times New Roman" w:hAnsi="Consolas" w:cs="Times New Roman"/>
          <w:color w:val="D4D4D4"/>
          <w:sz w:val="21"/>
          <w:szCs w:val="21"/>
        </w:rPr>
        <w:t>plt.legend(</w:t>
      </w:r>
      <w:r w:rsidRPr="00E81715">
        <w:rPr>
          <w:rFonts w:ascii="Consolas" w:eastAsia="Times New Roman" w:hAnsi="Consolas" w:cs="Times New Roman"/>
          <w:color w:val="9CDCFE"/>
          <w:sz w:val="21"/>
          <w:szCs w:val="21"/>
        </w:rPr>
        <w:t>bbox_to_anchor</w:t>
      </w:r>
      <w:r w:rsidRPr="00E81715">
        <w:rPr>
          <w:rFonts w:ascii="Consolas" w:eastAsia="Times New Roman" w:hAnsi="Consolas" w:cs="Times New Roman"/>
          <w:color w:val="D4D4D4"/>
          <w:sz w:val="21"/>
          <w:szCs w:val="21"/>
        </w:rPr>
        <w:t>=(</w:t>
      </w:r>
      <w:r w:rsidRPr="00E81715">
        <w:rPr>
          <w:rFonts w:ascii="Consolas" w:eastAsia="Times New Roman" w:hAnsi="Consolas" w:cs="Times New Roman"/>
          <w:color w:val="B5CEA8"/>
          <w:sz w:val="21"/>
          <w:szCs w:val="21"/>
        </w:rPr>
        <w:t>1.0</w:t>
      </w:r>
      <w:r w:rsidRPr="00E81715">
        <w:rPr>
          <w:rFonts w:ascii="Consolas" w:eastAsia="Times New Roman" w:hAnsi="Consolas" w:cs="Times New Roman"/>
          <w:color w:val="D4D4D4"/>
          <w:sz w:val="21"/>
          <w:szCs w:val="21"/>
        </w:rPr>
        <w:t>, </w:t>
      </w:r>
      <w:r w:rsidRPr="00E81715">
        <w:rPr>
          <w:rFonts w:ascii="Consolas" w:eastAsia="Times New Roman" w:hAnsi="Consolas" w:cs="Times New Roman"/>
          <w:color w:val="B5CEA8"/>
          <w:sz w:val="21"/>
          <w:szCs w:val="21"/>
        </w:rPr>
        <w:t>1.0</w:t>
      </w:r>
      <w:r w:rsidRPr="00E81715">
        <w:rPr>
          <w:rFonts w:ascii="Consolas" w:eastAsia="Times New Roman" w:hAnsi="Consolas" w:cs="Times New Roman"/>
          <w:color w:val="D4D4D4"/>
          <w:sz w:val="21"/>
          <w:szCs w:val="21"/>
        </w:rPr>
        <w:t>))</w:t>
      </w:r>
    </w:p>
    <w:p w14:paraId="08370723" w14:textId="77777777" w:rsidR="00E81715" w:rsidRPr="00E81715" w:rsidRDefault="00E81715" w:rsidP="00E81715">
      <w:pPr>
        <w:shd w:val="clear" w:color="auto" w:fill="1E1E1E"/>
        <w:spacing w:after="0" w:line="285" w:lineRule="atLeast"/>
        <w:rPr>
          <w:rFonts w:ascii="Consolas" w:eastAsia="Times New Roman" w:hAnsi="Consolas" w:cs="Times New Roman"/>
          <w:color w:val="D4D4D4"/>
          <w:sz w:val="21"/>
          <w:szCs w:val="21"/>
        </w:rPr>
      </w:pPr>
      <w:r w:rsidRPr="00E81715">
        <w:rPr>
          <w:rFonts w:ascii="Consolas" w:eastAsia="Times New Roman" w:hAnsi="Consolas" w:cs="Times New Roman"/>
          <w:color w:val="D4D4D4"/>
          <w:sz w:val="21"/>
          <w:szCs w:val="21"/>
        </w:rPr>
        <w:t>plt.show()</w:t>
      </w:r>
    </w:p>
    <w:p w14:paraId="1678E281" w14:textId="77777777" w:rsidR="004550A9" w:rsidRDefault="004550A9" w:rsidP="004550A9">
      <w:pPr>
        <w:rPr>
          <w:rFonts w:asciiTheme="majorBidi" w:hAnsiTheme="majorBidi" w:cstheme="majorBidi"/>
          <w:noProof/>
          <w:sz w:val="28"/>
          <w:szCs w:val="28"/>
        </w:rPr>
      </w:pPr>
    </w:p>
    <w:p w14:paraId="067B8248" w14:textId="3502051A" w:rsidR="00BC6272" w:rsidRPr="000F6D43" w:rsidRDefault="000F6D43" w:rsidP="00BC6272">
      <w:pPr>
        <w:rPr>
          <w:rFonts w:asciiTheme="majorBidi" w:hAnsiTheme="majorBidi" w:cstheme="majorBidi"/>
          <w:noProof/>
          <w:sz w:val="28"/>
          <w:szCs w:val="28"/>
        </w:rPr>
      </w:pPr>
      <w:r>
        <w:rPr>
          <w:rFonts w:asciiTheme="majorBidi" w:hAnsiTheme="majorBidi" w:cstheme="majorBidi"/>
          <w:noProof/>
          <w:sz w:val="28"/>
          <w:szCs w:val="28"/>
        </w:rPr>
        <w:lastRenderedPageBreak/>
        <w:t xml:space="preserve">This refutes a very common misconception people have </w:t>
      </w:r>
      <w:r w:rsidR="00E5568E">
        <w:rPr>
          <w:rFonts w:asciiTheme="majorBidi" w:hAnsiTheme="majorBidi" w:cstheme="majorBidi"/>
          <w:noProof/>
          <w:sz w:val="28"/>
          <w:szCs w:val="28"/>
        </w:rPr>
        <w:t>that poorer nations smoke more, this is not true whoever, across the lowest-income countries in the world like sudan or nigeria have lower number of smokers so the death rate is about 10 times lower.</w:t>
      </w:r>
    </w:p>
    <w:p w14:paraId="101047AD" w14:textId="49FB9BDD" w:rsidR="00BC6272" w:rsidRDefault="00A4583E" w:rsidP="00BC6272">
      <w:pPr>
        <w:rPr>
          <w:rFonts w:asciiTheme="majorBidi" w:hAnsiTheme="majorBidi" w:cstheme="majorBidi"/>
          <w:noProof/>
          <w:sz w:val="28"/>
          <w:szCs w:val="28"/>
        </w:rPr>
      </w:pPr>
      <w:r>
        <w:rPr>
          <w:rFonts w:asciiTheme="majorBidi" w:hAnsiTheme="majorBidi" w:cstheme="majorBidi"/>
          <w:noProof/>
          <w:sz w:val="28"/>
          <w:szCs w:val="28"/>
        </w:rPr>
        <w:t xml:space="preserve">Older people are more succeptable to death from smoking, </w:t>
      </w:r>
      <w:r w:rsidR="004C74F3">
        <w:rPr>
          <w:rFonts w:asciiTheme="majorBidi" w:hAnsiTheme="majorBidi" w:cstheme="majorBidi"/>
          <w:noProof/>
          <w:sz w:val="28"/>
          <w:szCs w:val="28"/>
        </w:rPr>
        <w:t>as shown in the below graph</w:t>
      </w:r>
      <w:r w:rsidR="00A83F1E">
        <w:rPr>
          <w:rFonts w:asciiTheme="majorBidi" w:hAnsiTheme="majorBidi" w:cstheme="majorBidi"/>
          <w:noProof/>
          <w:sz w:val="28"/>
          <w:szCs w:val="28"/>
        </w:rPr>
        <w:t xml:space="preserve"> : </w:t>
      </w:r>
    </w:p>
    <w:p w14:paraId="2E8AC6DE" w14:textId="3A5FB6E2" w:rsidR="00BC6272" w:rsidRDefault="00BB05A1" w:rsidP="00821D25">
      <w:pPr>
        <w:jc w:val="center"/>
        <w:rPr>
          <w:noProof/>
        </w:rPr>
      </w:pPr>
      <w:r>
        <w:rPr>
          <w:noProof/>
        </w:rPr>
        <w:drawing>
          <wp:inline distT="0" distB="0" distL="0" distR="0" wp14:anchorId="42AF7819" wp14:editId="1D66F063">
            <wp:extent cx="5621572" cy="2747112"/>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rotWithShape="1">
                    <a:blip r:embed="rId11" cstate="print">
                      <a:extLst>
                        <a:ext uri="{28A0092B-C50C-407E-A947-70E740481C1C}">
                          <a14:useLocalDpi xmlns:a14="http://schemas.microsoft.com/office/drawing/2010/main" val="0"/>
                        </a:ext>
                      </a:extLst>
                    </a:blip>
                    <a:srcRect l="12977" t="9513" r="4344" b="18658"/>
                    <a:stretch/>
                  </pic:blipFill>
                  <pic:spPr bwMode="auto">
                    <a:xfrm>
                      <a:off x="0" y="0"/>
                      <a:ext cx="5652513" cy="2762232"/>
                    </a:xfrm>
                    <a:prstGeom prst="rect">
                      <a:avLst/>
                    </a:prstGeom>
                    <a:ln>
                      <a:noFill/>
                    </a:ln>
                    <a:extLst>
                      <a:ext uri="{53640926-AAD7-44D8-BBD7-CCE9431645EC}">
                        <a14:shadowObscured xmlns:a14="http://schemas.microsoft.com/office/drawing/2010/main"/>
                      </a:ext>
                    </a:extLst>
                  </pic:spPr>
                </pic:pic>
              </a:graphicData>
            </a:graphic>
          </wp:inline>
        </w:drawing>
      </w:r>
    </w:p>
    <w:p w14:paraId="04F7C310" w14:textId="54A43CCF" w:rsidR="00476BB2" w:rsidRDefault="00476BB2" w:rsidP="00476BB2">
      <w:pPr>
        <w:rPr>
          <w:rFonts w:asciiTheme="majorBidi" w:hAnsiTheme="majorBidi" w:cstheme="majorBidi"/>
          <w:noProof/>
          <w:sz w:val="28"/>
          <w:szCs w:val="28"/>
        </w:rPr>
      </w:pPr>
      <w:r>
        <w:rPr>
          <w:rFonts w:asciiTheme="majorBidi" w:hAnsiTheme="majorBidi" w:cstheme="majorBidi"/>
          <w:noProof/>
          <w:sz w:val="28"/>
          <w:szCs w:val="28"/>
        </w:rPr>
        <w:t>To get the plot we used the following code :</w:t>
      </w:r>
    </w:p>
    <w:p w14:paraId="7883E740"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smoking_death_by_age = pd.read_csv(</w:t>
      </w:r>
    </w:p>
    <w:p w14:paraId="774B80CD"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CE9178"/>
          <w:sz w:val="21"/>
          <w:szCs w:val="21"/>
        </w:rPr>
        <w:t>'smoking-deaths-by-age.csv'</w:t>
      </w:r>
      <w:r w:rsidRPr="00C554EE">
        <w:rPr>
          <w:rFonts w:ascii="Consolas" w:eastAsia="Times New Roman" w:hAnsi="Consolas" w:cs="Times New Roman"/>
          <w:color w:val="D4D4D4"/>
          <w:sz w:val="21"/>
          <w:szCs w:val="21"/>
        </w:rPr>
        <w:t>).round()</w:t>
      </w:r>
    </w:p>
    <w:p w14:paraId="269930BC"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smoking_death_by_age = smoking_death_by_age.dropna()</w:t>
      </w:r>
    </w:p>
    <w:p w14:paraId="5DEF644D"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smoking_death_by_age = smoking_death_by_age.loc[smoking_death_by_age[</w:t>
      </w:r>
      <w:r w:rsidRPr="00C554EE">
        <w:rPr>
          <w:rFonts w:ascii="Consolas" w:eastAsia="Times New Roman" w:hAnsi="Consolas" w:cs="Times New Roman"/>
          <w:color w:val="CE9178"/>
          <w:sz w:val="21"/>
          <w:szCs w:val="21"/>
        </w:rPr>
        <w:t>'Year'</w:t>
      </w:r>
      <w:r w:rsidRPr="00C554EE">
        <w:rPr>
          <w:rFonts w:ascii="Consolas" w:eastAsia="Times New Roman" w:hAnsi="Consolas" w:cs="Times New Roman"/>
          <w:color w:val="D4D4D4"/>
          <w:sz w:val="21"/>
          <w:szCs w:val="21"/>
        </w:rPr>
        <w:t>] == </w:t>
      </w:r>
      <w:r w:rsidRPr="00C554EE">
        <w:rPr>
          <w:rFonts w:ascii="Consolas" w:eastAsia="Times New Roman" w:hAnsi="Consolas" w:cs="Times New Roman"/>
          <w:color w:val="B5CEA8"/>
          <w:sz w:val="21"/>
          <w:szCs w:val="21"/>
        </w:rPr>
        <w:t>2017</w:t>
      </w:r>
      <w:r w:rsidRPr="00C554EE">
        <w:rPr>
          <w:rFonts w:ascii="Consolas" w:eastAsia="Times New Roman" w:hAnsi="Consolas" w:cs="Times New Roman"/>
          <w:color w:val="D4D4D4"/>
          <w:sz w:val="21"/>
          <w:szCs w:val="21"/>
        </w:rPr>
        <w:t>]</w:t>
      </w:r>
    </w:p>
    <w:p w14:paraId="43E7CD2B"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smoking_death_by_age = smoking_death_by_age.drop(</w:t>
      </w:r>
    </w:p>
    <w:p w14:paraId="2EB6B361"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CE9178"/>
          <w:sz w:val="21"/>
          <w:szCs w:val="21"/>
        </w:rPr>
        <w:t>'Year'</w:t>
      </w: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CE9178"/>
          <w:sz w:val="21"/>
          <w:szCs w:val="21"/>
        </w:rPr>
        <w:t>'Code'</w:t>
      </w: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CE9178"/>
          <w:sz w:val="21"/>
          <w:szCs w:val="21"/>
        </w:rPr>
        <w:t>'Entity'</w:t>
      </w: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9CDCFE"/>
          <w:sz w:val="21"/>
          <w:szCs w:val="21"/>
        </w:rPr>
        <w:t>axis</w:t>
      </w:r>
      <w:r w:rsidRPr="00C554EE">
        <w:rPr>
          <w:rFonts w:ascii="Consolas" w:eastAsia="Times New Roman" w:hAnsi="Consolas" w:cs="Times New Roman"/>
          <w:color w:val="D4D4D4"/>
          <w:sz w:val="21"/>
          <w:szCs w:val="21"/>
        </w:rPr>
        <w:t>=</w:t>
      </w:r>
      <w:r w:rsidRPr="00C554EE">
        <w:rPr>
          <w:rFonts w:ascii="Consolas" w:eastAsia="Times New Roman" w:hAnsi="Consolas" w:cs="Times New Roman"/>
          <w:color w:val="B5CEA8"/>
          <w:sz w:val="21"/>
          <w:szCs w:val="21"/>
        </w:rPr>
        <w:t>1</w:t>
      </w:r>
      <w:r w:rsidRPr="00C554EE">
        <w:rPr>
          <w:rFonts w:ascii="Consolas" w:eastAsia="Times New Roman" w:hAnsi="Consolas" w:cs="Times New Roman"/>
          <w:color w:val="D4D4D4"/>
          <w:sz w:val="21"/>
          <w:szCs w:val="21"/>
        </w:rPr>
        <w:t>)</w:t>
      </w:r>
    </w:p>
    <w:p w14:paraId="320C5207"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smoking_death_by_age = smoking_death_by_age.T</w:t>
      </w:r>
    </w:p>
    <w:p w14:paraId="1DB39C74"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smoking_death_by_age.loc[:, </w:t>
      </w:r>
      <w:r w:rsidRPr="00C554EE">
        <w:rPr>
          <w:rFonts w:ascii="Consolas" w:eastAsia="Times New Roman" w:hAnsi="Consolas" w:cs="Times New Roman"/>
          <w:color w:val="CE9178"/>
          <w:sz w:val="21"/>
          <w:szCs w:val="21"/>
        </w:rPr>
        <w:t>'Row_Total'</w:t>
      </w:r>
      <w:r w:rsidRPr="00C554EE">
        <w:rPr>
          <w:rFonts w:ascii="Consolas" w:eastAsia="Times New Roman" w:hAnsi="Consolas" w:cs="Times New Roman"/>
          <w:color w:val="D4D4D4"/>
          <w:sz w:val="21"/>
          <w:szCs w:val="21"/>
        </w:rPr>
        <w:t>] = smoking_death_by_age.sum(</w:t>
      </w:r>
    </w:p>
    <w:p w14:paraId="0E85D3AD"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9CDCFE"/>
          <w:sz w:val="21"/>
          <w:szCs w:val="21"/>
        </w:rPr>
        <w:t>numeric_only</w:t>
      </w:r>
      <w:r w:rsidRPr="00C554EE">
        <w:rPr>
          <w:rFonts w:ascii="Consolas" w:eastAsia="Times New Roman" w:hAnsi="Consolas" w:cs="Times New Roman"/>
          <w:color w:val="D4D4D4"/>
          <w:sz w:val="21"/>
          <w:szCs w:val="21"/>
        </w:rPr>
        <w:t>=</w:t>
      </w:r>
      <w:r w:rsidRPr="00C554EE">
        <w:rPr>
          <w:rFonts w:ascii="Consolas" w:eastAsia="Times New Roman" w:hAnsi="Consolas" w:cs="Times New Roman"/>
          <w:color w:val="569CD6"/>
          <w:sz w:val="21"/>
          <w:szCs w:val="21"/>
        </w:rPr>
        <w:t>True</w:t>
      </w: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9CDCFE"/>
          <w:sz w:val="21"/>
          <w:szCs w:val="21"/>
        </w:rPr>
        <w:t>axis</w:t>
      </w:r>
      <w:r w:rsidRPr="00C554EE">
        <w:rPr>
          <w:rFonts w:ascii="Consolas" w:eastAsia="Times New Roman" w:hAnsi="Consolas" w:cs="Times New Roman"/>
          <w:color w:val="D4D4D4"/>
          <w:sz w:val="21"/>
          <w:szCs w:val="21"/>
        </w:rPr>
        <w:t>=</w:t>
      </w:r>
      <w:r w:rsidRPr="00C554EE">
        <w:rPr>
          <w:rFonts w:ascii="Consolas" w:eastAsia="Times New Roman" w:hAnsi="Consolas" w:cs="Times New Roman"/>
          <w:color w:val="B5CEA8"/>
          <w:sz w:val="21"/>
          <w:szCs w:val="21"/>
        </w:rPr>
        <w:t>1</w:t>
      </w:r>
      <w:r w:rsidRPr="00C554EE">
        <w:rPr>
          <w:rFonts w:ascii="Consolas" w:eastAsia="Times New Roman" w:hAnsi="Consolas" w:cs="Times New Roman"/>
          <w:color w:val="D4D4D4"/>
          <w:sz w:val="21"/>
          <w:szCs w:val="21"/>
        </w:rPr>
        <w:t>)</w:t>
      </w:r>
    </w:p>
    <w:p w14:paraId="3F165CE7"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smoking_death_by_age.plot.pie(</w:t>
      </w:r>
    </w:p>
    <w:p w14:paraId="57F6E794"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9CDCFE"/>
          <w:sz w:val="21"/>
          <w:szCs w:val="21"/>
        </w:rPr>
        <w:t>y</w:t>
      </w:r>
      <w:r w:rsidRPr="00C554EE">
        <w:rPr>
          <w:rFonts w:ascii="Consolas" w:eastAsia="Times New Roman" w:hAnsi="Consolas" w:cs="Times New Roman"/>
          <w:color w:val="D4D4D4"/>
          <w:sz w:val="21"/>
          <w:szCs w:val="21"/>
        </w:rPr>
        <w:t>=</w:t>
      </w:r>
      <w:r w:rsidRPr="00C554EE">
        <w:rPr>
          <w:rFonts w:ascii="Consolas" w:eastAsia="Times New Roman" w:hAnsi="Consolas" w:cs="Times New Roman"/>
          <w:color w:val="CE9178"/>
          <w:sz w:val="21"/>
          <w:szCs w:val="21"/>
        </w:rPr>
        <w:t>'Row_Total'</w:t>
      </w: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9CDCFE"/>
          <w:sz w:val="21"/>
          <w:szCs w:val="21"/>
        </w:rPr>
        <w:t>title</w:t>
      </w:r>
      <w:r w:rsidRPr="00C554EE">
        <w:rPr>
          <w:rFonts w:ascii="Consolas" w:eastAsia="Times New Roman" w:hAnsi="Consolas" w:cs="Times New Roman"/>
          <w:color w:val="D4D4D4"/>
          <w:sz w:val="21"/>
          <w:szCs w:val="21"/>
        </w:rPr>
        <w:t>=</w:t>
      </w:r>
      <w:r w:rsidRPr="00C554EE">
        <w:rPr>
          <w:rFonts w:ascii="Consolas" w:eastAsia="Times New Roman" w:hAnsi="Consolas" w:cs="Times New Roman"/>
          <w:color w:val="CE9178"/>
          <w:sz w:val="21"/>
          <w:szCs w:val="21"/>
        </w:rPr>
        <w:t>'Death rates from smoking by age, World, 2017'</w:t>
      </w:r>
      <w:r w:rsidRPr="00C554EE">
        <w:rPr>
          <w:rFonts w:ascii="Consolas" w:eastAsia="Times New Roman" w:hAnsi="Consolas" w:cs="Times New Roman"/>
          <w:color w:val="D4D4D4"/>
          <w:sz w:val="21"/>
          <w:szCs w:val="21"/>
        </w:rPr>
        <w:t>)</w:t>
      </w:r>
    </w:p>
    <w:p w14:paraId="361EF48E" w14:textId="77777777" w:rsidR="00C554EE" w:rsidRPr="00C554EE" w:rsidRDefault="00C554EE" w:rsidP="00C554EE">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plt.legend(</w:t>
      </w:r>
      <w:r w:rsidRPr="00C554EE">
        <w:rPr>
          <w:rFonts w:ascii="Consolas" w:eastAsia="Times New Roman" w:hAnsi="Consolas" w:cs="Times New Roman"/>
          <w:color w:val="9CDCFE"/>
          <w:sz w:val="21"/>
          <w:szCs w:val="21"/>
        </w:rPr>
        <w:t>loc</w:t>
      </w:r>
      <w:r w:rsidRPr="00C554EE">
        <w:rPr>
          <w:rFonts w:ascii="Consolas" w:eastAsia="Times New Roman" w:hAnsi="Consolas" w:cs="Times New Roman"/>
          <w:color w:val="D4D4D4"/>
          <w:sz w:val="21"/>
          <w:szCs w:val="21"/>
        </w:rPr>
        <w:t>=</w:t>
      </w:r>
      <w:r w:rsidRPr="00C554EE">
        <w:rPr>
          <w:rFonts w:ascii="Consolas" w:eastAsia="Times New Roman" w:hAnsi="Consolas" w:cs="Times New Roman"/>
          <w:color w:val="CE9178"/>
          <w:sz w:val="21"/>
          <w:szCs w:val="21"/>
        </w:rPr>
        <w:t>'center left'</w:t>
      </w: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9CDCFE"/>
          <w:sz w:val="21"/>
          <w:szCs w:val="21"/>
        </w:rPr>
        <w:t>bbox_to_anchor</w:t>
      </w:r>
      <w:r w:rsidRPr="00C554EE">
        <w:rPr>
          <w:rFonts w:ascii="Consolas" w:eastAsia="Times New Roman" w:hAnsi="Consolas" w:cs="Times New Roman"/>
          <w:color w:val="D4D4D4"/>
          <w:sz w:val="21"/>
          <w:szCs w:val="21"/>
        </w:rPr>
        <w:t>=(</w:t>
      </w:r>
      <w:r w:rsidRPr="00C554EE">
        <w:rPr>
          <w:rFonts w:ascii="Consolas" w:eastAsia="Times New Roman" w:hAnsi="Consolas" w:cs="Times New Roman"/>
          <w:color w:val="B5CEA8"/>
          <w:sz w:val="21"/>
          <w:szCs w:val="21"/>
        </w:rPr>
        <w:t>1.0</w:t>
      </w:r>
      <w:r w:rsidRPr="00C554EE">
        <w:rPr>
          <w:rFonts w:ascii="Consolas" w:eastAsia="Times New Roman" w:hAnsi="Consolas" w:cs="Times New Roman"/>
          <w:color w:val="D4D4D4"/>
          <w:sz w:val="21"/>
          <w:szCs w:val="21"/>
        </w:rPr>
        <w:t>, </w:t>
      </w:r>
      <w:r w:rsidRPr="00C554EE">
        <w:rPr>
          <w:rFonts w:ascii="Consolas" w:eastAsia="Times New Roman" w:hAnsi="Consolas" w:cs="Times New Roman"/>
          <w:color w:val="B5CEA8"/>
          <w:sz w:val="21"/>
          <w:szCs w:val="21"/>
        </w:rPr>
        <w:t>0.5</w:t>
      </w:r>
      <w:r w:rsidRPr="00C554EE">
        <w:rPr>
          <w:rFonts w:ascii="Consolas" w:eastAsia="Times New Roman" w:hAnsi="Consolas" w:cs="Times New Roman"/>
          <w:color w:val="D4D4D4"/>
          <w:sz w:val="21"/>
          <w:szCs w:val="21"/>
        </w:rPr>
        <w:t>))</w:t>
      </w:r>
    </w:p>
    <w:p w14:paraId="3BBDAA11" w14:textId="2A5FD64E" w:rsidR="00476BB2" w:rsidRPr="008804CC" w:rsidRDefault="00C554EE" w:rsidP="008804CC">
      <w:pPr>
        <w:shd w:val="clear" w:color="auto" w:fill="1E1E1E"/>
        <w:spacing w:after="0" w:line="285" w:lineRule="atLeast"/>
        <w:rPr>
          <w:rFonts w:ascii="Consolas" w:eastAsia="Times New Roman" w:hAnsi="Consolas" w:cs="Times New Roman"/>
          <w:color w:val="D4D4D4"/>
          <w:sz w:val="21"/>
          <w:szCs w:val="21"/>
        </w:rPr>
      </w:pPr>
      <w:r w:rsidRPr="00C554EE">
        <w:rPr>
          <w:rFonts w:ascii="Consolas" w:eastAsia="Times New Roman" w:hAnsi="Consolas" w:cs="Times New Roman"/>
          <w:color w:val="D4D4D4"/>
          <w:sz w:val="21"/>
          <w:szCs w:val="21"/>
        </w:rPr>
        <w:t>plt.show()</w:t>
      </w:r>
    </w:p>
    <w:p w14:paraId="7009932A" w14:textId="77777777" w:rsidR="00476BB2" w:rsidRDefault="00476BB2" w:rsidP="00F356CF">
      <w:pPr>
        <w:jc w:val="center"/>
        <w:rPr>
          <w:rFonts w:asciiTheme="majorBidi" w:hAnsiTheme="majorBidi" w:cstheme="majorBidi"/>
          <w:noProof/>
          <w:sz w:val="32"/>
          <w:szCs w:val="32"/>
        </w:rPr>
      </w:pPr>
    </w:p>
    <w:p w14:paraId="20CF8C76" w14:textId="77777777" w:rsidR="001F4234" w:rsidRDefault="001F4234" w:rsidP="00F356CF">
      <w:pPr>
        <w:jc w:val="center"/>
        <w:rPr>
          <w:rFonts w:asciiTheme="majorBidi" w:hAnsiTheme="majorBidi" w:cstheme="majorBidi"/>
          <w:b/>
          <w:bCs/>
          <w:noProof/>
          <w:sz w:val="32"/>
          <w:szCs w:val="32"/>
        </w:rPr>
      </w:pPr>
    </w:p>
    <w:p w14:paraId="6DDA4FC5" w14:textId="77777777" w:rsidR="001F4234" w:rsidRDefault="001F4234" w:rsidP="00F356CF">
      <w:pPr>
        <w:jc w:val="center"/>
        <w:rPr>
          <w:rFonts w:asciiTheme="majorBidi" w:hAnsiTheme="majorBidi" w:cstheme="majorBidi"/>
          <w:b/>
          <w:bCs/>
          <w:noProof/>
          <w:sz w:val="32"/>
          <w:szCs w:val="32"/>
        </w:rPr>
      </w:pPr>
    </w:p>
    <w:p w14:paraId="336AFE5B" w14:textId="554C5EB6" w:rsidR="00BC6272" w:rsidRPr="001F4234" w:rsidRDefault="00C958F3" w:rsidP="00F356CF">
      <w:pPr>
        <w:jc w:val="center"/>
        <w:rPr>
          <w:rFonts w:asciiTheme="majorBidi" w:hAnsiTheme="majorBidi" w:cstheme="majorBidi"/>
          <w:b/>
          <w:bCs/>
          <w:noProof/>
          <w:sz w:val="32"/>
          <w:szCs w:val="32"/>
        </w:rPr>
      </w:pPr>
      <w:r w:rsidRPr="001F4234">
        <w:rPr>
          <w:rFonts w:asciiTheme="majorBidi" w:hAnsiTheme="majorBidi" w:cstheme="majorBidi"/>
          <w:b/>
          <w:bCs/>
          <w:noProof/>
          <w:sz w:val="32"/>
          <w:szCs w:val="32"/>
        </w:rPr>
        <w:lastRenderedPageBreak/>
        <w:t>Smoking deaths over time</w:t>
      </w:r>
    </w:p>
    <w:p w14:paraId="23158880" w14:textId="24E17FD0" w:rsidR="007A6E6D" w:rsidRPr="00F356CF" w:rsidRDefault="00F356CF" w:rsidP="00821D25">
      <w:pPr>
        <w:rPr>
          <w:rFonts w:asciiTheme="majorBidi" w:hAnsiTheme="majorBidi" w:cstheme="majorBidi"/>
          <w:noProof/>
          <w:sz w:val="28"/>
          <w:szCs w:val="28"/>
        </w:rPr>
      </w:pPr>
      <w:r>
        <w:rPr>
          <w:rFonts w:asciiTheme="majorBidi" w:hAnsiTheme="majorBidi" w:cstheme="majorBidi"/>
          <w:noProof/>
          <w:sz w:val="28"/>
          <w:szCs w:val="28"/>
        </w:rPr>
        <w:t>Death rates from smoking are fallen, in 1990 146 people per 100,000 people were dead from smoking, in 2017 the number fell to 90, to see where exactly the rates are falling or rising we plot the numbers in 1990 vs 2017 in a scatter plot as shown below :</w:t>
      </w:r>
    </w:p>
    <w:p w14:paraId="22F8C543" w14:textId="77777777" w:rsidR="000F204D" w:rsidRDefault="000F204D" w:rsidP="00821D25">
      <w:pPr>
        <w:jc w:val="center"/>
        <w:rPr>
          <w:noProof/>
        </w:rPr>
      </w:pPr>
    </w:p>
    <w:p w14:paraId="475CC60C" w14:textId="1EEDC705" w:rsidR="00585E98" w:rsidRDefault="000F204D" w:rsidP="00821D25">
      <w:pPr>
        <w:jc w:val="center"/>
        <w:rPr>
          <w:rFonts w:asciiTheme="majorBidi" w:hAnsiTheme="majorBidi" w:cstheme="majorBidi"/>
          <w:noProof/>
          <w:sz w:val="28"/>
          <w:szCs w:val="28"/>
        </w:rPr>
      </w:pPr>
      <w:r>
        <w:rPr>
          <w:noProof/>
        </w:rPr>
        <w:drawing>
          <wp:inline distT="0" distB="0" distL="0" distR="0" wp14:anchorId="17A50052" wp14:editId="2DA7F1A3">
            <wp:extent cx="5111750" cy="259715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12"/>
                    <a:srcRect l="8014" t="9686" r="5982" b="12632"/>
                    <a:stretch/>
                  </pic:blipFill>
                  <pic:spPr bwMode="auto">
                    <a:xfrm>
                      <a:off x="0" y="0"/>
                      <a:ext cx="5111750" cy="2597150"/>
                    </a:xfrm>
                    <a:prstGeom prst="rect">
                      <a:avLst/>
                    </a:prstGeom>
                    <a:ln>
                      <a:noFill/>
                    </a:ln>
                    <a:extLst>
                      <a:ext uri="{53640926-AAD7-44D8-BBD7-CCE9431645EC}">
                        <a14:shadowObscured xmlns:a14="http://schemas.microsoft.com/office/drawing/2010/main"/>
                      </a:ext>
                    </a:extLst>
                  </pic:spPr>
                </pic:pic>
              </a:graphicData>
            </a:graphic>
          </wp:inline>
        </w:drawing>
      </w:r>
    </w:p>
    <w:p w14:paraId="4280F407" w14:textId="6B598889" w:rsidR="008804CC" w:rsidRDefault="008804CC" w:rsidP="008804CC">
      <w:pPr>
        <w:rPr>
          <w:rFonts w:asciiTheme="majorBidi" w:hAnsiTheme="majorBidi" w:cstheme="majorBidi"/>
          <w:noProof/>
          <w:sz w:val="28"/>
          <w:szCs w:val="28"/>
        </w:rPr>
      </w:pPr>
      <w:r>
        <w:rPr>
          <w:rFonts w:asciiTheme="majorBidi" w:hAnsiTheme="majorBidi" w:cstheme="majorBidi"/>
          <w:noProof/>
          <w:sz w:val="28"/>
          <w:szCs w:val="28"/>
        </w:rPr>
        <w:t>To get the plot we used the following code:</w:t>
      </w:r>
    </w:p>
    <w:p w14:paraId="52F441DC"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death_rate_from_smoking = pd.read_csv(</w:t>
      </w:r>
    </w:p>
    <w:p w14:paraId="7F8F67DD"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CE9178"/>
          <w:sz w:val="21"/>
          <w:szCs w:val="21"/>
        </w:rPr>
        <w:t>'death-rate-smoking.csv'</w:t>
      </w:r>
      <w:r w:rsidRPr="00EC2670">
        <w:rPr>
          <w:rFonts w:ascii="Consolas" w:eastAsia="Times New Roman" w:hAnsi="Consolas" w:cs="Times New Roman"/>
          <w:color w:val="D4D4D4"/>
          <w:sz w:val="21"/>
          <w:szCs w:val="21"/>
        </w:rPr>
        <w:t>).round()</w:t>
      </w:r>
    </w:p>
    <w:p w14:paraId="3B908C69"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death_rate_from_smoking = death_rate_from_smoking.dropna()</w:t>
      </w:r>
    </w:p>
    <w:p w14:paraId="33676D30"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death_rate_from_smoking = death_rate_from_smoking.loc[</w:t>
      </w:r>
    </w:p>
    <w:p w14:paraId="21D4AA7F"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    death_rate_from_smoking[</w:t>
      </w:r>
      <w:r w:rsidRPr="00EC2670">
        <w:rPr>
          <w:rFonts w:ascii="Consolas" w:eastAsia="Times New Roman" w:hAnsi="Consolas" w:cs="Times New Roman"/>
          <w:color w:val="CE9178"/>
          <w:sz w:val="21"/>
          <w:szCs w:val="21"/>
        </w:rPr>
        <w:t>'Year'</w:t>
      </w:r>
      <w:r w:rsidRPr="00EC2670">
        <w:rPr>
          <w:rFonts w:ascii="Consolas" w:eastAsia="Times New Roman" w:hAnsi="Consolas" w:cs="Times New Roman"/>
          <w:color w:val="D4D4D4"/>
          <w:sz w:val="21"/>
          <w:szCs w:val="21"/>
        </w:rPr>
        <w:t>].isin([</w:t>
      </w:r>
      <w:r w:rsidRPr="00EC2670">
        <w:rPr>
          <w:rFonts w:ascii="Consolas" w:eastAsia="Times New Roman" w:hAnsi="Consolas" w:cs="Times New Roman"/>
          <w:color w:val="B5CEA8"/>
          <w:sz w:val="21"/>
          <w:szCs w:val="21"/>
        </w:rPr>
        <w:t>1990</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B5CEA8"/>
          <w:sz w:val="21"/>
          <w:szCs w:val="21"/>
        </w:rPr>
        <w:t>2017</w:t>
      </w:r>
      <w:r w:rsidRPr="00EC2670">
        <w:rPr>
          <w:rFonts w:ascii="Consolas" w:eastAsia="Times New Roman" w:hAnsi="Consolas" w:cs="Times New Roman"/>
          <w:color w:val="D4D4D4"/>
          <w:sz w:val="21"/>
          <w:szCs w:val="21"/>
        </w:rPr>
        <w:t>])]</w:t>
      </w:r>
    </w:p>
    <w:p w14:paraId="769D9EBA"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death_rate_from_smoking = death_rate_from_smoking.pivot(</w:t>
      </w:r>
    </w:p>
    <w:p w14:paraId="17DF488C"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9CDCFE"/>
          <w:sz w:val="21"/>
          <w:szCs w:val="21"/>
        </w:rPr>
        <w:t>index</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CE9178"/>
          <w:sz w:val="21"/>
          <w:szCs w:val="21"/>
        </w:rPr>
        <w:t>'Code'</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9CDCFE"/>
          <w:sz w:val="21"/>
          <w:szCs w:val="21"/>
        </w:rPr>
        <w:t>columns</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CE9178"/>
          <w:sz w:val="21"/>
          <w:szCs w:val="21"/>
        </w:rPr>
        <w:t>'Year'</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9CDCFE"/>
          <w:sz w:val="21"/>
          <w:szCs w:val="21"/>
        </w:rPr>
        <w:t>values</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CE9178"/>
          <w:sz w:val="21"/>
          <w:szCs w:val="21"/>
        </w:rPr>
        <w:t>'Deaths'</w:t>
      </w:r>
      <w:r w:rsidRPr="00EC2670">
        <w:rPr>
          <w:rFonts w:ascii="Consolas" w:eastAsia="Times New Roman" w:hAnsi="Consolas" w:cs="Times New Roman"/>
          <w:color w:val="D4D4D4"/>
          <w:sz w:val="21"/>
          <w:szCs w:val="21"/>
        </w:rPr>
        <w:t>)</w:t>
      </w:r>
    </w:p>
    <w:p w14:paraId="6BEEE9D0"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death_rate_from_smoking = death_rate_from_smoking.reset_index()</w:t>
      </w:r>
    </w:p>
    <w:p w14:paraId="478CD14A"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ax = death_rate_from_smoking.plot(</w:t>
      </w:r>
    </w:p>
    <w:p w14:paraId="0045E020"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9CDCFE"/>
          <w:sz w:val="21"/>
          <w:szCs w:val="21"/>
        </w:rPr>
        <w:t>x</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B5CEA8"/>
          <w:sz w:val="21"/>
          <w:szCs w:val="21"/>
        </w:rPr>
        <w:t>2017</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9CDCFE"/>
          <w:sz w:val="21"/>
          <w:szCs w:val="21"/>
        </w:rPr>
        <w:t>y</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B5CEA8"/>
          <w:sz w:val="21"/>
          <w:szCs w:val="21"/>
        </w:rPr>
        <w:t>1990</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9CDCFE"/>
          <w:sz w:val="21"/>
          <w:szCs w:val="21"/>
        </w:rPr>
        <w:t>kind</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CE9178"/>
          <w:sz w:val="21"/>
          <w:szCs w:val="21"/>
        </w:rPr>
        <w:t>'scatter'</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9CDCFE"/>
          <w:sz w:val="21"/>
          <w:szCs w:val="21"/>
        </w:rPr>
        <w:t>figsize</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B5CEA8"/>
          <w:sz w:val="21"/>
          <w:szCs w:val="21"/>
        </w:rPr>
        <w:t>10</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B5CEA8"/>
          <w:sz w:val="21"/>
          <w:szCs w:val="21"/>
        </w:rPr>
        <w:t>10</w:t>
      </w:r>
      <w:r w:rsidRPr="00EC2670">
        <w:rPr>
          <w:rFonts w:ascii="Consolas" w:eastAsia="Times New Roman" w:hAnsi="Consolas" w:cs="Times New Roman"/>
          <w:color w:val="D4D4D4"/>
          <w:sz w:val="21"/>
          <w:szCs w:val="21"/>
        </w:rPr>
        <w:t>))</w:t>
      </w:r>
    </w:p>
    <w:p w14:paraId="13B3CFBE"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death_rate_from_smoking[[</w:t>
      </w:r>
      <w:r w:rsidRPr="00EC2670">
        <w:rPr>
          <w:rFonts w:ascii="Consolas" w:eastAsia="Times New Roman" w:hAnsi="Consolas" w:cs="Times New Roman"/>
          <w:color w:val="B5CEA8"/>
          <w:sz w:val="21"/>
          <w:szCs w:val="21"/>
        </w:rPr>
        <w:t>2017</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B5CEA8"/>
          <w:sz w:val="21"/>
          <w:szCs w:val="21"/>
        </w:rPr>
        <w:t>1990</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CE9178"/>
          <w:sz w:val="21"/>
          <w:szCs w:val="21"/>
        </w:rPr>
        <w:t>'Code'</w:t>
      </w:r>
      <w:r w:rsidRPr="00EC2670">
        <w:rPr>
          <w:rFonts w:ascii="Consolas" w:eastAsia="Times New Roman" w:hAnsi="Consolas" w:cs="Times New Roman"/>
          <w:color w:val="D4D4D4"/>
          <w:sz w:val="21"/>
          <w:szCs w:val="21"/>
        </w:rPr>
        <w:t>]].apply(</w:t>
      </w:r>
    </w:p>
    <w:p w14:paraId="743574A1"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569CD6"/>
          <w:sz w:val="21"/>
          <w:szCs w:val="21"/>
        </w:rPr>
        <w:t>lambda</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9CDCFE"/>
          <w:sz w:val="21"/>
          <w:szCs w:val="21"/>
        </w:rPr>
        <w:t>x</w:t>
      </w:r>
      <w:r w:rsidRPr="00EC2670">
        <w:rPr>
          <w:rFonts w:ascii="Consolas" w:eastAsia="Times New Roman" w:hAnsi="Consolas" w:cs="Times New Roman"/>
          <w:color w:val="D4D4D4"/>
          <w:sz w:val="21"/>
          <w:szCs w:val="21"/>
        </w:rPr>
        <w:t>: ax.text(*x), </w:t>
      </w:r>
      <w:r w:rsidRPr="00EC2670">
        <w:rPr>
          <w:rFonts w:ascii="Consolas" w:eastAsia="Times New Roman" w:hAnsi="Consolas" w:cs="Times New Roman"/>
          <w:color w:val="9CDCFE"/>
          <w:sz w:val="21"/>
          <w:szCs w:val="21"/>
        </w:rPr>
        <w:t>axis</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B5CEA8"/>
          <w:sz w:val="21"/>
          <w:szCs w:val="21"/>
        </w:rPr>
        <w:t>1</w:t>
      </w:r>
      <w:r w:rsidRPr="00EC2670">
        <w:rPr>
          <w:rFonts w:ascii="Consolas" w:eastAsia="Times New Roman" w:hAnsi="Consolas" w:cs="Times New Roman"/>
          <w:color w:val="D4D4D4"/>
          <w:sz w:val="21"/>
          <w:szCs w:val="21"/>
        </w:rPr>
        <w:t>)</w:t>
      </w:r>
    </w:p>
    <w:p w14:paraId="41C82D12"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x = np.random.rand(</w:t>
      </w:r>
      <w:r w:rsidRPr="00EC2670">
        <w:rPr>
          <w:rFonts w:ascii="Consolas" w:eastAsia="Times New Roman" w:hAnsi="Consolas" w:cs="Times New Roman"/>
          <w:color w:val="B5CEA8"/>
          <w:sz w:val="21"/>
          <w:szCs w:val="21"/>
        </w:rPr>
        <w:t>100</w:t>
      </w:r>
      <w:r w:rsidRPr="00EC2670">
        <w:rPr>
          <w:rFonts w:ascii="Consolas" w:eastAsia="Times New Roman" w:hAnsi="Consolas" w:cs="Times New Roman"/>
          <w:color w:val="D4D4D4"/>
          <w:sz w:val="21"/>
          <w:szCs w:val="21"/>
        </w:rPr>
        <w:t>)</w:t>
      </w:r>
    </w:p>
    <w:p w14:paraId="3775DCD6"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y = np.random.rand(</w:t>
      </w:r>
      <w:r w:rsidRPr="00EC2670">
        <w:rPr>
          <w:rFonts w:ascii="Consolas" w:eastAsia="Times New Roman" w:hAnsi="Consolas" w:cs="Times New Roman"/>
          <w:color w:val="B5CEA8"/>
          <w:sz w:val="21"/>
          <w:szCs w:val="21"/>
        </w:rPr>
        <w:t>100</w:t>
      </w:r>
      <w:r w:rsidRPr="00EC2670">
        <w:rPr>
          <w:rFonts w:ascii="Consolas" w:eastAsia="Times New Roman" w:hAnsi="Consolas" w:cs="Times New Roman"/>
          <w:color w:val="D4D4D4"/>
          <w:sz w:val="21"/>
          <w:szCs w:val="21"/>
        </w:rPr>
        <w:t>)</w:t>
      </w:r>
    </w:p>
    <w:p w14:paraId="3FA5DAA7"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t = np.arange(</w:t>
      </w:r>
      <w:r w:rsidRPr="00EC2670">
        <w:rPr>
          <w:rFonts w:ascii="Consolas" w:eastAsia="Times New Roman" w:hAnsi="Consolas" w:cs="Times New Roman"/>
          <w:color w:val="B5CEA8"/>
          <w:sz w:val="21"/>
          <w:szCs w:val="21"/>
        </w:rPr>
        <w:t>100</w:t>
      </w:r>
      <w:r w:rsidRPr="00EC2670">
        <w:rPr>
          <w:rFonts w:ascii="Consolas" w:eastAsia="Times New Roman" w:hAnsi="Consolas" w:cs="Times New Roman"/>
          <w:color w:val="D4D4D4"/>
          <w:sz w:val="21"/>
          <w:szCs w:val="21"/>
        </w:rPr>
        <w:t>)</w:t>
      </w:r>
    </w:p>
    <w:p w14:paraId="58C21B7F" w14:textId="21461452"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x = np.linspace(</w:t>
      </w:r>
      <w:r w:rsidRPr="00EC2670">
        <w:rPr>
          <w:rFonts w:ascii="Consolas" w:eastAsia="Times New Roman" w:hAnsi="Consolas" w:cs="Times New Roman"/>
          <w:color w:val="B5CEA8"/>
          <w:sz w:val="21"/>
          <w:szCs w:val="21"/>
        </w:rPr>
        <w:t>0</w:t>
      </w:r>
      <w:r w:rsidRPr="00EC2670">
        <w:rPr>
          <w:rFonts w:ascii="Consolas" w:eastAsia="Times New Roman" w:hAnsi="Consolas" w:cs="Times New Roman"/>
          <w:color w:val="D4D4D4"/>
          <w:sz w:val="21"/>
          <w:szCs w:val="21"/>
        </w:rPr>
        <w:t>, </w:t>
      </w:r>
      <w:r w:rsidR="000F204D">
        <w:rPr>
          <w:rFonts w:ascii="Consolas" w:eastAsia="Times New Roman" w:hAnsi="Consolas" w:cs="Times New Roman"/>
          <w:color w:val="B5CEA8"/>
          <w:sz w:val="21"/>
          <w:szCs w:val="21"/>
        </w:rPr>
        <w:t>270</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B5CEA8"/>
          <w:sz w:val="21"/>
          <w:szCs w:val="21"/>
        </w:rPr>
        <w:t>100</w:t>
      </w:r>
      <w:r w:rsidRPr="00EC2670">
        <w:rPr>
          <w:rFonts w:ascii="Consolas" w:eastAsia="Times New Roman" w:hAnsi="Consolas" w:cs="Times New Roman"/>
          <w:color w:val="D4D4D4"/>
          <w:sz w:val="21"/>
          <w:szCs w:val="21"/>
        </w:rPr>
        <w:t>)</w:t>
      </w:r>
    </w:p>
    <w:p w14:paraId="29A5C762"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y = x</w:t>
      </w:r>
    </w:p>
    <w:p w14:paraId="57DEB1D3"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plt.plot(x, y, </w:t>
      </w:r>
      <w:r w:rsidRPr="00EC2670">
        <w:rPr>
          <w:rFonts w:ascii="Consolas" w:eastAsia="Times New Roman" w:hAnsi="Consolas" w:cs="Times New Roman"/>
          <w:color w:val="CE9178"/>
          <w:sz w:val="21"/>
          <w:szCs w:val="21"/>
        </w:rPr>
        <w:t>'-r'</w:t>
      </w:r>
      <w:r w:rsidRPr="00EC2670">
        <w:rPr>
          <w:rFonts w:ascii="Consolas" w:eastAsia="Times New Roman" w:hAnsi="Consolas" w:cs="Times New Roman"/>
          <w:color w:val="D4D4D4"/>
          <w:sz w:val="21"/>
          <w:szCs w:val="21"/>
        </w:rPr>
        <w:t>)</w:t>
      </w:r>
    </w:p>
    <w:p w14:paraId="1558C079"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plt.title(</w:t>
      </w:r>
      <w:r w:rsidRPr="00EC2670">
        <w:rPr>
          <w:rFonts w:ascii="Consolas" w:eastAsia="Times New Roman" w:hAnsi="Consolas" w:cs="Times New Roman"/>
          <w:color w:val="CE9178"/>
          <w:sz w:val="21"/>
          <w:szCs w:val="21"/>
        </w:rPr>
        <w:t>'Smoking death rate in 1990 vs. 2017'</w:t>
      </w:r>
      <w:r w:rsidRPr="00EC2670">
        <w:rPr>
          <w:rFonts w:ascii="Consolas" w:eastAsia="Times New Roman" w:hAnsi="Consolas" w:cs="Times New Roman"/>
          <w:color w:val="D4D4D4"/>
          <w:sz w:val="21"/>
          <w:szCs w:val="21"/>
        </w:rPr>
        <w:t>)</w:t>
      </w:r>
    </w:p>
    <w:p w14:paraId="08DCAD1D"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lastRenderedPageBreak/>
        <w:t>plt.xlabel(</w:t>
      </w:r>
      <w:r w:rsidRPr="00EC2670">
        <w:rPr>
          <w:rFonts w:ascii="Consolas" w:eastAsia="Times New Roman" w:hAnsi="Consolas" w:cs="Times New Roman"/>
          <w:color w:val="CE9178"/>
          <w:sz w:val="21"/>
          <w:szCs w:val="21"/>
        </w:rPr>
        <w:t>'Smoking death rate in 2017'</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9CDCFE"/>
          <w:sz w:val="21"/>
          <w:szCs w:val="21"/>
        </w:rPr>
        <w:t>color</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CE9178"/>
          <w:sz w:val="21"/>
          <w:szCs w:val="21"/>
        </w:rPr>
        <w:t>'#1C2833'</w:t>
      </w:r>
      <w:r w:rsidRPr="00EC2670">
        <w:rPr>
          <w:rFonts w:ascii="Consolas" w:eastAsia="Times New Roman" w:hAnsi="Consolas" w:cs="Times New Roman"/>
          <w:color w:val="D4D4D4"/>
          <w:sz w:val="21"/>
          <w:szCs w:val="21"/>
        </w:rPr>
        <w:t>)</w:t>
      </w:r>
    </w:p>
    <w:p w14:paraId="14E9EC22"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plt.ylabel(</w:t>
      </w:r>
      <w:r w:rsidRPr="00EC2670">
        <w:rPr>
          <w:rFonts w:ascii="Consolas" w:eastAsia="Times New Roman" w:hAnsi="Consolas" w:cs="Times New Roman"/>
          <w:color w:val="CE9178"/>
          <w:sz w:val="21"/>
          <w:szCs w:val="21"/>
        </w:rPr>
        <w:t>'Smoking death rate in 1990'</w:t>
      </w:r>
      <w:r w:rsidRPr="00EC2670">
        <w:rPr>
          <w:rFonts w:ascii="Consolas" w:eastAsia="Times New Roman" w:hAnsi="Consolas" w:cs="Times New Roman"/>
          <w:color w:val="D4D4D4"/>
          <w:sz w:val="21"/>
          <w:szCs w:val="21"/>
        </w:rPr>
        <w:t>, </w:t>
      </w:r>
      <w:r w:rsidRPr="00EC2670">
        <w:rPr>
          <w:rFonts w:ascii="Consolas" w:eastAsia="Times New Roman" w:hAnsi="Consolas" w:cs="Times New Roman"/>
          <w:color w:val="9CDCFE"/>
          <w:sz w:val="21"/>
          <w:szCs w:val="21"/>
        </w:rPr>
        <w:t>color</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CE9178"/>
          <w:sz w:val="21"/>
          <w:szCs w:val="21"/>
        </w:rPr>
        <w:t>'#1C2833'</w:t>
      </w:r>
      <w:r w:rsidRPr="00EC2670">
        <w:rPr>
          <w:rFonts w:ascii="Consolas" w:eastAsia="Times New Roman" w:hAnsi="Consolas" w:cs="Times New Roman"/>
          <w:color w:val="D4D4D4"/>
          <w:sz w:val="21"/>
          <w:szCs w:val="21"/>
        </w:rPr>
        <w:t>)</w:t>
      </w:r>
    </w:p>
    <w:p w14:paraId="6D148979"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plt.legend(</w:t>
      </w:r>
      <w:r w:rsidRPr="00EC2670">
        <w:rPr>
          <w:rFonts w:ascii="Consolas" w:eastAsia="Times New Roman" w:hAnsi="Consolas" w:cs="Times New Roman"/>
          <w:color w:val="9CDCFE"/>
          <w:sz w:val="21"/>
          <w:szCs w:val="21"/>
        </w:rPr>
        <w:t>loc</w:t>
      </w:r>
      <w:r w:rsidRPr="00EC2670">
        <w:rPr>
          <w:rFonts w:ascii="Consolas" w:eastAsia="Times New Roman" w:hAnsi="Consolas" w:cs="Times New Roman"/>
          <w:color w:val="D4D4D4"/>
          <w:sz w:val="21"/>
          <w:szCs w:val="21"/>
        </w:rPr>
        <w:t>=</w:t>
      </w:r>
      <w:r w:rsidRPr="00EC2670">
        <w:rPr>
          <w:rFonts w:ascii="Consolas" w:eastAsia="Times New Roman" w:hAnsi="Consolas" w:cs="Times New Roman"/>
          <w:color w:val="CE9178"/>
          <w:sz w:val="21"/>
          <w:szCs w:val="21"/>
        </w:rPr>
        <w:t>'upper left'</w:t>
      </w:r>
      <w:r w:rsidRPr="00EC2670">
        <w:rPr>
          <w:rFonts w:ascii="Consolas" w:eastAsia="Times New Roman" w:hAnsi="Consolas" w:cs="Times New Roman"/>
          <w:color w:val="D4D4D4"/>
          <w:sz w:val="21"/>
          <w:szCs w:val="21"/>
        </w:rPr>
        <w:t>)</w:t>
      </w:r>
    </w:p>
    <w:p w14:paraId="47EADED8"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plt.grid()</w:t>
      </w:r>
    </w:p>
    <w:p w14:paraId="1873CFED" w14:textId="77777777" w:rsidR="00EC2670" w:rsidRPr="00EC2670" w:rsidRDefault="00EC2670" w:rsidP="00EC2670">
      <w:pPr>
        <w:shd w:val="clear" w:color="auto" w:fill="1E1E1E"/>
        <w:spacing w:after="0" w:line="285" w:lineRule="atLeast"/>
        <w:rPr>
          <w:rFonts w:ascii="Consolas" w:eastAsia="Times New Roman" w:hAnsi="Consolas" w:cs="Times New Roman"/>
          <w:color w:val="D4D4D4"/>
          <w:sz w:val="21"/>
          <w:szCs w:val="21"/>
        </w:rPr>
      </w:pPr>
      <w:r w:rsidRPr="00EC2670">
        <w:rPr>
          <w:rFonts w:ascii="Consolas" w:eastAsia="Times New Roman" w:hAnsi="Consolas" w:cs="Times New Roman"/>
          <w:color w:val="D4D4D4"/>
          <w:sz w:val="21"/>
          <w:szCs w:val="21"/>
        </w:rPr>
        <w:t>plt.show()</w:t>
      </w:r>
    </w:p>
    <w:p w14:paraId="64D7D7B1" w14:textId="77777777" w:rsidR="008804CC" w:rsidRDefault="008804CC" w:rsidP="008804CC">
      <w:pPr>
        <w:rPr>
          <w:rFonts w:asciiTheme="majorBidi" w:hAnsiTheme="majorBidi" w:cstheme="majorBidi"/>
          <w:noProof/>
          <w:sz w:val="28"/>
          <w:szCs w:val="28"/>
        </w:rPr>
      </w:pPr>
    </w:p>
    <w:p w14:paraId="5C8EB482" w14:textId="0D32AABD" w:rsidR="00585E98" w:rsidRDefault="007A6E6D" w:rsidP="00585E98">
      <w:pPr>
        <w:rPr>
          <w:rFonts w:asciiTheme="majorBidi" w:hAnsiTheme="majorBidi" w:cstheme="majorBidi"/>
          <w:noProof/>
          <w:sz w:val="28"/>
          <w:szCs w:val="28"/>
        </w:rPr>
      </w:pPr>
      <w:r w:rsidRPr="007A6E6D">
        <w:rPr>
          <w:rFonts w:asciiTheme="majorBidi" w:hAnsiTheme="majorBidi" w:cstheme="majorBidi"/>
          <w:noProof/>
          <w:sz w:val="28"/>
          <w:szCs w:val="28"/>
        </w:rPr>
        <w:t xml:space="preserve">In the scatterplot here we see the comparison of smoking death rates in 1990 (shown on the y-axis) versus the death rate in 2017 (on the x-axis). The </w:t>
      </w:r>
      <w:r>
        <w:rPr>
          <w:rFonts w:asciiTheme="majorBidi" w:hAnsiTheme="majorBidi" w:cstheme="majorBidi"/>
          <w:noProof/>
          <w:sz w:val="28"/>
          <w:szCs w:val="28"/>
        </w:rPr>
        <w:t>red</w:t>
      </w:r>
      <w:r w:rsidRPr="007A6E6D">
        <w:rPr>
          <w:rFonts w:asciiTheme="majorBidi" w:hAnsiTheme="majorBidi" w:cstheme="majorBidi"/>
          <w:noProof/>
          <w:sz w:val="28"/>
          <w:szCs w:val="28"/>
        </w:rPr>
        <w:t xml:space="preserve"> line is the line of parity: countries which lie along this line had equal death rates in 1990 as in 2017. Countries which lie above the grey line had higher death rates in 1990; those which lie below the </w:t>
      </w:r>
      <w:r>
        <w:rPr>
          <w:rFonts w:asciiTheme="majorBidi" w:hAnsiTheme="majorBidi" w:cstheme="majorBidi"/>
          <w:noProof/>
          <w:sz w:val="28"/>
          <w:szCs w:val="28"/>
        </w:rPr>
        <w:t>red</w:t>
      </w:r>
      <w:r w:rsidRPr="007A6E6D">
        <w:rPr>
          <w:rFonts w:asciiTheme="majorBidi" w:hAnsiTheme="majorBidi" w:cstheme="majorBidi"/>
          <w:noProof/>
          <w:sz w:val="28"/>
          <w:szCs w:val="28"/>
        </w:rPr>
        <w:t xml:space="preserve"> line had higher rates in 2017</w:t>
      </w:r>
      <w:r w:rsidR="006B2C4C">
        <w:rPr>
          <w:rFonts w:asciiTheme="majorBidi" w:hAnsiTheme="majorBidi" w:cstheme="majorBidi"/>
          <w:noProof/>
          <w:sz w:val="28"/>
          <w:szCs w:val="28"/>
        </w:rPr>
        <w:t>, almost everywhere in the world we can see the declining global trend</w:t>
      </w:r>
      <w:r w:rsidR="00585E98">
        <w:rPr>
          <w:rFonts w:asciiTheme="majorBidi" w:hAnsiTheme="majorBidi" w:cstheme="majorBidi"/>
          <w:noProof/>
          <w:sz w:val="28"/>
          <w:szCs w:val="28"/>
        </w:rPr>
        <w:t>.</w:t>
      </w:r>
    </w:p>
    <w:p w14:paraId="59BC4FC3" w14:textId="33011098" w:rsidR="00DC2397" w:rsidRPr="00821D25" w:rsidRDefault="00585E98" w:rsidP="00821D25">
      <w:pPr>
        <w:rPr>
          <w:rFonts w:asciiTheme="majorBidi" w:hAnsiTheme="majorBidi" w:cstheme="majorBidi"/>
          <w:noProof/>
          <w:sz w:val="28"/>
          <w:szCs w:val="28"/>
        </w:rPr>
      </w:pPr>
      <w:r>
        <w:rPr>
          <w:rFonts w:asciiTheme="majorBidi" w:hAnsiTheme="majorBidi" w:cstheme="majorBidi"/>
          <w:noProof/>
          <w:sz w:val="28"/>
          <w:szCs w:val="28"/>
        </w:rPr>
        <w:t>Number of smoke-caused deaths are falling in rich countries but rising in poor to midde-income countries</w:t>
      </w:r>
      <w:r w:rsidR="000D5063">
        <w:rPr>
          <w:rFonts w:asciiTheme="majorBidi" w:hAnsiTheme="majorBidi" w:cstheme="majorBidi"/>
          <w:noProof/>
          <w:sz w:val="28"/>
          <w:szCs w:val="28"/>
        </w:rPr>
        <w:t xml:space="preserve"> as shown below:</w:t>
      </w:r>
      <w:r>
        <w:rPr>
          <w:rFonts w:asciiTheme="majorBidi" w:hAnsiTheme="majorBidi" w:cstheme="majorBidi"/>
          <w:noProof/>
          <w:sz w:val="28"/>
          <w:szCs w:val="28"/>
        </w:rPr>
        <w:t xml:space="preserve"> </w:t>
      </w:r>
    </w:p>
    <w:p w14:paraId="66FAB229" w14:textId="652F5AF9" w:rsidR="00AC3E13" w:rsidRDefault="000D5063" w:rsidP="003219AB">
      <w:pPr>
        <w:jc w:val="center"/>
        <w:rPr>
          <w:noProof/>
        </w:rPr>
      </w:pPr>
      <w:r>
        <w:rPr>
          <w:noProof/>
        </w:rPr>
        <w:drawing>
          <wp:inline distT="0" distB="0" distL="0" distR="0" wp14:anchorId="581FE8BF" wp14:editId="30617981">
            <wp:extent cx="5088255" cy="2397760"/>
            <wp:effectExtent l="0" t="0" r="0" b="254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l="7492" t="9989" r="-343" b="12234"/>
                    <a:stretch/>
                  </pic:blipFill>
                  <pic:spPr bwMode="auto">
                    <a:xfrm>
                      <a:off x="0" y="0"/>
                      <a:ext cx="5088255" cy="2397760"/>
                    </a:xfrm>
                    <a:prstGeom prst="rect">
                      <a:avLst/>
                    </a:prstGeom>
                    <a:ln>
                      <a:noFill/>
                    </a:ln>
                    <a:extLst>
                      <a:ext uri="{53640926-AAD7-44D8-BBD7-CCE9431645EC}">
                        <a14:shadowObscured xmlns:a14="http://schemas.microsoft.com/office/drawing/2010/main"/>
                      </a:ext>
                    </a:extLst>
                  </pic:spPr>
                </pic:pic>
              </a:graphicData>
            </a:graphic>
          </wp:inline>
        </w:drawing>
      </w:r>
    </w:p>
    <w:p w14:paraId="64C1FE29" w14:textId="1D4B5894" w:rsidR="0080504A" w:rsidRDefault="0080504A" w:rsidP="0080504A">
      <w:pPr>
        <w:rPr>
          <w:rFonts w:asciiTheme="majorBidi" w:hAnsiTheme="majorBidi" w:cstheme="majorBidi"/>
          <w:noProof/>
          <w:sz w:val="28"/>
          <w:szCs w:val="28"/>
        </w:rPr>
      </w:pPr>
      <w:r>
        <w:rPr>
          <w:rFonts w:asciiTheme="majorBidi" w:hAnsiTheme="majorBidi" w:cstheme="majorBidi"/>
          <w:noProof/>
          <w:sz w:val="28"/>
          <w:szCs w:val="28"/>
        </w:rPr>
        <w:t>To get the plot we used the following code:</w:t>
      </w:r>
    </w:p>
    <w:p w14:paraId="6F6B20F8"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smoking_deaths = pd.read_csv(</w:t>
      </w:r>
    </w:p>
    <w:p w14:paraId="7BDCC68C"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CE9178"/>
          <w:sz w:val="21"/>
          <w:szCs w:val="21"/>
        </w:rPr>
        <w:t>'smoking-deaths-1990-2017.csv'</w:t>
      </w:r>
      <w:r w:rsidRPr="0011472E">
        <w:rPr>
          <w:rFonts w:ascii="Consolas" w:eastAsia="Times New Roman" w:hAnsi="Consolas" w:cs="Times New Roman"/>
          <w:color w:val="D4D4D4"/>
          <w:sz w:val="21"/>
          <w:szCs w:val="21"/>
        </w:rPr>
        <w:t>).round()</w:t>
      </w:r>
    </w:p>
    <w:p w14:paraId="5FB9DDD2"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smoking_deaths = smoking_deaths.loc[smoking_deaths[</w:t>
      </w:r>
      <w:r w:rsidRPr="0011472E">
        <w:rPr>
          <w:rFonts w:ascii="Consolas" w:eastAsia="Times New Roman" w:hAnsi="Consolas" w:cs="Times New Roman"/>
          <w:color w:val="CE9178"/>
          <w:sz w:val="21"/>
          <w:szCs w:val="21"/>
        </w:rPr>
        <w:t>'Year'</w:t>
      </w:r>
      <w:r w:rsidRPr="0011472E">
        <w:rPr>
          <w:rFonts w:ascii="Consolas" w:eastAsia="Times New Roman" w:hAnsi="Consolas" w:cs="Times New Roman"/>
          <w:color w:val="D4D4D4"/>
          <w:sz w:val="21"/>
          <w:szCs w:val="21"/>
        </w:rPr>
        <w:t>].isin(</w:t>
      </w:r>
    </w:p>
    <w:p w14:paraId="787FAFF4"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4EC9B0"/>
          <w:sz w:val="21"/>
          <w:szCs w:val="21"/>
        </w:rPr>
        <w:t>list</w:t>
      </w:r>
      <w:r w:rsidRPr="0011472E">
        <w:rPr>
          <w:rFonts w:ascii="Consolas" w:eastAsia="Times New Roman" w:hAnsi="Consolas" w:cs="Times New Roman"/>
          <w:color w:val="D4D4D4"/>
          <w:sz w:val="21"/>
          <w:szCs w:val="21"/>
        </w:rPr>
        <w:t>(</w:t>
      </w:r>
      <w:r w:rsidRPr="0011472E">
        <w:rPr>
          <w:rFonts w:ascii="Consolas" w:eastAsia="Times New Roman" w:hAnsi="Consolas" w:cs="Times New Roman"/>
          <w:color w:val="DCDCAA"/>
          <w:sz w:val="21"/>
          <w:szCs w:val="21"/>
        </w:rPr>
        <w:t>range</w:t>
      </w:r>
      <w:r w:rsidRPr="0011472E">
        <w:rPr>
          <w:rFonts w:ascii="Consolas" w:eastAsia="Times New Roman" w:hAnsi="Consolas" w:cs="Times New Roman"/>
          <w:color w:val="D4D4D4"/>
          <w:sz w:val="21"/>
          <w:szCs w:val="21"/>
        </w:rPr>
        <w:t>(</w:t>
      </w:r>
      <w:r w:rsidRPr="0011472E">
        <w:rPr>
          <w:rFonts w:ascii="Consolas" w:eastAsia="Times New Roman" w:hAnsi="Consolas" w:cs="Times New Roman"/>
          <w:color w:val="B5CEA8"/>
          <w:sz w:val="21"/>
          <w:szCs w:val="21"/>
        </w:rPr>
        <w:t>1990</w:t>
      </w: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B5CEA8"/>
          <w:sz w:val="21"/>
          <w:szCs w:val="21"/>
        </w:rPr>
        <w:t>2017</w:t>
      </w:r>
      <w:r w:rsidRPr="0011472E">
        <w:rPr>
          <w:rFonts w:ascii="Consolas" w:eastAsia="Times New Roman" w:hAnsi="Consolas" w:cs="Times New Roman"/>
          <w:color w:val="D4D4D4"/>
          <w:sz w:val="21"/>
          <w:szCs w:val="21"/>
        </w:rPr>
        <w:t>)))]</w:t>
      </w:r>
    </w:p>
    <w:p w14:paraId="558E2EB5"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smoking_deaths = smoking_deaths[smoking_deaths.Entity != </w:t>
      </w:r>
      <w:r w:rsidRPr="0011472E">
        <w:rPr>
          <w:rFonts w:ascii="Consolas" w:eastAsia="Times New Roman" w:hAnsi="Consolas" w:cs="Times New Roman"/>
          <w:color w:val="CE9178"/>
          <w:sz w:val="21"/>
          <w:szCs w:val="21"/>
        </w:rPr>
        <w:t>'World'</w:t>
      </w:r>
      <w:r w:rsidRPr="0011472E">
        <w:rPr>
          <w:rFonts w:ascii="Consolas" w:eastAsia="Times New Roman" w:hAnsi="Consolas" w:cs="Times New Roman"/>
          <w:color w:val="D4D4D4"/>
          <w:sz w:val="21"/>
          <w:szCs w:val="21"/>
        </w:rPr>
        <w:t>]</w:t>
      </w:r>
    </w:p>
    <w:p w14:paraId="4AA2B463"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smoking_deaths = smoking_deaths.drop(</w:t>
      </w:r>
    </w:p>
    <w:p w14:paraId="5EEF239D"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CE9178"/>
          <w:sz w:val="21"/>
          <w:szCs w:val="21"/>
        </w:rPr>
        <w:t>'Entity'</w:t>
      </w: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CE9178"/>
          <w:sz w:val="21"/>
          <w:szCs w:val="21"/>
        </w:rPr>
        <w:t>'Code'</w:t>
      </w: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CE9178"/>
          <w:sz w:val="21"/>
          <w:szCs w:val="21"/>
        </w:rPr>
        <w:t>'Year.1'</w:t>
      </w: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CE9178"/>
          <w:sz w:val="21"/>
          <w:szCs w:val="21"/>
        </w:rPr>
        <w:t>'Deaths - Smoking - Sex: Both - Age: All Ages (Number).1'</w:t>
      </w: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9CDCFE"/>
          <w:sz w:val="21"/>
          <w:szCs w:val="21"/>
        </w:rPr>
        <w:t>axis</w:t>
      </w:r>
      <w:r w:rsidRPr="0011472E">
        <w:rPr>
          <w:rFonts w:ascii="Consolas" w:eastAsia="Times New Roman" w:hAnsi="Consolas" w:cs="Times New Roman"/>
          <w:color w:val="D4D4D4"/>
          <w:sz w:val="21"/>
          <w:szCs w:val="21"/>
        </w:rPr>
        <w:t>=</w:t>
      </w:r>
      <w:r w:rsidRPr="0011472E">
        <w:rPr>
          <w:rFonts w:ascii="Consolas" w:eastAsia="Times New Roman" w:hAnsi="Consolas" w:cs="Times New Roman"/>
          <w:color w:val="B5CEA8"/>
          <w:sz w:val="21"/>
          <w:szCs w:val="21"/>
        </w:rPr>
        <w:t>1</w:t>
      </w:r>
      <w:r w:rsidRPr="0011472E">
        <w:rPr>
          <w:rFonts w:ascii="Consolas" w:eastAsia="Times New Roman" w:hAnsi="Consolas" w:cs="Times New Roman"/>
          <w:color w:val="D4D4D4"/>
          <w:sz w:val="21"/>
          <w:szCs w:val="21"/>
        </w:rPr>
        <w:t>)</w:t>
      </w:r>
    </w:p>
    <w:p w14:paraId="17361C39"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smoking_deaths = smoking_deaths.dropna()</w:t>
      </w:r>
    </w:p>
    <w:p w14:paraId="11E5768D"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smoking_deaths = smoking_deaths.pivot_table(</w:t>
      </w:r>
      <w:r w:rsidRPr="0011472E">
        <w:rPr>
          <w:rFonts w:ascii="Consolas" w:eastAsia="Times New Roman" w:hAnsi="Consolas" w:cs="Times New Roman"/>
          <w:color w:val="9CDCFE"/>
          <w:sz w:val="21"/>
          <w:szCs w:val="21"/>
        </w:rPr>
        <w:t>index</w:t>
      </w:r>
      <w:r w:rsidRPr="0011472E">
        <w:rPr>
          <w:rFonts w:ascii="Consolas" w:eastAsia="Times New Roman" w:hAnsi="Consolas" w:cs="Times New Roman"/>
          <w:color w:val="D4D4D4"/>
          <w:sz w:val="21"/>
          <w:szCs w:val="21"/>
        </w:rPr>
        <w:t>=</w:t>
      </w:r>
      <w:r w:rsidRPr="0011472E">
        <w:rPr>
          <w:rFonts w:ascii="Consolas" w:eastAsia="Times New Roman" w:hAnsi="Consolas" w:cs="Times New Roman"/>
          <w:color w:val="CE9178"/>
          <w:sz w:val="21"/>
          <w:szCs w:val="21"/>
        </w:rPr>
        <w:t>'Year'</w:t>
      </w: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9CDCFE"/>
          <w:sz w:val="21"/>
          <w:szCs w:val="21"/>
        </w:rPr>
        <w:t>columns</w:t>
      </w:r>
      <w:r w:rsidRPr="0011472E">
        <w:rPr>
          <w:rFonts w:ascii="Consolas" w:eastAsia="Times New Roman" w:hAnsi="Consolas" w:cs="Times New Roman"/>
          <w:color w:val="D4D4D4"/>
          <w:sz w:val="21"/>
          <w:szCs w:val="21"/>
        </w:rPr>
        <w:t>=</w:t>
      </w:r>
      <w:r w:rsidRPr="0011472E">
        <w:rPr>
          <w:rFonts w:ascii="Consolas" w:eastAsia="Times New Roman" w:hAnsi="Consolas" w:cs="Times New Roman"/>
          <w:color w:val="CE9178"/>
          <w:sz w:val="21"/>
          <w:szCs w:val="21"/>
        </w:rPr>
        <w:t>'Income classifications (World Bank (2017))'</w:t>
      </w:r>
      <w:r w:rsidRPr="0011472E">
        <w:rPr>
          <w:rFonts w:ascii="Consolas" w:eastAsia="Times New Roman" w:hAnsi="Consolas" w:cs="Times New Roman"/>
          <w:color w:val="D4D4D4"/>
          <w:sz w:val="21"/>
          <w:szCs w:val="21"/>
        </w:rPr>
        <w:t>,</w:t>
      </w:r>
    </w:p>
    <w:p w14:paraId="2B01A969"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lastRenderedPageBreak/>
        <w:t>                                            </w:t>
      </w:r>
      <w:r w:rsidRPr="0011472E">
        <w:rPr>
          <w:rFonts w:ascii="Consolas" w:eastAsia="Times New Roman" w:hAnsi="Consolas" w:cs="Times New Roman"/>
          <w:color w:val="9CDCFE"/>
          <w:sz w:val="21"/>
          <w:szCs w:val="21"/>
        </w:rPr>
        <w:t>values</w:t>
      </w:r>
      <w:r w:rsidRPr="0011472E">
        <w:rPr>
          <w:rFonts w:ascii="Consolas" w:eastAsia="Times New Roman" w:hAnsi="Consolas" w:cs="Times New Roman"/>
          <w:color w:val="D4D4D4"/>
          <w:sz w:val="21"/>
          <w:szCs w:val="21"/>
        </w:rPr>
        <w:t>=</w:t>
      </w:r>
      <w:r w:rsidRPr="0011472E">
        <w:rPr>
          <w:rFonts w:ascii="Consolas" w:eastAsia="Times New Roman" w:hAnsi="Consolas" w:cs="Times New Roman"/>
          <w:color w:val="CE9178"/>
          <w:sz w:val="21"/>
          <w:szCs w:val="21"/>
        </w:rPr>
        <w:t>'Deaths - Smoking - Sex: Both - Age: All Ages (Number)'</w:t>
      </w:r>
      <w:r w:rsidRPr="0011472E">
        <w:rPr>
          <w:rFonts w:ascii="Consolas" w:eastAsia="Times New Roman" w:hAnsi="Consolas" w:cs="Times New Roman"/>
          <w:color w:val="D4D4D4"/>
          <w:sz w:val="21"/>
          <w:szCs w:val="21"/>
        </w:rPr>
        <w:t>)</w:t>
      </w:r>
    </w:p>
    <w:p w14:paraId="79CCDEBB"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smoking_deaths.plot()</w:t>
      </w:r>
    </w:p>
    <w:p w14:paraId="4389B7FA"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plt.title(</w:t>
      </w:r>
      <w:r w:rsidRPr="0011472E">
        <w:rPr>
          <w:rFonts w:ascii="Consolas" w:eastAsia="Times New Roman" w:hAnsi="Consolas" w:cs="Times New Roman"/>
          <w:color w:val="CE9178"/>
          <w:sz w:val="21"/>
          <w:szCs w:val="21"/>
        </w:rPr>
        <w:t>'Smoking death numbers by income status'</w:t>
      </w:r>
      <w:r w:rsidRPr="0011472E">
        <w:rPr>
          <w:rFonts w:ascii="Consolas" w:eastAsia="Times New Roman" w:hAnsi="Consolas" w:cs="Times New Roman"/>
          <w:color w:val="D4D4D4"/>
          <w:sz w:val="21"/>
          <w:szCs w:val="21"/>
        </w:rPr>
        <w:t>)</w:t>
      </w:r>
    </w:p>
    <w:p w14:paraId="1563B808"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plt.xlabel(</w:t>
      </w:r>
      <w:r w:rsidRPr="0011472E">
        <w:rPr>
          <w:rFonts w:ascii="Consolas" w:eastAsia="Times New Roman" w:hAnsi="Consolas" w:cs="Times New Roman"/>
          <w:color w:val="CE9178"/>
          <w:sz w:val="21"/>
          <w:szCs w:val="21"/>
        </w:rPr>
        <w:t>'year'</w:t>
      </w: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9CDCFE"/>
          <w:sz w:val="21"/>
          <w:szCs w:val="21"/>
        </w:rPr>
        <w:t>color</w:t>
      </w:r>
      <w:r w:rsidRPr="0011472E">
        <w:rPr>
          <w:rFonts w:ascii="Consolas" w:eastAsia="Times New Roman" w:hAnsi="Consolas" w:cs="Times New Roman"/>
          <w:color w:val="D4D4D4"/>
          <w:sz w:val="21"/>
          <w:szCs w:val="21"/>
        </w:rPr>
        <w:t>=</w:t>
      </w:r>
      <w:r w:rsidRPr="0011472E">
        <w:rPr>
          <w:rFonts w:ascii="Consolas" w:eastAsia="Times New Roman" w:hAnsi="Consolas" w:cs="Times New Roman"/>
          <w:color w:val="CE9178"/>
          <w:sz w:val="21"/>
          <w:szCs w:val="21"/>
        </w:rPr>
        <w:t>'#1C2833'</w:t>
      </w:r>
      <w:r w:rsidRPr="0011472E">
        <w:rPr>
          <w:rFonts w:ascii="Consolas" w:eastAsia="Times New Roman" w:hAnsi="Consolas" w:cs="Times New Roman"/>
          <w:color w:val="D4D4D4"/>
          <w:sz w:val="21"/>
          <w:szCs w:val="21"/>
        </w:rPr>
        <w:t>)</w:t>
      </w:r>
    </w:p>
    <w:p w14:paraId="2D97C5F4"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plt.ylabel(</w:t>
      </w:r>
      <w:r w:rsidRPr="0011472E">
        <w:rPr>
          <w:rFonts w:ascii="Consolas" w:eastAsia="Times New Roman" w:hAnsi="Consolas" w:cs="Times New Roman"/>
          <w:color w:val="CE9178"/>
          <w:sz w:val="21"/>
          <w:szCs w:val="21"/>
        </w:rPr>
        <w:t>'number of deaths'</w:t>
      </w: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9CDCFE"/>
          <w:sz w:val="21"/>
          <w:szCs w:val="21"/>
        </w:rPr>
        <w:t>color</w:t>
      </w:r>
      <w:r w:rsidRPr="0011472E">
        <w:rPr>
          <w:rFonts w:ascii="Consolas" w:eastAsia="Times New Roman" w:hAnsi="Consolas" w:cs="Times New Roman"/>
          <w:color w:val="D4D4D4"/>
          <w:sz w:val="21"/>
          <w:szCs w:val="21"/>
        </w:rPr>
        <w:t>=</w:t>
      </w:r>
      <w:r w:rsidRPr="0011472E">
        <w:rPr>
          <w:rFonts w:ascii="Consolas" w:eastAsia="Times New Roman" w:hAnsi="Consolas" w:cs="Times New Roman"/>
          <w:color w:val="CE9178"/>
          <w:sz w:val="21"/>
          <w:szCs w:val="21"/>
        </w:rPr>
        <w:t>'#1C2833'</w:t>
      </w:r>
      <w:r w:rsidRPr="0011472E">
        <w:rPr>
          <w:rFonts w:ascii="Consolas" w:eastAsia="Times New Roman" w:hAnsi="Consolas" w:cs="Times New Roman"/>
          <w:color w:val="D4D4D4"/>
          <w:sz w:val="21"/>
          <w:szCs w:val="21"/>
        </w:rPr>
        <w:t>)</w:t>
      </w:r>
    </w:p>
    <w:p w14:paraId="3291DA36"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plt.legend(</w:t>
      </w:r>
      <w:r w:rsidRPr="0011472E">
        <w:rPr>
          <w:rFonts w:ascii="Consolas" w:eastAsia="Times New Roman" w:hAnsi="Consolas" w:cs="Times New Roman"/>
          <w:color w:val="9CDCFE"/>
          <w:sz w:val="21"/>
          <w:szCs w:val="21"/>
        </w:rPr>
        <w:t>bbox_to_anchor</w:t>
      </w:r>
      <w:r w:rsidRPr="0011472E">
        <w:rPr>
          <w:rFonts w:ascii="Consolas" w:eastAsia="Times New Roman" w:hAnsi="Consolas" w:cs="Times New Roman"/>
          <w:color w:val="D4D4D4"/>
          <w:sz w:val="21"/>
          <w:szCs w:val="21"/>
        </w:rPr>
        <w:t>=(</w:t>
      </w:r>
      <w:r w:rsidRPr="0011472E">
        <w:rPr>
          <w:rFonts w:ascii="Consolas" w:eastAsia="Times New Roman" w:hAnsi="Consolas" w:cs="Times New Roman"/>
          <w:color w:val="B5CEA8"/>
          <w:sz w:val="21"/>
          <w:szCs w:val="21"/>
        </w:rPr>
        <w:t>1.0</w:t>
      </w:r>
      <w:r w:rsidRPr="0011472E">
        <w:rPr>
          <w:rFonts w:ascii="Consolas" w:eastAsia="Times New Roman" w:hAnsi="Consolas" w:cs="Times New Roman"/>
          <w:color w:val="D4D4D4"/>
          <w:sz w:val="21"/>
          <w:szCs w:val="21"/>
        </w:rPr>
        <w:t>, </w:t>
      </w:r>
      <w:r w:rsidRPr="0011472E">
        <w:rPr>
          <w:rFonts w:ascii="Consolas" w:eastAsia="Times New Roman" w:hAnsi="Consolas" w:cs="Times New Roman"/>
          <w:color w:val="B5CEA8"/>
          <w:sz w:val="21"/>
          <w:szCs w:val="21"/>
        </w:rPr>
        <w:t>1.0</w:t>
      </w:r>
      <w:r w:rsidRPr="0011472E">
        <w:rPr>
          <w:rFonts w:ascii="Consolas" w:eastAsia="Times New Roman" w:hAnsi="Consolas" w:cs="Times New Roman"/>
          <w:color w:val="D4D4D4"/>
          <w:sz w:val="21"/>
          <w:szCs w:val="21"/>
        </w:rPr>
        <w:t>))</w:t>
      </w:r>
    </w:p>
    <w:p w14:paraId="206D28C7"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plt.grid()</w:t>
      </w:r>
    </w:p>
    <w:p w14:paraId="16C227FF" w14:textId="77777777" w:rsidR="0011472E" w:rsidRPr="0011472E" w:rsidRDefault="0011472E" w:rsidP="0011472E">
      <w:pPr>
        <w:shd w:val="clear" w:color="auto" w:fill="1E1E1E"/>
        <w:spacing w:after="0" w:line="285" w:lineRule="atLeast"/>
        <w:rPr>
          <w:rFonts w:ascii="Consolas" w:eastAsia="Times New Roman" w:hAnsi="Consolas" w:cs="Times New Roman"/>
          <w:color w:val="D4D4D4"/>
          <w:sz w:val="21"/>
          <w:szCs w:val="21"/>
        </w:rPr>
      </w:pPr>
      <w:r w:rsidRPr="0011472E">
        <w:rPr>
          <w:rFonts w:ascii="Consolas" w:eastAsia="Times New Roman" w:hAnsi="Consolas" w:cs="Times New Roman"/>
          <w:color w:val="D4D4D4"/>
          <w:sz w:val="21"/>
          <w:szCs w:val="21"/>
        </w:rPr>
        <w:t>plt.show()</w:t>
      </w:r>
    </w:p>
    <w:p w14:paraId="6E91E274" w14:textId="77777777" w:rsidR="0080504A" w:rsidRPr="0080504A" w:rsidRDefault="0080504A" w:rsidP="0080504A">
      <w:pPr>
        <w:rPr>
          <w:rFonts w:asciiTheme="majorBidi" w:hAnsiTheme="majorBidi" w:cstheme="majorBidi"/>
          <w:noProof/>
          <w:sz w:val="28"/>
          <w:szCs w:val="28"/>
        </w:rPr>
      </w:pPr>
    </w:p>
    <w:p w14:paraId="79A4ECA3" w14:textId="1E4E61F4" w:rsidR="00624FE3" w:rsidRPr="00821D25" w:rsidRDefault="00DC2397" w:rsidP="00821D25">
      <w:pPr>
        <w:jc w:val="center"/>
        <w:rPr>
          <w:rFonts w:asciiTheme="majorBidi" w:hAnsiTheme="majorBidi" w:cstheme="majorBidi"/>
          <w:b/>
          <w:bCs/>
          <w:noProof/>
          <w:sz w:val="32"/>
          <w:szCs w:val="32"/>
        </w:rPr>
      </w:pPr>
      <w:r>
        <w:rPr>
          <w:rFonts w:asciiTheme="majorBidi" w:hAnsiTheme="majorBidi" w:cstheme="majorBidi"/>
          <w:b/>
          <w:bCs/>
          <w:noProof/>
          <w:sz w:val="32"/>
          <w:szCs w:val="32"/>
        </w:rPr>
        <w:t>Smoking across the world</w:t>
      </w:r>
    </w:p>
    <w:p w14:paraId="35D5CA48" w14:textId="08451BBB" w:rsidR="00DC2397" w:rsidRDefault="00DC2397" w:rsidP="00DC2397">
      <w:pPr>
        <w:rPr>
          <w:rFonts w:asciiTheme="majorBidi" w:hAnsiTheme="majorBidi" w:cstheme="majorBidi"/>
          <w:noProof/>
          <w:sz w:val="28"/>
          <w:szCs w:val="28"/>
        </w:rPr>
      </w:pPr>
      <w:r>
        <w:rPr>
          <w:rFonts w:asciiTheme="majorBidi" w:hAnsiTheme="majorBidi" w:cstheme="majorBidi"/>
          <w:noProof/>
          <w:sz w:val="28"/>
          <w:szCs w:val="28"/>
        </w:rPr>
        <w:t xml:space="preserve">About 20% of the world’s population smokes tobacco, </w:t>
      </w:r>
      <w:r w:rsidR="00956E0E">
        <w:rPr>
          <w:rFonts w:asciiTheme="majorBidi" w:hAnsiTheme="majorBidi" w:cstheme="majorBidi"/>
          <w:noProof/>
          <w:sz w:val="28"/>
          <w:szCs w:val="28"/>
        </w:rPr>
        <w:t xml:space="preserve">in the below chart we can see which country has the most % of adults that smoke : </w:t>
      </w:r>
    </w:p>
    <w:p w14:paraId="14A19579" w14:textId="4CC5644D" w:rsidR="00994FF0" w:rsidRDefault="00624FE3" w:rsidP="00821D25">
      <w:pPr>
        <w:jc w:val="center"/>
        <w:rPr>
          <w:noProof/>
        </w:rPr>
      </w:pPr>
      <w:r>
        <w:rPr>
          <w:noProof/>
        </w:rPr>
        <w:drawing>
          <wp:inline distT="0" distB="0" distL="0" distR="0" wp14:anchorId="1F12D4A2" wp14:editId="3B3B4DCF">
            <wp:extent cx="5152873" cy="2988286"/>
            <wp:effectExtent l="0" t="0" r="0" b="317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rotWithShape="1">
                    <a:blip r:embed="rId14" cstate="print">
                      <a:extLst>
                        <a:ext uri="{28A0092B-C50C-407E-A947-70E740481C1C}">
                          <a14:useLocalDpi xmlns:a14="http://schemas.microsoft.com/office/drawing/2010/main" val="0"/>
                        </a:ext>
                      </a:extLst>
                    </a:blip>
                    <a:srcRect l="11201" t="10723" r="9406" b="7424"/>
                    <a:stretch/>
                  </pic:blipFill>
                  <pic:spPr bwMode="auto">
                    <a:xfrm>
                      <a:off x="0" y="0"/>
                      <a:ext cx="5161617" cy="2993357"/>
                    </a:xfrm>
                    <a:prstGeom prst="rect">
                      <a:avLst/>
                    </a:prstGeom>
                    <a:ln>
                      <a:noFill/>
                    </a:ln>
                    <a:extLst>
                      <a:ext uri="{53640926-AAD7-44D8-BBD7-CCE9431645EC}">
                        <a14:shadowObscured xmlns:a14="http://schemas.microsoft.com/office/drawing/2010/main"/>
                      </a:ext>
                    </a:extLst>
                  </pic:spPr>
                </pic:pic>
              </a:graphicData>
            </a:graphic>
          </wp:inline>
        </w:drawing>
      </w:r>
    </w:p>
    <w:p w14:paraId="7686BD96" w14:textId="0C1A0F2D" w:rsidR="00994FF0" w:rsidRDefault="00624FE3" w:rsidP="00821D25">
      <w:pPr>
        <w:jc w:val="center"/>
        <w:rPr>
          <w:rFonts w:asciiTheme="majorBidi" w:hAnsiTheme="majorBidi" w:cstheme="majorBidi"/>
          <w:b/>
          <w:bCs/>
          <w:noProof/>
          <w:sz w:val="32"/>
          <w:szCs w:val="32"/>
        </w:rPr>
      </w:pPr>
      <w:r>
        <w:rPr>
          <w:noProof/>
        </w:rPr>
        <w:lastRenderedPageBreak/>
        <w:drawing>
          <wp:inline distT="0" distB="0" distL="0" distR="0" wp14:anchorId="09D2E9FD" wp14:editId="22B769A5">
            <wp:extent cx="5288458" cy="2892677"/>
            <wp:effectExtent l="0" t="0" r="7620" b="3175"/>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rotWithShape="1">
                    <a:blip r:embed="rId15" cstate="print">
                      <a:extLst>
                        <a:ext uri="{28A0092B-C50C-407E-A947-70E740481C1C}">
                          <a14:useLocalDpi xmlns:a14="http://schemas.microsoft.com/office/drawing/2010/main" val="0"/>
                        </a:ext>
                      </a:extLst>
                    </a:blip>
                    <a:srcRect l="9354" t="10065" r="9411" b="10942"/>
                    <a:stretch/>
                  </pic:blipFill>
                  <pic:spPr bwMode="auto">
                    <a:xfrm>
                      <a:off x="0" y="0"/>
                      <a:ext cx="5305268" cy="2901872"/>
                    </a:xfrm>
                    <a:prstGeom prst="rect">
                      <a:avLst/>
                    </a:prstGeom>
                    <a:ln>
                      <a:noFill/>
                    </a:ln>
                    <a:extLst>
                      <a:ext uri="{53640926-AAD7-44D8-BBD7-CCE9431645EC}">
                        <a14:shadowObscured xmlns:a14="http://schemas.microsoft.com/office/drawing/2010/main"/>
                      </a:ext>
                    </a:extLst>
                  </pic:spPr>
                </pic:pic>
              </a:graphicData>
            </a:graphic>
          </wp:inline>
        </w:drawing>
      </w:r>
    </w:p>
    <w:p w14:paraId="5EC4F2D5" w14:textId="55775958" w:rsidR="00237BCC" w:rsidRDefault="00237BCC" w:rsidP="00237BCC">
      <w:pPr>
        <w:rPr>
          <w:rFonts w:asciiTheme="majorBidi" w:hAnsiTheme="majorBidi" w:cstheme="majorBidi"/>
          <w:noProof/>
          <w:sz w:val="28"/>
          <w:szCs w:val="28"/>
        </w:rPr>
      </w:pPr>
      <w:r>
        <w:rPr>
          <w:rFonts w:asciiTheme="majorBidi" w:hAnsiTheme="majorBidi" w:cstheme="majorBidi"/>
          <w:noProof/>
          <w:sz w:val="28"/>
          <w:szCs w:val="28"/>
        </w:rPr>
        <w:t>To get the plot we use the following code:</w:t>
      </w:r>
    </w:p>
    <w:p w14:paraId="267B9404" w14:textId="77777777" w:rsidR="00CC5F87" w:rsidRPr="00CC5F87" w:rsidRDefault="00CC5F87" w:rsidP="00CC5F87">
      <w:pPr>
        <w:shd w:val="clear" w:color="auto" w:fill="1E1E1E"/>
        <w:spacing w:after="0" w:line="285" w:lineRule="atLeast"/>
        <w:rPr>
          <w:rFonts w:ascii="Consolas" w:eastAsia="Times New Roman" w:hAnsi="Consolas" w:cs="Times New Roman"/>
          <w:color w:val="D4D4D4"/>
          <w:sz w:val="21"/>
          <w:szCs w:val="21"/>
        </w:rPr>
      </w:pPr>
      <w:r w:rsidRPr="00CC5F87">
        <w:rPr>
          <w:rFonts w:ascii="Consolas" w:eastAsia="Times New Roman" w:hAnsi="Consolas" w:cs="Times New Roman"/>
          <w:color w:val="D4D4D4"/>
          <w:sz w:val="21"/>
          <w:szCs w:val="21"/>
        </w:rPr>
        <w:t>smoking_shares = pd.read_csv(</w:t>
      </w:r>
    </w:p>
    <w:p w14:paraId="6DEA241C" w14:textId="77777777" w:rsidR="00CC5F87" w:rsidRPr="00CC5F87" w:rsidRDefault="00CC5F87" w:rsidP="00CC5F87">
      <w:pPr>
        <w:shd w:val="clear" w:color="auto" w:fill="1E1E1E"/>
        <w:spacing w:after="0" w:line="285" w:lineRule="atLeast"/>
        <w:rPr>
          <w:rFonts w:ascii="Consolas" w:eastAsia="Times New Roman" w:hAnsi="Consolas" w:cs="Times New Roman"/>
          <w:color w:val="D4D4D4"/>
          <w:sz w:val="21"/>
          <w:szCs w:val="21"/>
        </w:rPr>
      </w:pPr>
      <w:r w:rsidRPr="00CC5F87">
        <w:rPr>
          <w:rFonts w:ascii="Consolas" w:eastAsia="Times New Roman" w:hAnsi="Consolas" w:cs="Times New Roman"/>
          <w:color w:val="D4D4D4"/>
          <w:sz w:val="21"/>
          <w:szCs w:val="21"/>
        </w:rPr>
        <w:t>    </w:t>
      </w:r>
      <w:r w:rsidRPr="00CC5F87">
        <w:rPr>
          <w:rFonts w:ascii="Consolas" w:eastAsia="Times New Roman" w:hAnsi="Consolas" w:cs="Times New Roman"/>
          <w:color w:val="CE9178"/>
          <w:sz w:val="21"/>
          <w:szCs w:val="21"/>
        </w:rPr>
        <w:t>'share-of-adults-who-smoke.csv'</w:t>
      </w:r>
      <w:r w:rsidRPr="00CC5F87">
        <w:rPr>
          <w:rFonts w:ascii="Consolas" w:eastAsia="Times New Roman" w:hAnsi="Consolas" w:cs="Times New Roman"/>
          <w:color w:val="D4D4D4"/>
          <w:sz w:val="21"/>
          <w:szCs w:val="21"/>
        </w:rPr>
        <w:t>).round()</w:t>
      </w:r>
    </w:p>
    <w:p w14:paraId="4A782B06" w14:textId="77777777" w:rsidR="00CC5F87" w:rsidRPr="00CC5F87" w:rsidRDefault="00CC5F87" w:rsidP="00CC5F87">
      <w:pPr>
        <w:shd w:val="clear" w:color="auto" w:fill="1E1E1E"/>
        <w:spacing w:after="0" w:line="285" w:lineRule="atLeast"/>
        <w:rPr>
          <w:rFonts w:ascii="Consolas" w:eastAsia="Times New Roman" w:hAnsi="Consolas" w:cs="Times New Roman"/>
          <w:color w:val="D4D4D4"/>
          <w:sz w:val="21"/>
          <w:szCs w:val="21"/>
        </w:rPr>
      </w:pPr>
      <w:r w:rsidRPr="00CC5F87">
        <w:rPr>
          <w:rFonts w:ascii="Consolas" w:eastAsia="Times New Roman" w:hAnsi="Consolas" w:cs="Times New Roman"/>
          <w:color w:val="D4D4D4"/>
          <w:sz w:val="21"/>
          <w:szCs w:val="21"/>
        </w:rPr>
        <w:t>smoking_shares = smoking_shares.pivot_table(</w:t>
      </w:r>
    </w:p>
    <w:p w14:paraId="7F1771E6" w14:textId="77777777" w:rsidR="00CC5F87" w:rsidRPr="00CC5F87" w:rsidRDefault="00CC5F87" w:rsidP="00CC5F87">
      <w:pPr>
        <w:shd w:val="clear" w:color="auto" w:fill="1E1E1E"/>
        <w:spacing w:after="0" w:line="285" w:lineRule="atLeast"/>
        <w:rPr>
          <w:rFonts w:ascii="Consolas" w:eastAsia="Times New Roman" w:hAnsi="Consolas" w:cs="Times New Roman"/>
          <w:color w:val="D4D4D4"/>
          <w:sz w:val="21"/>
          <w:szCs w:val="21"/>
        </w:rPr>
      </w:pPr>
      <w:r w:rsidRPr="00CC5F87">
        <w:rPr>
          <w:rFonts w:ascii="Consolas" w:eastAsia="Times New Roman" w:hAnsi="Consolas" w:cs="Times New Roman"/>
          <w:color w:val="D4D4D4"/>
          <w:sz w:val="21"/>
          <w:szCs w:val="21"/>
        </w:rPr>
        <w:t>    </w:t>
      </w:r>
      <w:r w:rsidRPr="00CC5F87">
        <w:rPr>
          <w:rFonts w:ascii="Consolas" w:eastAsia="Times New Roman" w:hAnsi="Consolas" w:cs="Times New Roman"/>
          <w:color w:val="9CDCFE"/>
          <w:sz w:val="21"/>
          <w:szCs w:val="21"/>
        </w:rPr>
        <w:t>index</w:t>
      </w:r>
      <w:r w:rsidRPr="00CC5F87">
        <w:rPr>
          <w:rFonts w:ascii="Consolas" w:eastAsia="Times New Roman" w:hAnsi="Consolas" w:cs="Times New Roman"/>
          <w:color w:val="D4D4D4"/>
          <w:sz w:val="21"/>
          <w:szCs w:val="21"/>
        </w:rPr>
        <w:t>=</w:t>
      </w:r>
      <w:r w:rsidRPr="00CC5F87">
        <w:rPr>
          <w:rFonts w:ascii="Consolas" w:eastAsia="Times New Roman" w:hAnsi="Consolas" w:cs="Times New Roman"/>
          <w:color w:val="CE9178"/>
          <w:sz w:val="21"/>
          <w:szCs w:val="21"/>
        </w:rPr>
        <w:t>'Code'</w:t>
      </w:r>
      <w:r w:rsidRPr="00CC5F87">
        <w:rPr>
          <w:rFonts w:ascii="Consolas" w:eastAsia="Times New Roman" w:hAnsi="Consolas" w:cs="Times New Roman"/>
          <w:color w:val="D4D4D4"/>
          <w:sz w:val="21"/>
          <w:szCs w:val="21"/>
        </w:rPr>
        <w:t>, </w:t>
      </w:r>
      <w:r w:rsidRPr="00CC5F87">
        <w:rPr>
          <w:rFonts w:ascii="Consolas" w:eastAsia="Times New Roman" w:hAnsi="Consolas" w:cs="Times New Roman"/>
          <w:color w:val="9CDCFE"/>
          <w:sz w:val="21"/>
          <w:szCs w:val="21"/>
        </w:rPr>
        <w:t>columns</w:t>
      </w:r>
      <w:r w:rsidRPr="00CC5F87">
        <w:rPr>
          <w:rFonts w:ascii="Consolas" w:eastAsia="Times New Roman" w:hAnsi="Consolas" w:cs="Times New Roman"/>
          <w:color w:val="D4D4D4"/>
          <w:sz w:val="21"/>
          <w:szCs w:val="21"/>
        </w:rPr>
        <w:t>=</w:t>
      </w:r>
      <w:r w:rsidRPr="00CC5F87">
        <w:rPr>
          <w:rFonts w:ascii="Consolas" w:eastAsia="Times New Roman" w:hAnsi="Consolas" w:cs="Times New Roman"/>
          <w:color w:val="CE9178"/>
          <w:sz w:val="21"/>
          <w:szCs w:val="21"/>
        </w:rPr>
        <w:t>'Year'</w:t>
      </w:r>
      <w:r w:rsidRPr="00CC5F87">
        <w:rPr>
          <w:rFonts w:ascii="Consolas" w:eastAsia="Times New Roman" w:hAnsi="Consolas" w:cs="Times New Roman"/>
          <w:color w:val="D4D4D4"/>
          <w:sz w:val="21"/>
          <w:szCs w:val="21"/>
        </w:rPr>
        <w:t>, </w:t>
      </w:r>
      <w:r w:rsidRPr="00CC5F87">
        <w:rPr>
          <w:rFonts w:ascii="Consolas" w:eastAsia="Times New Roman" w:hAnsi="Consolas" w:cs="Times New Roman"/>
          <w:color w:val="9CDCFE"/>
          <w:sz w:val="21"/>
          <w:szCs w:val="21"/>
        </w:rPr>
        <w:t>values</w:t>
      </w:r>
      <w:r w:rsidRPr="00CC5F87">
        <w:rPr>
          <w:rFonts w:ascii="Consolas" w:eastAsia="Times New Roman" w:hAnsi="Consolas" w:cs="Times New Roman"/>
          <w:color w:val="D4D4D4"/>
          <w:sz w:val="21"/>
          <w:szCs w:val="21"/>
        </w:rPr>
        <w:t>=</w:t>
      </w:r>
      <w:r w:rsidRPr="00CC5F87">
        <w:rPr>
          <w:rFonts w:ascii="Consolas" w:eastAsia="Times New Roman" w:hAnsi="Consolas" w:cs="Times New Roman"/>
          <w:color w:val="CE9178"/>
          <w:sz w:val="21"/>
          <w:szCs w:val="21"/>
        </w:rPr>
        <w:t>'Prevalence of current tobacco use (</w:t>
      </w:r>
      <w:r w:rsidRPr="00CC5F87">
        <w:rPr>
          <w:rFonts w:ascii="Consolas" w:eastAsia="Times New Roman" w:hAnsi="Consolas" w:cs="Times New Roman"/>
          <w:color w:val="569CD6"/>
          <w:sz w:val="21"/>
          <w:szCs w:val="21"/>
        </w:rPr>
        <w:t>% o</w:t>
      </w:r>
      <w:r w:rsidRPr="00CC5F87">
        <w:rPr>
          <w:rFonts w:ascii="Consolas" w:eastAsia="Times New Roman" w:hAnsi="Consolas" w:cs="Times New Roman"/>
          <w:color w:val="CE9178"/>
          <w:sz w:val="21"/>
          <w:szCs w:val="21"/>
        </w:rPr>
        <w:t>f adults)'</w:t>
      </w:r>
      <w:r w:rsidRPr="00CC5F87">
        <w:rPr>
          <w:rFonts w:ascii="Consolas" w:eastAsia="Times New Roman" w:hAnsi="Consolas" w:cs="Times New Roman"/>
          <w:color w:val="D4D4D4"/>
          <w:sz w:val="21"/>
          <w:szCs w:val="21"/>
        </w:rPr>
        <w:t>)</w:t>
      </w:r>
    </w:p>
    <w:p w14:paraId="417973E6" w14:textId="77777777" w:rsidR="00CC5F87" w:rsidRPr="00CC5F87" w:rsidRDefault="00CC5F87" w:rsidP="00CC5F87">
      <w:pPr>
        <w:shd w:val="clear" w:color="auto" w:fill="1E1E1E"/>
        <w:spacing w:after="0" w:line="285" w:lineRule="atLeast"/>
        <w:rPr>
          <w:rFonts w:ascii="Consolas" w:eastAsia="Times New Roman" w:hAnsi="Consolas" w:cs="Times New Roman"/>
          <w:color w:val="D4D4D4"/>
          <w:sz w:val="21"/>
          <w:szCs w:val="21"/>
        </w:rPr>
      </w:pPr>
      <w:r w:rsidRPr="00CC5F87">
        <w:rPr>
          <w:rFonts w:ascii="Consolas" w:eastAsia="Times New Roman" w:hAnsi="Consolas" w:cs="Times New Roman"/>
          <w:color w:val="D4D4D4"/>
          <w:sz w:val="21"/>
          <w:szCs w:val="21"/>
        </w:rPr>
        <w:t>smoking_shares.sort_values(</w:t>
      </w:r>
      <w:r w:rsidRPr="00CC5F87">
        <w:rPr>
          <w:rFonts w:ascii="Consolas" w:eastAsia="Times New Roman" w:hAnsi="Consolas" w:cs="Times New Roman"/>
          <w:color w:val="9CDCFE"/>
          <w:sz w:val="21"/>
          <w:szCs w:val="21"/>
        </w:rPr>
        <w:t>by</w:t>
      </w:r>
      <w:r w:rsidRPr="00CC5F87">
        <w:rPr>
          <w:rFonts w:ascii="Consolas" w:eastAsia="Times New Roman" w:hAnsi="Consolas" w:cs="Times New Roman"/>
          <w:color w:val="D4D4D4"/>
          <w:sz w:val="21"/>
          <w:szCs w:val="21"/>
        </w:rPr>
        <w:t>=[</w:t>
      </w:r>
      <w:r w:rsidRPr="00CC5F87">
        <w:rPr>
          <w:rFonts w:ascii="Consolas" w:eastAsia="Times New Roman" w:hAnsi="Consolas" w:cs="Times New Roman"/>
          <w:color w:val="B5CEA8"/>
          <w:sz w:val="21"/>
          <w:szCs w:val="21"/>
        </w:rPr>
        <w:t>2018</w:t>
      </w:r>
      <w:r w:rsidRPr="00CC5F87">
        <w:rPr>
          <w:rFonts w:ascii="Consolas" w:eastAsia="Times New Roman" w:hAnsi="Consolas" w:cs="Times New Roman"/>
          <w:color w:val="D4D4D4"/>
          <w:sz w:val="21"/>
          <w:szCs w:val="21"/>
        </w:rPr>
        <w:t>], </w:t>
      </w:r>
      <w:r w:rsidRPr="00CC5F87">
        <w:rPr>
          <w:rFonts w:ascii="Consolas" w:eastAsia="Times New Roman" w:hAnsi="Consolas" w:cs="Times New Roman"/>
          <w:color w:val="9CDCFE"/>
          <w:sz w:val="21"/>
          <w:szCs w:val="21"/>
        </w:rPr>
        <w:t>ascending</w:t>
      </w:r>
      <w:r w:rsidRPr="00CC5F87">
        <w:rPr>
          <w:rFonts w:ascii="Consolas" w:eastAsia="Times New Roman" w:hAnsi="Consolas" w:cs="Times New Roman"/>
          <w:color w:val="D4D4D4"/>
          <w:sz w:val="21"/>
          <w:szCs w:val="21"/>
        </w:rPr>
        <w:t>=</w:t>
      </w:r>
      <w:r w:rsidRPr="00CC5F87">
        <w:rPr>
          <w:rFonts w:ascii="Consolas" w:eastAsia="Times New Roman" w:hAnsi="Consolas" w:cs="Times New Roman"/>
          <w:color w:val="569CD6"/>
          <w:sz w:val="21"/>
          <w:szCs w:val="21"/>
        </w:rPr>
        <w:t>False</w:t>
      </w:r>
      <w:r w:rsidRPr="00CC5F87">
        <w:rPr>
          <w:rFonts w:ascii="Consolas" w:eastAsia="Times New Roman" w:hAnsi="Consolas" w:cs="Times New Roman"/>
          <w:color w:val="D4D4D4"/>
          <w:sz w:val="21"/>
          <w:szCs w:val="21"/>
        </w:rPr>
        <w:t>).plot(</w:t>
      </w:r>
    </w:p>
    <w:p w14:paraId="6B601565" w14:textId="77777777" w:rsidR="00CC5F87" w:rsidRPr="00CC5F87" w:rsidRDefault="00CC5F87" w:rsidP="00CC5F87">
      <w:pPr>
        <w:shd w:val="clear" w:color="auto" w:fill="1E1E1E"/>
        <w:spacing w:after="0" w:line="285" w:lineRule="atLeast"/>
        <w:rPr>
          <w:rFonts w:ascii="Consolas" w:eastAsia="Times New Roman" w:hAnsi="Consolas" w:cs="Times New Roman"/>
          <w:color w:val="D4D4D4"/>
          <w:sz w:val="21"/>
          <w:szCs w:val="21"/>
        </w:rPr>
      </w:pPr>
      <w:r w:rsidRPr="00CC5F87">
        <w:rPr>
          <w:rFonts w:ascii="Consolas" w:eastAsia="Times New Roman" w:hAnsi="Consolas" w:cs="Times New Roman"/>
          <w:color w:val="D4D4D4"/>
          <w:sz w:val="21"/>
          <w:szCs w:val="21"/>
        </w:rPr>
        <w:t>    </w:t>
      </w:r>
      <w:r w:rsidRPr="00CC5F87">
        <w:rPr>
          <w:rFonts w:ascii="Consolas" w:eastAsia="Times New Roman" w:hAnsi="Consolas" w:cs="Times New Roman"/>
          <w:color w:val="9CDCFE"/>
          <w:sz w:val="21"/>
          <w:szCs w:val="21"/>
        </w:rPr>
        <w:t>kind</w:t>
      </w:r>
      <w:r w:rsidRPr="00CC5F87">
        <w:rPr>
          <w:rFonts w:ascii="Consolas" w:eastAsia="Times New Roman" w:hAnsi="Consolas" w:cs="Times New Roman"/>
          <w:color w:val="D4D4D4"/>
          <w:sz w:val="21"/>
          <w:szCs w:val="21"/>
        </w:rPr>
        <w:t>=</w:t>
      </w:r>
      <w:r w:rsidRPr="00CC5F87">
        <w:rPr>
          <w:rFonts w:ascii="Consolas" w:eastAsia="Times New Roman" w:hAnsi="Consolas" w:cs="Times New Roman"/>
          <w:color w:val="CE9178"/>
          <w:sz w:val="21"/>
          <w:szCs w:val="21"/>
        </w:rPr>
        <w:t>'bar'</w:t>
      </w:r>
      <w:r w:rsidRPr="00CC5F87">
        <w:rPr>
          <w:rFonts w:ascii="Consolas" w:eastAsia="Times New Roman" w:hAnsi="Consolas" w:cs="Times New Roman"/>
          <w:color w:val="D4D4D4"/>
          <w:sz w:val="21"/>
          <w:szCs w:val="21"/>
        </w:rPr>
        <w:t>, </w:t>
      </w:r>
      <w:r w:rsidRPr="00CC5F87">
        <w:rPr>
          <w:rFonts w:ascii="Consolas" w:eastAsia="Times New Roman" w:hAnsi="Consolas" w:cs="Times New Roman"/>
          <w:color w:val="9CDCFE"/>
          <w:sz w:val="21"/>
          <w:szCs w:val="21"/>
        </w:rPr>
        <w:t>color</w:t>
      </w:r>
      <w:r w:rsidRPr="00CC5F87">
        <w:rPr>
          <w:rFonts w:ascii="Consolas" w:eastAsia="Times New Roman" w:hAnsi="Consolas" w:cs="Times New Roman"/>
          <w:color w:val="D4D4D4"/>
          <w:sz w:val="21"/>
          <w:szCs w:val="21"/>
        </w:rPr>
        <w:t>=color, </w:t>
      </w:r>
      <w:r w:rsidRPr="00CC5F87">
        <w:rPr>
          <w:rFonts w:ascii="Consolas" w:eastAsia="Times New Roman" w:hAnsi="Consolas" w:cs="Times New Roman"/>
          <w:color w:val="9CDCFE"/>
          <w:sz w:val="21"/>
          <w:szCs w:val="21"/>
        </w:rPr>
        <w:t>title</w:t>
      </w:r>
      <w:r w:rsidRPr="00CC5F87">
        <w:rPr>
          <w:rFonts w:ascii="Consolas" w:eastAsia="Times New Roman" w:hAnsi="Consolas" w:cs="Times New Roman"/>
          <w:color w:val="D4D4D4"/>
          <w:sz w:val="21"/>
          <w:szCs w:val="21"/>
        </w:rPr>
        <w:t>=</w:t>
      </w:r>
      <w:r w:rsidRPr="00CC5F87">
        <w:rPr>
          <w:rFonts w:ascii="Consolas" w:eastAsia="Times New Roman" w:hAnsi="Consolas" w:cs="Times New Roman"/>
          <w:color w:val="CE9178"/>
          <w:sz w:val="21"/>
          <w:szCs w:val="21"/>
        </w:rPr>
        <w:t>'Share of adults who smoke, 2007 to 2018'</w:t>
      </w:r>
      <w:r w:rsidRPr="00CC5F87">
        <w:rPr>
          <w:rFonts w:ascii="Consolas" w:eastAsia="Times New Roman" w:hAnsi="Consolas" w:cs="Times New Roman"/>
          <w:color w:val="D4D4D4"/>
          <w:sz w:val="21"/>
          <w:szCs w:val="21"/>
        </w:rPr>
        <w:t>, </w:t>
      </w:r>
      <w:r w:rsidRPr="00CC5F87">
        <w:rPr>
          <w:rFonts w:ascii="Consolas" w:eastAsia="Times New Roman" w:hAnsi="Consolas" w:cs="Times New Roman"/>
          <w:color w:val="9CDCFE"/>
          <w:sz w:val="21"/>
          <w:szCs w:val="21"/>
        </w:rPr>
        <w:t>xlabel</w:t>
      </w:r>
      <w:r w:rsidRPr="00CC5F87">
        <w:rPr>
          <w:rFonts w:ascii="Consolas" w:eastAsia="Times New Roman" w:hAnsi="Consolas" w:cs="Times New Roman"/>
          <w:color w:val="D4D4D4"/>
          <w:sz w:val="21"/>
          <w:szCs w:val="21"/>
        </w:rPr>
        <w:t>=</w:t>
      </w:r>
      <w:r w:rsidRPr="00CC5F87">
        <w:rPr>
          <w:rFonts w:ascii="Consolas" w:eastAsia="Times New Roman" w:hAnsi="Consolas" w:cs="Times New Roman"/>
          <w:color w:val="CE9178"/>
          <w:sz w:val="21"/>
          <w:szCs w:val="21"/>
        </w:rPr>
        <w:t>'Country'</w:t>
      </w:r>
      <w:r w:rsidRPr="00CC5F87">
        <w:rPr>
          <w:rFonts w:ascii="Consolas" w:eastAsia="Times New Roman" w:hAnsi="Consolas" w:cs="Times New Roman"/>
          <w:color w:val="D4D4D4"/>
          <w:sz w:val="21"/>
          <w:szCs w:val="21"/>
        </w:rPr>
        <w:t>, </w:t>
      </w:r>
      <w:r w:rsidRPr="00CC5F87">
        <w:rPr>
          <w:rFonts w:ascii="Consolas" w:eastAsia="Times New Roman" w:hAnsi="Consolas" w:cs="Times New Roman"/>
          <w:color w:val="9CDCFE"/>
          <w:sz w:val="21"/>
          <w:szCs w:val="21"/>
        </w:rPr>
        <w:t>ylabel</w:t>
      </w:r>
      <w:r w:rsidRPr="00CC5F87">
        <w:rPr>
          <w:rFonts w:ascii="Consolas" w:eastAsia="Times New Roman" w:hAnsi="Consolas" w:cs="Times New Roman"/>
          <w:color w:val="D4D4D4"/>
          <w:sz w:val="21"/>
          <w:szCs w:val="21"/>
        </w:rPr>
        <w:t>=</w:t>
      </w:r>
      <w:r w:rsidRPr="00CC5F87">
        <w:rPr>
          <w:rFonts w:ascii="Consolas" w:eastAsia="Times New Roman" w:hAnsi="Consolas" w:cs="Times New Roman"/>
          <w:color w:val="CE9178"/>
          <w:sz w:val="21"/>
          <w:szCs w:val="21"/>
        </w:rPr>
        <w:t>'%'</w:t>
      </w:r>
      <w:r w:rsidRPr="00CC5F87">
        <w:rPr>
          <w:rFonts w:ascii="Consolas" w:eastAsia="Times New Roman" w:hAnsi="Consolas" w:cs="Times New Roman"/>
          <w:color w:val="D4D4D4"/>
          <w:sz w:val="21"/>
          <w:szCs w:val="21"/>
        </w:rPr>
        <w:t>)</w:t>
      </w:r>
    </w:p>
    <w:p w14:paraId="6021B189" w14:textId="77777777" w:rsidR="00CC5F87" w:rsidRPr="00CC5F87" w:rsidRDefault="00CC5F87" w:rsidP="00CC5F87">
      <w:pPr>
        <w:shd w:val="clear" w:color="auto" w:fill="1E1E1E"/>
        <w:spacing w:after="0" w:line="285" w:lineRule="atLeast"/>
        <w:rPr>
          <w:rFonts w:ascii="Consolas" w:eastAsia="Times New Roman" w:hAnsi="Consolas" w:cs="Times New Roman"/>
          <w:color w:val="D4D4D4"/>
          <w:sz w:val="21"/>
          <w:szCs w:val="21"/>
        </w:rPr>
      </w:pPr>
      <w:r w:rsidRPr="00CC5F87">
        <w:rPr>
          <w:rFonts w:ascii="Consolas" w:eastAsia="Times New Roman" w:hAnsi="Consolas" w:cs="Times New Roman"/>
          <w:color w:val="D4D4D4"/>
          <w:sz w:val="21"/>
          <w:szCs w:val="21"/>
        </w:rPr>
        <w:t>plt.grid()</w:t>
      </w:r>
    </w:p>
    <w:p w14:paraId="07A4B9B4" w14:textId="77777777" w:rsidR="00CC5F87" w:rsidRPr="00CC5F87" w:rsidRDefault="00CC5F87" w:rsidP="00CC5F87">
      <w:pPr>
        <w:shd w:val="clear" w:color="auto" w:fill="1E1E1E"/>
        <w:spacing w:after="0" w:line="285" w:lineRule="atLeast"/>
        <w:rPr>
          <w:rFonts w:ascii="Consolas" w:eastAsia="Times New Roman" w:hAnsi="Consolas" w:cs="Times New Roman"/>
          <w:color w:val="D4D4D4"/>
          <w:sz w:val="21"/>
          <w:szCs w:val="21"/>
        </w:rPr>
      </w:pPr>
      <w:r w:rsidRPr="00CC5F87">
        <w:rPr>
          <w:rFonts w:ascii="Consolas" w:eastAsia="Times New Roman" w:hAnsi="Consolas" w:cs="Times New Roman"/>
          <w:color w:val="D4D4D4"/>
          <w:sz w:val="21"/>
          <w:szCs w:val="21"/>
        </w:rPr>
        <w:t>plt.show()</w:t>
      </w:r>
    </w:p>
    <w:p w14:paraId="5EAB6AA5" w14:textId="77777777" w:rsidR="00237BCC" w:rsidRPr="00237BCC" w:rsidRDefault="00237BCC" w:rsidP="00237BCC">
      <w:pPr>
        <w:rPr>
          <w:rFonts w:asciiTheme="majorBidi" w:hAnsiTheme="majorBidi" w:cstheme="majorBidi"/>
          <w:noProof/>
          <w:sz w:val="28"/>
          <w:szCs w:val="28"/>
        </w:rPr>
      </w:pPr>
    </w:p>
    <w:p w14:paraId="5DC37030" w14:textId="1C0BA8C6" w:rsidR="00624FE3" w:rsidRDefault="00624FE3" w:rsidP="00624FE3">
      <w:pPr>
        <w:rPr>
          <w:rFonts w:asciiTheme="majorBidi" w:hAnsiTheme="majorBidi" w:cstheme="majorBidi"/>
          <w:noProof/>
          <w:sz w:val="28"/>
          <w:szCs w:val="28"/>
        </w:rPr>
      </w:pPr>
      <w:r>
        <w:rPr>
          <w:rFonts w:asciiTheme="majorBidi" w:hAnsiTheme="majorBidi" w:cstheme="majorBidi"/>
          <w:noProof/>
          <w:sz w:val="28"/>
          <w:szCs w:val="28"/>
        </w:rPr>
        <w:t>We see that the share of adults aged 15 years or older who smoke tobacco, there are five countries where more than 40% of the puplation smokes, these are:</w:t>
      </w:r>
    </w:p>
    <w:p w14:paraId="0D2B7613" w14:textId="3AF975B2" w:rsidR="00624FE3" w:rsidRDefault="00624FE3" w:rsidP="00624FE3">
      <w:pPr>
        <w:rPr>
          <w:rFonts w:asciiTheme="majorBidi" w:hAnsiTheme="majorBidi" w:cstheme="majorBidi"/>
          <w:noProof/>
          <w:sz w:val="28"/>
          <w:szCs w:val="28"/>
        </w:rPr>
      </w:pPr>
      <w:r w:rsidRPr="00624FE3">
        <w:rPr>
          <w:rFonts w:asciiTheme="majorBidi" w:hAnsiTheme="majorBidi" w:cstheme="majorBidi"/>
          <w:noProof/>
          <w:sz w:val="28"/>
          <w:szCs w:val="28"/>
        </w:rPr>
        <w:t>Kiribati (47%)</w:t>
      </w:r>
    </w:p>
    <w:p w14:paraId="34BB88F0" w14:textId="1286084F" w:rsidR="00624FE3" w:rsidRDefault="00624FE3" w:rsidP="00624FE3">
      <w:pPr>
        <w:rPr>
          <w:rFonts w:asciiTheme="majorBidi" w:hAnsiTheme="majorBidi" w:cstheme="majorBidi"/>
          <w:noProof/>
          <w:sz w:val="28"/>
          <w:szCs w:val="28"/>
        </w:rPr>
      </w:pPr>
      <w:r w:rsidRPr="00624FE3">
        <w:rPr>
          <w:rFonts w:asciiTheme="majorBidi" w:hAnsiTheme="majorBidi" w:cstheme="majorBidi"/>
          <w:noProof/>
          <w:sz w:val="28"/>
          <w:szCs w:val="28"/>
        </w:rPr>
        <w:t xml:space="preserve"> Montenegro (46%) </w:t>
      </w:r>
    </w:p>
    <w:p w14:paraId="0D55F4A4" w14:textId="4D3C0484" w:rsidR="00624FE3" w:rsidRDefault="00624FE3" w:rsidP="00624FE3">
      <w:pPr>
        <w:rPr>
          <w:rFonts w:asciiTheme="majorBidi" w:hAnsiTheme="majorBidi" w:cstheme="majorBidi"/>
          <w:noProof/>
          <w:sz w:val="28"/>
          <w:szCs w:val="28"/>
        </w:rPr>
      </w:pPr>
      <w:r w:rsidRPr="00624FE3">
        <w:rPr>
          <w:rFonts w:asciiTheme="majorBidi" w:hAnsiTheme="majorBidi" w:cstheme="majorBidi"/>
          <w:noProof/>
          <w:sz w:val="28"/>
          <w:szCs w:val="28"/>
        </w:rPr>
        <w:t xml:space="preserve">Greece (43%) </w:t>
      </w:r>
    </w:p>
    <w:p w14:paraId="7ABE5E81" w14:textId="743C6D5A" w:rsidR="00624FE3" w:rsidRDefault="00624FE3" w:rsidP="00624FE3">
      <w:pPr>
        <w:rPr>
          <w:rFonts w:asciiTheme="majorBidi" w:hAnsiTheme="majorBidi" w:cstheme="majorBidi"/>
          <w:noProof/>
          <w:sz w:val="28"/>
          <w:szCs w:val="28"/>
        </w:rPr>
      </w:pPr>
      <w:r w:rsidRPr="00624FE3">
        <w:rPr>
          <w:rFonts w:asciiTheme="majorBidi" w:hAnsiTheme="majorBidi" w:cstheme="majorBidi"/>
          <w:noProof/>
          <w:sz w:val="28"/>
          <w:szCs w:val="28"/>
        </w:rPr>
        <w:t>Timor (43%)</w:t>
      </w:r>
    </w:p>
    <w:p w14:paraId="06566862" w14:textId="1C7ADC12" w:rsidR="00624FE3" w:rsidRDefault="00624FE3" w:rsidP="00624FE3">
      <w:pPr>
        <w:rPr>
          <w:rFonts w:asciiTheme="majorBidi" w:hAnsiTheme="majorBidi" w:cstheme="majorBidi"/>
          <w:noProof/>
          <w:sz w:val="28"/>
          <w:szCs w:val="28"/>
        </w:rPr>
      </w:pPr>
      <w:r w:rsidRPr="00624FE3">
        <w:rPr>
          <w:rFonts w:asciiTheme="majorBidi" w:hAnsiTheme="majorBidi" w:cstheme="majorBidi"/>
          <w:noProof/>
          <w:sz w:val="28"/>
          <w:szCs w:val="28"/>
        </w:rPr>
        <w:t xml:space="preserve"> Nauru (40%)</w:t>
      </w:r>
    </w:p>
    <w:p w14:paraId="74D6D523" w14:textId="688870FA" w:rsidR="00156D29" w:rsidRDefault="00CA5D3E" w:rsidP="00156D29">
      <w:pPr>
        <w:jc w:val="center"/>
        <w:rPr>
          <w:noProof/>
        </w:rPr>
      </w:pPr>
      <w:r>
        <w:rPr>
          <w:noProof/>
        </w:rPr>
        <w:lastRenderedPageBreak/>
        <w:drawing>
          <wp:inline distT="0" distB="0" distL="0" distR="0" wp14:anchorId="752419A8" wp14:editId="53E9D152">
            <wp:extent cx="4856480" cy="2764790"/>
            <wp:effectExtent l="0" t="0" r="127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rotWithShape="1">
                    <a:blip r:embed="rId16" cstate="print">
                      <a:extLst>
                        <a:ext uri="{28A0092B-C50C-407E-A947-70E740481C1C}">
                          <a14:useLocalDpi xmlns:a14="http://schemas.microsoft.com/office/drawing/2010/main" val="0"/>
                        </a:ext>
                      </a:extLst>
                    </a:blip>
                    <a:srcRect l="8862" t="10065" r="9410" b="7218"/>
                    <a:stretch/>
                  </pic:blipFill>
                  <pic:spPr bwMode="auto">
                    <a:xfrm>
                      <a:off x="0" y="0"/>
                      <a:ext cx="4857293" cy="2765271"/>
                    </a:xfrm>
                    <a:prstGeom prst="rect">
                      <a:avLst/>
                    </a:prstGeom>
                    <a:ln>
                      <a:noFill/>
                    </a:ln>
                    <a:extLst>
                      <a:ext uri="{53640926-AAD7-44D8-BBD7-CCE9431645EC}">
                        <a14:shadowObscured xmlns:a14="http://schemas.microsoft.com/office/drawing/2010/main"/>
                      </a:ext>
                    </a:extLst>
                  </pic:spPr>
                </pic:pic>
              </a:graphicData>
            </a:graphic>
          </wp:inline>
        </w:drawing>
      </w:r>
    </w:p>
    <w:p w14:paraId="55630D3F" w14:textId="2731E959" w:rsidR="00156D29" w:rsidRDefault="00156D29" w:rsidP="00156D29">
      <w:pPr>
        <w:rPr>
          <w:rFonts w:asciiTheme="majorBidi" w:hAnsiTheme="majorBidi" w:cstheme="majorBidi"/>
          <w:noProof/>
          <w:sz w:val="28"/>
          <w:szCs w:val="28"/>
        </w:rPr>
      </w:pPr>
      <w:r>
        <w:rPr>
          <w:rFonts w:asciiTheme="majorBidi" w:hAnsiTheme="majorBidi" w:cstheme="majorBidi"/>
          <w:noProof/>
          <w:sz w:val="28"/>
          <w:szCs w:val="28"/>
        </w:rPr>
        <w:t>To get the following plot we used this code:</w:t>
      </w:r>
    </w:p>
    <w:p w14:paraId="100ED058"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smoking_shares = pd.read_csv(</w:t>
      </w:r>
    </w:p>
    <w:p w14:paraId="235B84E8"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CE9178"/>
          <w:sz w:val="21"/>
          <w:szCs w:val="21"/>
        </w:rPr>
        <w:t>'share-of-adults-who-smoke.csv'</w:t>
      </w:r>
      <w:r w:rsidRPr="002A7E6B">
        <w:rPr>
          <w:rFonts w:ascii="Consolas" w:eastAsia="Times New Roman" w:hAnsi="Consolas" w:cs="Times New Roman"/>
          <w:color w:val="D4D4D4"/>
          <w:sz w:val="21"/>
          <w:szCs w:val="21"/>
        </w:rPr>
        <w:t>).round()</w:t>
      </w:r>
    </w:p>
    <w:p w14:paraId="09066FF5"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smoking_shares = smoking_shares.pivot_table(</w:t>
      </w:r>
    </w:p>
    <w:p w14:paraId="5701BBE8"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index</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'Code'</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columns</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'Year'</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values</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'Prevalence of current tobacco use (</w:t>
      </w:r>
      <w:r w:rsidRPr="002A7E6B">
        <w:rPr>
          <w:rFonts w:ascii="Consolas" w:eastAsia="Times New Roman" w:hAnsi="Consolas" w:cs="Times New Roman"/>
          <w:color w:val="569CD6"/>
          <w:sz w:val="21"/>
          <w:szCs w:val="21"/>
        </w:rPr>
        <w:t>% o</w:t>
      </w:r>
      <w:r w:rsidRPr="002A7E6B">
        <w:rPr>
          <w:rFonts w:ascii="Consolas" w:eastAsia="Times New Roman" w:hAnsi="Consolas" w:cs="Times New Roman"/>
          <w:color w:val="CE9178"/>
          <w:sz w:val="21"/>
          <w:szCs w:val="21"/>
        </w:rPr>
        <w:t>f adults)'</w:t>
      </w:r>
      <w:r w:rsidRPr="002A7E6B">
        <w:rPr>
          <w:rFonts w:ascii="Consolas" w:eastAsia="Times New Roman" w:hAnsi="Consolas" w:cs="Times New Roman"/>
          <w:color w:val="D4D4D4"/>
          <w:sz w:val="21"/>
          <w:szCs w:val="21"/>
        </w:rPr>
        <w:t>)</w:t>
      </w:r>
    </w:p>
    <w:p w14:paraId="78928C11"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smoking_shares.sort_values(</w:t>
      </w:r>
      <w:r w:rsidRPr="002A7E6B">
        <w:rPr>
          <w:rFonts w:ascii="Consolas" w:eastAsia="Times New Roman" w:hAnsi="Consolas" w:cs="Times New Roman"/>
          <w:color w:val="9CDCFE"/>
          <w:sz w:val="21"/>
          <w:szCs w:val="21"/>
        </w:rPr>
        <w:t>by</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B5CEA8"/>
          <w:sz w:val="21"/>
          <w:szCs w:val="21"/>
        </w:rPr>
        <w:t>2018</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ascending</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569CD6"/>
          <w:sz w:val="21"/>
          <w:szCs w:val="21"/>
        </w:rPr>
        <w:t>False</w:t>
      </w:r>
      <w:r w:rsidRPr="002A7E6B">
        <w:rPr>
          <w:rFonts w:ascii="Consolas" w:eastAsia="Times New Roman" w:hAnsi="Consolas" w:cs="Times New Roman"/>
          <w:color w:val="D4D4D4"/>
          <w:sz w:val="21"/>
          <w:szCs w:val="21"/>
        </w:rPr>
        <w:t>).plot(</w:t>
      </w:r>
    </w:p>
    <w:p w14:paraId="291471BF"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kind</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'bar'</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color</w:t>
      </w:r>
      <w:r w:rsidRPr="002A7E6B">
        <w:rPr>
          <w:rFonts w:ascii="Consolas" w:eastAsia="Times New Roman" w:hAnsi="Consolas" w:cs="Times New Roman"/>
          <w:color w:val="D4D4D4"/>
          <w:sz w:val="21"/>
          <w:szCs w:val="21"/>
        </w:rPr>
        <w:t>=color, </w:t>
      </w:r>
      <w:r w:rsidRPr="002A7E6B">
        <w:rPr>
          <w:rFonts w:ascii="Consolas" w:eastAsia="Times New Roman" w:hAnsi="Consolas" w:cs="Times New Roman"/>
          <w:color w:val="9CDCFE"/>
          <w:sz w:val="21"/>
          <w:szCs w:val="21"/>
        </w:rPr>
        <w:t>title</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'Share of adults who smoke, 2007 to 2018'</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xlabel</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'Country'</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ylabel</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w:t>
      </w:r>
      <w:r w:rsidRPr="002A7E6B">
        <w:rPr>
          <w:rFonts w:ascii="Consolas" w:eastAsia="Times New Roman" w:hAnsi="Consolas" w:cs="Times New Roman"/>
          <w:color w:val="D4D4D4"/>
          <w:sz w:val="21"/>
          <w:szCs w:val="21"/>
        </w:rPr>
        <w:t>)</w:t>
      </w:r>
    </w:p>
    <w:p w14:paraId="105C72BF"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plt.grid()</w:t>
      </w:r>
    </w:p>
    <w:p w14:paraId="45AAD25E"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plt.show()</w:t>
      </w:r>
    </w:p>
    <w:p w14:paraId="455536D7"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smoking_shares_cont = pd.read_csv(</w:t>
      </w:r>
    </w:p>
    <w:p w14:paraId="7125B603"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CE9178"/>
          <w:sz w:val="21"/>
          <w:szCs w:val="21"/>
        </w:rPr>
        <w:t>'share-of-adults-who-smoke.csv'</w:t>
      </w:r>
      <w:r w:rsidRPr="002A7E6B">
        <w:rPr>
          <w:rFonts w:ascii="Consolas" w:eastAsia="Times New Roman" w:hAnsi="Consolas" w:cs="Times New Roman"/>
          <w:color w:val="D4D4D4"/>
          <w:sz w:val="21"/>
          <w:szCs w:val="21"/>
        </w:rPr>
        <w:t>).round()</w:t>
      </w:r>
    </w:p>
    <w:p w14:paraId="4EC47E1C"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smoking_shares_cont = smoking_shares_cont.loc[smoking_shares_cont[</w:t>
      </w:r>
      <w:r w:rsidRPr="002A7E6B">
        <w:rPr>
          <w:rFonts w:ascii="Consolas" w:eastAsia="Times New Roman" w:hAnsi="Consolas" w:cs="Times New Roman"/>
          <w:color w:val="CE9178"/>
          <w:sz w:val="21"/>
          <w:szCs w:val="21"/>
        </w:rPr>
        <w:t>'Code'</w:t>
      </w:r>
      <w:r w:rsidRPr="002A7E6B">
        <w:rPr>
          <w:rFonts w:ascii="Consolas" w:eastAsia="Times New Roman" w:hAnsi="Consolas" w:cs="Times New Roman"/>
          <w:color w:val="D4D4D4"/>
          <w:sz w:val="21"/>
          <w:szCs w:val="21"/>
        </w:rPr>
        <w:t>].isnull(</w:t>
      </w:r>
    </w:p>
    <w:p w14:paraId="6326DD19"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w:t>
      </w:r>
    </w:p>
    <w:p w14:paraId="64FCFB9F"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smoking_shares_cont = smoking_shares_cont.drop([</w:t>
      </w:r>
      <w:r w:rsidRPr="002A7E6B">
        <w:rPr>
          <w:rFonts w:ascii="Consolas" w:eastAsia="Times New Roman" w:hAnsi="Consolas" w:cs="Times New Roman"/>
          <w:color w:val="CE9178"/>
          <w:sz w:val="21"/>
          <w:szCs w:val="21"/>
        </w:rPr>
        <w:t>'Code'</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axis</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B5CEA8"/>
          <w:sz w:val="21"/>
          <w:szCs w:val="21"/>
        </w:rPr>
        <w:t>1</w:t>
      </w:r>
      <w:r w:rsidRPr="002A7E6B">
        <w:rPr>
          <w:rFonts w:ascii="Consolas" w:eastAsia="Times New Roman" w:hAnsi="Consolas" w:cs="Times New Roman"/>
          <w:color w:val="D4D4D4"/>
          <w:sz w:val="21"/>
          <w:szCs w:val="21"/>
        </w:rPr>
        <w:t>)</w:t>
      </w:r>
    </w:p>
    <w:p w14:paraId="584DE00C"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smoking_shares_cont = smoking_shares_cont.pivot_table(</w:t>
      </w:r>
    </w:p>
    <w:p w14:paraId="3E990BAB"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index</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'Entity'</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columns</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'Year'</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values</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'Prevalence of current tobacco use (</w:t>
      </w:r>
      <w:r w:rsidRPr="002A7E6B">
        <w:rPr>
          <w:rFonts w:ascii="Consolas" w:eastAsia="Times New Roman" w:hAnsi="Consolas" w:cs="Times New Roman"/>
          <w:color w:val="569CD6"/>
          <w:sz w:val="21"/>
          <w:szCs w:val="21"/>
        </w:rPr>
        <w:t>% o</w:t>
      </w:r>
      <w:r w:rsidRPr="002A7E6B">
        <w:rPr>
          <w:rFonts w:ascii="Consolas" w:eastAsia="Times New Roman" w:hAnsi="Consolas" w:cs="Times New Roman"/>
          <w:color w:val="CE9178"/>
          <w:sz w:val="21"/>
          <w:szCs w:val="21"/>
        </w:rPr>
        <w:t>f adults)'</w:t>
      </w:r>
      <w:r w:rsidRPr="002A7E6B">
        <w:rPr>
          <w:rFonts w:ascii="Consolas" w:eastAsia="Times New Roman" w:hAnsi="Consolas" w:cs="Times New Roman"/>
          <w:color w:val="D4D4D4"/>
          <w:sz w:val="21"/>
          <w:szCs w:val="21"/>
        </w:rPr>
        <w:t>)</w:t>
      </w:r>
    </w:p>
    <w:p w14:paraId="10617AC3"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smoking_shares_cont.sort_values(</w:t>
      </w:r>
      <w:r w:rsidRPr="002A7E6B">
        <w:rPr>
          <w:rFonts w:ascii="Consolas" w:eastAsia="Times New Roman" w:hAnsi="Consolas" w:cs="Times New Roman"/>
          <w:color w:val="9CDCFE"/>
          <w:sz w:val="21"/>
          <w:szCs w:val="21"/>
        </w:rPr>
        <w:t>by</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B5CEA8"/>
          <w:sz w:val="21"/>
          <w:szCs w:val="21"/>
        </w:rPr>
        <w:t>2018</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ascending</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569CD6"/>
          <w:sz w:val="21"/>
          <w:szCs w:val="21"/>
        </w:rPr>
        <w:t>False</w:t>
      </w:r>
      <w:r w:rsidRPr="002A7E6B">
        <w:rPr>
          <w:rFonts w:ascii="Consolas" w:eastAsia="Times New Roman" w:hAnsi="Consolas" w:cs="Times New Roman"/>
          <w:color w:val="D4D4D4"/>
          <w:sz w:val="21"/>
          <w:szCs w:val="21"/>
        </w:rPr>
        <w:t>).plot(</w:t>
      </w:r>
    </w:p>
    <w:p w14:paraId="06AF43F0"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kind</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'bar'</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color</w:t>
      </w:r>
      <w:r w:rsidRPr="002A7E6B">
        <w:rPr>
          <w:rFonts w:ascii="Consolas" w:eastAsia="Times New Roman" w:hAnsi="Consolas" w:cs="Times New Roman"/>
          <w:color w:val="D4D4D4"/>
          <w:sz w:val="21"/>
          <w:szCs w:val="21"/>
        </w:rPr>
        <w:t>=color, </w:t>
      </w:r>
      <w:r w:rsidRPr="002A7E6B">
        <w:rPr>
          <w:rFonts w:ascii="Consolas" w:eastAsia="Times New Roman" w:hAnsi="Consolas" w:cs="Times New Roman"/>
          <w:color w:val="9CDCFE"/>
          <w:sz w:val="21"/>
          <w:szCs w:val="21"/>
        </w:rPr>
        <w:t>title</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'countries sorted sorted by number of adults who smoke sorted by contenint'</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xlabel</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'Country'</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9CDCFE"/>
          <w:sz w:val="21"/>
          <w:szCs w:val="21"/>
        </w:rPr>
        <w:t>ylabel</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CE9178"/>
          <w:sz w:val="21"/>
          <w:szCs w:val="21"/>
        </w:rPr>
        <w:t>'year'</w:t>
      </w:r>
      <w:r w:rsidRPr="002A7E6B">
        <w:rPr>
          <w:rFonts w:ascii="Consolas" w:eastAsia="Times New Roman" w:hAnsi="Consolas" w:cs="Times New Roman"/>
          <w:color w:val="D4D4D4"/>
          <w:sz w:val="21"/>
          <w:szCs w:val="21"/>
        </w:rPr>
        <w:t>)</w:t>
      </w:r>
    </w:p>
    <w:p w14:paraId="0CCE1167"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plt.legend(</w:t>
      </w:r>
      <w:r w:rsidRPr="002A7E6B">
        <w:rPr>
          <w:rFonts w:ascii="Consolas" w:eastAsia="Times New Roman" w:hAnsi="Consolas" w:cs="Times New Roman"/>
          <w:color w:val="9CDCFE"/>
          <w:sz w:val="21"/>
          <w:szCs w:val="21"/>
        </w:rPr>
        <w:t>bbox_to_anchor</w:t>
      </w:r>
      <w:r w:rsidRPr="002A7E6B">
        <w:rPr>
          <w:rFonts w:ascii="Consolas" w:eastAsia="Times New Roman" w:hAnsi="Consolas" w:cs="Times New Roman"/>
          <w:color w:val="D4D4D4"/>
          <w:sz w:val="21"/>
          <w:szCs w:val="21"/>
        </w:rPr>
        <w:t>=(</w:t>
      </w:r>
      <w:r w:rsidRPr="002A7E6B">
        <w:rPr>
          <w:rFonts w:ascii="Consolas" w:eastAsia="Times New Roman" w:hAnsi="Consolas" w:cs="Times New Roman"/>
          <w:color w:val="B5CEA8"/>
          <w:sz w:val="21"/>
          <w:szCs w:val="21"/>
        </w:rPr>
        <w:t>1.0</w:t>
      </w:r>
      <w:r w:rsidRPr="002A7E6B">
        <w:rPr>
          <w:rFonts w:ascii="Consolas" w:eastAsia="Times New Roman" w:hAnsi="Consolas" w:cs="Times New Roman"/>
          <w:color w:val="D4D4D4"/>
          <w:sz w:val="21"/>
          <w:szCs w:val="21"/>
        </w:rPr>
        <w:t>, </w:t>
      </w:r>
      <w:r w:rsidRPr="002A7E6B">
        <w:rPr>
          <w:rFonts w:ascii="Consolas" w:eastAsia="Times New Roman" w:hAnsi="Consolas" w:cs="Times New Roman"/>
          <w:color w:val="B5CEA8"/>
          <w:sz w:val="21"/>
          <w:szCs w:val="21"/>
        </w:rPr>
        <w:t>1.0</w:t>
      </w:r>
      <w:r w:rsidRPr="002A7E6B">
        <w:rPr>
          <w:rFonts w:ascii="Consolas" w:eastAsia="Times New Roman" w:hAnsi="Consolas" w:cs="Times New Roman"/>
          <w:color w:val="D4D4D4"/>
          <w:sz w:val="21"/>
          <w:szCs w:val="21"/>
        </w:rPr>
        <w:t>))</w:t>
      </w:r>
    </w:p>
    <w:p w14:paraId="587E4D45"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plt.grid()</w:t>
      </w:r>
    </w:p>
    <w:p w14:paraId="00673A65" w14:textId="77777777" w:rsidR="001907FB" w:rsidRPr="002A7E6B" w:rsidRDefault="001907FB" w:rsidP="001907FB">
      <w:pPr>
        <w:shd w:val="clear" w:color="auto" w:fill="1E1E1E"/>
        <w:spacing w:after="0" w:line="285" w:lineRule="atLeast"/>
        <w:rPr>
          <w:rFonts w:ascii="Consolas" w:eastAsia="Times New Roman" w:hAnsi="Consolas" w:cs="Times New Roman"/>
          <w:color w:val="D4D4D4"/>
          <w:sz w:val="21"/>
          <w:szCs w:val="21"/>
        </w:rPr>
      </w:pPr>
      <w:r w:rsidRPr="002A7E6B">
        <w:rPr>
          <w:rFonts w:ascii="Consolas" w:eastAsia="Times New Roman" w:hAnsi="Consolas" w:cs="Times New Roman"/>
          <w:color w:val="D4D4D4"/>
          <w:sz w:val="21"/>
          <w:szCs w:val="21"/>
        </w:rPr>
        <w:t>plt.show()</w:t>
      </w:r>
    </w:p>
    <w:p w14:paraId="40D1B4BA" w14:textId="77777777" w:rsidR="00156D29" w:rsidRPr="00156D29" w:rsidRDefault="00156D29" w:rsidP="00156D29">
      <w:pPr>
        <w:rPr>
          <w:rFonts w:asciiTheme="majorBidi" w:hAnsiTheme="majorBidi" w:cstheme="majorBidi"/>
          <w:noProof/>
          <w:sz w:val="28"/>
          <w:szCs w:val="28"/>
        </w:rPr>
      </w:pPr>
    </w:p>
    <w:p w14:paraId="537D2407" w14:textId="20C68813" w:rsidR="00994FF0" w:rsidRPr="00CA5D3E" w:rsidRDefault="00D3766B" w:rsidP="00CA5D3E">
      <w:pPr>
        <w:rPr>
          <w:rFonts w:asciiTheme="majorBidi" w:hAnsiTheme="majorBidi" w:cstheme="majorBidi"/>
          <w:noProof/>
          <w:sz w:val="28"/>
          <w:szCs w:val="28"/>
        </w:rPr>
      </w:pPr>
      <w:r w:rsidRPr="00D3766B">
        <w:rPr>
          <w:rFonts w:asciiTheme="majorBidi" w:hAnsiTheme="majorBidi" w:cstheme="majorBidi"/>
          <w:noProof/>
          <w:sz w:val="28"/>
          <w:szCs w:val="28"/>
        </w:rPr>
        <w:lastRenderedPageBreak/>
        <w:t>The places where many people smoke are clustered in two regions. South-East Asia and the Pacific islands and Europe – particularly the Balkan region – but also France (33%), Germany (31%), and Austria (30%).</w:t>
      </w:r>
      <w:r w:rsidR="003B355B" w:rsidRPr="003B355B">
        <w:t xml:space="preserve"> </w:t>
      </w:r>
      <w:r w:rsidR="003B355B" w:rsidRPr="003B355B">
        <w:rPr>
          <w:rFonts w:asciiTheme="majorBidi" w:hAnsiTheme="majorBidi" w:cstheme="majorBidi"/>
          <w:noProof/>
          <w:sz w:val="28"/>
          <w:szCs w:val="28"/>
        </w:rPr>
        <w:t>In some countries very few people smoke: in Ethiopia, Ghana, Peru and Honduras less than 5% smoke. In Honduras, it’s every 50th person.</w:t>
      </w:r>
      <w:r w:rsidR="00F777FC" w:rsidRPr="00F777FC">
        <w:t xml:space="preserve"> </w:t>
      </w:r>
      <w:r w:rsidR="00F777FC" w:rsidRPr="00F777FC">
        <w:rPr>
          <w:rFonts w:asciiTheme="majorBidi" w:hAnsiTheme="majorBidi" w:cstheme="majorBidi"/>
          <w:noProof/>
          <w:sz w:val="28"/>
          <w:szCs w:val="28"/>
        </w:rPr>
        <w:t xml:space="preserve">Smoking rates are high across many countries, but we know from experience that this can change quickly. Many of today’s high-income countries had much higher rates of smoking in the past, and have seen a </w:t>
      </w:r>
      <w:r w:rsidR="00ED5BA3">
        <w:rPr>
          <w:rFonts w:asciiTheme="majorBidi" w:hAnsiTheme="majorBidi" w:cstheme="majorBidi"/>
          <w:noProof/>
          <w:sz w:val="28"/>
          <w:szCs w:val="28"/>
        </w:rPr>
        <w:t>big decline</w:t>
      </w:r>
      <w:r w:rsidR="00F777FC" w:rsidRPr="00F777FC">
        <w:rPr>
          <w:rFonts w:asciiTheme="majorBidi" w:hAnsiTheme="majorBidi" w:cstheme="majorBidi"/>
          <w:noProof/>
          <w:sz w:val="28"/>
          <w:szCs w:val="28"/>
        </w:rPr>
        <w:t>. In 2000, the UK had rates similar to Indonesia today – 38% of adults smoked. Since then, rates in the UK have fallen to 22%. The rise, peak, then decline of smoking is one we see across many countries.</w:t>
      </w:r>
    </w:p>
    <w:p w14:paraId="2D970DD1" w14:textId="77777777" w:rsidR="00994FF0" w:rsidRDefault="00994FF0" w:rsidP="00F31D1D">
      <w:pPr>
        <w:rPr>
          <w:rFonts w:asciiTheme="majorBidi" w:hAnsiTheme="majorBidi" w:cstheme="majorBidi"/>
          <w:b/>
          <w:bCs/>
          <w:noProof/>
          <w:sz w:val="32"/>
          <w:szCs w:val="32"/>
        </w:rPr>
      </w:pPr>
    </w:p>
    <w:p w14:paraId="0C511ECD" w14:textId="38A3FC4F" w:rsidR="00994FF0" w:rsidRDefault="00F91BBD" w:rsidP="005D7D9E">
      <w:pPr>
        <w:jc w:val="center"/>
        <w:rPr>
          <w:rFonts w:asciiTheme="majorBidi" w:hAnsiTheme="majorBidi" w:cstheme="majorBidi"/>
          <w:b/>
          <w:bCs/>
          <w:noProof/>
          <w:sz w:val="32"/>
          <w:szCs w:val="32"/>
        </w:rPr>
      </w:pPr>
      <w:r>
        <w:rPr>
          <w:rFonts w:asciiTheme="majorBidi" w:hAnsiTheme="majorBidi" w:cstheme="majorBidi"/>
          <w:b/>
          <w:bCs/>
          <w:noProof/>
          <w:sz w:val="32"/>
          <w:szCs w:val="32"/>
        </w:rPr>
        <w:t>Smoking and gender</w:t>
      </w:r>
    </w:p>
    <w:p w14:paraId="78541718" w14:textId="1FB70BD3" w:rsidR="0063433D" w:rsidRPr="0063433D" w:rsidRDefault="00F91BBD" w:rsidP="0063433D">
      <w:pPr>
        <w:rPr>
          <w:rFonts w:asciiTheme="majorBidi" w:hAnsiTheme="majorBidi" w:cstheme="majorBidi"/>
          <w:noProof/>
          <w:sz w:val="28"/>
          <w:szCs w:val="28"/>
        </w:rPr>
      </w:pPr>
      <w:r>
        <w:rPr>
          <w:rFonts w:asciiTheme="majorBidi" w:hAnsiTheme="majorBidi" w:cstheme="majorBidi"/>
          <w:noProof/>
          <w:sz w:val="28"/>
          <w:szCs w:val="28"/>
        </w:rPr>
        <w:t xml:space="preserve">It’s a common fact that men smoke more than women, about 35% of men are smokers while just over 6% of women are, </w:t>
      </w:r>
      <w:r w:rsidR="0063433D">
        <w:rPr>
          <w:rFonts w:asciiTheme="majorBidi" w:hAnsiTheme="majorBidi" w:cstheme="majorBidi"/>
          <w:noProof/>
          <w:sz w:val="28"/>
          <w:szCs w:val="28"/>
        </w:rPr>
        <w:t xml:space="preserve">if we look on the below plot : </w:t>
      </w:r>
    </w:p>
    <w:p w14:paraId="061324DD" w14:textId="4780E2A8" w:rsidR="00F91BBD" w:rsidRDefault="0063433D" w:rsidP="0063433D">
      <w:pPr>
        <w:jc w:val="center"/>
        <w:rPr>
          <w:rFonts w:asciiTheme="majorBidi" w:hAnsiTheme="majorBidi" w:cstheme="majorBidi"/>
          <w:noProof/>
          <w:sz w:val="28"/>
          <w:szCs w:val="28"/>
        </w:rPr>
      </w:pPr>
      <w:r>
        <w:rPr>
          <w:noProof/>
        </w:rPr>
        <w:drawing>
          <wp:inline distT="0" distB="0" distL="0" distR="0" wp14:anchorId="38B678D6" wp14:editId="78ED6D16">
            <wp:extent cx="4857115" cy="2655317"/>
            <wp:effectExtent l="0" t="0" r="635"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rotWithShape="1">
                    <a:blip r:embed="rId17"/>
                    <a:srcRect l="9477" t="9627" r="8791" b="10938"/>
                    <a:stretch/>
                  </pic:blipFill>
                  <pic:spPr bwMode="auto">
                    <a:xfrm>
                      <a:off x="0" y="0"/>
                      <a:ext cx="4857844" cy="2655716"/>
                    </a:xfrm>
                    <a:prstGeom prst="rect">
                      <a:avLst/>
                    </a:prstGeom>
                    <a:ln>
                      <a:noFill/>
                    </a:ln>
                    <a:extLst>
                      <a:ext uri="{53640926-AAD7-44D8-BBD7-CCE9431645EC}">
                        <a14:shadowObscured xmlns:a14="http://schemas.microsoft.com/office/drawing/2010/main"/>
                      </a:ext>
                    </a:extLst>
                  </pic:spPr>
                </pic:pic>
              </a:graphicData>
            </a:graphic>
          </wp:inline>
        </w:drawing>
      </w:r>
    </w:p>
    <w:p w14:paraId="368422AB" w14:textId="66B0F708" w:rsidR="00CC5F87" w:rsidRDefault="00CC5F87" w:rsidP="00CC5F87">
      <w:pPr>
        <w:rPr>
          <w:rFonts w:asciiTheme="majorBidi" w:hAnsiTheme="majorBidi" w:cstheme="majorBidi"/>
          <w:noProof/>
          <w:sz w:val="28"/>
          <w:szCs w:val="28"/>
        </w:rPr>
      </w:pPr>
      <w:r>
        <w:rPr>
          <w:rFonts w:asciiTheme="majorBidi" w:hAnsiTheme="majorBidi" w:cstheme="majorBidi"/>
          <w:noProof/>
          <w:sz w:val="28"/>
          <w:szCs w:val="28"/>
        </w:rPr>
        <w:t>To get the plot we use the following code:</w:t>
      </w:r>
    </w:p>
    <w:p w14:paraId="67D74E12"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men_v_women = pd.read_csv(</w:t>
      </w:r>
    </w:p>
    <w:p w14:paraId="49DAF5C9"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CE9178"/>
          <w:sz w:val="21"/>
          <w:szCs w:val="21"/>
        </w:rPr>
        <w:t>'comparing-the-share-of-men-and-women-who-are-smoking.csv'</w:t>
      </w:r>
      <w:r w:rsidRPr="0079193D">
        <w:rPr>
          <w:rFonts w:ascii="Consolas" w:eastAsia="Times New Roman" w:hAnsi="Consolas" w:cs="Times New Roman"/>
          <w:color w:val="D4D4D4"/>
          <w:sz w:val="21"/>
          <w:szCs w:val="21"/>
        </w:rPr>
        <w:t>).round()</w:t>
      </w:r>
    </w:p>
    <w:p w14:paraId="7013F36A"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men_v_women = men_v_women.loc[men_v_women[</w:t>
      </w:r>
      <w:r w:rsidRPr="0079193D">
        <w:rPr>
          <w:rFonts w:ascii="Consolas" w:eastAsia="Times New Roman" w:hAnsi="Consolas" w:cs="Times New Roman"/>
          <w:color w:val="CE9178"/>
          <w:sz w:val="21"/>
          <w:szCs w:val="21"/>
        </w:rPr>
        <w:t>'Year'</w:t>
      </w:r>
      <w:r w:rsidRPr="0079193D">
        <w:rPr>
          <w:rFonts w:ascii="Consolas" w:eastAsia="Times New Roman" w:hAnsi="Consolas" w:cs="Times New Roman"/>
          <w:color w:val="D4D4D4"/>
          <w:sz w:val="21"/>
          <w:szCs w:val="21"/>
        </w:rPr>
        <w:t>].isin([</w:t>
      </w:r>
      <w:r w:rsidRPr="0079193D">
        <w:rPr>
          <w:rFonts w:ascii="Consolas" w:eastAsia="Times New Roman" w:hAnsi="Consolas" w:cs="Times New Roman"/>
          <w:color w:val="B5CEA8"/>
          <w:sz w:val="21"/>
          <w:szCs w:val="21"/>
        </w:rPr>
        <w:t>2016</w:t>
      </w:r>
      <w:r w:rsidRPr="0079193D">
        <w:rPr>
          <w:rFonts w:ascii="Consolas" w:eastAsia="Times New Roman" w:hAnsi="Consolas" w:cs="Times New Roman"/>
          <w:color w:val="D4D4D4"/>
          <w:sz w:val="21"/>
          <w:szCs w:val="21"/>
        </w:rPr>
        <w:t>])]</w:t>
      </w:r>
    </w:p>
    <w:p w14:paraId="486E09B7"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men_v_women = men_v_women.drop(</w:t>
      </w:r>
    </w:p>
    <w:p w14:paraId="40779403"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CE9178"/>
          <w:sz w:val="21"/>
          <w:szCs w:val="21"/>
        </w:rPr>
        <w:t>'Total population (Gapminder, HYDE &amp; UN)'</w:t>
      </w: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CE9178"/>
          <w:sz w:val="21"/>
          <w:szCs w:val="21"/>
        </w:rPr>
        <w:t>'Continent'</w:t>
      </w: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CE9178"/>
          <w:sz w:val="21"/>
          <w:szCs w:val="21"/>
        </w:rPr>
        <w:t>'Entity'</w:t>
      </w: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9CDCFE"/>
          <w:sz w:val="21"/>
          <w:szCs w:val="21"/>
        </w:rPr>
        <w:t>axis</w:t>
      </w:r>
      <w:r w:rsidRPr="0079193D">
        <w:rPr>
          <w:rFonts w:ascii="Consolas" w:eastAsia="Times New Roman" w:hAnsi="Consolas" w:cs="Times New Roman"/>
          <w:color w:val="D4D4D4"/>
          <w:sz w:val="21"/>
          <w:szCs w:val="21"/>
        </w:rPr>
        <w:t>=</w:t>
      </w:r>
      <w:r w:rsidRPr="0079193D">
        <w:rPr>
          <w:rFonts w:ascii="Consolas" w:eastAsia="Times New Roman" w:hAnsi="Consolas" w:cs="Times New Roman"/>
          <w:color w:val="B5CEA8"/>
          <w:sz w:val="21"/>
          <w:szCs w:val="21"/>
        </w:rPr>
        <w:t>1</w:t>
      </w:r>
      <w:r w:rsidRPr="0079193D">
        <w:rPr>
          <w:rFonts w:ascii="Consolas" w:eastAsia="Times New Roman" w:hAnsi="Consolas" w:cs="Times New Roman"/>
          <w:color w:val="D4D4D4"/>
          <w:sz w:val="21"/>
          <w:szCs w:val="21"/>
        </w:rPr>
        <w:t>)</w:t>
      </w:r>
    </w:p>
    <w:p w14:paraId="46760B76"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men_v_women = men_v_women.dropna()</w:t>
      </w:r>
    </w:p>
    <w:p w14:paraId="39A27593"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men_v_women = men_v_women.reset_index()</w:t>
      </w:r>
    </w:p>
    <w:p w14:paraId="28855BB9"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ax = men_v_women.plot.scatter(</w:t>
      </w:r>
      <w:r w:rsidRPr="0079193D">
        <w:rPr>
          <w:rFonts w:ascii="Consolas" w:eastAsia="Times New Roman" w:hAnsi="Consolas" w:cs="Times New Roman"/>
          <w:color w:val="9CDCFE"/>
          <w:sz w:val="21"/>
          <w:szCs w:val="21"/>
        </w:rPr>
        <w:t>x</w:t>
      </w:r>
      <w:r w:rsidRPr="0079193D">
        <w:rPr>
          <w:rFonts w:ascii="Consolas" w:eastAsia="Times New Roman" w:hAnsi="Consolas" w:cs="Times New Roman"/>
          <w:color w:val="D4D4D4"/>
          <w:sz w:val="21"/>
          <w:szCs w:val="21"/>
        </w:rPr>
        <w:t>=</w:t>
      </w:r>
      <w:r w:rsidRPr="0079193D">
        <w:rPr>
          <w:rFonts w:ascii="Consolas" w:eastAsia="Times New Roman" w:hAnsi="Consolas" w:cs="Times New Roman"/>
          <w:color w:val="CE9178"/>
          <w:sz w:val="21"/>
          <w:szCs w:val="21"/>
        </w:rPr>
        <w:t>'Smoking prevalence, females (</w:t>
      </w:r>
      <w:r w:rsidRPr="0079193D">
        <w:rPr>
          <w:rFonts w:ascii="Consolas" w:eastAsia="Times New Roman" w:hAnsi="Consolas" w:cs="Times New Roman"/>
          <w:color w:val="569CD6"/>
          <w:sz w:val="21"/>
          <w:szCs w:val="21"/>
        </w:rPr>
        <w:t>% o</w:t>
      </w:r>
      <w:r w:rsidRPr="0079193D">
        <w:rPr>
          <w:rFonts w:ascii="Consolas" w:eastAsia="Times New Roman" w:hAnsi="Consolas" w:cs="Times New Roman"/>
          <w:color w:val="CE9178"/>
          <w:sz w:val="21"/>
          <w:szCs w:val="21"/>
        </w:rPr>
        <w:t>f adults)'</w:t>
      </w:r>
      <w:r w:rsidRPr="0079193D">
        <w:rPr>
          <w:rFonts w:ascii="Consolas" w:eastAsia="Times New Roman" w:hAnsi="Consolas" w:cs="Times New Roman"/>
          <w:color w:val="D4D4D4"/>
          <w:sz w:val="21"/>
          <w:szCs w:val="21"/>
        </w:rPr>
        <w:t>,</w:t>
      </w:r>
    </w:p>
    <w:p w14:paraId="1F1CA173"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lastRenderedPageBreak/>
        <w:t>                              </w:t>
      </w:r>
      <w:r w:rsidRPr="0079193D">
        <w:rPr>
          <w:rFonts w:ascii="Consolas" w:eastAsia="Times New Roman" w:hAnsi="Consolas" w:cs="Times New Roman"/>
          <w:color w:val="9CDCFE"/>
          <w:sz w:val="21"/>
          <w:szCs w:val="21"/>
        </w:rPr>
        <w:t>y</w:t>
      </w:r>
      <w:r w:rsidRPr="0079193D">
        <w:rPr>
          <w:rFonts w:ascii="Consolas" w:eastAsia="Times New Roman" w:hAnsi="Consolas" w:cs="Times New Roman"/>
          <w:color w:val="D4D4D4"/>
          <w:sz w:val="21"/>
          <w:szCs w:val="21"/>
        </w:rPr>
        <w:t>=</w:t>
      </w:r>
      <w:r w:rsidRPr="0079193D">
        <w:rPr>
          <w:rFonts w:ascii="Consolas" w:eastAsia="Times New Roman" w:hAnsi="Consolas" w:cs="Times New Roman"/>
          <w:color w:val="CE9178"/>
          <w:sz w:val="21"/>
          <w:szCs w:val="21"/>
        </w:rPr>
        <w:t>'Smoking prevalence, males (</w:t>
      </w:r>
      <w:r w:rsidRPr="0079193D">
        <w:rPr>
          <w:rFonts w:ascii="Consolas" w:eastAsia="Times New Roman" w:hAnsi="Consolas" w:cs="Times New Roman"/>
          <w:color w:val="569CD6"/>
          <w:sz w:val="21"/>
          <w:szCs w:val="21"/>
        </w:rPr>
        <w:t>% o</w:t>
      </w:r>
      <w:r w:rsidRPr="0079193D">
        <w:rPr>
          <w:rFonts w:ascii="Consolas" w:eastAsia="Times New Roman" w:hAnsi="Consolas" w:cs="Times New Roman"/>
          <w:color w:val="CE9178"/>
          <w:sz w:val="21"/>
          <w:szCs w:val="21"/>
        </w:rPr>
        <w:t>f adults)'</w:t>
      </w:r>
      <w:r w:rsidRPr="0079193D">
        <w:rPr>
          <w:rFonts w:ascii="Consolas" w:eastAsia="Times New Roman" w:hAnsi="Consolas" w:cs="Times New Roman"/>
          <w:color w:val="D4D4D4"/>
          <w:sz w:val="21"/>
          <w:szCs w:val="21"/>
        </w:rPr>
        <w:t>)</w:t>
      </w:r>
    </w:p>
    <w:p w14:paraId="286A7911"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men_v_women[[</w:t>
      </w:r>
      <w:r w:rsidRPr="0079193D">
        <w:rPr>
          <w:rFonts w:ascii="Consolas" w:eastAsia="Times New Roman" w:hAnsi="Consolas" w:cs="Times New Roman"/>
          <w:color w:val="CE9178"/>
          <w:sz w:val="21"/>
          <w:szCs w:val="21"/>
        </w:rPr>
        <w:t>'Smoking prevalence, females (</w:t>
      </w:r>
      <w:r w:rsidRPr="0079193D">
        <w:rPr>
          <w:rFonts w:ascii="Consolas" w:eastAsia="Times New Roman" w:hAnsi="Consolas" w:cs="Times New Roman"/>
          <w:color w:val="569CD6"/>
          <w:sz w:val="21"/>
          <w:szCs w:val="21"/>
        </w:rPr>
        <w:t>% o</w:t>
      </w:r>
      <w:r w:rsidRPr="0079193D">
        <w:rPr>
          <w:rFonts w:ascii="Consolas" w:eastAsia="Times New Roman" w:hAnsi="Consolas" w:cs="Times New Roman"/>
          <w:color w:val="CE9178"/>
          <w:sz w:val="21"/>
          <w:szCs w:val="21"/>
        </w:rPr>
        <w:t>f adults)'</w:t>
      </w: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CE9178"/>
          <w:sz w:val="21"/>
          <w:szCs w:val="21"/>
        </w:rPr>
        <w:t>'Smoking prevalence, males (</w:t>
      </w:r>
      <w:r w:rsidRPr="0079193D">
        <w:rPr>
          <w:rFonts w:ascii="Consolas" w:eastAsia="Times New Roman" w:hAnsi="Consolas" w:cs="Times New Roman"/>
          <w:color w:val="569CD6"/>
          <w:sz w:val="21"/>
          <w:szCs w:val="21"/>
        </w:rPr>
        <w:t>% o</w:t>
      </w:r>
      <w:r w:rsidRPr="0079193D">
        <w:rPr>
          <w:rFonts w:ascii="Consolas" w:eastAsia="Times New Roman" w:hAnsi="Consolas" w:cs="Times New Roman"/>
          <w:color w:val="CE9178"/>
          <w:sz w:val="21"/>
          <w:szCs w:val="21"/>
        </w:rPr>
        <w:t>f adults)'</w:t>
      </w: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CE9178"/>
          <w:sz w:val="21"/>
          <w:szCs w:val="21"/>
        </w:rPr>
        <w:t>'Code'</w:t>
      </w:r>
      <w:r w:rsidRPr="0079193D">
        <w:rPr>
          <w:rFonts w:ascii="Consolas" w:eastAsia="Times New Roman" w:hAnsi="Consolas" w:cs="Times New Roman"/>
          <w:color w:val="D4D4D4"/>
          <w:sz w:val="21"/>
          <w:szCs w:val="21"/>
        </w:rPr>
        <w:t>]].apply(</w:t>
      </w:r>
    </w:p>
    <w:p w14:paraId="17B3552C"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569CD6"/>
          <w:sz w:val="21"/>
          <w:szCs w:val="21"/>
        </w:rPr>
        <w:t>lambda</w:t>
      </w: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9CDCFE"/>
          <w:sz w:val="21"/>
          <w:szCs w:val="21"/>
        </w:rPr>
        <w:t>x</w:t>
      </w:r>
      <w:r w:rsidRPr="0079193D">
        <w:rPr>
          <w:rFonts w:ascii="Consolas" w:eastAsia="Times New Roman" w:hAnsi="Consolas" w:cs="Times New Roman"/>
          <w:color w:val="D4D4D4"/>
          <w:sz w:val="21"/>
          <w:szCs w:val="21"/>
        </w:rPr>
        <w:t>: ax.text(*x), </w:t>
      </w:r>
      <w:r w:rsidRPr="0079193D">
        <w:rPr>
          <w:rFonts w:ascii="Consolas" w:eastAsia="Times New Roman" w:hAnsi="Consolas" w:cs="Times New Roman"/>
          <w:color w:val="9CDCFE"/>
          <w:sz w:val="21"/>
          <w:szCs w:val="21"/>
        </w:rPr>
        <w:t>axis</w:t>
      </w:r>
      <w:r w:rsidRPr="0079193D">
        <w:rPr>
          <w:rFonts w:ascii="Consolas" w:eastAsia="Times New Roman" w:hAnsi="Consolas" w:cs="Times New Roman"/>
          <w:color w:val="D4D4D4"/>
          <w:sz w:val="21"/>
          <w:szCs w:val="21"/>
        </w:rPr>
        <w:t>=</w:t>
      </w:r>
      <w:r w:rsidRPr="0079193D">
        <w:rPr>
          <w:rFonts w:ascii="Consolas" w:eastAsia="Times New Roman" w:hAnsi="Consolas" w:cs="Times New Roman"/>
          <w:color w:val="B5CEA8"/>
          <w:sz w:val="21"/>
          <w:szCs w:val="21"/>
        </w:rPr>
        <w:t>1</w:t>
      </w:r>
      <w:r w:rsidRPr="0079193D">
        <w:rPr>
          <w:rFonts w:ascii="Consolas" w:eastAsia="Times New Roman" w:hAnsi="Consolas" w:cs="Times New Roman"/>
          <w:color w:val="D4D4D4"/>
          <w:sz w:val="21"/>
          <w:szCs w:val="21"/>
        </w:rPr>
        <w:t>)</w:t>
      </w:r>
    </w:p>
    <w:p w14:paraId="55D74436"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x = np.random.rand(</w:t>
      </w:r>
      <w:r w:rsidRPr="0079193D">
        <w:rPr>
          <w:rFonts w:ascii="Consolas" w:eastAsia="Times New Roman" w:hAnsi="Consolas" w:cs="Times New Roman"/>
          <w:color w:val="B5CEA8"/>
          <w:sz w:val="21"/>
          <w:szCs w:val="21"/>
        </w:rPr>
        <w:t>100</w:t>
      </w:r>
      <w:r w:rsidRPr="0079193D">
        <w:rPr>
          <w:rFonts w:ascii="Consolas" w:eastAsia="Times New Roman" w:hAnsi="Consolas" w:cs="Times New Roman"/>
          <w:color w:val="D4D4D4"/>
          <w:sz w:val="21"/>
          <w:szCs w:val="21"/>
        </w:rPr>
        <w:t>)</w:t>
      </w:r>
    </w:p>
    <w:p w14:paraId="3E60B38B"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y = np.random.rand(</w:t>
      </w:r>
      <w:r w:rsidRPr="0079193D">
        <w:rPr>
          <w:rFonts w:ascii="Consolas" w:eastAsia="Times New Roman" w:hAnsi="Consolas" w:cs="Times New Roman"/>
          <w:color w:val="B5CEA8"/>
          <w:sz w:val="21"/>
          <w:szCs w:val="21"/>
        </w:rPr>
        <w:t>100</w:t>
      </w:r>
      <w:r w:rsidRPr="0079193D">
        <w:rPr>
          <w:rFonts w:ascii="Consolas" w:eastAsia="Times New Roman" w:hAnsi="Consolas" w:cs="Times New Roman"/>
          <w:color w:val="D4D4D4"/>
          <w:sz w:val="21"/>
          <w:szCs w:val="21"/>
        </w:rPr>
        <w:t>)</w:t>
      </w:r>
    </w:p>
    <w:p w14:paraId="1ED4B2DD"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t = np.arange(</w:t>
      </w:r>
      <w:r w:rsidRPr="0079193D">
        <w:rPr>
          <w:rFonts w:ascii="Consolas" w:eastAsia="Times New Roman" w:hAnsi="Consolas" w:cs="Times New Roman"/>
          <w:color w:val="B5CEA8"/>
          <w:sz w:val="21"/>
          <w:szCs w:val="21"/>
        </w:rPr>
        <w:t>100</w:t>
      </w:r>
      <w:r w:rsidRPr="0079193D">
        <w:rPr>
          <w:rFonts w:ascii="Consolas" w:eastAsia="Times New Roman" w:hAnsi="Consolas" w:cs="Times New Roman"/>
          <w:color w:val="D4D4D4"/>
          <w:sz w:val="21"/>
          <w:szCs w:val="21"/>
        </w:rPr>
        <w:t>)</w:t>
      </w:r>
    </w:p>
    <w:p w14:paraId="60DE9A2E"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x = np.linspace(</w:t>
      </w:r>
      <w:r w:rsidRPr="0079193D">
        <w:rPr>
          <w:rFonts w:ascii="Consolas" w:eastAsia="Times New Roman" w:hAnsi="Consolas" w:cs="Times New Roman"/>
          <w:color w:val="B5CEA8"/>
          <w:sz w:val="21"/>
          <w:szCs w:val="21"/>
        </w:rPr>
        <w:t>0</w:t>
      </w: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B5CEA8"/>
          <w:sz w:val="21"/>
          <w:szCs w:val="21"/>
        </w:rPr>
        <w:t>50</w:t>
      </w: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B5CEA8"/>
          <w:sz w:val="21"/>
          <w:szCs w:val="21"/>
        </w:rPr>
        <w:t>100</w:t>
      </w:r>
      <w:r w:rsidRPr="0079193D">
        <w:rPr>
          <w:rFonts w:ascii="Consolas" w:eastAsia="Times New Roman" w:hAnsi="Consolas" w:cs="Times New Roman"/>
          <w:color w:val="D4D4D4"/>
          <w:sz w:val="21"/>
          <w:szCs w:val="21"/>
        </w:rPr>
        <w:t>)</w:t>
      </w:r>
    </w:p>
    <w:p w14:paraId="56CDC501"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y = x</w:t>
      </w:r>
    </w:p>
    <w:p w14:paraId="2F0B9F97"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plt.plot(x, y, </w:t>
      </w:r>
      <w:r w:rsidRPr="0079193D">
        <w:rPr>
          <w:rFonts w:ascii="Consolas" w:eastAsia="Times New Roman" w:hAnsi="Consolas" w:cs="Times New Roman"/>
          <w:color w:val="CE9178"/>
          <w:sz w:val="21"/>
          <w:szCs w:val="21"/>
        </w:rPr>
        <w:t>'-r'</w:t>
      </w:r>
      <w:r w:rsidRPr="0079193D">
        <w:rPr>
          <w:rFonts w:ascii="Consolas" w:eastAsia="Times New Roman" w:hAnsi="Consolas" w:cs="Times New Roman"/>
          <w:color w:val="D4D4D4"/>
          <w:sz w:val="21"/>
          <w:szCs w:val="21"/>
        </w:rPr>
        <w:t>)</w:t>
      </w:r>
    </w:p>
    <w:p w14:paraId="6BF630BB"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plt.title(</w:t>
      </w:r>
      <w:r w:rsidRPr="0079193D">
        <w:rPr>
          <w:rFonts w:ascii="Consolas" w:eastAsia="Times New Roman" w:hAnsi="Consolas" w:cs="Times New Roman"/>
          <w:color w:val="CE9178"/>
          <w:sz w:val="21"/>
          <w:szCs w:val="21"/>
        </w:rPr>
        <w:t>'Smoking in men vs. women, 2016'</w:t>
      </w:r>
      <w:r w:rsidRPr="0079193D">
        <w:rPr>
          <w:rFonts w:ascii="Consolas" w:eastAsia="Times New Roman" w:hAnsi="Consolas" w:cs="Times New Roman"/>
          <w:color w:val="D4D4D4"/>
          <w:sz w:val="21"/>
          <w:szCs w:val="21"/>
        </w:rPr>
        <w:t>)</w:t>
      </w:r>
    </w:p>
    <w:p w14:paraId="5EB85DB5"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plt.xlabel(</w:t>
      </w:r>
      <w:r w:rsidRPr="0079193D">
        <w:rPr>
          <w:rFonts w:ascii="Consolas" w:eastAsia="Times New Roman" w:hAnsi="Consolas" w:cs="Times New Roman"/>
          <w:color w:val="CE9178"/>
          <w:sz w:val="21"/>
          <w:szCs w:val="21"/>
        </w:rPr>
        <w:t>'Share of women'</w:t>
      </w: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9CDCFE"/>
          <w:sz w:val="21"/>
          <w:szCs w:val="21"/>
        </w:rPr>
        <w:t>color</w:t>
      </w:r>
      <w:r w:rsidRPr="0079193D">
        <w:rPr>
          <w:rFonts w:ascii="Consolas" w:eastAsia="Times New Roman" w:hAnsi="Consolas" w:cs="Times New Roman"/>
          <w:color w:val="D4D4D4"/>
          <w:sz w:val="21"/>
          <w:szCs w:val="21"/>
        </w:rPr>
        <w:t>=</w:t>
      </w:r>
      <w:r w:rsidRPr="0079193D">
        <w:rPr>
          <w:rFonts w:ascii="Consolas" w:eastAsia="Times New Roman" w:hAnsi="Consolas" w:cs="Times New Roman"/>
          <w:color w:val="CE9178"/>
          <w:sz w:val="21"/>
          <w:szCs w:val="21"/>
        </w:rPr>
        <w:t>'#1C2833'</w:t>
      </w:r>
      <w:r w:rsidRPr="0079193D">
        <w:rPr>
          <w:rFonts w:ascii="Consolas" w:eastAsia="Times New Roman" w:hAnsi="Consolas" w:cs="Times New Roman"/>
          <w:color w:val="D4D4D4"/>
          <w:sz w:val="21"/>
          <w:szCs w:val="21"/>
        </w:rPr>
        <w:t>)</w:t>
      </w:r>
    </w:p>
    <w:p w14:paraId="61EFD89F"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plt.ylabel(</w:t>
      </w:r>
      <w:r w:rsidRPr="0079193D">
        <w:rPr>
          <w:rFonts w:ascii="Consolas" w:eastAsia="Times New Roman" w:hAnsi="Consolas" w:cs="Times New Roman"/>
          <w:color w:val="CE9178"/>
          <w:sz w:val="21"/>
          <w:szCs w:val="21"/>
        </w:rPr>
        <w:t>'Share of men'</w:t>
      </w:r>
      <w:r w:rsidRPr="0079193D">
        <w:rPr>
          <w:rFonts w:ascii="Consolas" w:eastAsia="Times New Roman" w:hAnsi="Consolas" w:cs="Times New Roman"/>
          <w:color w:val="D4D4D4"/>
          <w:sz w:val="21"/>
          <w:szCs w:val="21"/>
        </w:rPr>
        <w:t>, </w:t>
      </w:r>
      <w:r w:rsidRPr="0079193D">
        <w:rPr>
          <w:rFonts w:ascii="Consolas" w:eastAsia="Times New Roman" w:hAnsi="Consolas" w:cs="Times New Roman"/>
          <w:color w:val="9CDCFE"/>
          <w:sz w:val="21"/>
          <w:szCs w:val="21"/>
        </w:rPr>
        <w:t>color</w:t>
      </w:r>
      <w:r w:rsidRPr="0079193D">
        <w:rPr>
          <w:rFonts w:ascii="Consolas" w:eastAsia="Times New Roman" w:hAnsi="Consolas" w:cs="Times New Roman"/>
          <w:color w:val="D4D4D4"/>
          <w:sz w:val="21"/>
          <w:szCs w:val="21"/>
        </w:rPr>
        <w:t>=</w:t>
      </w:r>
      <w:r w:rsidRPr="0079193D">
        <w:rPr>
          <w:rFonts w:ascii="Consolas" w:eastAsia="Times New Roman" w:hAnsi="Consolas" w:cs="Times New Roman"/>
          <w:color w:val="CE9178"/>
          <w:sz w:val="21"/>
          <w:szCs w:val="21"/>
        </w:rPr>
        <w:t>'#1C2833'</w:t>
      </w:r>
      <w:r w:rsidRPr="0079193D">
        <w:rPr>
          <w:rFonts w:ascii="Consolas" w:eastAsia="Times New Roman" w:hAnsi="Consolas" w:cs="Times New Roman"/>
          <w:color w:val="D4D4D4"/>
          <w:sz w:val="21"/>
          <w:szCs w:val="21"/>
        </w:rPr>
        <w:t>)</w:t>
      </w:r>
    </w:p>
    <w:p w14:paraId="49562CDE"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plt.legend(</w:t>
      </w:r>
      <w:r w:rsidRPr="0079193D">
        <w:rPr>
          <w:rFonts w:ascii="Consolas" w:eastAsia="Times New Roman" w:hAnsi="Consolas" w:cs="Times New Roman"/>
          <w:color w:val="9CDCFE"/>
          <w:sz w:val="21"/>
          <w:szCs w:val="21"/>
        </w:rPr>
        <w:t>loc</w:t>
      </w:r>
      <w:r w:rsidRPr="0079193D">
        <w:rPr>
          <w:rFonts w:ascii="Consolas" w:eastAsia="Times New Roman" w:hAnsi="Consolas" w:cs="Times New Roman"/>
          <w:color w:val="D4D4D4"/>
          <w:sz w:val="21"/>
          <w:szCs w:val="21"/>
        </w:rPr>
        <w:t>=</w:t>
      </w:r>
      <w:r w:rsidRPr="0079193D">
        <w:rPr>
          <w:rFonts w:ascii="Consolas" w:eastAsia="Times New Roman" w:hAnsi="Consolas" w:cs="Times New Roman"/>
          <w:color w:val="CE9178"/>
          <w:sz w:val="21"/>
          <w:szCs w:val="21"/>
        </w:rPr>
        <w:t>'upper left'</w:t>
      </w:r>
      <w:r w:rsidRPr="0079193D">
        <w:rPr>
          <w:rFonts w:ascii="Consolas" w:eastAsia="Times New Roman" w:hAnsi="Consolas" w:cs="Times New Roman"/>
          <w:color w:val="D4D4D4"/>
          <w:sz w:val="21"/>
          <w:szCs w:val="21"/>
        </w:rPr>
        <w:t>)</w:t>
      </w:r>
    </w:p>
    <w:p w14:paraId="0A042A13"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plt.grid()</w:t>
      </w:r>
    </w:p>
    <w:p w14:paraId="5CCEE42E" w14:textId="77777777" w:rsidR="0079193D" w:rsidRPr="0079193D" w:rsidRDefault="0079193D" w:rsidP="0079193D">
      <w:pPr>
        <w:shd w:val="clear" w:color="auto" w:fill="1E1E1E"/>
        <w:spacing w:after="0" w:line="285" w:lineRule="atLeast"/>
        <w:rPr>
          <w:rFonts w:ascii="Consolas" w:eastAsia="Times New Roman" w:hAnsi="Consolas" w:cs="Times New Roman"/>
          <w:color w:val="D4D4D4"/>
          <w:sz w:val="21"/>
          <w:szCs w:val="21"/>
        </w:rPr>
      </w:pPr>
      <w:r w:rsidRPr="0079193D">
        <w:rPr>
          <w:rFonts w:ascii="Consolas" w:eastAsia="Times New Roman" w:hAnsi="Consolas" w:cs="Times New Roman"/>
          <w:color w:val="D4D4D4"/>
          <w:sz w:val="21"/>
          <w:szCs w:val="21"/>
        </w:rPr>
        <w:t>plt.show()</w:t>
      </w:r>
    </w:p>
    <w:p w14:paraId="2E01ED70" w14:textId="77777777" w:rsidR="00CC5F87" w:rsidRPr="00F91BBD" w:rsidRDefault="00CC5F87" w:rsidP="00CC5F87">
      <w:pPr>
        <w:rPr>
          <w:rFonts w:asciiTheme="majorBidi" w:hAnsiTheme="majorBidi" w:cstheme="majorBidi"/>
          <w:noProof/>
          <w:sz w:val="28"/>
          <w:szCs w:val="28"/>
        </w:rPr>
      </w:pPr>
    </w:p>
    <w:p w14:paraId="260FED2C" w14:textId="706503BC" w:rsidR="00DC7363" w:rsidRDefault="0063433D" w:rsidP="00DC7363">
      <w:pPr>
        <w:rPr>
          <w:rFonts w:asciiTheme="majorBidi" w:hAnsiTheme="majorBidi" w:cstheme="majorBidi"/>
          <w:noProof/>
          <w:sz w:val="28"/>
          <w:szCs w:val="28"/>
        </w:rPr>
      </w:pPr>
      <w:r w:rsidRPr="0063433D">
        <w:rPr>
          <w:rFonts w:asciiTheme="majorBidi" w:hAnsiTheme="majorBidi" w:cstheme="majorBidi"/>
          <w:noProof/>
          <w:sz w:val="28"/>
          <w:szCs w:val="28"/>
        </w:rPr>
        <w:t xml:space="preserve">The </w:t>
      </w:r>
      <w:r>
        <w:rPr>
          <w:rFonts w:asciiTheme="majorBidi" w:hAnsiTheme="majorBidi" w:cstheme="majorBidi"/>
          <w:noProof/>
          <w:sz w:val="28"/>
          <w:szCs w:val="28"/>
        </w:rPr>
        <w:t>red</w:t>
      </w:r>
      <w:r w:rsidRPr="0063433D">
        <w:rPr>
          <w:rFonts w:asciiTheme="majorBidi" w:hAnsiTheme="majorBidi" w:cstheme="majorBidi"/>
          <w:noProof/>
          <w:sz w:val="28"/>
          <w:szCs w:val="28"/>
        </w:rPr>
        <w:t xml:space="preserve"> line in the plot represents equality in the prevalence: countries where smoking is more common in men will lie above this line; and countries where more women smoke lie below. We see that almost all countries lie above the </w:t>
      </w:r>
      <w:r>
        <w:rPr>
          <w:rFonts w:asciiTheme="majorBidi" w:hAnsiTheme="majorBidi" w:cstheme="majorBidi"/>
          <w:noProof/>
          <w:sz w:val="28"/>
          <w:szCs w:val="28"/>
        </w:rPr>
        <w:t xml:space="preserve">red </w:t>
      </w:r>
      <w:r w:rsidRPr="0063433D">
        <w:rPr>
          <w:rFonts w:asciiTheme="majorBidi" w:hAnsiTheme="majorBidi" w:cstheme="majorBidi"/>
          <w:noProof/>
          <w:sz w:val="28"/>
          <w:szCs w:val="28"/>
        </w:rPr>
        <w:t>line, meaning a higher share of men smoke. But there are a few exceptions: in the Pacific island-state of Nauru 43% of women smoke compared to 37% of men; and smoking rates in Denmark and Sweden show almost no sex difference. In many countries – particularly across Asia and Africa – the differences are very large. We see these countries clustered on the far left, where smoking rates for women are very low – typically less than 5%. In Indonesia, 76% of men smoke but only 3% of women; in China it’s 48% of men versus 2% of women; and in Egypt half of men smoke whilst almost no women (0.2%) do.</w:t>
      </w:r>
    </w:p>
    <w:p w14:paraId="6E4D3ABB" w14:textId="77777777" w:rsidR="000C703F" w:rsidRDefault="000C703F" w:rsidP="00DC7363">
      <w:pPr>
        <w:rPr>
          <w:rFonts w:asciiTheme="majorBidi" w:hAnsiTheme="majorBidi" w:cstheme="majorBidi"/>
          <w:noProof/>
          <w:sz w:val="28"/>
          <w:szCs w:val="28"/>
        </w:rPr>
      </w:pPr>
    </w:p>
    <w:p w14:paraId="648CE118" w14:textId="54E6A0AE" w:rsidR="008F5633" w:rsidRPr="00DC7363" w:rsidRDefault="008F5633" w:rsidP="008F5633">
      <w:pPr>
        <w:jc w:val="center"/>
        <w:rPr>
          <w:rFonts w:asciiTheme="majorBidi" w:hAnsiTheme="majorBidi" w:cstheme="majorBidi"/>
          <w:b/>
          <w:bCs/>
          <w:noProof/>
          <w:sz w:val="32"/>
          <w:szCs w:val="32"/>
        </w:rPr>
      </w:pPr>
      <w:r w:rsidRPr="00DC7363">
        <w:rPr>
          <w:rFonts w:asciiTheme="majorBidi" w:hAnsiTheme="majorBidi" w:cstheme="majorBidi"/>
          <w:b/>
          <w:bCs/>
          <w:noProof/>
          <w:sz w:val="32"/>
          <w:szCs w:val="32"/>
        </w:rPr>
        <w:t>Change in prevalence of smoking over time</w:t>
      </w:r>
    </w:p>
    <w:p w14:paraId="2EAF081B" w14:textId="58A1CC2C" w:rsidR="008F5633" w:rsidRDefault="00DC7363" w:rsidP="00DC7363">
      <w:pPr>
        <w:rPr>
          <w:rFonts w:asciiTheme="majorBidi" w:hAnsiTheme="majorBidi" w:cstheme="majorBidi"/>
          <w:noProof/>
          <w:sz w:val="28"/>
          <w:szCs w:val="28"/>
        </w:rPr>
      </w:pPr>
      <w:r>
        <w:rPr>
          <w:rFonts w:asciiTheme="majorBidi" w:hAnsiTheme="majorBidi" w:cstheme="majorBidi"/>
          <w:noProof/>
          <w:sz w:val="28"/>
          <w:szCs w:val="28"/>
        </w:rPr>
        <w:t>In the early 20</w:t>
      </w:r>
      <w:r w:rsidRPr="00DC7363">
        <w:rPr>
          <w:rFonts w:asciiTheme="majorBidi" w:hAnsiTheme="majorBidi" w:cstheme="majorBidi"/>
          <w:noProof/>
          <w:sz w:val="28"/>
          <w:szCs w:val="28"/>
          <w:vertAlign w:val="superscript"/>
        </w:rPr>
        <w:t>th</w:t>
      </w:r>
      <w:r>
        <w:rPr>
          <w:rFonts w:asciiTheme="majorBidi" w:hAnsiTheme="majorBidi" w:cstheme="majorBidi"/>
          <w:noProof/>
          <w:sz w:val="28"/>
          <w:szCs w:val="28"/>
        </w:rPr>
        <w:t xml:space="preserve"> century we saw the rise of smoking cigarettes in rich countries, since then trends have gone through a decline.</w:t>
      </w:r>
    </w:p>
    <w:p w14:paraId="5B1BCF74" w14:textId="36F066C0" w:rsidR="00A50E97" w:rsidRDefault="00DC7363" w:rsidP="00DC7363">
      <w:pPr>
        <w:rPr>
          <w:noProof/>
        </w:rPr>
      </w:pPr>
      <w:r>
        <w:rPr>
          <w:rFonts w:asciiTheme="majorBidi" w:hAnsiTheme="majorBidi" w:cstheme="majorBidi"/>
          <w:noProof/>
          <w:sz w:val="28"/>
          <w:szCs w:val="28"/>
        </w:rPr>
        <w:t>In thw following chart we see the sales of cigarettes per adult per day in rich</w:t>
      </w:r>
      <w:r w:rsidR="00A50E97">
        <w:rPr>
          <w:rFonts w:asciiTheme="majorBidi" w:hAnsiTheme="majorBidi" w:cstheme="majorBidi"/>
          <w:noProof/>
          <w:sz w:val="28"/>
          <w:szCs w:val="28"/>
        </w:rPr>
        <w:t>,low income and upper-middle income</w:t>
      </w:r>
      <w:r>
        <w:rPr>
          <w:rFonts w:asciiTheme="majorBidi" w:hAnsiTheme="majorBidi" w:cstheme="majorBidi"/>
          <w:noProof/>
          <w:sz w:val="28"/>
          <w:szCs w:val="28"/>
        </w:rPr>
        <w:t xml:space="preserve"> countries: </w:t>
      </w:r>
    </w:p>
    <w:p w14:paraId="5222989D" w14:textId="09138DA4" w:rsidR="00DC7363" w:rsidRDefault="00A50E97" w:rsidP="00A50E97">
      <w:pPr>
        <w:jc w:val="center"/>
        <w:rPr>
          <w:rFonts w:asciiTheme="majorBidi" w:hAnsiTheme="majorBidi" w:cstheme="majorBidi"/>
          <w:noProof/>
          <w:sz w:val="28"/>
          <w:szCs w:val="28"/>
        </w:rPr>
      </w:pPr>
      <w:r>
        <w:rPr>
          <w:noProof/>
        </w:rPr>
        <w:lastRenderedPageBreak/>
        <w:drawing>
          <wp:inline distT="0" distB="0" distL="0" distR="0" wp14:anchorId="0CCC25A6" wp14:editId="4FCF3D52">
            <wp:extent cx="5401945" cy="2589581"/>
            <wp:effectExtent l="0" t="0" r="8255" b="1270"/>
            <wp:docPr id="23" name="Picture 23"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scatter chart&#10;&#10;Description automatically generated"/>
                    <pic:cNvPicPr/>
                  </pic:nvPicPr>
                  <pic:blipFill rotWithShape="1">
                    <a:blip r:embed="rId18"/>
                    <a:srcRect l="9107" t="10065" b="12474"/>
                    <a:stretch/>
                  </pic:blipFill>
                  <pic:spPr bwMode="auto">
                    <a:xfrm>
                      <a:off x="0" y="0"/>
                      <a:ext cx="5402275" cy="2589739"/>
                    </a:xfrm>
                    <a:prstGeom prst="rect">
                      <a:avLst/>
                    </a:prstGeom>
                    <a:ln>
                      <a:noFill/>
                    </a:ln>
                    <a:extLst>
                      <a:ext uri="{53640926-AAD7-44D8-BBD7-CCE9431645EC}">
                        <a14:shadowObscured xmlns:a14="http://schemas.microsoft.com/office/drawing/2010/main"/>
                      </a:ext>
                    </a:extLst>
                  </pic:spPr>
                </pic:pic>
              </a:graphicData>
            </a:graphic>
          </wp:inline>
        </w:drawing>
      </w:r>
    </w:p>
    <w:p w14:paraId="4E2D7D48" w14:textId="7A8E8DBB" w:rsidR="00D723B8" w:rsidRDefault="00D723B8" w:rsidP="00D723B8">
      <w:pPr>
        <w:rPr>
          <w:rFonts w:asciiTheme="majorBidi" w:hAnsiTheme="majorBidi" w:cstheme="majorBidi"/>
          <w:noProof/>
          <w:sz w:val="28"/>
          <w:szCs w:val="28"/>
        </w:rPr>
      </w:pPr>
      <w:r>
        <w:rPr>
          <w:rFonts w:asciiTheme="majorBidi" w:hAnsiTheme="majorBidi" w:cstheme="majorBidi"/>
          <w:noProof/>
          <w:sz w:val="28"/>
          <w:szCs w:val="28"/>
        </w:rPr>
        <w:t>To get the plot we use the following code:</w:t>
      </w:r>
    </w:p>
    <w:p w14:paraId="700903AD"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smoking_deaths = pd.read_csv(</w:t>
      </w:r>
    </w:p>
    <w:p w14:paraId="24DF02EE"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CE9178"/>
          <w:sz w:val="21"/>
          <w:szCs w:val="21"/>
        </w:rPr>
        <w:t>'smoking-deaths-1990-2017.csv'</w:t>
      </w:r>
      <w:r w:rsidRPr="00AE69CF">
        <w:rPr>
          <w:rFonts w:ascii="Consolas" w:eastAsia="Times New Roman" w:hAnsi="Consolas" w:cs="Times New Roman"/>
          <w:color w:val="D4D4D4"/>
          <w:sz w:val="21"/>
          <w:szCs w:val="21"/>
        </w:rPr>
        <w:t>).round()</w:t>
      </w:r>
    </w:p>
    <w:p w14:paraId="1A801A56"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cigarette_sales = pd.read_csv(</w:t>
      </w:r>
    </w:p>
    <w:p w14:paraId="3F7F1FB9"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CE9178"/>
          <w:sz w:val="21"/>
          <w:szCs w:val="21"/>
        </w:rPr>
        <w:t>'sales-of-cigarettes-per-adult-per-day.csv'</w:t>
      </w:r>
      <w:r w:rsidRPr="00AE69CF">
        <w:rPr>
          <w:rFonts w:ascii="Consolas" w:eastAsia="Times New Roman" w:hAnsi="Consolas" w:cs="Times New Roman"/>
          <w:color w:val="D4D4D4"/>
          <w:sz w:val="21"/>
          <w:szCs w:val="21"/>
        </w:rPr>
        <w:t>).round()</w:t>
      </w:r>
    </w:p>
    <w:p w14:paraId="0AF0C4D1"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smoking_deaths = pd.read_csv(</w:t>
      </w:r>
    </w:p>
    <w:p w14:paraId="51BB39C7"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CE9178"/>
          <w:sz w:val="21"/>
          <w:szCs w:val="21"/>
        </w:rPr>
        <w:t>'smoking-deaths-1990-2017.csv'</w:t>
      </w:r>
      <w:r w:rsidRPr="00AE69CF">
        <w:rPr>
          <w:rFonts w:ascii="Consolas" w:eastAsia="Times New Roman" w:hAnsi="Consolas" w:cs="Times New Roman"/>
          <w:color w:val="D4D4D4"/>
          <w:sz w:val="21"/>
          <w:szCs w:val="21"/>
        </w:rPr>
        <w:t>).round()</w:t>
      </w:r>
    </w:p>
    <w:p w14:paraId="16A45572"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smoking_deaths = smoking_deaths.dropna()</w:t>
      </w:r>
    </w:p>
    <w:p w14:paraId="396EBB33"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classi = smoking_deaths.set_index(</w:t>
      </w:r>
      <w:r w:rsidRPr="00AE69CF">
        <w:rPr>
          <w:rFonts w:ascii="Consolas" w:eastAsia="Times New Roman" w:hAnsi="Consolas" w:cs="Times New Roman"/>
          <w:color w:val="CE9178"/>
          <w:sz w:val="21"/>
          <w:szCs w:val="21"/>
        </w:rPr>
        <w:t>'Code'</w:t>
      </w:r>
      <w:r w:rsidRPr="00AE69CF">
        <w:rPr>
          <w:rFonts w:ascii="Consolas" w:eastAsia="Times New Roman" w:hAnsi="Consolas" w:cs="Times New Roman"/>
          <w:color w:val="D4D4D4"/>
          <w:sz w:val="21"/>
          <w:szCs w:val="21"/>
        </w:rPr>
        <w:t>).to_dict(</w:t>
      </w:r>
    </w:p>
    <w:p w14:paraId="681063A0"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w:t>
      </w:r>
      <w:r w:rsidRPr="00AE69CF">
        <w:rPr>
          <w:rFonts w:ascii="Consolas" w:eastAsia="Times New Roman" w:hAnsi="Consolas" w:cs="Times New Roman"/>
          <w:color w:val="CE9178"/>
          <w:sz w:val="21"/>
          <w:szCs w:val="21"/>
        </w:rPr>
        <w:t>'Income classifications (World Bank (2017))'</w:t>
      </w:r>
      <w:r w:rsidRPr="00AE69CF">
        <w:rPr>
          <w:rFonts w:ascii="Consolas" w:eastAsia="Times New Roman" w:hAnsi="Consolas" w:cs="Times New Roman"/>
          <w:color w:val="D4D4D4"/>
          <w:sz w:val="21"/>
          <w:szCs w:val="21"/>
        </w:rPr>
        <w:t>]</w:t>
      </w:r>
    </w:p>
    <w:p w14:paraId="57CAD1A2"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cigarette_sales = pd.read_csv(</w:t>
      </w:r>
    </w:p>
    <w:p w14:paraId="1AD90BE5"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CE9178"/>
          <w:sz w:val="21"/>
          <w:szCs w:val="21"/>
        </w:rPr>
        <w:t>'sales-of-cigarettes-per-adult-per-day.csv'</w:t>
      </w:r>
      <w:r w:rsidRPr="00AE69CF">
        <w:rPr>
          <w:rFonts w:ascii="Consolas" w:eastAsia="Times New Roman" w:hAnsi="Consolas" w:cs="Times New Roman"/>
          <w:color w:val="D4D4D4"/>
          <w:sz w:val="21"/>
          <w:szCs w:val="21"/>
        </w:rPr>
        <w:t>).round()</w:t>
      </w:r>
    </w:p>
    <w:p w14:paraId="13AA1414"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cigarette_sales = cigarette_sales.dropna()</w:t>
      </w:r>
    </w:p>
    <w:p w14:paraId="7ED10C78"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cigarette_sales[</w:t>
      </w:r>
      <w:r w:rsidRPr="00AE69CF">
        <w:rPr>
          <w:rFonts w:ascii="Consolas" w:eastAsia="Times New Roman" w:hAnsi="Consolas" w:cs="Times New Roman"/>
          <w:color w:val="CE9178"/>
          <w:sz w:val="21"/>
          <w:szCs w:val="21"/>
        </w:rPr>
        <w:t>'class'</w:t>
      </w:r>
      <w:r w:rsidRPr="00AE69CF">
        <w:rPr>
          <w:rFonts w:ascii="Consolas" w:eastAsia="Times New Roman" w:hAnsi="Consolas" w:cs="Times New Roman"/>
          <w:color w:val="D4D4D4"/>
          <w:sz w:val="21"/>
          <w:szCs w:val="21"/>
        </w:rPr>
        <w:t>] = smoking_deaths[</w:t>
      </w:r>
      <w:r w:rsidRPr="00AE69CF">
        <w:rPr>
          <w:rFonts w:ascii="Consolas" w:eastAsia="Times New Roman" w:hAnsi="Consolas" w:cs="Times New Roman"/>
          <w:color w:val="CE9178"/>
          <w:sz w:val="21"/>
          <w:szCs w:val="21"/>
        </w:rPr>
        <w:t>'Code'</w:t>
      </w:r>
      <w:r w:rsidRPr="00AE69CF">
        <w:rPr>
          <w:rFonts w:ascii="Consolas" w:eastAsia="Times New Roman" w:hAnsi="Consolas" w:cs="Times New Roman"/>
          <w:color w:val="D4D4D4"/>
          <w:sz w:val="21"/>
          <w:szCs w:val="21"/>
        </w:rPr>
        <w:t>].map(classi)</w:t>
      </w:r>
    </w:p>
    <w:p w14:paraId="34D84331"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cigarette_sales = cigarette_sales.drop([</w:t>
      </w:r>
      <w:r w:rsidRPr="00AE69CF">
        <w:rPr>
          <w:rFonts w:ascii="Consolas" w:eastAsia="Times New Roman" w:hAnsi="Consolas" w:cs="Times New Roman"/>
          <w:color w:val="CE9178"/>
          <w:sz w:val="21"/>
          <w:szCs w:val="21"/>
        </w:rPr>
        <w:t>'Entity'</w:t>
      </w: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CE9178"/>
          <w:sz w:val="21"/>
          <w:szCs w:val="21"/>
        </w:rPr>
        <w:t>'Code'</w:t>
      </w: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9CDCFE"/>
          <w:sz w:val="21"/>
          <w:szCs w:val="21"/>
        </w:rPr>
        <w:t>axis</w:t>
      </w:r>
      <w:r w:rsidRPr="00AE69CF">
        <w:rPr>
          <w:rFonts w:ascii="Consolas" w:eastAsia="Times New Roman" w:hAnsi="Consolas" w:cs="Times New Roman"/>
          <w:color w:val="D4D4D4"/>
          <w:sz w:val="21"/>
          <w:szCs w:val="21"/>
        </w:rPr>
        <w:t>=</w:t>
      </w:r>
      <w:r w:rsidRPr="00AE69CF">
        <w:rPr>
          <w:rFonts w:ascii="Consolas" w:eastAsia="Times New Roman" w:hAnsi="Consolas" w:cs="Times New Roman"/>
          <w:color w:val="B5CEA8"/>
          <w:sz w:val="21"/>
          <w:szCs w:val="21"/>
        </w:rPr>
        <w:t>1</w:t>
      </w:r>
      <w:r w:rsidRPr="00AE69CF">
        <w:rPr>
          <w:rFonts w:ascii="Consolas" w:eastAsia="Times New Roman" w:hAnsi="Consolas" w:cs="Times New Roman"/>
          <w:color w:val="D4D4D4"/>
          <w:sz w:val="21"/>
          <w:szCs w:val="21"/>
        </w:rPr>
        <w:t>)</w:t>
      </w:r>
    </w:p>
    <w:p w14:paraId="67968258"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cigarette_sales = cigarette_sales.pivot_table(</w:t>
      </w:r>
    </w:p>
    <w:p w14:paraId="1413581E"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9CDCFE"/>
          <w:sz w:val="21"/>
          <w:szCs w:val="21"/>
        </w:rPr>
        <w:t>index</w:t>
      </w:r>
      <w:r w:rsidRPr="00AE69CF">
        <w:rPr>
          <w:rFonts w:ascii="Consolas" w:eastAsia="Times New Roman" w:hAnsi="Consolas" w:cs="Times New Roman"/>
          <w:color w:val="D4D4D4"/>
          <w:sz w:val="21"/>
          <w:szCs w:val="21"/>
        </w:rPr>
        <w:t>=</w:t>
      </w:r>
      <w:r w:rsidRPr="00AE69CF">
        <w:rPr>
          <w:rFonts w:ascii="Consolas" w:eastAsia="Times New Roman" w:hAnsi="Consolas" w:cs="Times New Roman"/>
          <w:color w:val="CE9178"/>
          <w:sz w:val="21"/>
          <w:szCs w:val="21"/>
        </w:rPr>
        <w:t>'Year'</w:t>
      </w: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9CDCFE"/>
          <w:sz w:val="21"/>
          <w:szCs w:val="21"/>
        </w:rPr>
        <w:t>columns</w:t>
      </w:r>
      <w:r w:rsidRPr="00AE69CF">
        <w:rPr>
          <w:rFonts w:ascii="Consolas" w:eastAsia="Times New Roman" w:hAnsi="Consolas" w:cs="Times New Roman"/>
          <w:color w:val="D4D4D4"/>
          <w:sz w:val="21"/>
          <w:szCs w:val="21"/>
        </w:rPr>
        <w:t>=</w:t>
      </w:r>
      <w:r w:rsidRPr="00AE69CF">
        <w:rPr>
          <w:rFonts w:ascii="Consolas" w:eastAsia="Times New Roman" w:hAnsi="Consolas" w:cs="Times New Roman"/>
          <w:color w:val="CE9178"/>
          <w:sz w:val="21"/>
          <w:szCs w:val="21"/>
        </w:rPr>
        <w:t>'class'</w:t>
      </w: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9CDCFE"/>
          <w:sz w:val="21"/>
          <w:szCs w:val="21"/>
        </w:rPr>
        <w:t>values</w:t>
      </w:r>
      <w:r w:rsidRPr="00AE69CF">
        <w:rPr>
          <w:rFonts w:ascii="Consolas" w:eastAsia="Times New Roman" w:hAnsi="Consolas" w:cs="Times New Roman"/>
          <w:color w:val="D4D4D4"/>
          <w:sz w:val="21"/>
          <w:szCs w:val="21"/>
        </w:rPr>
        <w:t>=</w:t>
      </w:r>
      <w:r w:rsidRPr="00AE69CF">
        <w:rPr>
          <w:rFonts w:ascii="Consolas" w:eastAsia="Times New Roman" w:hAnsi="Consolas" w:cs="Times New Roman"/>
          <w:color w:val="CE9178"/>
          <w:sz w:val="21"/>
          <w:szCs w:val="21"/>
        </w:rPr>
        <w:t>'Sales of cigarettes per adult per day (International Smoking Statistics (2017)) '</w:t>
      </w:r>
      <w:r w:rsidRPr="00AE69CF">
        <w:rPr>
          <w:rFonts w:ascii="Consolas" w:eastAsia="Times New Roman" w:hAnsi="Consolas" w:cs="Times New Roman"/>
          <w:color w:val="D4D4D4"/>
          <w:sz w:val="21"/>
          <w:szCs w:val="21"/>
        </w:rPr>
        <w:t>)</w:t>
      </w:r>
    </w:p>
    <w:p w14:paraId="45282AD3"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cigarette_sales.plot()</w:t>
      </w:r>
    </w:p>
    <w:p w14:paraId="30FFB5C6"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plt.title(</w:t>
      </w:r>
      <w:r w:rsidRPr="00AE69CF">
        <w:rPr>
          <w:rFonts w:ascii="Consolas" w:eastAsia="Times New Roman" w:hAnsi="Consolas" w:cs="Times New Roman"/>
          <w:color w:val="CE9178"/>
          <w:sz w:val="21"/>
          <w:szCs w:val="21"/>
        </w:rPr>
        <w:t>'Sales of cigarettes per adult per day, 1875 to 2015'</w:t>
      </w:r>
      <w:r w:rsidRPr="00AE69CF">
        <w:rPr>
          <w:rFonts w:ascii="Consolas" w:eastAsia="Times New Roman" w:hAnsi="Consolas" w:cs="Times New Roman"/>
          <w:color w:val="D4D4D4"/>
          <w:sz w:val="21"/>
          <w:szCs w:val="21"/>
        </w:rPr>
        <w:t>)</w:t>
      </w:r>
    </w:p>
    <w:p w14:paraId="5CED2D97"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plt.xlabel(</w:t>
      </w:r>
      <w:r w:rsidRPr="00AE69CF">
        <w:rPr>
          <w:rFonts w:ascii="Consolas" w:eastAsia="Times New Roman" w:hAnsi="Consolas" w:cs="Times New Roman"/>
          <w:color w:val="CE9178"/>
          <w:sz w:val="21"/>
          <w:szCs w:val="21"/>
        </w:rPr>
        <w:t>'year'</w:t>
      </w: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9CDCFE"/>
          <w:sz w:val="21"/>
          <w:szCs w:val="21"/>
        </w:rPr>
        <w:t>color</w:t>
      </w:r>
      <w:r w:rsidRPr="00AE69CF">
        <w:rPr>
          <w:rFonts w:ascii="Consolas" w:eastAsia="Times New Roman" w:hAnsi="Consolas" w:cs="Times New Roman"/>
          <w:color w:val="D4D4D4"/>
          <w:sz w:val="21"/>
          <w:szCs w:val="21"/>
        </w:rPr>
        <w:t>=</w:t>
      </w:r>
      <w:r w:rsidRPr="00AE69CF">
        <w:rPr>
          <w:rFonts w:ascii="Consolas" w:eastAsia="Times New Roman" w:hAnsi="Consolas" w:cs="Times New Roman"/>
          <w:color w:val="CE9178"/>
          <w:sz w:val="21"/>
          <w:szCs w:val="21"/>
        </w:rPr>
        <w:t>'#1C2833'</w:t>
      </w:r>
      <w:r w:rsidRPr="00AE69CF">
        <w:rPr>
          <w:rFonts w:ascii="Consolas" w:eastAsia="Times New Roman" w:hAnsi="Consolas" w:cs="Times New Roman"/>
          <w:color w:val="D4D4D4"/>
          <w:sz w:val="21"/>
          <w:szCs w:val="21"/>
        </w:rPr>
        <w:t>)</w:t>
      </w:r>
    </w:p>
    <w:p w14:paraId="11FAF0B2"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plt.ylabel(</w:t>
      </w:r>
      <w:r w:rsidRPr="00AE69CF">
        <w:rPr>
          <w:rFonts w:ascii="Consolas" w:eastAsia="Times New Roman" w:hAnsi="Consolas" w:cs="Times New Roman"/>
          <w:color w:val="CE9178"/>
          <w:sz w:val="21"/>
          <w:szCs w:val="21"/>
        </w:rPr>
        <w:t>'number of cigarettes'</w:t>
      </w: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9CDCFE"/>
          <w:sz w:val="21"/>
          <w:szCs w:val="21"/>
        </w:rPr>
        <w:t>color</w:t>
      </w:r>
      <w:r w:rsidRPr="00AE69CF">
        <w:rPr>
          <w:rFonts w:ascii="Consolas" w:eastAsia="Times New Roman" w:hAnsi="Consolas" w:cs="Times New Roman"/>
          <w:color w:val="D4D4D4"/>
          <w:sz w:val="21"/>
          <w:szCs w:val="21"/>
        </w:rPr>
        <w:t>=</w:t>
      </w:r>
      <w:r w:rsidRPr="00AE69CF">
        <w:rPr>
          <w:rFonts w:ascii="Consolas" w:eastAsia="Times New Roman" w:hAnsi="Consolas" w:cs="Times New Roman"/>
          <w:color w:val="CE9178"/>
          <w:sz w:val="21"/>
          <w:szCs w:val="21"/>
        </w:rPr>
        <w:t>'#1C2833'</w:t>
      </w:r>
      <w:r w:rsidRPr="00AE69CF">
        <w:rPr>
          <w:rFonts w:ascii="Consolas" w:eastAsia="Times New Roman" w:hAnsi="Consolas" w:cs="Times New Roman"/>
          <w:color w:val="D4D4D4"/>
          <w:sz w:val="21"/>
          <w:szCs w:val="21"/>
        </w:rPr>
        <w:t>)</w:t>
      </w:r>
    </w:p>
    <w:p w14:paraId="62F09349"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plt.legend(</w:t>
      </w:r>
      <w:r w:rsidRPr="00AE69CF">
        <w:rPr>
          <w:rFonts w:ascii="Consolas" w:eastAsia="Times New Roman" w:hAnsi="Consolas" w:cs="Times New Roman"/>
          <w:color w:val="9CDCFE"/>
          <w:sz w:val="21"/>
          <w:szCs w:val="21"/>
        </w:rPr>
        <w:t>bbox_to_anchor</w:t>
      </w:r>
      <w:r w:rsidRPr="00AE69CF">
        <w:rPr>
          <w:rFonts w:ascii="Consolas" w:eastAsia="Times New Roman" w:hAnsi="Consolas" w:cs="Times New Roman"/>
          <w:color w:val="D4D4D4"/>
          <w:sz w:val="21"/>
          <w:szCs w:val="21"/>
        </w:rPr>
        <w:t>=(</w:t>
      </w:r>
      <w:r w:rsidRPr="00AE69CF">
        <w:rPr>
          <w:rFonts w:ascii="Consolas" w:eastAsia="Times New Roman" w:hAnsi="Consolas" w:cs="Times New Roman"/>
          <w:color w:val="B5CEA8"/>
          <w:sz w:val="21"/>
          <w:szCs w:val="21"/>
        </w:rPr>
        <w:t>1.0</w:t>
      </w:r>
      <w:r w:rsidRPr="00AE69CF">
        <w:rPr>
          <w:rFonts w:ascii="Consolas" w:eastAsia="Times New Roman" w:hAnsi="Consolas" w:cs="Times New Roman"/>
          <w:color w:val="D4D4D4"/>
          <w:sz w:val="21"/>
          <w:szCs w:val="21"/>
        </w:rPr>
        <w:t>, </w:t>
      </w:r>
      <w:r w:rsidRPr="00AE69CF">
        <w:rPr>
          <w:rFonts w:ascii="Consolas" w:eastAsia="Times New Roman" w:hAnsi="Consolas" w:cs="Times New Roman"/>
          <w:color w:val="B5CEA8"/>
          <w:sz w:val="21"/>
          <w:szCs w:val="21"/>
        </w:rPr>
        <w:t>1.0</w:t>
      </w:r>
      <w:r w:rsidRPr="00AE69CF">
        <w:rPr>
          <w:rFonts w:ascii="Consolas" w:eastAsia="Times New Roman" w:hAnsi="Consolas" w:cs="Times New Roman"/>
          <w:color w:val="D4D4D4"/>
          <w:sz w:val="21"/>
          <w:szCs w:val="21"/>
        </w:rPr>
        <w:t>))</w:t>
      </w:r>
    </w:p>
    <w:p w14:paraId="424F4152"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plt.grid()</w:t>
      </w:r>
    </w:p>
    <w:p w14:paraId="7589AC8B" w14:textId="77777777" w:rsidR="00AE69CF" w:rsidRPr="00AE69CF" w:rsidRDefault="00AE69CF" w:rsidP="00AE69CF">
      <w:pPr>
        <w:shd w:val="clear" w:color="auto" w:fill="1E1E1E"/>
        <w:spacing w:after="0" w:line="285" w:lineRule="atLeast"/>
        <w:rPr>
          <w:rFonts w:ascii="Consolas" w:eastAsia="Times New Roman" w:hAnsi="Consolas" w:cs="Times New Roman"/>
          <w:color w:val="D4D4D4"/>
          <w:sz w:val="21"/>
          <w:szCs w:val="21"/>
        </w:rPr>
      </w:pPr>
      <w:r w:rsidRPr="00AE69CF">
        <w:rPr>
          <w:rFonts w:ascii="Consolas" w:eastAsia="Times New Roman" w:hAnsi="Consolas" w:cs="Times New Roman"/>
          <w:color w:val="D4D4D4"/>
          <w:sz w:val="21"/>
          <w:szCs w:val="21"/>
        </w:rPr>
        <w:t>plt.show()</w:t>
      </w:r>
    </w:p>
    <w:p w14:paraId="49E0455B" w14:textId="77777777" w:rsidR="00D723B8" w:rsidRPr="00DC7363" w:rsidRDefault="00D723B8" w:rsidP="00D723B8">
      <w:pPr>
        <w:rPr>
          <w:rFonts w:asciiTheme="majorBidi" w:hAnsiTheme="majorBidi" w:cstheme="majorBidi"/>
          <w:noProof/>
          <w:sz w:val="28"/>
          <w:szCs w:val="28"/>
        </w:rPr>
      </w:pPr>
    </w:p>
    <w:p w14:paraId="67EC0CBD" w14:textId="579A9907" w:rsidR="00994FF0" w:rsidRDefault="00130155" w:rsidP="00130155">
      <w:pPr>
        <w:rPr>
          <w:rFonts w:asciiTheme="majorBidi" w:hAnsiTheme="majorBidi" w:cstheme="majorBidi"/>
          <w:noProof/>
          <w:sz w:val="28"/>
          <w:szCs w:val="28"/>
        </w:rPr>
      </w:pPr>
      <w:r>
        <w:rPr>
          <w:rFonts w:asciiTheme="majorBidi" w:hAnsiTheme="majorBidi" w:cstheme="majorBidi"/>
          <w:noProof/>
          <w:sz w:val="28"/>
          <w:szCs w:val="28"/>
        </w:rPr>
        <w:t>We can see a decline in numbers in high,upper-middle,and lower-middle income while the numbers in low income is increasing</w:t>
      </w:r>
      <w:r w:rsidR="000C703F">
        <w:rPr>
          <w:rFonts w:asciiTheme="majorBidi" w:hAnsiTheme="majorBidi" w:cstheme="majorBidi"/>
          <w:noProof/>
          <w:sz w:val="28"/>
          <w:szCs w:val="28"/>
        </w:rPr>
        <w:t>.</w:t>
      </w:r>
    </w:p>
    <w:p w14:paraId="60ED8678" w14:textId="680166AE" w:rsidR="000C703F" w:rsidRDefault="000C703F" w:rsidP="000C703F">
      <w:pPr>
        <w:rPr>
          <w:rFonts w:asciiTheme="majorBidi" w:hAnsiTheme="majorBidi" w:cstheme="majorBidi"/>
          <w:noProof/>
          <w:sz w:val="28"/>
          <w:szCs w:val="28"/>
        </w:rPr>
      </w:pPr>
      <w:r>
        <w:rPr>
          <w:rFonts w:asciiTheme="majorBidi" w:hAnsiTheme="majorBidi" w:cstheme="majorBidi"/>
          <w:noProof/>
          <w:sz w:val="28"/>
          <w:szCs w:val="28"/>
        </w:rPr>
        <w:lastRenderedPageBreak/>
        <w:t xml:space="preserve">In almost all countries smoking rates are falling, </w:t>
      </w:r>
      <w:r w:rsidRPr="000C703F">
        <w:rPr>
          <w:rFonts w:asciiTheme="majorBidi" w:hAnsiTheme="majorBidi" w:cstheme="majorBidi"/>
          <w:noProof/>
          <w:sz w:val="28"/>
          <w:szCs w:val="28"/>
        </w:rPr>
        <w:t>The rise, peak then decline of smoking in rich countries took around a century. A long trajectory with severe health impacts.</w:t>
      </w:r>
    </w:p>
    <w:p w14:paraId="18CD101C" w14:textId="47C61B42" w:rsidR="00085CA8" w:rsidRPr="00085CA8" w:rsidRDefault="00085CA8" w:rsidP="000C703F">
      <w:pPr>
        <w:rPr>
          <w:rFonts w:asciiTheme="majorBidi" w:hAnsiTheme="majorBidi" w:cstheme="majorBidi"/>
          <w:b/>
          <w:bCs/>
          <w:noProof/>
          <w:sz w:val="28"/>
          <w:szCs w:val="28"/>
        </w:rPr>
      </w:pPr>
      <w:r>
        <w:rPr>
          <w:rFonts w:asciiTheme="majorBidi" w:hAnsiTheme="majorBidi" w:cstheme="majorBidi"/>
          <w:noProof/>
          <w:sz w:val="28"/>
          <w:szCs w:val="28"/>
        </w:rPr>
        <w:t xml:space="preserve">In the below plot we can see the share of adults who smoke in the year 2000 and 2016, </w:t>
      </w:r>
      <w:r w:rsidRPr="00085CA8">
        <w:rPr>
          <w:rFonts w:asciiTheme="majorBidi" w:hAnsiTheme="majorBidi" w:cstheme="majorBidi"/>
          <w:noProof/>
          <w:sz w:val="28"/>
          <w:szCs w:val="28"/>
        </w:rPr>
        <w:t xml:space="preserve">The </w:t>
      </w:r>
      <w:r>
        <w:rPr>
          <w:rFonts w:asciiTheme="majorBidi" w:hAnsiTheme="majorBidi" w:cstheme="majorBidi"/>
          <w:noProof/>
          <w:sz w:val="28"/>
          <w:szCs w:val="28"/>
        </w:rPr>
        <w:t>red</w:t>
      </w:r>
      <w:r w:rsidRPr="00085CA8">
        <w:rPr>
          <w:rFonts w:asciiTheme="majorBidi" w:hAnsiTheme="majorBidi" w:cstheme="majorBidi"/>
          <w:noProof/>
          <w:sz w:val="28"/>
          <w:szCs w:val="28"/>
        </w:rPr>
        <w:t xml:space="preserve"> line here shows parity: countries that lie along this line would have the same prevalence of smoking in 2000 as in 2016. Countries which lie above this line had higher smoking prevalence in 2000; those below had lower prevalence in 2000.</w:t>
      </w:r>
    </w:p>
    <w:p w14:paraId="537C70D4" w14:textId="77777777" w:rsidR="00085CA8" w:rsidRDefault="00085CA8" w:rsidP="000C703F">
      <w:pPr>
        <w:rPr>
          <w:noProof/>
        </w:rPr>
      </w:pPr>
    </w:p>
    <w:p w14:paraId="4164710B" w14:textId="393561A4" w:rsidR="00085CA8" w:rsidRDefault="00085CA8" w:rsidP="00085CA8">
      <w:pPr>
        <w:jc w:val="center"/>
        <w:rPr>
          <w:rFonts w:asciiTheme="majorBidi" w:hAnsiTheme="majorBidi" w:cstheme="majorBidi"/>
          <w:noProof/>
          <w:sz w:val="28"/>
          <w:szCs w:val="28"/>
        </w:rPr>
      </w:pPr>
      <w:r>
        <w:rPr>
          <w:noProof/>
        </w:rPr>
        <w:drawing>
          <wp:inline distT="0" distB="0" distL="0" distR="0" wp14:anchorId="308EE515" wp14:editId="0D380DCA">
            <wp:extent cx="4820717" cy="2589581"/>
            <wp:effectExtent l="0" t="0" r="0" b="127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rotWithShape="1">
                    <a:blip r:embed="rId19"/>
                    <a:srcRect l="9477" t="10503" r="9406" b="12032"/>
                    <a:stretch/>
                  </pic:blipFill>
                  <pic:spPr bwMode="auto">
                    <a:xfrm>
                      <a:off x="0" y="0"/>
                      <a:ext cx="4821264" cy="2589875"/>
                    </a:xfrm>
                    <a:prstGeom prst="rect">
                      <a:avLst/>
                    </a:prstGeom>
                    <a:ln>
                      <a:noFill/>
                    </a:ln>
                    <a:extLst>
                      <a:ext uri="{53640926-AAD7-44D8-BBD7-CCE9431645EC}">
                        <a14:shadowObscured xmlns:a14="http://schemas.microsoft.com/office/drawing/2010/main"/>
                      </a:ext>
                    </a:extLst>
                  </pic:spPr>
                </pic:pic>
              </a:graphicData>
            </a:graphic>
          </wp:inline>
        </w:drawing>
      </w:r>
    </w:p>
    <w:p w14:paraId="4FEFB090" w14:textId="75A26628" w:rsidR="00FA687C" w:rsidRDefault="00FA687C" w:rsidP="00FA687C">
      <w:pPr>
        <w:rPr>
          <w:rFonts w:asciiTheme="majorBidi" w:hAnsiTheme="majorBidi" w:cstheme="majorBidi"/>
          <w:noProof/>
          <w:sz w:val="28"/>
          <w:szCs w:val="28"/>
        </w:rPr>
      </w:pPr>
      <w:r>
        <w:rPr>
          <w:rFonts w:asciiTheme="majorBidi" w:hAnsiTheme="majorBidi" w:cstheme="majorBidi"/>
          <w:noProof/>
          <w:sz w:val="28"/>
          <w:szCs w:val="28"/>
        </w:rPr>
        <w:t>To get the plot we used the following code:</w:t>
      </w:r>
    </w:p>
    <w:p w14:paraId="3FEAD57F"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adults_smoking = pd.read_csv(</w:t>
      </w:r>
    </w:p>
    <w:p w14:paraId="2F0D4C91"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CE9178"/>
          <w:sz w:val="21"/>
          <w:szCs w:val="21"/>
        </w:rPr>
        <w:t>'adults-smoking-2000-2016.csv'</w:t>
      </w:r>
      <w:r w:rsidRPr="00AE1F2D">
        <w:rPr>
          <w:rFonts w:ascii="Consolas" w:eastAsia="Times New Roman" w:hAnsi="Consolas" w:cs="Times New Roman"/>
          <w:color w:val="D4D4D4"/>
          <w:sz w:val="21"/>
          <w:szCs w:val="21"/>
        </w:rPr>
        <w:t>).round()</w:t>
      </w:r>
    </w:p>
    <w:p w14:paraId="2C3F31F1"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adults_smoking = adults_smoking.loc[</w:t>
      </w:r>
    </w:p>
    <w:p w14:paraId="0F6BA72C"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    adults_smoking[</w:t>
      </w:r>
      <w:r w:rsidRPr="00AE1F2D">
        <w:rPr>
          <w:rFonts w:ascii="Consolas" w:eastAsia="Times New Roman" w:hAnsi="Consolas" w:cs="Times New Roman"/>
          <w:color w:val="CE9178"/>
          <w:sz w:val="21"/>
          <w:szCs w:val="21"/>
        </w:rPr>
        <w:t>'Year'</w:t>
      </w:r>
      <w:r w:rsidRPr="00AE1F2D">
        <w:rPr>
          <w:rFonts w:ascii="Consolas" w:eastAsia="Times New Roman" w:hAnsi="Consolas" w:cs="Times New Roman"/>
          <w:color w:val="D4D4D4"/>
          <w:sz w:val="21"/>
          <w:szCs w:val="21"/>
        </w:rPr>
        <w:t>].isin([</w:t>
      </w:r>
      <w:r w:rsidRPr="00AE1F2D">
        <w:rPr>
          <w:rFonts w:ascii="Consolas" w:eastAsia="Times New Roman" w:hAnsi="Consolas" w:cs="Times New Roman"/>
          <w:color w:val="B5CEA8"/>
          <w:sz w:val="21"/>
          <w:szCs w:val="21"/>
        </w:rPr>
        <w:t>2000</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B5CEA8"/>
          <w:sz w:val="21"/>
          <w:szCs w:val="21"/>
        </w:rPr>
        <w:t>2016</w:t>
      </w:r>
      <w:r w:rsidRPr="00AE1F2D">
        <w:rPr>
          <w:rFonts w:ascii="Consolas" w:eastAsia="Times New Roman" w:hAnsi="Consolas" w:cs="Times New Roman"/>
          <w:color w:val="D4D4D4"/>
          <w:sz w:val="21"/>
          <w:szCs w:val="21"/>
        </w:rPr>
        <w:t>])]</w:t>
      </w:r>
    </w:p>
    <w:p w14:paraId="2FF8F470"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adults_smoking = adults_smoking.drop(</w:t>
      </w:r>
    </w:p>
    <w:p w14:paraId="7CC64207"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CE9178"/>
          <w:sz w:val="21"/>
          <w:szCs w:val="21"/>
        </w:rPr>
        <w:t>'Year.1'</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CE9178"/>
          <w:sz w:val="21"/>
          <w:szCs w:val="21"/>
        </w:rPr>
        <w:t>'Entity'</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CE9178"/>
          <w:sz w:val="21"/>
          <w:szCs w:val="21"/>
        </w:rPr>
        <w:t>'Smoking prevalence, total (ages 15+).1'</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CE9178"/>
          <w:sz w:val="21"/>
          <w:szCs w:val="21"/>
        </w:rPr>
        <w:t>'Continent'</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axis</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B5CEA8"/>
          <w:sz w:val="21"/>
          <w:szCs w:val="21"/>
        </w:rPr>
        <w:t>1</w:t>
      </w:r>
      <w:r w:rsidRPr="00AE1F2D">
        <w:rPr>
          <w:rFonts w:ascii="Consolas" w:eastAsia="Times New Roman" w:hAnsi="Consolas" w:cs="Times New Roman"/>
          <w:color w:val="D4D4D4"/>
          <w:sz w:val="21"/>
          <w:szCs w:val="21"/>
        </w:rPr>
        <w:t>)</w:t>
      </w:r>
    </w:p>
    <w:p w14:paraId="5CE00279"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adults_smoking = adults_smoking.dropna()</w:t>
      </w:r>
    </w:p>
    <w:p w14:paraId="18CBC695"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adults_smoking = adults_smoking.pivot_table(</w:t>
      </w:r>
    </w:p>
    <w:p w14:paraId="5C8E07D0"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index</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CE9178"/>
          <w:sz w:val="21"/>
          <w:szCs w:val="21"/>
        </w:rPr>
        <w:t>'Code'</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columns</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CE9178"/>
          <w:sz w:val="21"/>
          <w:szCs w:val="21"/>
        </w:rPr>
        <w:t>'Year'</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values</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CE9178"/>
          <w:sz w:val="21"/>
          <w:szCs w:val="21"/>
        </w:rPr>
        <w:t>'Smoking prevalence, total (ages 15+)'</w:t>
      </w:r>
      <w:r w:rsidRPr="00AE1F2D">
        <w:rPr>
          <w:rFonts w:ascii="Consolas" w:eastAsia="Times New Roman" w:hAnsi="Consolas" w:cs="Times New Roman"/>
          <w:color w:val="D4D4D4"/>
          <w:sz w:val="21"/>
          <w:szCs w:val="21"/>
        </w:rPr>
        <w:t>)</w:t>
      </w:r>
    </w:p>
    <w:p w14:paraId="4FCE8D8E"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adults_smoking = adults_smoking.reset_index()</w:t>
      </w:r>
    </w:p>
    <w:p w14:paraId="42195601"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CDCAA"/>
          <w:sz w:val="21"/>
          <w:szCs w:val="21"/>
        </w:rPr>
        <w:t>print</w:t>
      </w:r>
      <w:r w:rsidRPr="00AE1F2D">
        <w:rPr>
          <w:rFonts w:ascii="Consolas" w:eastAsia="Times New Roman" w:hAnsi="Consolas" w:cs="Times New Roman"/>
          <w:color w:val="D4D4D4"/>
          <w:sz w:val="21"/>
          <w:szCs w:val="21"/>
        </w:rPr>
        <w:t>(adults_smoking)</w:t>
      </w:r>
    </w:p>
    <w:p w14:paraId="610540E6"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ax = adults_smoking.plot(</w:t>
      </w:r>
    </w:p>
    <w:p w14:paraId="21979DE9"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x</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B5CEA8"/>
          <w:sz w:val="21"/>
          <w:szCs w:val="21"/>
        </w:rPr>
        <w:t>2016</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y</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B5CEA8"/>
          <w:sz w:val="21"/>
          <w:szCs w:val="21"/>
        </w:rPr>
        <w:t>2000</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kind</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CE9178"/>
          <w:sz w:val="21"/>
          <w:szCs w:val="21"/>
        </w:rPr>
        <w:t>'scatter'</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figsize</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B5CEA8"/>
          <w:sz w:val="21"/>
          <w:szCs w:val="21"/>
        </w:rPr>
        <w:t>10</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B5CEA8"/>
          <w:sz w:val="21"/>
          <w:szCs w:val="21"/>
        </w:rPr>
        <w:t>10</w:t>
      </w:r>
      <w:r w:rsidRPr="00AE1F2D">
        <w:rPr>
          <w:rFonts w:ascii="Consolas" w:eastAsia="Times New Roman" w:hAnsi="Consolas" w:cs="Times New Roman"/>
          <w:color w:val="D4D4D4"/>
          <w:sz w:val="21"/>
          <w:szCs w:val="21"/>
        </w:rPr>
        <w:t>))</w:t>
      </w:r>
    </w:p>
    <w:p w14:paraId="5091ABC4"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adults_smoking[[</w:t>
      </w:r>
      <w:r w:rsidRPr="00AE1F2D">
        <w:rPr>
          <w:rFonts w:ascii="Consolas" w:eastAsia="Times New Roman" w:hAnsi="Consolas" w:cs="Times New Roman"/>
          <w:color w:val="B5CEA8"/>
          <w:sz w:val="21"/>
          <w:szCs w:val="21"/>
        </w:rPr>
        <w:t>2016</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B5CEA8"/>
          <w:sz w:val="21"/>
          <w:szCs w:val="21"/>
        </w:rPr>
        <w:t>2000</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CE9178"/>
          <w:sz w:val="21"/>
          <w:szCs w:val="21"/>
        </w:rPr>
        <w:t>'Code'</w:t>
      </w:r>
      <w:r w:rsidRPr="00AE1F2D">
        <w:rPr>
          <w:rFonts w:ascii="Consolas" w:eastAsia="Times New Roman" w:hAnsi="Consolas" w:cs="Times New Roman"/>
          <w:color w:val="D4D4D4"/>
          <w:sz w:val="21"/>
          <w:szCs w:val="21"/>
        </w:rPr>
        <w:t>]].apply(</w:t>
      </w:r>
    </w:p>
    <w:p w14:paraId="7F7759E9"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569CD6"/>
          <w:sz w:val="21"/>
          <w:szCs w:val="21"/>
        </w:rPr>
        <w:t>lambda</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x</w:t>
      </w:r>
      <w:r w:rsidRPr="00AE1F2D">
        <w:rPr>
          <w:rFonts w:ascii="Consolas" w:eastAsia="Times New Roman" w:hAnsi="Consolas" w:cs="Times New Roman"/>
          <w:color w:val="D4D4D4"/>
          <w:sz w:val="21"/>
          <w:szCs w:val="21"/>
        </w:rPr>
        <w:t>: ax.text(*x), </w:t>
      </w:r>
      <w:r w:rsidRPr="00AE1F2D">
        <w:rPr>
          <w:rFonts w:ascii="Consolas" w:eastAsia="Times New Roman" w:hAnsi="Consolas" w:cs="Times New Roman"/>
          <w:color w:val="9CDCFE"/>
          <w:sz w:val="21"/>
          <w:szCs w:val="21"/>
        </w:rPr>
        <w:t>axis</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B5CEA8"/>
          <w:sz w:val="21"/>
          <w:szCs w:val="21"/>
        </w:rPr>
        <w:t>1</w:t>
      </w:r>
      <w:r w:rsidRPr="00AE1F2D">
        <w:rPr>
          <w:rFonts w:ascii="Consolas" w:eastAsia="Times New Roman" w:hAnsi="Consolas" w:cs="Times New Roman"/>
          <w:color w:val="D4D4D4"/>
          <w:sz w:val="21"/>
          <w:szCs w:val="21"/>
        </w:rPr>
        <w:t>)</w:t>
      </w:r>
    </w:p>
    <w:p w14:paraId="20C14C70"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lastRenderedPageBreak/>
        <w:t>x = np.random.rand(</w:t>
      </w:r>
      <w:r w:rsidRPr="00AE1F2D">
        <w:rPr>
          <w:rFonts w:ascii="Consolas" w:eastAsia="Times New Roman" w:hAnsi="Consolas" w:cs="Times New Roman"/>
          <w:color w:val="B5CEA8"/>
          <w:sz w:val="21"/>
          <w:szCs w:val="21"/>
        </w:rPr>
        <w:t>100</w:t>
      </w:r>
      <w:r w:rsidRPr="00AE1F2D">
        <w:rPr>
          <w:rFonts w:ascii="Consolas" w:eastAsia="Times New Roman" w:hAnsi="Consolas" w:cs="Times New Roman"/>
          <w:color w:val="D4D4D4"/>
          <w:sz w:val="21"/>
          <w:szCs w:val="21"/>
        </w:rPr>
        <w:t>)</w:t>
      </w:r>
    </w:p>
    <w:p w14:paraId="329E23DA"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y = np.random.rand(</w:t>
      </w:r>
      <w:r w:rsidRPr="00AE1F2D">
        <w:rPr>
          <w:rFonts w:ascii="Consolas" w:eastAsia="Times New Roman" w:hAnsi="Consolas" w:cs="Times New Roman"/>
          <w:color w:val="B5CEA8"/>
          <w:sz w:val="21"/>
          <w:szCs w:val="21"/>
        </w:rPr>
        <w:t>100</w:t>
      </w:r>
      <w:r w:rsidRPr="00AE1F2D">
        <w:rPr>
          <w:rFonts w:ascii="Consolas" w:eastAsia="Times New Roman" w:hAnsi="Consolas" w:cs="Times New Roman"/>
          <w:color w:val="D4D4D4"/>
          <w:sz w:val="21"/>
          <w:szCs w:val="21"/>
        </w:rPr>
        <w:t>)</w:t>
      </w:r>
    </w:p>
    <w:p w14:paraId="77D240C0"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t = np.arange(</w:t>
      </w:r>
      <w:r w:rsidRPr="00AE1F2D">
        <w:rPr>
          <w:rFonts w:ascii="Consolas" w:eastAsia="Times New Roman" w:hAnsi="Consolas" w:cs="Times New Roman"/>
          <w:color w:val="B5CEA8"/>
          <w:sz w:val="21"/>
          <w:szCs w:val="21"/>
        </w:rPr>
        <w:t>100</w:t>
      </w:r>
      <w:r w:rsidRPr="00AE1F2D">
        <w:rPr>
          <w:rFonts w:ascii="Consolas" w:eastAsia="Times New Roman" w:hAnsi="Consolas" w:cs="Times New Roman"/>
          <w:color w:val="D4D4D4"/>
          <w:sz w:val="21"/>
          <w:szCs w:val="21"/>
        </w:rPr>
        <w:t>)</w:t>
      </w:r>
    </w:p>
    <w:p w14:paraId="580B0ECB"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x = np.linspace(</w:t>
      </w:r>
      <w:r w:rsidRPr="00AE1F2D">
        <w:rPr>
          <w:rFonts w:ascii="Consolas" w:eastAsia="Times New Roman" w:hAnsi="Consolas" w:cs="Times New Roman"/>
          <w:color w:val="B5CEA8"/>
          <w:sz w:val="21"/>
          <w:szCs w:val="21"/>
        </w:rPr>
        <w:t>0</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B5CEA8"/>
          <w:sz w:val="21"/>
          <w:szCs w:val="21"/>
        </w:rPr>
        <w:t>50</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B5CEA8"/>
          <w:sz w:val="21"/>
          <w:szCs w:val="21"/>
        </w:rPr>
        <w:t>100</w:t>
      </w:r>
      <w:r w:rsidRPr="00AE1F2D">
        <w:rPr>
          <w:rFonts w:ascii="Consolas" w:eastAsia="Times New Roman" w:hAnsi="Consolas" w:cs="Times New Roman"/>
          <w:color w:val="D4D4D4"/>
          <w:sz w:val="21"/>
          <w:szCs w:val="21"/>
        </w:rPr>
        <w:t>)</w:t>
      </w:r>
    </w:p>
    <w:p w14:paraId="3B436421"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y = x</w:t>
      </w:r>
    </w:p>
    <w:p w14:paraId="23650C6C"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plt.plot(x, y, </w:t>
      </w:r>
      <w:r w:rsidRPr="00AE1F2D">
        <w:rPr>
          <w:rFonts w:ascii="Consolas" w:eastAsia="Times New Roman" w:hAnsi="Consolas" w:cs="Times New Roman"/>
          <w:color w:val="CE9178"/>
          <w:sz w:val="21"/>
          <w:szCs w:val="21"/>
        </w:rPr>
        <w:t>'-r'</w:t>
      </w:r>
      <w:r w:rsidRPr="00AE1F2D">
        <w:rPr>
          <w:rFonts w:ascii="Consolas" w:eastAsia="Times New Roman" w:hAnsi="Consolas" w:cs="Times New Roman"/>
          <w:color w:val="D4D4D4"/>
          <w:sz w:val="21"/>
          <w:szCs w:val="21"/>
        </w:rPr>
        <w:t>)</w:t>
      </w:r>
    </w:p>
    <w:p w14:paraId="769A5B2E"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plt.title(</w:t>
      </w:r>
      <w:r w:rsidRPr="00AE1F2D">
        <w:rPr>
          <w:rFonts w:ascii="Consolas" w:eastAsia="Times New Roman" w:hAnsi="Consolas" w:cs="Times New Roman"/>
          <w:color w:val="CE9178"/>
          <w:sz w:val="21"/>
          <w:szCs w:val="21"/>
        </w:rPr>
        <w:t>'Share of adults who smoke in 2000 vs. 2016 The share of adults, aged 15 years and older, who smoke any tobacco product on a daily or non-daily basis.'</w:t>
      </w:r>
      <w:r w:rsidRPr="00AE1F2D">
        <w:rPr>
          <w:rFonts w:ascii="Consolas" w:eastAsia="Times New Roman" w:hAnsi="Consolas" w:cs="Times New Roman"/>
          <w:color w:val="D4D4D4"/>
          <w:sz w:val="21"/>
          <w:szCs w:val="21"/>
        </w:rPr>
        <w:t>)</w:t>
      </w:r>
    </w:p>
    <w:p w14:paraId="1AA8ECA6"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plt.xlabel(</w:t>
      </w:r>
      <w:r w:rsidRPr="00AE1F2D">
        <w:rPr>
          <w:rFonts w:ascii="Consolas" w:eastAsia="Times New Roman" w:hAnsi="Consolas" w:cs="Times New Roman"/>
          <w:color w:val="CE9178"/>
          <w:sz w:val="21"/>
          <w:szCs w:val="21"/>
        </w:rPr>
        <w:t>'Share of adults who smoke in 2016'</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color</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CE9178"/>
          <w:sz w:val="21"/>
          <w:szCs w:val="21"/>
        </w:rPr>
        <w:t>'#1C2833'</w:t>
      </w:r>
      <w:r w:rsidRPr="00AE1F2D">
        <w:rPr>
          <w:rFonts w:ascii="Consolas" w:eastAsia="Times New Roman" w:hAnsi="Consolas" w:cs="Times New Roman"/>
          <w:color w:val="D4D4D4"/>
          <w:sz w:val="21"/>
          <w:szCs w:val="21"/>
        </w:rPr>
        <w:t>)</w:t>
      </w:r>
    </w:p>
    <w:p w14:paraId="5D8B565F"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plt.ylabel(</w:t>
      </w:r>
      <w:r w:rsidRPr="00AE1F2D">
        <w:rPr>
          <w:rFonts w:ascii="Consolas" w:eastAsia="Times New Roman" w:hAnsi="Consolas" w:cs="Times New Roman"/>
          <w:color w:val="CE9178"/>
          <w:sz w:val="21"/>
          <w:szCs w:val="21"/>
        </w:rPr>
        <w:t>'Share of adults who smoke in 2000'</w:t>
      </w:r>
      <w:r w:rsidRPr="00AE1F2D">
        <w:rPr>
          <w:rFonts w:ascii="Consolas" w:eastAsia="Times New Roman" w:hAnsi="Consolas" w:cs="Times New Roman"/>
          <w:color w:val="D4D4D4"/>
          <w:sz w:val="21"/>
          <w:szCs w:val="21"/>
        </w:rPr>
        <w:t>, </w:t>
      </w:r>
      <w:r w:rsidRPr="00AE1F2D">
        <w:rPr>
          <w:rFonts w:ascii="Consolas" w:eastAsia="Times New Roman" w:hAnsi="Consolas" w:cs="Times New Roman"/>
          <w:color w:val="9CDCFE"/>
          <w:sz w:val="21"/>
          <w:szCs w:val="21"/>
        </w:rPr>
        <w:t>color</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CE9178"/>
          <w:sz w:val="21"/>
          <w:szCs w:val="21"/>
        </w:rPr>
        <w:t>'#1C2833'</w:t>
      </w:r>
      <w:r w:rsidRPr="00AE1F2D">
        <w:rPr>
          <w:rFonts w:ascii="Consolas" w:eastAsia="Times New Roman" w:hAnsi="Consolas" w:cs="Times New Roman"/>
          <w:color w:val="D4D4D4"/>
          <w:sz w:val="21"/>
          <w:szCs w:val="21"/>
        </w:rPr>
        <w:t>)</w:t>
      </w:r>
    </w:p>
    <w:p w14:paraId="457D71F3"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plt.legend(</w:t>
      </w:r>
      <w:r w:rsidRPr="00AE1F2D">
        <w:rPr>
          <w:rFonts w:ascii="Consolas" w:eastAsia="Times New Roman" w:hAnsi="Consolas" w:cs="Times New Roman"/>
          <w:color w:val="9CDCFE"/>
          <w:sz w:val="21"/>
          <w:szCs w:val="21"/>
        </w:rPr>
        <w:t>loc</w:t>
      </w:r>
      <w:r w:rsidRPr="00AE1F2D">
        <w:rPr>
          <w:rFonts w:ascii="Consolas" w:eastAsia="Times New Roman" w:hAnsi="Consolas" w:cs="Times New Roman"/>
          <w:color w:val="D4D4D4"/>
          <w:sz w:val="21"/>
          <w:szCs w:val="21"/>
        </w:rPr>
        <w:t>=</w:t>
      </w:r>
      <w:r w:rsidRPr="00AE1F2D">
        <w:rPr>
          <w:rFonts w:ascii="Consolas" w:eastAsia="Times New Roman" w:hAnsi="Consolas" w:cs="Times New Roman"/>
          <w:color w:val="CE9178"/>
          <w:sz w:val="21"/>
          <w:szCs w:val="21"/>
        </w:rPr>
        <w:t>'upper left'</w:t>
      </w:r>
      <w:r w:rsidRPr="00AE1F2D">
        <w:rPr>
          <w:rFonts w:ascii="Consolas" w:eastAsia="Times New Roman" w:hAnsi="Consolas" w:cs="Times New Roman"/>
          <w:color w:val="D4D4D4"/>
          <w:sz w:val="21"/>
          <w:szCs w:val="21"/>
        </w:rPr>
        <w:t>)</w:t>
      </w:r>
    </w:p>
    <w:p w14:paraId="78893F48"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plt.grid()</w:t>
      </w:r>
    </w:p>
    <w:p w14:paraId="444D9C5A" w14:textId="77777777" w:rsidR="00AE1F2D" w:rsidRPr="00AE1F2D" w:rsidRDefault="00AE1F2D" w:rsidP="00AE1F2D">
      <w:pPr>
        <w:shd w:val="clear" w:color="auto" w:fill="1E1E1E"/>
        <w:spacing w:after="0" w:line="285" w:lineRule="atLeast"/>
        <w:rPr>
          <w:rFonts w:ascii="Consolas" w:eastAsia="Times New Roman" w:hAnsi="Consolas" w:cs="Times New Roman"/>
          <w:color w:val="D4D4D4"/>
          <w:sz w:val="21"/>
          <w:szCs w:val="21"/>
        </w:rPr>
      </w:pPr>
      <w:r w:rsidRPr="00AE1F2D">
        <w:rPr>
          <w:rFonts w:ascii="Consolas" w:eastAsia="Times New Roman" w:hAnsi="Consolas" w:cs="Times New Roman"/>
          <w:color w:val="D4D4D4"/>
          <w:sz w:val="21"/>
          <w:szCs w:val="21"/>
        </w:rPr>
        <w:t>plt.show()</w:t>
      </w:r>
    </w:p>
    <w:p w14:paraId="72360ED4" w14:textId="77777777" w:rsidR="00FA687C" w:rsidRPr="00130155" w:rsidRDefault="00FA687C" w:rsidP="00FA687C">
      <w:pPr>
        <w:rPr>
          <w:rFonts w:asciiTheme="majorBidi" w:hAnsiTheme="majorBidi" w:cstheme="majorBidi"/>
          <w:noProof/>
          <w:sz w:val="28"/>
          <w:szCs w:val="28"/>
        </w:rPr>
      </w:pPr>
    </w:p>
    <w:p w14:paraId="081CD6BF" w14:textId="77777777" w:rsidR="00E05D32" w:rsidRDefault="00085CA8" w:rsidP="00085CA8">
      <w:pPr>
        <w:rPr>
          <w:rFonts w:asciiTheme="majorBidi" w:hAnsiTheme="majorBidi" w:cstheme="majorBidi"/>
          <w:noProof/>
          <w:sz w:val="28"/>
          <w:szCs w:val="28"/>
        </w:rPr>
      </w:pPr>
      <w:r w:rsidRPr="00085CA8">
        <w:rPr>
          <w:rFonts w:asciiTheme="majorBidi" w:hAnsiTheme="majorBidi" w:cstheme="majorBidi"/>
          <w:noProof/>
          <w:sz w:val="28"/>
          <w:szCs w:val="28"/>
        </w:rPr>
        <w:t>We see that most countries lie above the grey line: this means the share of adults who smoke has declined in most countries in the world over the past 16 years. This is a surprising fact to many, since it means smoking prevalence is not only falling in high-income countries, but also at low-to-middle incomes.</w:t>
      </w:r>
    </w:p>
    <w:p w14:paraId="4A51D5BB" w14:textId="408134C9" w:rsidR="005F1C4F" w:rsidRPr="005F1C4F" w:rsidRDefault="00085CA8" w:rsidP="005F1C4F">
      <w:pPr>
        <w:rPr>
          <w:rFonts w:asciiTheme="majorBidi" w:hAnsiTheme="majorBidi" w:cstheme="majorBidi"/>
          <w:noProof/>
          <w:sz w:val="28"/>
          <w:szCs w:val="28"/>
        </w:rPr>
      </w:pPr>
      <w:r w:rsidRPr="00085CA8">
        <w:rPr>
          <w:rFonts w:asciiTheme="majorBidi" w:hAnsiTheme="majorBidi" w:cstheme="majorBidi"/>
          <w:noProof/>
          <w:sz w:val="28"/>
          <w:szCs w:val="28"/>
        </w:rPr>
        <w:t>5 Low-to-middle income countries have effectively ‘leapfrogged’ the century-long rise-peak-decline pathway of rich countries. Almost everywhere, smoking is on the decline.</w:t>
      </w:r>
    </w:p>
    <w:p w14:paraId="2C7A5FF2" w14:textId="0C85F029" w:rsidR="00B92725" w:rsidRDefault="00AC3E13" w:rsidP="005D7D9E">
      <w:pPr>
        <w:jc w:val="center"/>
        <w:rPr>
          <w:rFonts w:asciiTheme="majorBidi" w:hAnsiTheme="majorBidi" w:cstheme="majorBidi"/>
          <w:b/>
          <w:bCs/>
          <w:noProof/>
          <w:sz w:val="32"/>
          <w:szCs w:val="32"/>
        </w:rPr>
      </w:pPr>
      <w:r w:rsidRPr="00AC3E13">
        <w:rPr>
          <w:rFonts w:asciiTheme="majorBidi" w:hAnsiTheme="majorBidi" w:cstheme="majorBidi"/>
          <w:b/>
          <w:bCs/>
          <w:noProof/>
          <w:sz w:val="32"/>
          <w:szCs w:val="32"/>
        </w:rPr>
        <w:t>Sources</w:t>
      </w:r>
    </w:p>
    <w:p w14:paraId="32A70342" w14:textId="4D406744" w:rsidR="00D72296" w:rsidRDefault="000873DF" w:rsidP="00D72296">
      <w:pPr>
        <w:pStyle w:val="NormalWeb"/>
        <w:spacing w:before="0" w:beforeAutospacing="0" w:after="0" w:afterAutospacing="0" w:line="480" w:lineRule="auto"/>
        <w:ind w:left="720" w:hanging="720"/>
      </w:pPr>
      <w:r>
        <w:rPr>
          <w:rFonts w:asciiTheme="majorBidi" w:hAnsiTheme="majorBidi" w:cstheme="majorBidi"/>
          <w:noProof/>
          <w:sz w:val="28"/>
          <w:szCs w:val="28"/>
        </w:rPr>
        <w:t>[1</w:t>
      </w:r>
      <w:r w:rsidR="00185D9F">
        <w:rPr>
          <w:rFonts w:asciiTheme="majorBidi" w:hAnsiTheme="majorBidi" w:cstheme="majorBidi"/>
          <w:noProof/>
          <w:sz w:val="28"/>
          <w:szCs w:val="28"/>
        </w:rPr>
        <w:t>]</w:t>
      </w:r>
      <w:r w:rsidR="00D72296">
        <w:rPr>
          <w:i/>
          <w:iCs/>
        </w:rPr>
        <w:t>GBD Results Tool | GHDx</w:t>
      </w:r>
      <w:r w:rsidR="00D72296">
        <w:t>. (2017). Global Burden of Disease. http://ghdx.healthdata.org/gbd-results-tool</w:t>
      </w:r>
    </w:p>
    <w:p w14:paraId="1DE3573F" w14:textId="4A04F728" w:rsidR="000873DF" w:rsidRPr="000873DF" w:rsidRDefault="000873DF" w:rsidP="000873DF">
      <w:pPr>
        <w:rPr>
          <w:rFonts w:asciiTheme="majorBidi" w:hAnsiTheme="majorBidi" w:cstheme="majorBidi"/>
          <w:noProof/>
          <w:sz w:val="28"/>
          <w:szCs w:val="28"/>
        </w:rPr>
      </w:pPr>
    </w:p>
    <w:sectPr w:rsidR="000873DF" w:rsidRPr="000873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B1412" w14:textId="77777777" w:rsidR="00124C40" w:rsidRDefault="00124C40" w:rsidP="00C52540">
      <w:pPr>
        <w:spacing w:after="0" w:line="240" w:lineRule="auto"/>
      </w:pPr>
      <w:r>
        <w:separator/>
      </w:r>
    </w:p>
  </w:endnote>
  <w:endnote w:type="continuationSeparator" w:id="0">
    <w:p w14:paraId="027155A6" w14:textId="77777777" w:rsidR="00124C40" w:rsidRDefault="00124C40" w:rsidP="00C52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58E6C" w14:textId="77777777" w:rsidR="00124C40" w:rsidRDefault="00124C40" w:rsidP="00C52540">
      <w:pPr>
        <w:spacing w:after="0" w:line="240" w:lineRule="auto"/>
      </w:pPr>
      <w:r>
        <w:separator/>
      </w:r>
    </w:p>
  </w:footnote>
  <w:footnote w:type="continuationSeparator" w:id="0">
    <w:p w14:paraId="21DBC7E3" w14:textId="77777777" w:rsidR="00124C40" w:rsidRDefault="00124C40" w:rsidP="00C525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6A4"/>
    <w:rsid w:val="00072D08"/>
    <w:rsid w:val="0008329E"/>
    <w:rsid w:val="00085CA8"/>
    <w:rsid w:val="000873DF"/>
    <w:rsid w:val="000A0334"/>
    <w:rsid w:val="000B7297"/>
    <w:rsid w:val="000C703F"/>
    <w:rsid w:val="000D5063"/>
    <w:rsid w:val="000D50D5"/>
    <w:rsid w:val="000F204D"/>
    <w:rsid w:val="000F6D43"/>
    <w:rsid w:val="00104BE7"/>
    <w:rsid w:val="0011472E"/>
    <w:rsid w:val="00124C40"/>
    <w:rsid w:val="00130155"/>
    <w:rsid w:val="00156473"/>
    <w:rsid w:val="00156D29"/>
    <w:rsid w:val="00185D9F"/>
    <w:rsid w:val="001907FB"/>
    <w:rsid w:val="001A2D0B"/>
    <w:rsid w:val="001B4658"/>
    <w:rsid w:val="001B694E"/>
    <w:rsid w:val="001F4234"/>
    <w:rsid w:val="00237BCC"/>
    <w:rsid w:val="00280209"/>
    <w:rsid w:val="00297066"/>
    <w:rsid w:val="002A7E6B"/>
    <w:rsid w:val="003219AB"/>
    <w:rsid w:val="00324432"/>
    <w:rsid w:val="00351512"/>
    <w:rsid w:val="00386473"/>
    <w:rsid w:val="003B355B"/>
    <w:rsid w:val="003D286A"/>
    <w:rsid w:val="00407EF8"/>
    <w:rsid w:val="004550A9"/>
    <w:rsid w:val="00461E87"/>
    <w:rsid w:val="00476BB2"/>
    <w:rsid w:val="004C74F3"/>
    <w:rsid w:val="004D001E"/>
    <w:rsid w:val="00532F80"/>
    <w:rsid w:val="00555342"/>
    <w:rsid w:val="005713DF"/>
    <w:rsid w:val="00574623"/>
    <w:rsid w:val="00585E98"/>
    <w:rsid w:val="00586D47"/>
    <w:rsid w:val="005C004B"/>
    <w:rsid w:val="005D7777"/>
    <w:rsid w:val="005D7D9E"/>
    <w:rsid w:val="005F1C4F"/>
    <w:rsid w:val="00605463"/>
    <w:rsid w:val="00610CA2"/>
    <w:rsid w:val="00624FE3"/>
    <w:rsid w:val="0063433D"/>
    <w:rsid w:val="006456D1"/>
    <w:rsid w:val="00654700"/>
    <w:rsid w:val="00667B09"/>
    <w:rsid w:val="006A44FF"/>
    <w:rsid w:val="006B2C4C"/>
    <w:rsid w:val="007039F0"/>
    <w:rsid w:val="00725E4C"/>
    <w:rsid w:val="007274D0"/>
    <w:rsid w:val="00731E78"/>
    <w:rsid w:val="007356A4"/>
    <w:rsid w:val="007455A6"/>
    <w:rsid w:val="0079193D"/>
    <w:rsid w:val="007A6E6D"/>
    <w:rsid w:val="007F17F6"/>
    <w:rsid w:val="0080504A"/>
    <w:rsid w:val="00821635"/>
    <w:rsid w:val="00821D25"/>
    <w:rsid w:val="008804CC"/>
    <w:rsid w:val="008B2211"/>
    <w:rsid w:val="008F5633"/>
    <w:rsid w:val="009107C9"/>
    <w:rsid w:val="00954101"/>
    <w:rsid w:val="00956E0E"/>
    <w:rsid w:val="009867F8"/>
    <w:rsid w:val="00994FF0"/>
    <w:rsid w:val="009E6F53"/>
    <w:rsid w:val="009F13E6"/>
    <w:rsid w:val="00A4583E"/>
    <w:rsid w:val="00A50E97"/>
    <w:rsid w:val="00A520B2"/>
    <w:rsid w:val="00A83F1E"/>
    <w:rsid w:val="00A86D20"/>
    <w:rsid w:val="00AB6BDF"/>
    <w:rsid w:val="00AC3E13"/>
    <w:rsid w:val="00AE1F2D"/>
    <w:rsid w:val="00AE69CF"/>
    <w:rsid w:val="00AF2302"/>
    <w:rsid w:val="00B42375"/>
    <w:rsid w:val="00B5416C"/>
    <w:rsid w:val="00B77A9D"/>
    <w:rsid w:val="00B92725"/>
    <w:rsid w:val="00BB05A1"/>
    <w:rsid w:val="00BC6272"/>
    <w:rsid w:val="00BD6DE1"/>
    <w:rsid w:val="00C27A12"/>
    <w:rsid w:val="00C52540"/>
    <w:rsid w:val="00C554EE"/>
    <w:rsid w:val="00C72239"/>
    <w:rsid w:val="00C958F3"/>
    <w:rsid w:val="00C9776C"/>
    <w:rsid w:val="00CA5D3E"/>
    <w:rsid w:val="00CC5F87"/>
    <w:rsid w:val="00D00CEB"/>
    <w:rsid w:val="00D13494"/>
    <w:rsid w:val="00D3766B"/>
    <w:rsid w:val="00D72296"/>
    <w:rsid w:val="00D723B8"/>
    <w:rsid w:val="00DC2397"/>
    <w:rsid w:val="00DC7363"/>
    <w:rsid w:val="00DD3B76"/>
    <w:rsid w:val="00DE738F"/>
    <w:rsid w:val="00DF27CA"/>
    <w:rsid w:val="00E05D32"/>
    <w:rsid w:val="00E0729B"/>
    <w:rsid w:val="00E21E1D"/>
    <w:rsid w:val="00E32C0B"/>
    <w:rsid w:val="00E5568E"/>
    <w:rsid w:val="00E81715"/>
    <w:rsid w:val="00EB5EFB"/>
    <w:rsid w:val="00EC2670"/>
    <w:rsid w:val="00ED5BA3"/>
    <w:rsid w:val="00EF1434"/>
    <w:rsid w:val="00F31D1D"/>
    <w:rsid w:val="00F356CF"/>
    <w:rsid w:val="00F373DD"/>
    <w:rsid w:val="00F41E2F"/>
    <w:rsid w:val="00F6308E"/>
    <w:rsid w:val="00F777FC"/>
    <w:rsid w:val="00F91BBD"/>
    <w:rsid w:val="00FA687C"/>
    <w:rsid w:val="00FD291F"/>
    <w:rsid w:val="00FD5D25"/>
    <w:rsid w:val="00FF53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8A038"/>
  <w15:chartTrackingRefBased/>
  <w15:docId w15:val="{B936BB9C-84C9-4AD5-A06D-4EC0CD9BE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7D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56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D9E"/>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C52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540"/>
  </w:style>
  <w:style w:type="paragraph" w:styleId="Footer">
    <w:name w:val="footer"/>
    <w:basedOn w:val="Normal"/>
    <w:link w:val="FooterChar"/>
    <w:uiPriority w:val="99"/>
    <w:unhideWhenUsed/>
    <w:rsid w:val="00C52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540"/>
  </w:style>
  <w:style w:type="character" w:styleId="Hyperlink">
    <w:name w:val="Hyperlink"/>
    <w:basedOn w:val="DefaultParagraphFont"/>
    <w:uiPriority w:val="99"/>
    <w:semiHidden/>
    <w:unhideWhenUsed/>
    <w:rsid w:val="00156473"/>
    <w:rPr>
      <w:color w:val="0000FF"/>
      <w:u w:val="single"/>
    </w:rPr>
  </w:style>
  <w:style w:type="character" w:customStyle="1" w:styleId="Heading2Char">
    <w:name w:val="Heading 2 Char"/>
    <w:basedOn w:val="DefaultParagraphFont"/>
    <w:link w:val="Heading2"/>
    <w:uiPriority w:val="9"/>
    <w:rsid w:val="001564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564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1768">
      <w:bodyDiv w:val="1"/>
      <w:marLeft w:val="0"/>
      <w:marRight w:val="0"/>
      <w:marTop w:val="0"/>
      <w:marBottom w:val="0"/>
      <w:divBdr>
        <w:top w:val="none" w:sz="0" w:space="0" w:color="auto"/>
        <w:left w:val="none" w:sz="0" w:space="0" w:color="auto"/>
        <w:bottom w:val="none" w:sz="0" w:space="0" w:color="auto"/>
        <w:right w:val="none" w:sz="0" w:space="0" w:color="auto"/>
      </w:divBdr>
      <w:divsChild>
        <w:div w:id="1837761373">
          <w:marLeft w:val="0"/>
          <w:marRight w:val="0"/>
          <w:marTop w:val="0"/>
          <w:marBottom w:val="0"/>
          <w:divBdr>
            <w:top w:val="none" w:sz="0" w:space="0" w:color="auto"/>
            <w:left w:val="none" w:sz="0" w:space="0" w:color="auto"/>
            <w:bottom w:val="none" w:sz="0" w:space="0" w:color="auto"/>
            <w:right w:val="none" w:sz="0" w:space="0" w:color="auto"/>
          </w:divBdr>
          <w:divsChild>
            <w:div w:id="9308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5825">
      <w:bodyDiv w:val="1"/>
      <w:marLeft w:val="0"/>
      <w:marRight w:val="0"/>
      <w:marTop w:val="0"/>
      <w:marBottom w:val="0"/>
      <w:divBdr>
        <w:top w:val="none" w:sz="0" w:space="0" w:color="auto"/>
        <w:left w:val="none" w:sz="0" w:space="0" w:color="auto"/>
        <w:bottom w:val="none" w:sz="0" w:space="0" w:color="auto"/>
        <w:right w:val="none" w:sz="0" w:space="0" w:color="auto"/>
      </w:divBdr>
      <w:divsChild>
        <w:div w:id="27074255">
          <w:marLeft w:val="0"/>
          <w:marRight w:val="0"/>
          <w:marTop w:val="0"/>
          <w:marBottom w:val="0"/>
          <w:divBdr>
            <w:top w:val="none" w:sz="0" w:space="0" w:color="auto"/>
            <w:left w:val="none" w:sz="0" w:space="0" w:color="auto"/>
            <w:bottom w:val="none" w:sz="0" w:space="0" w:color="auto"/>
            <w:right w:val="none" w:sz="0" w:space="0" w:color="auto"/>
          </w:divBdr>
          <w:divsChild>
            <w:div w:id="1098872342">
              <w:marLeft w:val="0"/>
              <w:marRight w:val="0"/>
              <w:marTop w:val="0"/>
              <w:marBottom w:val="0"/>
              <w:divBdr>
                <w:top w:val="none" w:sz="0" w:space="0" w:color="auto"/>
                <w:left w:val="none" w:sz="0" w:space="0" w:color="auto"/>
                <w:bottom w:val="none" w:sz="0" w:space="0" w:color="auto"/>
                <w:right w:val="none" w:sz="0" w:space="0" w:color="auto"/>
              </w:divBdr>
            </w:div>
            <w:div w:id="1738671957">
              <w:marLeft w:val="0"/>
              <w:marRight w:val="0"/>
              <w:marTop w:val="0"/>
              <w:marBottom w:val="0"/>
              <w:divBdr>
                <w:top w:val="none" w:sz="0" w:space="0" w:color="auto"/>
                <w:left w:val="none" w:sz="0" w:space="0" w:color="auto"/>
                <w:bottom w:val="none" w:sz="0" w:space="0" w:color="auto"/>
                <w:right w:val="none" w:sz="0" w:space="0" w:color="auto"/>
              </w:divBdr>
            </w:div>
            <w:div w:id="1447698339">
              <w:marLeft w:val="0"/>
              <w:marRight w:val="0"/>
              <w:marTop w:val="0"/>
              <w:marBottom w:val="0"/>
              <w:divBdr>
                <w:top w:val="none" w:sz="0" w:space="0" w:color="auto"/>
                <w:left w:val="none" w:sz="0" w:space="0" w:color="auto"/>
                <w:bottom w:val="none" w:sz="0" w:space="0" w:color="auto"/>
                <w:right w:val="none" w:sz="0" w:space="0" w:color="auto"/>
              </w:divBdr>
            </w:div>
            <w:div w:id="1206408908">
              <w:marLeft w:val="0"/>
              <w:marRight w:val="0"/>
              <w:marTop w:val="0"/>
              <w:marBottom w:val="0"/>
              <w:divBdr>
                <w:top w:val="none" w:sz="0" w:space="0" w:color="auto"/>
                <w:left w:val="none" w:sz="0" w:space="0" w:color="auto"/>
                <w:bottom w:val="none" w:sz="0" w:space="0" w:color="auto"/>
                <w:right w:val="none" w:sz="0" w:space="0" w:color="auto"/>
              </w:divBdr>
            </w:div>
            <w:div w:id="1696997263">
              <w:marLeft w:val="0"/>
              <w:marRight w:val="0"/>
              <w:marTop w:val="0"/>
              <w:marBottom w:val="0"/>
              <w:divBdr>
                <w:top w:val="none" w:sz="0" w:space="0" w:color="auto"/>
                <w:left w:val="none" w:sz="0" w:space="0" w:color="auto"/>
                <w:bottom w:val="none" w:sz="0" w:space="0" w:color="auto"/>
                <w:right w:val="none" w:sz="0" w:space="0" w:color="auto"/>
              </w:divBdr>
            </w:div>
            <w:div w:id="1293250662">
              <w:marLeft w:val="0"/>
              <w:marRight w:val="0"/>
              <w:marTop w:val="0"/>
              <w:marBottom w:val="0"/>
              <w:divBdr>
                <w:top w:val="none" w:sz="0" w:space="0" w:color="auto"/>
                <w:left w:val="none" w:sz="0" w:space="0" w:color="auto"/>
                <w:bottom w:val="none" w:sz="0" w:space="0" w:color="auto"/>
                <w:right w:val="none" w:sz="0" w:space="0" w:color="auto"/>
              </w:divBdr>
            </w:div>
            <w:div w:id="611012695">
              <w:marLeft w:val="0"/>
              <w:marRight w:val="0"/>
              <w:marTop w:val="0"/>
              <w:marBottom w:val="0"/>
              <w:divBdr>
                <w:top w:val="none" w:sz="0" w:space="0" w:color="auto"/>
                <w:left w:val="none" w:sz="0" w:space="0" w:color="auto"/>
                <w:bottom w:val="none" w:sz="0" w:space="0" w:color="auto"/>
                <w:right w:val="none" w:sz="0" w:space="0" w:color="auto"/>
              </w:divBdr>
            </w:div>
            <w:div w:id="808398287">
              <w:marLeft w:val="0"/>
              <w:marRight w:val="0"/>
              <w:marTop w:val="0"/>
              <w:marBottom w:val="0"/>
              <w:divBdr>
                <w:top w:val="none" w:sz="0" w:space="0" w:color="auto"/>
                <w:left w:val="none" w:sz="0" w:space="0" w:color="auto"/>
                <w:bottom w:val="none" w:sz="0" w:space="0" w:color="auto"/>
                <w:right w:val="none" w:sz="0" w:space="0" w:color="auto"/>
              </w:divBdr>
            </w:div>
            <w:div w:id="1671835825">
              <w:marLeft w:val="0"/>
              <w:marRight w:val="0"/>
              <w:marTop w:val="0"/>
              <w:marBottom w:val="0"/>
              <w:divBdr>
                <w:top w:val="none" w:sz="0" w:space="0" w:color="auto"/>
                <w:left w:val="none" w:sz="0" w:space="0" w:color="auto"/>
                <w:bottom w:val="none" w:sz="0" w:space="0" w:color="auto"/>
                <w:right w:val="none" w:sz="0" w:space="0" w:color="auto"/>
              </w:divBdr>
            </w:div>
            <w:div w:id="250821003">
              <w:marLeft w:val="0"/>
              <w:marRight w:val="0"/>
              <w:marTop w:val="0"/>
              <w:marBottom w:val="0"/>
              <w:divBdr>
                <w:top w:val="none" w:sz="0" w:space="0" w:color="auto"/>
                <w:left w:val="none" w:sz="0" w:space="0" w:color="auto"/>
                <w:bottom w:val="none" w:sz="0" w:space="0" w:color="auto"/>
                <w:right w:val="none" w:sz="0" w:space="0" w:color="auto"/>
              </w:divBdr>
            </w:div>
            <w:div w:id="526675550">
              <w:marLeft w:val="0"/>
              <w:marRight w:val="0"/>
              <w:marTop w:val="0"/>
              <w:marBottom w:val="0"/>
              <w:divBdr>
                <w:top w:val="none" w:sz="0" w:space="0" w:color="auto"/>
                <w:left w:val="none" w:sz="0" w:space="0" w:color="auto"/>
                <w:bottom w:val="none" w:sz="0" w:space="0" w:color="auto"/>
                <w:right w:val="none" w:sz="0" w:space="0" w:color="auto"/>
              </w:divBdr>
            </w:div>
            <w:div w:id="594826575">
              <w:marLeft w:val="0"/>
              <w:marRight w:val="0"/>
              <w:marTop w:val="0"/>
              <w:marBottom w:val="0"/>
              <w:divBdr>
                <w:top w:val="none" w:sz="0" w:space="0" w:color="auto"/>
                <w:left w:val="none" w:sz="0" w:space="0" w:color="auto"/>
                <w:bottom w:val="none" w:sz="0" w:space="0" w:color="auto"/>
                <w:right w:val="none" w:sz="0" w:space="0" w:color="auto"/>
              </w:divBdr>
            </w:div>
            <w:div w:id="1374114449">
              <w:marLeft w:val="0"/>
              <w:marRight w:val="0"/>
              <w:marTop w:val="0"/>
              <w:marBottom w:val="0"/>
              <w:divBdr>
                <w:top w:val="none" w:sz="0" w:space="0" w:color="auto"/>
                <w:left w:val="none" w:sz="0" w:space="0" w:color="auto"/>
                <w:bottom w:val="none" w:sz="0" w:space="0" w:color="auto"/>
                <w:right w:val="none" w:sz="0" w:space="0" w:color="auto"/>
              </w:divBdr>
            </w:div>
            <w:div w:id="707530766">
              <w:marLeft w:val="0"/>
              <w:marRight w:val="0"/>
              <w:marTop w:val="0"/>
              <w:marBottom w:val="0"/>
              <w:divBdr>
                <w:top w:val="none" w:sz="0" w:space="0" w:color="auto"/>
                <w:left w:val="none" w:sz="0" w:space="0" w:color="auto"/>
                <w:bottom w:val="none" w:sz="0" w:space="0" w:color="auto"/>
                <w:right w:val="none" w:sz="0" w:space="0" w:color="auto"/>
              </w:divBdr>
            </w:div>
            <w:div w:id="44112586">
              <w:marLeft w:val="0"/>
              <w:marRight w:val="0"/>
              <w:marTop w:val="0"/>
              <w:marBottom w:val="0"/>
              <w:divBdr>
                <w:top w:val="none" w:sz="0" w:space="0" w:color="auto"/>
                <w:left w:val="none" w:sz="0" w:space="0" w:color="auto"/>
                <w:bottom w:val="none" w:sz="0" w:space="0" w:color="auto"/>
                <w:right w:val="none" w:sz="0" w:space="0" w:color="auto"/>
              </w:divBdr>
            </w:div>
            <w:div w:id="1251810304">
              <w:marLeft w:val="0"/>
              <w:marRight w:val="0"/>
              <w:marTop w:val="0"/>
              <w:marBottom w:val="0"/>
              <w:divBdr>
                <w:top w:val="none" w:sz="0" w:space="0" w:color="auto"/>
                <w:left w:val="none" w:sz="0" w:space="0" w:color="auto"/>
                <w:bottom w:val="none" w:sz="0" w:space="0" w:color="auto"/>
                <w:right w:val="none" w:sz="0" w:space="0" w:color="auto"/>
              </w:divBdr>
            </w:div>
            <w:div w:id="834496244">
              <w:marLeft w:val="0"/>
              <w:marRight w:val="0"/>
              <w:marTop w:val="0"/>
              <w:marBottom w:val="0"/>
              <w:divBdr>
                <w:top w:val="none" w:sz="0" w:space="0" w:color="auto"/>
                <w:left w:val="none" w:sz="0" w:space="0" w:color="auto"/>
                <w:bottom w:val="none" w:sz="0" w:space="0" w:color="auto"/>
                <w:right w:val="none" w:sz="0" w:space="0" w:color="auto"/>
              </w:divBdr>
            </w:div>
            <w:div w:id="905339144">
              <w:marLeft w:val="0"/>
              <w:marRight w:val="0"/>
              <w:marTop w:val="0"/>
              <w:marBottom w:val="0"/>
              <w:divBdr>
                <w:top w:val="none" w:sz="0" w:space="0" w:color="auto"/>
                <w:left w:val="none" w:sz="0" w:space="0" w:color="auto"/>
                <w:bottom w:val="none" w:sz="0" w:space="0" w:color="auto"/>
                <w:right w:val="none" w:sz="0" w:space="0" w:color="auto"/>
              </w:divBdr>
            </w:div>
            <w:div w:id="284313573">
              <w:marLeft w:val="0"/>
              <w:marRight w:val="0"/>
              <w:marTop w:val="0"/>
              <w:marBottom w:val="0"/>
              <w:divBdr>
                <w:top w:val="none" w:sz="0" w:space="0" w:color="auto"/>
                <w:left w:val="none" w:sz="0" w:space="0" w:color="auto"/>
                <w:bottom w:val="none" w:sz="0" w:space="0" w:color="auto"/>
                <w:right w:val="none" w:sz="0" w:space="0" w:color="auto"/>
              </w:divBdr>
            </w:div>
            <w:div w:id="1113672635">
              <w:marLeft w:val="0"/>
              <w:marRight w:val="0"/>
              <w:marTop w:val="0"/>
              <w:marBottom w:val="0"/>
              <w:divBdr>
                <w:top w:val="none" w:sz="0" w:space="0" w:color="auto"/>
                <w:left w:val="none" w:sz="0" w:space="0" w:color="auto"/>
                <w:bottom w:val="none" w:sz="0" w:space="0" w:color="auto"/>
                <w:right w:val="none" w:sz="0" w:space="0" w:color="auto"/>
              </w:divBdr>
            </w:div>
            <w:div w:id="1774864951">
              <w:marLeft w:val="0"/>
              <w:marRight w:val="0"/>
              <w:marTop w:val="0"/>
              <w:marBottom w:val="0"/>
              <w:divBdr>
                <w:top w:val="none" w:sz="0" w:space="0" w:color="auto"/>
                <w:left w:val="none" w:sz="0" w:space="0" w:color="auto"/>
                <w:bottom w:val="none" w:sz="0" w:space="0" w:color="auto"/>
                <w:right w:val="none" w:sz="0" w:space="0" w:color="auto"/>
              </w:divBdr>
            </w:div>
            <w:div w:id="1325013093">
              <w:marLeft w:val="0"/>
              <w:marRight w:val="0"/>
              <w:marTop w:val="0"/>
              <w:marBottom w:val="0"/>
              <w:divBdr>
                <w:top w:val="none" w:sz="0" w:space="0" w:color="auto"/>
                <w:left w:val="none" w:sz="0" w:space="0" w:color="auto"/>
                <w:bottom w:val="none" w:sz="0" w:space="0" w:color="auto"/>
                <w:right w:val="none" w:sz="0" w:space="0" w:color="auto"/>
              </w:divBdr>
            </w:div>
            <w:div w:id="1652127065">
              <w:marLeft w:val="0"/>
              <w:marRight w:val="0"/>
              <w:marTop w:val="0"/>
              <w:marBottom w:val="0"/>
              <w:divBdr>
                <w:top w:val="none" w:sz="0" w:space="0" w:color="auto"/>
                <w:left w:val="none" w:sz="0" w:space="0" w:color="auto"/>
                <w:bottom w:val="none" w:sz="0" w:space="0" w:color="auto"/>
                <w:right w:val="none" w:sz="0" w:space="0" w:color="auto"/>
              </w:divBdr>
            </w:div>
            <w:div w:id="2133090513">
              <w:marLeft w:val="0"/>
              <w:marRight w:val="0"/>
              <w:marTop w:val="0"/>
              <w:marBottom w:val="0"/>
              <w:divBdr>
                <w:top w:val="none" w:sz="0" w:space="0" w:color="auto"/>
                <w:left w:val="none" w:sz="0" w:space="0" w:color="auto"/>
                <w:bottom w:val="none" w:sz="0" w:space="0" w:color="auto"/>
                <w:right w:val="none" w:sz="0" w:space="0" w:color="auto"/>
              </w:divBdr>
            </w:div>
            <w:div w:id="1443960464">
              <w:marLeft w:val="0"/>
              <w:marRight w:val="0"/>
              <w:marTop w:val="0"/>
              <w:marBottom w:val="0"/>
              <w:divBdr>
                <w:top w:val="none" w:sz="0" w:space="0" w:color="auto"/>
                <w:left w:val="none" w:sz="0" w:space="0" w:color="auto"/>
                <w:bottom w:val="none" w:sz="0" w:space="0" w:color="auto"/>
                <w:right w:val="none" w:sz="0" w:space="0" w:color="auto"/>
              </w:divBdr>
            </w:div>
            <w:div w:id="440682586">
              <w:marLeft w:val="0"/>
              <w:marRight w:val="0"/>
              <w:marTop w:val="0"/>
              <w:marBottom w:val="0"/>
              <w:divBdr>
                <w:top w:val="none" w:sz="0" w:space="0" w:color="auto"/>
                <w:left w:val="none" w:sz="0" w:space="0" w:color="auto"/>
                <w:bottom w:val="none" w:sz="0" w:space="0" w:color="auto"/>
                <w:right w:val="none" w:sz="0" w:space="0" w:color="auto"/>
              </w:divBdr>
            </w:div>
            <w:div w:id="9260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470">
      <w:bodyDiv w:val="1"/>
      <w:marLeft w:val="0"/>
      <w:marRight w:val="0"/>
      <w:marTop w:val="0"/>
      <w:marBottom w:val="0"/>
      <w:divBdr>
        <w:top w:val="none" w:sz="0" w:space="0" w:color="auto"/>
        <w:left w:val="none" w:sz="0" w:space="0" w:color="auto"/>
        <w:bottom w:val="none" w:sz="0" w:space="0" w:color="auto"/>
        <w:right w:val="none" w:sz="0" w:space="0" w:color="auto"/>
      </w:divBdr>
    </w:div>
    <w:div w:id="177433145">
      <w:bodyDiv w:val="1"/>
      <w:marLeft w:val="0"/>
      <w:marRight w:val="0"/>
      <w:marTop w:val="0"/>
      <w:marBottom w:val="0"/>
      <w:divBdr>
        <w:top w:val="none" w:sz="0" w:space="0" w:color="auto"/>
        <w:left w:val="none" w:sz="0" w:space="0" w:color="auto"/>
        <w:bottom w:val="none" w:sz="0" w:space="0" w:color="auto"/>
        <w:right w:val="none" w:sz="0" w:space="0" w:color="auto"/>
      </w:divBdr>
      <w:divsChild>
        <w:div w:id="129368344">
          <w:marLeft w:val="0"/>
          <w:marRight w:val="0"/>
          <w:marTop w:val="0"/>
          <w:marBottom w:val="0"/>
          <w:divBdr>
            <w:top w:val="none" w:sz="0" w:space="0" w:color="auto"/>
            <w:left w:val="none" w:sz="0" w:space="0" w:color="auto"/>
            <w:bottom w:val="none" w:sz="0" w:space="0" w:color="auto"/>
            <w:right w:val="none" w:sz="0" w:space="0" w:color="auto"/>
          </w:divBdr>
          <w:divsChild>
            <w:div w:id="12429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582">
      <w:bodyDiv w:val="1"/>
      <w:marLeft w:val="0"/>
      <w:marRight w:val="0"/>
      <w:marTop w:val="0"/>
      <w:marBottom w:val="0"/>
      <w:divBdr>
        <w:top w:val="none" w:sz="0" w:space="0" w:color="auto"/>
        <w:left w:val="none" w:sz="0" w:space="0" w:color="auto"/>
        <w:bottom w:val="none" w:sz="0" w:space="0" w:color="auto"/>
        <w:right w:val="none" w:sz="0" w:space="0" w:color="auto"/>
      </w:divBdr>
      <w:divsChild>
        <w:div w:id="1798182300">
          <w:marLeft w:val="0"/>
          <w:marRight w:val="0"/>
          <w:marTop w:val="0"/>
          <w:marBottom w:val="0"/>
          <w:divBdr>
            <w:top w:val="none" w:sz="0" w:space="0" w:color="auto"/>
            <w:left w:val="none" w:sz="0" w:space="0" w:color="auto"/>
            <w:bottom w:val="none" w:sz="0" w:space="0" w:color="auto"/>
            <w:right w:val="none" w:sz="0" w:space="0" w:color="auto"/>
          </w:divBdr>
          <w:divsChild>
            <w:div w:id="1270888113">
              <w:marLeft w:val="0"/>
              <w:marRight w:val="0"/>
              <w:marTop w:val="0"/>
              <w:marBottom w:val="0"/>
              <w:divBdr>
                <w:top w:val="none" w:sz="0" w:space="0" w:color="auto"/>
                <w:left w:val="none" w:sz="0" w:space="0" w:color="auto"/>
                <w:bottom w:val="none" w:sz="0" w:space="0" w:color="auto"/>
                <w:right w:val="none" w:sz="0" w:space="0" w:color="auto"/>
              </w:divBdr>
            </w:div>
            <w:div w:id="884752085">
              <w:marLeft w:val="0"/>
              <w:marRight w:val="0"/>
              <w:marTop w:val="0"/>
              <w:marBottom w:val="0"/>
              <w:divBdr>
                <w:top w:val="none" w:sz="0" w:space="0" w:color="auto"/>
                <w:left w:val="none" w:sz="0" w:space="0" w:color="auto"/>
                <w:bottom w:val="none" w:sz="0" w:space="0" w:color="auto"/>
                <w:right w:val="none" w:sz="0" w:space="0" w:color="auto"/>
              </w:divBdr>
            </w:div>
            <w:div w:id="444420284">
              <w:marLeft w:val="0"/>
              <w:marRight w:val="0"/>
              <w:marTop w:val="0"/>
              <w:marBottom w:val="0"/>
              <w:divBdr>
                <w:top w:val="none" w:sz="0" w:space="0" w:color="auto"/>
                <w:left w:val="none" w:sz="0" w:space="0" w:color="auto"/>
                <w:bottom w:val="none" w:sz="0" w:space="0" w:color="auto"/>
                <w:right w:val="none" w:sz="0" w:space="0" w:color="auto"/>
              </w:divBdr>
            </w:div>
            <w:div w:id="1792627917">
              <w:marLeft w:val="0"/>
              <w:marRight w:val="0"/>
              <w:marTop w:val="0"/>
              <w:marBottom w:val="0"/>
              <w:divBdr>
                <w:top w:val="none" w:sz="0" w:space="0" w:color="auto"/>
                <w:left w:val="none" w:sz="0" w:space="0" w:color="auto"/>
                <w:bottom w:val="none" w:sz="0" w:space="0" w:color="auto"/>
                <w:right w:val="none" w:sz="0" w:space="0" w:color="auto"/>
              </w:divBdr>
            </w:div>
            <w:div w:id="1486627415">
              <w:marLeft w:val="0"/>
              <w:marRight w:val="0"/>
              <w:marTop w:val="0"/>
              <w:marBottom w:val="0"/>
              <w:divBdr>
                <w:top w:val="none" w:sz="0" w:space="0" w:color="auto"/>
                <w:left w:val="none" w:sz="0" w:space="0" w:color="auto"/>
                <w:bottom w:val="none" w:sz="0" w:space="0" w:color="auto"/>
                <w:right w:val="none" w:sz="0" w:space="0" w:color="auto"/>
              </w:divBdr>
            </w:div>
            <w:div w:id="98988629">
              <w:marLeft w:val="0"/>
              <w:marRight w:val="0"/>
              <w:marTop w:val="0"/>
              <w:marBottom w:val="0"/>
              <w:divBdr>
                <w:top w:val="none" w:sz="0" w:space="0" w:color="auto"/>
                <w:left w:val="none" w:sz="0" w:space="0" w:color="auto"/>
                <w:bottom w:val="none" w:sz="0" w:space="0" w:color="auto"/>
                <w:right w:val="none" w:sz="0" w:space="0" w:color="auto"/>
              </w:divBdr>
            </w:div>
            <w:div w:id="1237979354">
              <w:marLeft w:val="0"/>
              <w:marRight w:val="0"/>
              <w:marTop w:val="0"/>
              <w:marBottom w:val="0"/>
              <w:divBdr>
                <w:top w:val="none" w:sz="0" w:space="0" w:color="auto"/>
                <w:left w:val="none" w:sz="0" w:space="0" w:color="auto"/>
                <w:bottom w:val="none" w:sz="0" w:space="0" w:color="auto"/>
                <w:right w:val="none" w:sz="0" w:space="0" w:color="auto"/>
              </w:divBdr>
            </w:div>
            <w:div w:id="345640889">
              <w:marLeft w:val="0"/>
              <w:marRight w:val="0"/>
              <w:marTop w:val="0"/>
              <w:marBottom w:val="0"/>
              <w:divBdr>
                <w:top w:val="none" w:sz="0" w:space="0" w:color="auto"/>
                <w:left w:val="none" w:sz="0" w:space="0" w:color="auto"/>
                <w:bottom w:val="none" w:sz="0" w:space="0" w:color="auto"/>
                <w:right w:val="none" w:sz="0" w:space="0" w:color="auto"/>
              </w:divBdr>
            </w:div>
            <w:div w:id="1253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3331">
      <w:bodyDiv w:val="1"/>
      <w:marLeft w:val="0"/>
      <w:marRight w:val="0"/>
      <w:marTop w:val="0"/>
      <w:marBottom w:val="0"/>
      <w:divBdr>
        <w:top w:val="none" w:sz="0" w:space="0" w:color="auto"/>
        <w:left w:val="none" w:sz="0" w:space="0" w:color="auto"/>
        <w:bottom w:val="none" w:sz="0" w:space="0" w:color="auto"/>
        <w:right w:val="none" w:sz="0" w:space="0" w:color="auto"/>
      </w:divBdr>
      <w:divsChild>
        <w:div w:id="833952343">
          <w:marLeft w:val="0"/>
          <w:marRight w:val="0"/>
          <w:marTop w:val="0"/>
          <w:marBottom w:val="0"/>
          <w:divBdr>
            <w:top w:val="none" w:sz="0" w:space="0" w:color="auto"/>
            <w:left w:val="none" w:sz="0" w:space="0" w:color="auto"/>
            <w:bottom w:val="none" w:sz="0" w:space="0" w:color="auto"/>
            <w:right w:val="none" w:sz="0" w:space="0" w:color="auto"/>
          </w:divBdr>
          <w:divsChild>
            <w:div w:id="7061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946">
      <w:bodyDiv w:val="1"/>
      <w:marLeft w:val="0"/>
      <w:marRight w:val="0"/>
      <w:marTop w:val="0"/>
      <w:marBottom w:val="0"/>
      <w:divBdr>
        <w:top w:val="none" w:sz="0" w:space="0" w:color="auto"/>
        <w:left w:val="none" w:sz="0" w:space="0" w:color="auto"/>
        <w:bottom w:val="none" w:sz="0" w:space="0" w:color="auto"/>
        <w:right w:val="none" w:sz="0" w:space="0" w:color="auto"/>
      </w:divBdr>
      <w:divsChild>
        <w:div w:id="585698946">
          <w:marLeft w:val="0"/>
          <w:marRight w:val="0"/>
          <w:marTop w:val="0"/>
          <w:marBottom w:val="0"/>
          <w:divBdr>
            <w:top w:val="none" w:sz="0" w:space="0" w:color="auto"/>
            <w:left w:val="none" w:sz="0" w:space="0" w:color="auto"/>
            <w:bottom w:val="none" w:sz="0" w:space="0" w:color="auto"/>
            <w:right w:val="none" w:sz="0" w:space="0" w:color="auto"/>
          </w:divBdr>
          <w:divsChild>
            <w:div w:id="5229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6897">
      <w:bodyDiv w:val="1"/>
      <w:marLeft w:val="0"/>
      <w:marRight w:val="0"/>
      <w:marTop w:val="0"/>
      <w:marBottom w:val="0"/>
      <w:divBdr>
        <w:top w:val="none" w:sz="0" w:space="0" w:color="auto"/>
        <w:left w:val="none" w:sz="0" w:space="0" w:color="auto"/>
        <w:bottom w:val="none" w:sz="0" w:space="0" w:color="auto"/>
        <w:right w:val="none" w:sz="0" w:space="0" w:color="auto"/>
      </w:divBdr>
      <w:divsChild>
        <w:div w:id="841050480">
          <w:marLeft w:val="0"/>
          <w:marRight w:val="0"/>
          <w:marTop w:val="0"/>
          <w:marBottom w:val="0"/>
          <w:divBdr>
            <w:top w:val="none" w:sz="0" w:space="0" w:color="auto"/>
            <w:left w:val="none" w:sz="0" w:space="0" w:color="auto"/>
            <w:bottom w:val="none" w:sz="0" w:space="0" w:color="auto"/>
            <w:right w:val="none" w:sz="0" w:space="0" w:color="auto"/>
          </w:divBdr>
          <w:divsChild>
            <w:div w:id="1898390527">
              <w:marLeft w:val="0"/>
              <w:marRight w:val="0"/>
              <w:marTop w:val="0"/>
              <w:marBottom w:val="0"/>
              <w:divBdr>
                <w:top w:val="none" w:sz="0" w:space="0" w:color="auto"/>
                <w:left w:val="none" w:sz="0" w:space="0" w:color="auto"/>
                <w:bottom w:val="none" w:sz="0" w:space="0" w:color="auto"/>
                <w:right w:val="none" w:sz="0" w:space="0" w:color="auto"/>
              </w:divBdr>
            </w:div>
            <w:div w:id="2043169920">
              <w:marLeft w:val="0"/>
              <w:marRight w:val="0"/>
              <w:marTop w:val="0"/>
              <w:marBottom w:val="0"/>
              <w:divBdr>
                <w:top w:val="none" w:sz="0" w:space="0" w:color="auto"/>
                <w:left w:val="none" w:sz="0" w:space="0" w:color="auto"/>
                <w:bottom w:val="none" w:sz="0" w:space="0" w:color="auto"/>
                <w:right w:val="none" w:sz="0" w:space="0" w:color="auto"/>
              </w:divBdr>
            </w:div>
            <w:div w:id="1678539515">
              <w:marLeft w:val="0"/>
              <w:marRight w:val="0"/>
              <w:marTop w:val="0"/>
              <w:marBottom w:val="0"/>
              <w:divBdr>
                <w:top w:val="none" w:sz="0" w:space="0" w:color="auto"/>
                <w:left w:val="none" w:sz="0" w:space="0" w:color="auto"/>
                <w:bottom w:val="none" w:sz="0" w:space="0" w:color="auto"/>
                <w:right w:val="none" w:sz="0" w:space="0" w:color="auto"/>
              </w:divBdr>
            </w:div>
            <w:div w:id="661392235">
              <w:marLeft w:val="0"/>
              <w:marRight w:val="0"/>
              <w:marTop w:val="0"/>
              <w:marBottom w:val="0"/>
              <w:divBdr>
                <w:top w:val="none" w:sz="0" w:space="0" w:color="auto"/>
                <w:left w:val="none" w:sz="0" w:space="0" w:color="auto"/>
                <w:bottom w:val="none" w:sz="0" w:space="0" w:color="auto"/>
                <w:right w:val="none" w:sz="0" w:space="0" w:color="auto"/>
              </w:divBdr>
            </w:div>
            <w:div w:id="90661683">
              <w:marLeft w:val="0"/>
              <w:marRight w:val="0"/>
              <w:marTop w:val="0"/>
              <w:marBottom w:val="0"/>
              <w:divBdr>
                <w:top w:val="none" w:sz="0" w:space="0" w:color="auto"/>
                <w:left w:val="none" w:sz="0" w:space="0" w:color="auto"/>
                <w:bottom w:val="none" w:sz="0" w:space="0" w:color="auto"/>
                <w:right w:val="none" w:sz="0" w:space="0" w:color="auto"/>
              </w:divBdr>
            </w:div>
            <w:div w:id="907039803">
              <w:marLeft w:val="0"/>
              <w:marRight w:val="0"/>
              <w:marTop w:val="0"/>
              <w:marBottom w:val="0"/>
              <w:divBdr>
                <w:top w:val="none" w:sz="0" w:space="0" w:color="auto"/>
                <w:left w:val="none" w:sz="0" w:space="0" w:color="auto"/>
                <w:bottom w:val="none" w:sz="0" w:space="0" w:color="auto"/>
                <w:right w:val="none" w:sz="0" w:space="0" w:color="auto"/>
              </w:divBdr>
            </w:div>
            <w:div w:id="2096045870">
              <w:marLeft w:val="0"/>
              <w:marRight w:val="0"/>
              <w:marTop w:val="0"/>
              <w:marBottom w:val="0"/>
              <w:divBdr>
                <w:top w:val="none" w:sz="0" w:space="0" w:color="auto"/>
                <w:left w:val="none" w:sz="0" w:space="0" w:color="auto"/>
                <w:bottom w:val="none" w:sz="0" w:space="0" w:color="auto"/>
                <w:right w:val="none" w:sz="0" w:space="0" w:color="auto"/>
              </w:divBdr>
            </w:div>
            <w:div w:id="1185174824">
              <w:marLeft w:val="0"/>
              <w:marRight w:val="0"/>
              <w:marTop w:val="0"/>
              <w:marBottom w:val="0"/>
              <w:divBdr>
                <w:top w:val="none" w:sz="0" w:space="0" w:color="auto"/>
                <w:left w:val="none" w:sz="0" w:space="0" w:color="auto"/>
                <w:bottom w:val="none" w:sz="0" w:space="0" w:color="auto"/>
                <w:right w:val="none" w:sz="0" w:space="0" w:color="auto"/>
              </w:divBdr>
            </w:div>
            <w:div w:id="331418127">
              <w:marLeft w:val="0"/>
              <w:marRight w:val="0"/>
              <w:marTop w:val="0"/>
              <w:marBottom w:val="0"/>
              <w:divBdr>
                <w:top w:val="none" w:sz="0" w:space="0" w:color="auto"/>
                <w:left w:val="none" w:sz="0" w:space="0" w:color="auto"/>
                <w:bottom w:val="none" w:sz="0" w:space="0" w:color="auto"/>
                <w:right w:val="none" w:sz="0" w:space="0" w:color="auto"/>
              </w:divBdr>
            </w:div>
            <w:div w:id="1634407838">
              <w:marLeft w:val="0"/>
              <w:marRight w:val="0"/>
              <w:marTop w:val="0"/>
              <w:marBottom w:val="0"/>
              <w:divBdr>
                <w:top w:val="none" w:sz="0" w:space="0" w:color="auto"/>
                <w:left w:val="none" w:sz="0" w:space="0" w:color="auto"/>
                <w:bottom w:val="none" w:sz="0" w:space="0" w:color="auto"/>
                <w:right w:val="none" w:sz="0" w:space="0" w:color="auto"/>
              </w:divBdr>
            </w:div>
            <w:div w:id="1490828575">
              <w:marLeft w:val="0"/>
              <w:marRight w:val="0"/>
              <w:marTop w:val="0"/>
              <w:marBottom w:val="0"/>
              <w:divBdr>
                <w:top w:val="none" w:sz="0" w:space="0" w:color="auto"/>
                <w:left w:val="none" w:sz="0" w:space="0" w:color="auto"/>
                <w:bottom w:val="none" w:sz="0" w:space="0" w:color="auto"/>
                <w:right w:val="none" w:sz="0" w:space="0" w:color="auto"/>
              </w:divBdr>
            </w:div>
            <w:div w:id="2029863317">
              <w:marLeft w:val="0"/>
              <w:marRight w:val="0"/>
              <w:marTop w:val="0"/>
              <w:marBottom w:val="0"/>
              <w:divBdr>
                <w:top w:val="none" w:sz="0" w:space="0" w:color="auto"/>
                <w:left w:val="none" w:sz="0" w:space="0" w:color="auto"/>
                <w:bottom w:val="none" w:sz="0" w:space="0" w:color="auto"/>
                <w:right w:val="none" w:sz="0" w:space="0" w:color="auto"/>
              </w:divBdr>
            </w:div>
            <w:div w:id="233974103">
              <w:marLeft w:val="0"/>
              <w:marRight w:val="0"/>
              <w:marTop w:val="0"/>
              <w:marBottom w:val="0"/>
              <w:divBdr>
                <w:top w:val="none" w:sz="0" w:space="0" w:color="auto"/>
                <w:left w:val="none" w:sz="0" w:space="0" w:color="auto"/>
                <w:bottom w:val="none" w:sz="0" w:space="0" w:color="auto"/>
                <w:right w:val="none" w:sz="0" w:space="0" w:color="auto"/>
              </w:divBdr>
            </w:div>
            <w:div w:id="2104300934">
              <w:marLeft w:val="0"/>
              <w:marRight w:val="0"/>
              <w:marTop w:val="0"/>
              <w:marBottom w:val="0"/>
              <w:divBdr>
                <w:top w:val="none" w:sz="0" w:space="0" w:color="auto"/>
                <w:left w:val="none" w:sz="0" w:space="0" w:color="auto"/>
                <w:bottom w:val="none" w:sz="0" w:space="0" w:color="auto"/>
                <w:right w:val="none" w:sz="0" w:space="0" w:color="auto"/>
              </w:divBdr>
            </w:div>
            <w:div w:id="1200169325">
              <w:marLeft w:val="0"/>
              <w:marRight w:val="0"/>
              <w:marTop w:val="0"/>
              <w:marBottom w:val="0"/>
              <w:divBdr>
                <w:top w:val="none" w:sz="0" w:space="0" w:color="auto"/>
                <w:left w:val="none" w:sz="0" w:space="0" w:color="auto"/>
                <w:bottom w:val="none" w:sz="0" w:space="0" w:color="auto"/>
                <w:right w:val="none" w:sz="0" w:space="0" w:color="auto"/>
              </w:divBdr>
            </w:div>
            <w:div w:id="1700618669">
              <w:marLeft w:val="0"/>
              <w:marRight w:val="0"/>
              <w:marTop w:val="0"/>
              <w:marBottom w:val="0"/>
              <w:divBdr>
                <w:top w:val="none" w:sz="0" w:space="0" w:color="auto"/>
                <w:left w:val="none" w:sz="0" w:space="0" w:color="auto"/>
                <w:bottom w:val="none" w:sz="0" w:space="0" w:color="auto"/>
                <w:right w:val="none" w:sz="0" w:space="0" w:color="auto"/>
              </w:divBdr>
            </w:div>
            <w:div w:id="1153639862">
              <w:marLeft w:val="0"/>
              <w:marRight w:val="0"/>
              <w:marTop w:val="0"/>
              <w:marBottom w:val="0"/>
              <w:divBdr>
                <w:top w:val="none" w:sz="0" w:space="0" w:color="auto"/>
                <w:left w:val="none" w:sz="0" w:space="0" w:color="auto"/>
                <w:bottom w:val="none" w:sz="0" w:space="0" w:color="auto"/>
                <w:right w:val="none" w:sz="0" w:space="0" w:color="auto"/>
              </w:divBdr>
            </w:div>
            <w:div w:id="1173229976">
              <w:marLeft w:val="0"/>
              <w:marRight w:val="0"/>
              <w:marTop w:val="0"/>
              <w:marBottom w:val="0"/>
              <w:divBdr>
                <w:top w:val="none" w:sz="0" w:space="0" w:color="auto"/>
                <w:left w:val="none" w:sz="0" w:space="0" w:color="auto"/>
                <w:bottom w:val="none" w:sz="0" w:space="0" w:color="auto"/>
                <w:right w:val="none" w:sz="0" w:space="0" w:color="auto"/>
              </w:divBdr>
            </w:div>
            <w:div w:id="1919709672">
              <w:marLeft w:val="0"/>
              <w:marRight w:val="0"/>
              <w:marTop w:val="0"/>
              <w:marBottom w:val="0"/>
              <w:divBdr>
                <w:top w:val="none" w:sz="0" w:space="0" w:color="auto"/>
                <w:left w:val="none" w:sz="0" w:space="0" w:color="auto"/>
                <w:bottom w:val="none" w:sz="0" w:space="0" w:color="auto"/>
                <w:right w:val="none" w:sz="0" w:space="0" w:color="auto"/>
              </w:divBdr>
            </w:div>
            <w:div w:id="195047709">
              <w:marLeft w:val="0"/>
              <w:marRight w:val="0"/>
              <w:marTop w:val="0"/>
              <w:marBottom w:val="0"/>
              <w:divBdr>
                <w:top w:val="none" w:sz="0" w:space="0" w:color="auto"/>
                <w:left w:val="none" w:sz="0" w:space="0" w:color="auto"/>
                <w:bottom w:val="none" w:sz="0" w:space="0" w:color="auto"/>
                <w:right w:val="none" w:sz="0" w:space="0" w:color="auto"/>
              </w:divBdr>
            </w:div>
            <w:div w:id="1316957076">
              <w:marLeft w:val="0"/>
              <w:marRight w:val="0"/>
              <w:marTop w:val="0"/>
              <w:marBottom w:val="0"/>
              <w:divBdr>
                <w:top w:val="none" w:sz="0" w:space="0" w:color="auto"/>
                <w:left w:val="none" w:sz="0" w:space="0" w:color="auto"/>
                <w:bottom w:val="none" w:sz="0" w:space="0" w:color="auto"/>
                <w:right w:val="none" w:sz="0" w:space="0" w:color="auto"/>
              </w:divBdr>
            </w:div>
            <w:div w:id="1871333705">
              <w:marLeft w:val="0"/>
              <w:marRight w:val="0"/>
              <w:marTop w:val="0"/>
              <w:marBottom w:val="0"/>
              <w:divBdr>
                <w:top w:val="none" w:sz="0" w:space="0" w:color="auto"/>
                <w:left w:val="none" w:sz="0" w:space="0" w:color="auto"/>
                <w:bottom w:val="none" w:sz="0" w:space="0" w:color="auto"/>
                <w:right w:val="none" w:sz="0" w:space="0" w:color="auto"/>
              </w:divBdr>
            </w:div>
            <w:div w:id="3847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769">
      <w:bodyDiv w:val="1"/>
      <w:marLeft w:val="0"/>
      <w:marRight w:val="0"/>
      <w:marTop w:val="0"/>
      <w:marBottom w:val="0"/>
      <w:divBdr>
        <w:top w:val="none" w:sz="0" w:space="0" w:color="auto"/>
        <w:left w:val="none" w:sz="0" w:space="0" w:color="auto"/>
        <w:bottom w:val="none" w:sz="0" w:space="0" w:color="auto"/>
        <w:right w:val="none" w:sz="0" w:space="0" w:color="auto"/>
      </w:divBdr>
      <w:divsChild>
        <w:div w:id="714544791">
          <w:marLeft w:val="0"/>
          <w:marRight w:val="0"/>
          <w:marTop w:val="0"/>
          <w:marBottom w:val="0"/>
          <w:divBdr>
            <w:top w:val="none" w:sz="0" w:space="0" w:color="auto"/>
            <w:left w:val="none" w:sz="0" w:space="0" w:color="auto"/>
            <w:bottom w:val="none" w:sz="0" w:space="0" w:color="auto"/>
            <w:right w:val="none" w:sz="0" w:space="0" w:color="auto"/>
          </w:divBdr>
          <w:divsChild>
            <w:div w:id="1235817808">
              <w:marLeft w:val="0"/>
              <w:marRight w:val="0"/>
              <w:marTop w:val="0"/>
              <w:marBottom w:val="0"/>
              <w:divBdr>
                <w:top w:val="none" w:sz="0" w:space="0" w:color="auto"/>
                <w:left w:val="none" w:sz="0" w:space="0" w:color="auto"/>
                <w:bottom w:val="none" w:sz="0" w:space="0" w:color="auto"/>
                <w:right w:val="none" w:sz="0" w:space="0" w:color="auto"/>
              </w:divBdr>
            </w:div>
            <w:div w:id="541211367">
              <w:marLeft w:val="0"/>
              <w:marRight w:val="0"/>
              <w:marTop w:val="0"/>
              <w:marBottom w:val="0"/>
              <w:divBdr>
                <w:top w:val="none" w:sz="0" w:space="0" w:color="auto"/>
                <w:left w:val="none" w:sz="0" w:space="0" w:color="auto"/>
                <w:bottom w:val="none" w:sz="0" w:space="0" w:color="auto"/>
                <w:right w:val="none" w:sz="0" w:space="0" w:color="auto"/>
              </w:divBdr>
            </w:div>
            <w:div w:id="1493837177">
              <w:marLeft w:val="0"/>
              <w:marRight w:val="0"/>
              <w:marTop w:val="0"/>
              <w:marBottom w:val="0"/>
              <w:divBdr>
                <w:top w:val="none" w:sz="0" w:space="0" w:color="auto"/>
                <w:left w:val="none" w:sz="0" w:space="0" w:color="auto"/>
                <w:bottom w:val="none" w:sz="0" w:space="0" w:color="auto"/>
                <w:right w:val="none" w:sz="0" w:space="0" w:color="auto"/>
              </w:divBdr>
            </w:div>
            <w:div w:id="390734388">
              <w:marLeft w:val="0"/>
              <w:marRight w:val="0"/>
              <w:marTop w:val="0"/>
              <w:marBottom w:val="0"/>
              <w:divBdr>
                <w:top w:val="none" w:sz="0" w:space="0" w:color="auto"/>
                <w:left w:val="none" w:sz="0" w:space="0" w:color="auto"/>
                <w:bottom w:val="none" w:sz="0" w:space="0" w:color="auto"/>
                <w:right w:val="none" w:sz="0" w:space="0" w:color="auto"/>
              </w:divBdr>
            </w:div>
            <w:div w:id="1101490570">
              <w:marLeft w:val="0"/>
              <w:marRight w:val="0"/>
              <w:marTop w:val="0"/>
              <w:marBottom w:val="0"/>
              <w:divBdr>
                <w:top w:val="none" w:sz="0" w:space="0" w:color="auto"/>
                <w:left w:val="none" w:sz="0" w:space="0" w:color="auto"/>
                <w:bottom w:val="none" w:sz="0" w:space="0" w:color="auto"/>
                <w:right w:val="none" w:sz="0" w:space="0" w:color="auto"/>
              </w:divBdr>
            </w:div>
            <w:div w:id="2138335017">
              <w:marLeft w:val="0"/>
              <w:marRight w:val="0"/>
              <w:marTop w:val="0"/>
              <w:marBottom w:val="0"/>
              <w:divBdr>
                <w:top w:val="none" w:sz="0" w:space="0" w:color="auto"/>
                <w:left w:val="none" w:sz="0" w:space="0" w:color="auto"/>
                <w:bottom w:val="none" w:sz="0" w:space="0" w:color="auto"/>
                <w:right w:val="none" w:sz="0" w:space="0" w:color="auto"/>
              </w:divBdr>
            </w:div>
            <w:div w:id="910047041">
              <w:marLeft w:val="0"/>
              <w:marRight w:val="0"/>
              <w:marTop w:val="0"/>
              <w:marBottom w:val="0"/>
              <w:divBdr>
                <w:top w:val="none" w:sz="0" w:space="0" w:color="auto"/>
                <w:left w:val="none" w:sz="0" w:space="0" w:color="auto"/>
                <w:bottom w:val="none" w:sz="0" w:space="0" w:color="auto"/>
                <w:right w:val="none" w:sz="0" w:space="0" w:color="auto"/>
              </w:divBdr>
            </w:div>
            <w:div w:id="1216545832">
              <w:marLeft w:val="0"/>
              <w:marRight w:val="0"/>
              <w:marTop w:val="0"/>
              <w:marBottom w:val="0"/>
              <w:divBdr>
                <w:top w:val="none" w:sz="0" w:space="0" w:color="auto"/>
                <w:left w:val="none" w:sz="0" w:space="0" w:color="auto"/>
                <w:bottom w:val="none" w:sz="0" w:space="0" w:color="auto"/>
                <w:right w:val="none" w:sz="0" w:space="0" w:color="auto"/>
              </w:divBdr>
            </w:div>
            <w:div w:id="1010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7485">
      <w:bodyDiv w:val="1"/>
      <w:marLeft w:val="0"/>
      <w:marRight w:val="0"/>
      <w:marTop w:val="0"/>
      <w:marBottom w:val="0"/>
      <w:divBdr>
        <w:top w:val="none" w:sz="0" w:space="0" w:color="auto"/>
        <w:left w:val="none" w:sz="0" w:space="0" w:color="auto"/>
        <w:bottom w:val="none" w:sz="0" w:space="0" w:color="auto"/>
        <w:right w:val="none" w:sz="0" w:space="0" w:color="auto"/>
      </w:divBdr>
      <w:divsChild>
        <w:div w:id="1930460480">
          <w:marLeft w:val="0"/>
          <w:marRight w:val="0"/>
          <w:marTop w:val="0"/>
          <w:marBottom w:val="0"/>
          <w:divBdr>
            <w:top w:val="none" w:sz="0" w:space="0" w:color="auto"/>
            <w:left w:val="none" w:sz="0" w:space="0" w:color="auto"/>
            <w:bottom w:val="none" w:sz="0" w:space="0" w:color="auto"/>
            <w:right w:val="none" w:sz="0" w:space="0" w:color="auto"/>
          </w:divBdr>
          <w:divsChild>
            <w:div w:id="11284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6259">
      <w:bodyDiv w:val="1"/>
      <w:marLeft w:val="0"/>
      <w:marRight w:val="0"/>
      <w:marTop w:val="0"/>
      <w:marBottom w:val="0"/>
      <w:divBdr>
        <w:top w:val="none" w:sz="0" w:space="0" w:color="auto"/>
        <w:left w:val="none" w:sz="0" w:space="0" w:color="auto"/>
        <w:bottom w:val="none" w:sz="0" w:space="0" w:color="auto"/>
        <w:right w:val="none" w:sz="0" w:space="0" w:color="auto"/>
      </w:divBdr>
      <w:divsChild>
        <w:div w:id="61564666">
          <w:marLeft w:val="0"/>
          <w:marRight w:val="0"/>
          <w:marTop w:val="0"/>
          <w:marBottom w:val="0"/>
          <w:divBdr>
            <w:top w:val="none" w:sz="0" w:space="0" w:color="auto"/>
            <w:left w:val="none" w:sz="0" w:space="0" w:color="auto"/>
            <w:bottom w:val="none" w:sz="0" w:space="0" w:color="auto"/>
            <w:right w:val="none" w:sz="0" w:space="0" w:color="auto"/>
          </w:divBdr>
          <w:divsChild>
            <w:div w:id="2006391733">
              <w:marLeft w:val="0"/>
              <w:marRight w:val="0"/>
              <w:marTop w:val="0"/>
              <w:marBottom w:val="0"/>
              <w:divBdr>
                <w:top w:val="none" w:sz="0" w:space="0" w:color="auto"/>
                <w:left w:val="none" w:sz="0" w:space="0" w:color="auto"/>
                <w:bottom w:val="none" w:sz="0" w:space="0" w:color="auto"/>
                <w:right w:val="none" w:sz="0" w:space="0" w:color="auto"/>
              </w:divBdr>
            </w:div>
            <w:div w:id="2039816745">
              <w:marLeft w:val="0"/>
              <w:marRight w:val="0"/>
              <w:marTop w:val="0"/>
              <w:marBottom w:val="0"/>
              <w:divBdr>
                <w:top w:val="none" w:sz="0" w:space="0" w:color="auto"/>
                <w:left w:val="none" w:sz="0" w:space="0" w:color="auto"/>
                <w:bottom w:val="none" w:sz="0" w:space="0" w:color="auto"/>
                <w:right w:val="none" w:sz="0" w:space="0" w:color="auto"/>
              </w:divBdr>
            </w:div>
            <w:div w:id="359866621">
              <w:marLeft w:val="0"/>
              <w:marRight w:val="0"/>
              <w:marTop w:val="0"/>
              <w:marBottom w:val="0"/>
              <w:divBdr>
                <w:top w:val="none" w:sz="0" w:space="0" w:color="auto"/>
                <w:left w:val="none" w:sz="0" w:space="0" w:color="auto"/>
                <w:bottom w:val="none" w:sz="0" w:space="0" w:color="auto"/>
                <w:right w:val="none" w:sz="0" w:space="0" w:color="auto"/>
              </w:divBdr>
            </w:div>
            <w:div w:id="543911744">
              <w:marLeft w:val="0"/>
              <w:marRight w:val="0"/>
              <w:marTop w:val="0"/>
              <w:marBottom w:val="0"/>
              <w:divBdr>
                <w:top w:val="none" w:sz="0" w:space="0" w:color="auto"/>
                <w:left w:val="none" w:sz="0" w:space="0" w:color="auto"/>
                <w:bottom w:val="none" w:sz="0" w:space="0" w:color="auto"/>
                <w:right w:val="none" w:sz="0" w:space="0" w:color="auto"/>
              </w:divBdr>
            </w:div>
            <w:div w:id="247271452">
              <w:marLeft w:val="0"/>
              <w:marRight w:val="0"/>
              <w:marTop w:val="0"/>
              <w:marBottom w:val="0"/>
              <w:divBdr>
                <w:top w:val="none" w:sz="0" w:space="0" w:color="auto"/>
                <w:left w:val="none" w:sz="0" w:space="0" w:color="auto"/>
                <w:bottom w:val="none" w:sz="0" w:space="0" w:color="auto"/>
                <w:right w:val="none" w:sz="0" w:space="0" w:color="auto"/>
              </w:divBdr>
            </w:div>
            <w:div w:id="522863818">
              <w:marLeft w:val="0"/>
              <w:marRight w:val="0"/>
              <w:marTop w:val="0"/>
              <w:marBottom w:val="0"/>
              <w:divBdr>
                <w:top w:val="none" w:sz="0" w:space="0" w:color="auto"/>
                <w:left w:val="none" w:sz="0" w:space="0" w:color="auto"/>
                <w:bottom w:val="none" w:sz="0" w:space="0" w:color="auto"/>
                <w:right w:val="none" w:sz="0" w:space="0" w:color="auto"/>
              </w:divBdr>
            </w:div>
            <w:div w:id="138042322">
              <w:marLeft w:val="0"/>
              <w:marRight w:val="0"/>
              <w:marTop w:val="0"/>
              <w:marBottom w:val="0"/>
              <w:divBdr>
                <w:top w:val="none" w:sz="0" w:space="0" w:color="auto"/>
                <w:left w:val="none" w:sz="0" w:space="0" w:color="auto"/>
                <w:bottom w:val="none" w:sz="0" w:space="0" w:color="auto"/>
                <w:right w:val="none" w:sz="0" w:space="0" w:color="auto"/>
              </w:divBdr>
            </w:div>
            <w:div w:id="8574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4683">
      <w:bodyDiv w:val="1"/>
      <w:marLeft w:val="0"/>
      <w:marRight w:val="0"/>
      <w:marTop w:val="0"/>
      <w:marBottom w:val="0"/>
      <w:divBdr>
        <w:top w:val="none" w:sz="0" w:space="0" w:color="auto"/>
        <w:left w:val="none" w:sz="0" w:space="0" w:color="auto"/>
        <w:bottom w:val="none" w:sz="0" w:space="0" w:color="auto"/>
        <w:right w:val="none" w:sz="0" w:space="0" w:color="auto"/>
      </w:divBdr>
    </w:div>
    <w:div w:id="643512536">
      <w:bodyDiv w:val="1"/>
      <w:marLeft w:val="0"/>
      <w:marRight w:val="0"/>
      <w:marTop w:val="0"/>
      <w:marBottom w:val="0"/>
      <w:divBdr>
        <w:top w:val="none" w:sz="0" w:space="0" w:color="auto"/>
        <w:left w:val="none" w:sz="0" w:space="0" w:color="auto"/>
        <w:bottom w:val="none" w:sz="0" w:space="0" w:color="auto"/>
        <w:right w:val="none" w:sz="0" w:space="0" w:color="auto"/>
      </w:divBdr>
      <w:divsChild>
        <w:div w:id="354697225">
          <w:marLeft w:val="0"/>
          <w:marRight w:val="0"/>
          <w:marTop w:val="0"/>
          <w:marBottom w:val="0"/>
          <w:divBdr>
            <w:top w:val="none" w:sz="0" w:space="0" w:color="auto"/>
            <w:left w:val="none" w:sz="0" w:space="0" w:color="auto"/>
            <w:bottom w:val="none" w:sz="0" w:space="0" w:color="auto"/>
            <w:right w:val="none" w:sz="0" w:space="0" w:color="auto"/>
          </w:divBdr>
          <w:divsChild>
            <w:div w:id="1395395138">
              <w:marLeft w:val="0"/>
              <w:marRight w:val="0"/>
              <w:marTop w:val="0"/>
              <w:marBottom w:val="0"/>
              <w:divBdr>
                <w:top w:val="none" w:sz="0" w:space="0" w:color="auto"/>
                <w:left w:val="none" w:sz="0" w:space="0" w:color="auto"/>
                <w:bottom w:val="none" w:sz="0" w:space="0" w:color="auto"/>
                <w:right w:val="none" w:sz="0" w:space="0" w:color="auto"/>
              </w:divBdr>
            </w:div>
            <w:div w:id="118645230">
              <w:marLeft w:val="0"/>
              <w:marRight w:val="0"/>
              <w:marTop w:val="0"/>
              <w:marBottom w:val="0"/>
              <w:divBdr>
                <w:top w:val="none" w:sz="0" w:space="0" w:color="auto"/>
                <w:left w:val="none" w:sz="0" w:space="0" w:color="auto"/>
                <w:bottom w:val="none" w:sz="0" w:space="0" w:color="auto"/>
                <w:right w:val="none" w:sz="0" w:space="0" w:color="auto"/>
              </w:divBdr>
            </w:div>
            <w:div w:id="319815771">
              <w:marLeft w:val="0"/>
              <w:marRight w:val="0"/>
              <w:marTop w:val="0"/>
              <w:marBottom w:val="0"/>
              <w:divBdr>
                <w:top w:val="none" w:sz="0" w:space="0" w:color="auto"/>
                <w:left w:val="none" w:sz="0" w:space="0" w:color="auto"/>
                <w:bottom w:val="none" w:sz="0" w:space="0" w:color="auto"/>
                <w:right w:val="none" w:sz="0" w:space="0" w:color="auto"/>
              </w:divBdr>
            </w:div>
            <w:div w:id="539317181">
              <w:marLeft w:val="0"/>
              <w:marRight w:val="0"/>
              <w:marTop w:val="0"/>
              <w:marBottom w:val="0"/>
              <w:divBdr>
                <w:top w:val="none" w:sz="0" w:space="0" w:color="auto"/>
                <w:left w:val="none" w:sz="0" w:space="0" w:color="auto"/>
                <w:bottom w:val="none" w:sz="0" w:space="0" w:color="auto"/>
                <w:right w:val="none" w:sz="0" w:space="0" w:color="auto"/>
              </w:divBdr>
            </w:div>
            <w:div w:id="750930584">
              <w:marLeft w:val="0"/>
              <w:marRight w:val="0"/>
              <w:marTop w:val="0"/>
              <w:marBottom w:val="0"/>
              <w:divBdr>
                <w:top w:val="none" w:sz="0" w:space="0" w:color="auto"/>
                <w:left w:val="none" w:sz="0" w:space="0" w:color="auto"/>
                <w:bottom w:val="none" w:sz="0" w:space="0" w:color="auto"/>
                <w:right w:val="none" w:sz="0" w:space="0" w:color="auto"/>
              </w:divBdr>
            </w:div>
            <w:div w:id="1240628769">
              <w:marLeft w:val="0"/>
              <w:marRight w:val="0"/>
              <w:marTop w:val="0"/>
              <w:marBottom w:val="0"/>
              <w:divBdr>
                <w:top w:val="none" w:sz="0" w:space="0" w:color="auto"/>
                <w:left w:val="none" w:sz="0" w:space="0" w:color="auto"/>
                <w:bottom w:val="none" w:sz="0" w:space="0" w:color="auto"/>
                <w:right w:val="none" w:sz="0" w:space="0" w:color="auto"/>
              </w:divBdr>
            </w:div>
            <w:div w:id="1756397142">
              <w:marLeft w:val="0"/>
              <w:marRight w:val="0"/>
              <w:marTop w:val="0"/>
              <w:marBottom w:val="0"/>
              <w:divBdr>
                <w:top w:val="none" w:sz="0" w:space="0" w:color="auto"/>
                <w:left w:val="none" w:sz="0" w:space="0" w:color="auto"/>
                <w:bottom w:val="none" w:sz="0" w:space="0" w:color="auto"/>
                <w:right w:val="none" w:sz="0" w:space="0" w:color="auto"/>
              </w:divBdr>
            </w:div>
            <w:div w:id="1291789396">
              <w:marLeft w:val="0"/>
              <w:marRight w:val="0"/>
              <w:marTop w:val="0"/>
              <w:marBottom w:val="0"/>
              <w:divBdr>
                <w:top w:val="none" w:sz="0" w:space="0" w:color="auto"/>
                <w:left w:val="none" w:sz="0" w:space="0" w:color="auto"/>
                <w:bottom w:val="none" w:sz="0" w:space="0" w:color="auto"/>
                <w:right w:val="none" w:sz="0" w:space="0" w:color="auto"/>
              </w:divBdr>
            </w:div>
            <w:div w:id="853037774">
              <w:marLeft w:val="0"/>
              <w:marRight w:val="0"/>
              <w:marTop w:val="0"/>
              <w:marBottom w:val="0"/>
              <w:divBdr>
                <w:top w:val="none" w:sz="0" w:space="0" w:color="auto"/>
                <w:left w:val="none" w:sz="0" w:space="0" w:color="auto"/>
                <w:bottom w:val="none" w:sz="0" w:space="0" w:color="auto"/>
                <w:right w:val="none" w:sz="0" w:space="0" w:color="auto"/>
              </w:divBdr>
            </w:div>
            <w:div w:id="1014108308">
              <w:marLeft w:val="0"/>
              <w:marRight w:val="0"/>
              <w:marTop w:val="0"/>
              <w:marBottom w:val="0"/>
              <w:divBdr>
                <w:top w:val="none" w:sz="0" w:space="0" w:color="auto"/>
                <w:left w:val="none" w:sz="0" w:space="0" w:color="auto"/>
                <w:bottom w:val="none" w:sz="0" w:space="0" w:color="auto"/>
                <w:right w:val="none" w:sz="0" w:space="0" w:color="auto"/>
              </w:divBdr>
            </w:div>
            <w:div w:id="48327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37957">
      <w:bodyDiv w:val="1"/>
      <w:marLeft w:val="0"/>
      <w:marRight w:val="0"/>
      <w:marTop w:val="0"/>
      <w:marBottom w:val="0"/>
      <w:divBdr>
        <w:top w:val="none" w:sz="0" w:space="0" w:color="auto"/>
        <w:left w:val="none" w:sz="0" w:space="0" w:color="auto"/>
        <w:bottom w:val="none" w:sz="0" w:space="0" w:color="auto"/>
        <w:right w:val="none" w:sz="0" w:space="0" w:color="auto"/>
      </w:divBdr>
      <w:divsChild>
        <w:div w:id="1654993501">
          <w:marLeft w:val="0"/>
          <w:marRight w:val="0"/>
          <w:marTop w:val="0"/>
          <w:marBottom w:val="0"/>
          <w:divBdr>
            <w:top w:val="none" w:sz="0" w:space="0" w:color="auto"/>
            <w:left w:val="none" w:sz="0" w:space="0" w:color="auto"/>
            <w:bottom w:val="none" w:sz="0" w:space="0" w:color="auto"/>
            <w:right w:val="none" w:sz="0" w:space="0" w:color="auto"/>
          </w:divBdr>
          <w:divsChild>
            <w:div w:id="19678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69405">
      <w:bodyDiv w:val="1"/>
      <w:marLeft w:val="0"/>
      <w:marRight w:val="0"/>
      <w:marTop w:val="0"/>
      <w:marBottom w:val="0"/>
      <w:divBdr>
        <w:top w:val="none" w:sz="0" w:space="0" w:color="auto"/>
        <w:left w:val="none" w:sz="0" w:space="0" w:color="auto"/>
        <w:bottom w:val="none" w:sz="0" w:space="0" w:color="auto"/>
        <w:right w:val="none" w:sz="0" w:space="0" w:color="auto"/>
      </w:divBdr>
      <w:divsChild>
        <w:div w:id="1491094519">
          <w:marLeft w:val="0"/>
          <w:marRight w:val="0"/>
          <w:marTop w:val="0"/>
          <w:marBottom w:val="0"/>
          <w:divBdr>
            <w:top w:val="none" w:sz="0" w:space="0" w:color="auto"/>
            <w:left w:val="none" w:sz="0" w:space="0" w:color="auto"/>
            <w:bottom w:val="none" w:sz="0" w:space="0" w:color="auto"/>
            <w:right w:val="none" w:sz="0" w:space="0" w:color="auto"/>
          </w:divBdr>
          <w:divsChild>
            <w:div w:id="2358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53322">
      <w:bodyDiv w:val="1"/>
      <w:marLeft w:val="0"/>
      <w:marRight w:val="0"/>
      <w:marTop w:val="0"/>
      <w:marBottom w:val="0"/>
      <w:divBdr>
        <w:top w:val="none" w:sz="0" w:space="0" w:color="auto"/>
        <w:left w:val="none" w:sz="0" w:space="0" w:color="auto"/>
        <w:bottom w:val="none" w:sz="0" w:space="0" w:color="auto"/>
        <w:right w:val="none" w:sz="0" w:space="0" w:color="auto"/>
      </w:divBdr>
      <w:divsChild>
        <w:div w:id="874390476">
          <w:marLeft w:val="0"/>
          <w:marRight w:val="0"/>
          <w:marTop w:val="0"/>
          <w:marBottom w:val="0"/>
          <w:divBdr>
            <w:top w:val="none" w:sz="0" w:space="0" w:color="auto"/>
            <w:left w:val="none" w:sz="0" w:space="0" w:color="auto"/>
            <w:bottom w:val="none" w:sz="0" w:space="0" w:color="auto"/>
            <w:right w:val="none" w:sz="0" w:space="0" w:color="auto"/>
          </w:divBdr>
          <w:divsChild>
            <w:div w:id="835196349">
              <w:marLeft w:val="0"/>
              <w:marRight w:val="0"/>
              <w:marTop w:val="0"/>
              <w:marBottom w:val="0"/>
              <w:divBdr>
                <w:top w:val="none" w:sz="0" w:space="0" w:color="auto"/>
                <w:left w:val="none" w:sz="0" w:space="0" w:color="auto"/>
                <w:bottom w:val="none" w:sz="0" w:space="0" w:color="auto"/>
                <w:right w:val="none" w:sz="0" w:space="0" w:color="auto"/>
              </w:divBdr>
            </w:div>
            <w:div w:id="26419131">
              <w:marLeft w:val="0"/>
              <w:marRight w:val="0"/>
              <w:marTop w:val="0"/>
              <w:marBottom w:val="0"/>
              <w:divBdr>
                <w:top w:val="none" w:sz="0" w:space="0" w:color="auto"/>
                <w:left w:val="none" w:sz="0" w:space="0" w:color="auto"/>
                <w:bottom w:val="none" w:sz="0" w:space="0" w:color="auto"/>
                <w:right w:val="none" w:sz="0" w:space="0" w:color="auto"/>
              </w:divBdr>
            </w:div>
            <w:div w:id="1714691754">
              <w:marLeft w:val="0"/>
              <w:marRight w:val="0"/>
              <w:marTop w:val="0"/>
              <w:marBottom w:val="0"/>
              <w:divBdr>
                <w:top w:val="none" w:sz="0" w:space="0" w:color="auto"/>
                <w:left w:val="none" w:sz="0" w:space="0" w:color="auto"/>
                <w:bottom w:val="none" w:sz="0" w:space="0" w:color="auto"/>
                <w:right w:val="none" w:sz="0" w:space="0" w:color="auto"/>
              </w:divBdr>
            </w:div>
            <w:div w:id="1735614946">
              <w:marLeft w:val="0"/>
              <w:marRight w:val="0"/>
              <w:marTop w:val="0"/>
              <w:marBottom w:val="0"/>
              <w:divBdr>
                <w:top w:val="none" w:sz="0" w:space="0" w:color="auto"/>
                <w:left w:val="none" w:sz="0" w:space="0" w:color="auto"/>
                <w:bottom w:val="none" w:sz="0" w:space="0" w:color="auto"/>
                <w:right w:val="none" w:sz="0" w:space="0" w:color="auto"/>
              </w:divBdr>
            </w:div>
            <w:div w:id="1280792463">
              <w:marLeft w:val="0"/>
              <w:marRight w:val="0"/>
              <w:marTop w:val="0"/>
              <w:marBottom w:val="0"/>
              <w:divBdr>
                <w:top w:val="none" w:sz="0" w:space="0" w:color="auto"/>
                <w:left w:val="none" w:sz="0" w:space="0" w:color="auto"/>
                <w:bottom w:val="none" w:sz="0" w:space="0" w:color="auto"/>
                <w:right w:val="none" w:sz="0" w:space="0" w:color="auto"/>
              </w:divBdr>
            </w:div>
            <w:div w:id="638733283">
              <w:marLeft w:val="0"/>
              <w:marRight w:val="0"/>
              <w:marTop w:val="0"/>
              <w:marBottom w:val="0"/>
              <w:divBdr>
                <w:top w:val="none" w:sz="0" w:space="0" w:color="auto"/>
                <w:left w:val="none" w:sz="0" w:space="0" w:color="auto"/>
                <w:bottom w:val="none" w:sz="0" w:space="0" w:color="auto"/>
                <w:right w:val="none" w:sz="0" w:space="0" w:color="auto"/>
              </w:divBdr>
            </w:div>
            <w:div w:id="1931503213">
              <w:marLeft w:val="0"/>
              <w:marRight w:val="0"/>
              <w:marTop w:val="0"/>
              <w:marBottom w:val="0"/>
              <w:divBdr>
                <w:top w:val="none" w:sz="0" w:space="0" w:color="auto"/>
                <w:left w:val="none" w:sz="0" w:space="0" w:color="auto"/>
                <w:bottom w:val="none" w:sz="0" w:space="0" w:color="auto"/>
                <w:right w:val="none" w:sz="0" w:space="0" w:color="auto"/>
              </w:divBdr>
            </w:div>
            <w:div w:id="191844513">
              <w:marLeft w:val="0"/>
              <w:marRight w:val="0"/>
              <w:marTop w:val="0"/>
              <w:marBottom w:val="0"/>
              <w:divBdr>
                <w:top w:val="none" w:sz="0" w:space="0" w:color="auto"/>
                <w:left w:val="none" w:sz="0" w:space="0" w:color="auto"/>
                <w:bottom w:val="none" w:sz="0" w:space="0" w:color="auto"/>
                <w:right w:val="none" w:sz="0" w:space="0" w:color="auto"/>
              </w:divBdr>
            </w:div>
            <w:div w:id="1118640371">
              <w:marLeft w:val="0"/>
              <w:marRight w:val="0"/>
              <w:marTop w:val="0"/>
              <w:marBottom w:val="0"/>
              <w:divBdr>
                <w:top w:val="none" w:sz="0" w:space="0" w:color="auto"/>
                <w:left w:val="none" w:sz="0" w:space="0" w:color="auto"/>
                <w:bottom w:val="none" w:sz="0" w:space="0" w:color="auto"/>
                <w:right w:val="none" w:sz="0" w:space="0" w:color="auto"/>
              </w:divBdr>
            </w:div>
            <w:div w:id="938223827">
              <w:marLeft w:val="0"/>
              <w:marRight w:val="0"/>
              <w:marTop w:val="0"/>
              <w:marBottom w:val="0"/>
              <w:divBdr>
                <w:top w:val="none" w:sz="0" w:space="0" w:color="auto"/>
                <w:left w:val="none" w:sz="0" w:space="0" w:color="auto"/>
                <w:bottom w:val="none" w:sz="0" w:space="0" w:color="auto"/>
                <w:right w:val="none" w:sz="0" w:space="0" w:color="auto"/>
              </w:divBdr>
            </w:div>
            <w:div w:id="944073380">
              <w:marLeft w:val="0"/>
              <w:marRight w:val="0"/>
              <w:marTop w:val="0"/>
              <w:marBottom w:val="0"/>
              <w:divBdr>
                <w:top w:val="none" w:sz="0" w:space="0" w:color="auto"/>
                <w:left w:val="none" w:sz="0" w:space="0" w:color="auto"/>
                <w:bottom w:val="none" w:sz="0" w:space="0" w:color="auto"/>
                <w:right w:val="none" w:sz="0" w:space="0" w:color="auto"/>
              </w:divBdr>
            </w:div>
            <w:div w:id="769668200">
              <w:marLeft w:val="0"/>
              <w:marRight w:val="0"/>
              <w:marTop w:val="0"/>
              <w:marBottom w:val="0"/>
              <w:divBdr>
                <w:top w:val="none" w:sz="0" w:space="0" w:color="auto"/>
                <w:left w:val="none" w:sz="0" w:space="0" w:color="auto"/>
                <w:bottom w:val="none" w:sz="0" w:space="0" w:color="auto"/>
                <w:right w:val="none" w:sz="0" w:space="0" w:color="auto"/>
              </w:divBdr>
            </w:div>
            <w:div w:id="76561721">
              <w:marLeft w:val="0"/>
              <w:marRight w:val="0"/>
              <w:marTop w:val="0"/>
              <w:marBottom w:val="0"/>
              <w:divBdr>
                <w:top w:val="none" w:sz="0" w:space="0" w:color="auto"/>
                <w:left w:val="none" w:sz="0" w:space="0" w:color="auto"/>
                <w:bottom w:val="none" w:sz="0" w:space="0" w:color="auto"/>
                <w:right w:val="none" w:sz="0" w:space="0" w:color="auto"/>
              </w:divBdr>
            </w:div>
            <w:div w:id="1462840158">
              <w:marLeft w:val="0"/>
              <w:marRight w:val="0"/>
              <w:marTop w:val="0"/>
              <w:marBottom w:val="0"/>
              <w:divBdr>
                <w:top w:val="none" w:sz="0" w:space="0" w:color="auto"/>
                <w:left w:val="none" w:sz="0" w:space="0" w:color="auto"/>
                <w:bottom w:val="none" w:sz="0" w:space="0" w:color="auto"/>
                <w:right w:val="none" w:sz="0" w:space="0" w:color="auto"/>
              </w:divBdr>
            </w:div>
            <w:div w:id="1095173039">
              <w:marLeft w:val="0"/>
              <w:marRight w:val="0"/>
              <w:marTop w:val="0"/>
              <w:marBottom w:val="0"/>
              <w:divBdr>
                <w:top w:val="none" w:sz="0" w:space="0" w:color="auto"/>
                <w:left w:val="none" w:sz="0" w:space="0" w:color="auto"/>
                <w:bottom w:val="none" w:sz="0" w:space="0" w:color="auto"/>
                <w:right w:val="none" w:sz="0" w:space="0" w:color="auto"/>
              </w:divBdr>
            </w:div>
            <w:div w:id="1562711152">
              <w:marLeft w:val="0"/>
              <w:marRight w:val="0"/>
              <w:marTop w:val="0"/>
              <w:marBottom w:val="0"/>
              <w:divBdr>
                <w:top w:val="none" w:sz="0" w:space="0" w:color="auto"/>
                <w:left w:val="none" w:sz="0" w:space="0" w:color="auto"/>
                <w:bottom w:val="none" w:sz="0" w:space="0" w:color="auto"/>
                <w:right w:val="none" w:sz="0" w:space="0" w:color="auto"/>
              </w:divBdr>
            </w:div>
            <w:div w:id="322590578">
              <w:marLeft w:val="0"/>
              <w:marRight w:val="0"/>
              <w:marTop w:val="0"/>
              <w:marBottom w:val="0"/>
              <w:divBdr>
                <w:top w:val="none" w:sz="0" w:space="0" w:color="auto"/>
                <w:left w:val="none" w:sz="0" w:space="0" w:color="auto"/>
                <w:bottom w:val="none" w:sz="0" w:space="0" w:color="auto"/>
                <w:right w:val="none" w:sz="0" w:space="0" w:color="auto"/>
              </w:divBdr>
            </w:div>
            <w:div w:id="1381899674">
              <w:marLeft w:val="0"/>
              <w:marRight w:val="0"/>
              <w:marTop w:val="0"/>
              <w:marBottom w:val="0"/>
              <w:divBdr>
                <w:top w:val="none" w:sz="0" w:space="0" w:color="auto"/>
                <w:left w:val="none" w:sz="0" w:space="0" w:color="auto"/>
                <w:bottom w:val="none" w:sz="0" w:space="0" w:color="auto"/>
                <w:right w:val="none" w:sz="0" w:space="0" w:color="auto"/>
              </w:divBdr>
            </w:div>
            <w:div w:id="927426325">
              <w:marLeft w:val="0"/>
              <w:marRight w:val="0"/>
              <w:marTop w:val="0"/>
              <w:marBottom w:val="0"/>
              <w:divBdr>
                <w:top w:val="none" w:sz="0" w:space="0" w:color="auto"/>
                <w:left w:val="none" w:sz="0" w:space="0" w:color="auto"/>
                <w:bottom w:val="none" w:sz="0" w:space="0" w:color="auto"/>
                <w:right w:val="none" w:sz="0" w:space="0" w:color="auto"/>
              </w:divBdr>
            </w:div>
            <w:div w:id="1157958738">
              <w:marLeft w:val="0"/>
              <w:marRight w:val="0"/>
              <w:marTop w:val="0"/>
              <w:marBottom w:val="0"/>
              <w:divBdr>
                <w:top w:val="none" w:sz="0" w:space="0" w:color="auto"/>
                <w:left w:val="none" w:sz="0" w:space="0" w:color="auto"/>
                <w:bottom w:val="none" w:sz="0" w:space="0" w:color="auto"/>
                <w:right w:val="none" w:sz="0" w:space="0" w:color="auto"/>
              </w:divBdr>
            </w:div>
            <w:div w:id="1004865285">
              <w:marLeft w:val="0"/>
              <w:marRight w:val="0"/>
              <w:marTop w:val="0"/>
              <w:marBottom w:val="0"/>
              <w:divBdr>
                <w:top w:val="none" w:sz="0" w:space="0" w:color="auto"/>
                <w:left w:val="none" w:sz="0" w:space="0" w:color="auto"/>
                <w:bottom w:val="none" w:sz="0" w:space="0" w:color="auto"/>
                <w:right w:val="none" w:sz="0" w:space="0" w:color="auto"/>
              </w:divBdr>
            </w:div>
            <w:div w:id="1550265723">
              <w:marLeft w:val="0"/>
              <w:marRight w:val="0"/>
              <w:marTop w:val="0"/>
              <w:marBottom w:val="0"/>
              <w:divBdr>
                <w:top w:val="none" w:sz="0" w:space="0" w:color="auto"/>
                <w:left w:val="none" w:sz="0" w:space="0" w:color="auto"/>
                <w:bottom w:val="none" w:sz="0" w:space="0" w:color="auto"/>
                <w:right w:val="none" w:sz="0" w:space="0" w:color="auto"/>
              </w:divBdr>
            </w:div>
            <w:div w:id="1640064098">
              <w:marLeft w:val="0"/>
              <w:marRight w:val="0"/>
              <w:marTop w:val="0"/>
              <w:marBottom w:val="0"/>
              <w:divBdr>
                <w:top w:val="none" w:sz="0" w:space="0" w:color="auto"/>
                <w:left w:val="none" w:sz="0" w:space="0" w:color="auto"/>
                <w:bottom w:val="none" w:sz="0" w:space="0" w:color="auto"/>
                <w:right w:val="none" w:sz="0" w:space="0" w:color="auto"/>
              </w:divBdr>
            </w:div>
            <w:div w:id="442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1604">
      <w:bodyDiv w:val="1"/>
      <w:marLeft w:val="0"/>
      <w:marRight w:val="0"/>
      <w:marTop w:val="0"/>
      <w:marBottom w:val="0"/>
      <w:divBdr>
        <w:top w:val="none" w:sz="0" w:space="0" w:color="auto"/>
        <w:left w:val="none" w:sz="0" w:space="0" w:color="auto"/>
        <w:bottom w:val="none" w:sz="0" w:space="0" w:color="auto"/>
        <w:right w:val="none" w:sz="0" w:space="0" w:color="auto"/>
      </w:divBdr>
      <w:divsChild>
        <w:div w:id="1782140812">
          <w:marLeft w:val="0"/>
          <w:marRight w:val="0"/>
          <w:marTop w:val="0"/>
          <w:marBottom w:val="0"/>
          <w:divBdr>
            <w:top w:val="none" w:sz="0" w:space="0" w:color="auto"/>
            <w:left w:val="none" w:sz="0" w:space="0" w:color="auto"/>
            <w:bottom w:val="none" w:sz="0" w:space="0" w:color="auto"/>
            <w:right w:val="none" w:sz="0" w:space="0" w:color="auto"/>
          </w:divBdr>
          <w:divsChild>
            <w:div w:id="231426141">
              <w:marLeft w:val="0"/>
              <w:marRight w:val="0"/>
              <w:marTop w:val="0"/>
              <w:marBottom w:val="0"/>
              <w:divBdr>
                <w:top w:val="none" w:sz="0" w:space="0" w:color="auto"/>
                <w:left w:val="none" w:sz="0" w:space="0" w:color="auto"/>
                <w:bottom w:val="none" w:sz="0" w:space="0" w:color="auto"/>
                <w:right w:val="none" w:sz="0" w:space="0" w:color="auto"/>
              </w:divBdr>
            </w:div>
            <w:div w:id="1152914622">
              <w:marLeft w:val="0"/>
              <w:marRight w:val="0"/>
              <w:marTop w:val="0"/>
              <w:marBottom w:val="0"/>
              <w:divBdr>
                <w:top w:val="none" w:sz="0" w:space="0" w:color="auto"/>
                <w:left w:val="none" w:sz="0" w:space="0" w:color="auto"/>
                <w:bottom w:val="none" w:sz="0" w:space="0" w:color="auto"/>
                <w:right w:val="none" w:sz="0" w:space="0" w:color="auto"/>
              </w:divBdr>
            </w:div>
            <w:div w:id="1135677513">
              <w:marLeft w:val="0"/>
              <w:marRight w:val="0"/>
              <w:marTop w:val="0"/>
              <w:marBottom w:val="0"/>
              <w:divBdr>
                <w:top w:val="none" w:sz="0" w:space="0" w:color="auto"/>
                <w:left w:val="none" w:sz="0" w:space="0" w:color="auto"/>
                <w:bottom w:val="none" w:sz="0" w:space="0" w:color="auto"/>
                <w:right w:val="none" w:sz="0" w:space="0" w:color="auto"/>
              </w:divBdr>
            </w:div>
            <w:div w:id="1072698426">
              <w:marLeft w:val="0"/>
              <w:marRight w:val="0"/>
              <w:marTop w:val="0"/>
              <w:marBottom w:val="0"/>
              <w:divBdr>
                <w:top w:val="none" w:sz="0" w:space="0" w:color="auto"/>
                <w:left w:val="none" w:sz="0" w:space="0" w:color="auto"/>
                <w:bottom w:val="none" w:sz="0" w:space="0" w:color="auto"/>
                <w:right w:val="none" w:sz="0" w:space="0" w:color="auto"/>
              </w:divBdr>
            </w:div>
            <w:div w:id="1877042134">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1880194021">
              <w:marLeft w:val="0"/>
              <w:marRight w:val="0"/>
              <w:marTop w:val="0"/>
              <w:marBottom w:val="0"/>
              <w:divBdr>
                <w:top w:val="none" w:sz="0" w:space="0" w:color="auto"/>
                <w:left w:val="none" w:sz="0" w:space="0" w:color="auto"/>
                <w:bottom w:val="none" w:sz="0" w:space="0" w:color="auto"/>
                <w:right w:val="none" w:sz="0" w:space="0" w:color="auto"/>
              </w:divBdr>
            </w:div>
            <w:div w:id="472329913">
              <w:marLeft w:val="0"/>
              <w:marRight w:val="0"/>
              <w:marTop w:val="0"/>
              <w:marBottom w:val="0"/>
              <w:divBdr>
                <w:top w:val="none" w:sz="0" w:space="0" w:color="auto"/>
                <w:left w:val="none" w:sz="0" w:space="0" w:color="auto"/>
                <w:bottom w:val="none" w:sz="0" w:space="0" w:color="auto"/>
                <w:right w:val="none" w:sz="0" w:space="0" w:color="auto"/>
              </w:divBdr>
            </w:div>
            <w:div w:id="177700703">
              <w:marLeft w:val="0"/>
              <w:marRight w:val="0"/>
              <w:marTop w:val="0"/>
              <w:marBottom w:val="0"/>
              <w:divBdr>
                <w:top w:val="none" w:sz="0" w:space="0" w:color="auto"/>
                <w:left w:val="none" w:sz="0" w:space="0" w:color="auto"/>
                <w:bottom w:val="none" w:sz="0" w:space="0" w:color="auto"/>
                <w:right w:val="none" w:sz="0" w:space="0" w:color="auto"/>
              </w:divBdr>
            </w:div>
            <w:div w:id="405962340">
              <w:marLeft w:val="0"/>
              <w:marRight w:val="0"/>
              <w:marTop w:val="0"/>
              <w:marBottom w:val="0"/>
              <w:divBdr>
                <w:top w:val="none" w:sz="0" w:space="0" w:color="auto"/>
                <w:left w:val="none" w:sz="0" w:space="0" w:color="auto"/>
                <w:bottom w:val="none" w:sz="0" w:space="0" w:color="auto"/>
                <w:right w:val="none" w:sz="0" w:space="0" w:color="auto"/>
              </w:divBdr>
            </w:div>
            <w:div w:id="1763212597">
              <w:marLeft w:val="0"/>
              <w:marRight w:val="0"/>
              <w:marTop w:val="0"/>
              <w:marBottom w:val="0"/>
              <w:divBdr>
                <w:top w:val="none" w:sz="0" w:space="0" w:color="auto"/>
                <w:left w:val="none" w:sz="0" w:space="0" w:color="auto"/>
                <w:bottom w:val="none" w:sz="0" w:space="0" w:color="auto"/>
                <w:right w:val="none" w:sz="0" w:space="0" w:color="auto"/>
              </w:divBdr>
            </w:div>
            <w:div w:id="38822686">
              <w:marLeft w:val="0"/>
              <w:marRight w:val="0"/>
              <w:marTop w:val="0"/>
              <w:marBottom w:val="0"/>
              <w:divBdr>
                <w:top w:val="none" w:sz="0" w:space="0" w:color="auto"/>
                <w:left w:val="none" w:sz="0" w:space="0" w:color="auto"/>
                <w:bottom w:val="none" w:sz="0" w:space="0" w:color="auto"/>
                <w:right w:val="none" w:sz="0" w:space="0" w:color="auto"/>
              </w:divBdr>
            </w:div>
            <w:div w:id="547569966">
              <w:marLeft w:val="0"/>
              <w:marRight w:val="0"/>
              <w:marTop w:val="0"/>
              <w:marBottom w:val="0"/>
              <w:divBdr>
                <w:top w:val="none" w:sz="0" w:space="0" w:color="auto"/>
                <w:left w:val="none" w:sz="0" w:space="0" w:color="auto"/>
                <w:bottom w:val="none" w:sz="0" w:space="0" w:color="auto"/>
                <w:right w:val="none" w:sz="0" w:space="0" w:color="auto"/>
              </w:divBdr>
            </w:div>
            <w:div w:id="231351178">
              <w:marLeft w:val="0"/>
              <w:marRight w:val="0"/>
              <w:marTop w:val="0"/>
              <w:marBottom w:val="0"/>
              <w:divBdr>
                <w:top w:val="none" w:sz="0" w:space="0" w:color="auto"/>
                <w:left w:val="none" w:sz="0" w:space="0" w:color="auto"/>
                <w:bottom w:val="none" w:sz="0" w:space="0" w:color="auto"/>
                <w:right w:val="none" w:sz="0" w:space="0" w:color="auto"/>
              </w:divBdr>
            </w:div>
            <w:div w:id="1763261831">
              <w:marLeft w:val="0"/>
              <w:marRight w:val="0"/>
              <w:marTop w:val="0"/>
              <w:marBottom w:val="0"/>
              <w:divBdr>
                <w:top w:val="none" w:sz="0" w:space="0" w:color="auto"/>
                <w:left w:val="none" w:sz="0" w:space="0" w:color="auto"/>
                <w:bottom w:val="none" w:sz="0" w:space="0" w:color="auto"/>
                <w:right w:val="none" w:sz="0" w:space="0" w:color="auto"/>
              </w:divBdr>
            </w:div>
            <w:div w:id="1931430054">
              <w:marLeft w:val="0"/>
              <w:marRight w:val="0"/>
              <w:marTop w:val="0"/>
              <w:marBottom w:val="0"/>
              <w:divBdr>
                <w:top w:val="none" w:sz="0" w:space="0" w:color="auto"/>
                <w:left w:val="none" w:sz="0" w:space="0" w:color="auto"/>
                <w:bottom w:val="none" w:sz="0" w:space="0" w:color="auto"/>
                <w:right w:val="none" w:sz="0" w:space="0" w:color="auto"/>
              </w:divBdr>
            </w:div>
            <w:div w:id="495995801">
              <w:marLeft w:val="0"/>
              <w:marRight w:val="0"/>
              <w:marTop w:val="0"/>
              <w:marBottom w:val="0"/>
              <w:divBdr>
                <w:top w:val="none" w:sz="0" w:space="0" w:color="auto"/>
                <w:left w:val="none" w:sz="0" w:space="0" w:color="auto"/>
                <w:bottom w:val="none" w:sz="0" w:space="0" w:color="auto"/>
                <w:right w:val="none" w:sz="0" w:space="0" w:color="auto"/>
              </w:divBdr>
            </w:div>
            <w:div w:id="1136488286">
              <w:marLeft w:val="0"/>
              <w:marRight w:val="0"/>
              <w:marTop w:val="0"/>
              <w:marBottom w:val="0"/>
              <w:divBdr>
                <w:top w:val="none" w:sz="0" w:space="0" w:color="auto"/>
                <w:left w:val="none" w:sz="0" w:space="0" w:color="auto"/>
                <w:bottom w:val="none" w:sz="0" w:space="0" w:color="auto"/>
                <w:right w:val="none" w:sz="0" w:space="0" w:color="auto"/>
              </w:divBdr>
            </w:div>
            <w:div w:id="560209947">
              <w:marLeft w:val="0"/>
              <w:marRight w:val="0"/>
              <w:marTop w:val="0"/>
              <w:marBottom w:val="0"/>
              <w:divBdr>
                <w:top w:val="none" w:sz="0" w:space="0" w:color="auto"/>
                <w:left w:val="none" w:sz="0" w:space="0" w:color="auto"/>
                <w:bottom w:val="none" w:sz="0" w:space="0" w:color="auto"/>
                <w:right w:val="none" w:sz="0" w:space="0" w:color="auto"/>
              </w:divBdr>
            </w:div>
            <w:div w:id="1010258250">
              <w:marLeft w:val="0"/>
              <w:marRight w:val="0"/>
              <w:marTop w:val="0"/>
              <w:marBottom w:val="0"/>
              <w:divBdr>
                <w:top w:val="none" w:sz="0" w:space="0" w:color="auto"/>
                <w:left w:val="none" w:sz="0" w:space="0" w:color="auto"/>
                <w:bottom w:val="none" w:sz="0" w:space="0" w:color="auto"/>
                <w:right w:val="none" w:sz="0" w:space="0" w:color="auto"/>
              </w:divBdr>
            </w:div>
            <w:div w:id="572937357">
              <w:marLeft w:val="0"/>
              <w:marRight w:val="0"/>
              <w:marTop w:val="0"/>
              <w:marBottom w:val="0"/>
              <w:divBdr>
                <w:top w:val="none" w:sz="0" w:space="0" w:color="auto"/>
                <w:left w:val="none" w:sz="0" w:space="0" w:color="auto"/>
                <w:bottom w:val="none" w:sz="0" w:space="0" w:color="auto"/>
                <w:right w:val="none" w:sz="0" w:space="0" w:color="auto"/>
              </w:divBdr>
            </w:div>
            <w:div w:id="1038315497">
              <w:marLeft w:val="0"/>
              <w:marRight w:val="0"/>
              <w:marTop w:val="0"/>
              <w:marBottom w:val="0"/>
              <w:divBdr>
                <w:top w:val="none" w:sz="0" w:space="0" w:color="auto"/>
                <w:left w:val="none" w:sz="0" w:space="0" w:color="auto"/>
                <w:bottom w:val="none" w:sz="0" w:space="0" w:color="auto"/>
                <w:right w:val="none" w:sz="0" w:space="0" w:color="auto"/>
              </w:divBdr>
            </w:div>
            <w:div w:id="15192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5145">
      <w:bodyDiv w:val="1"/>
      <w:marLeft w:val="0"/>
      <w:marRight w:val="0"/>
      <w:marTop w:val="0"/>
      <w:marBottom w:val="0"/>
      <w:divBdr>
        <w:top w:val="none" w:sz="0" w:space="0" w:color="auto"/>
        <w:left w:val="none" w:sz="0" w:space="0" w:color="auto"/>
        <w:bottom w:val="none" w:sz="0" w:space="0" w:color="auto"/>
        <w:right w:val="none" w:sz="0" w:space="0" w:color="auto"/>
      </w:divBdr>
    </w:div>
    <w:div w:id="1623031328">
      <w:bodyDiv w:val="1"/>
      <w:marLeft w:val="0"/>
      <w:marRight w:val="0"/>
      <w:marTop w:val="0"/>
      <w:marBottom w:val="0"/>
      <w:divBdr>
        <w:top w:val="none" w:sz="0" w:space="0" w:color="auto"/>
        <w:left w:val="none" w:sz="0" w:space="0" w:color="auto"/>
        <w:bottom w:val="none" w:sz="0" w:space="0" w:color="auto"/>
        <w:right w:val="none" w:sz="0" w:space="0" w:color="auto"/>
      </w:divBdr>
      <w:divsChild>
        <w:div w:id="1262647740">
          <w:marLeft w:val="0"/>
          <w:marRight w:val="0"/>
          <w:marTop w:val="0"/>
          <w:marBottom w:val="0"/>
          <w:divBdr>
            <w:top w:val="none" w:sz="0" w:space="0" w:color="auto"/>
            <w:left w:val="none" w:sz="0" w:space="0" w:color="auto"/>
            <w:bottom w:val="none" w:sz="0" w:space="0" w:color="auto"/>
            <w:right w:val="none" w:sz="0" w:space="0" w:color="auto"/>
          </w:divBdr>
          <w:divsChild>
            <w:div w:id="21437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19033">
      <w:bodyDiv w:val="1"/>
      <w:marLeft w:val="0"/>
      <w:marRight w:val="0"/>
      <w:marTop w:val="0"/>
      <w:marBottom w:val="0"/>
      <w:divBdr>
        <w:top w:val="none" w:sz="0" w:space="0" w:color="auto"/>
        <w:left w:val="none" w:sz="0" w:space="0" w:color="auto"/>
        <w:bottom w:val="none" w:sz="0" w:space="0" w:color="auto"/>
        <w:right w:val="none" w:sz="0" w:space="0" w:color="auto"/>
      </w:divBdr>
      <w:divsChild>
        <w:div w:id="1182471212">
          <w:marLeft w:val="0"/>
          <w:marRight w:val="0"/>
          <w:marTop w:val="0"/>
          <w:marBottom w:val="0"/>
          <w:divBdr>
            <w:top w:val="none" w:sz="0" w:space="0" w:color="auto"/>
            <w:left w:val="none" w:sz="0" w:space="0" w:color="auto"/>
            <w:bottom w:val="none" w:sz="0" w:space="0" w:color="auto"/>
            <w:right w:val="none" w:sz="0" w:space="0" w:color="auto"/>
          </w:divBdr>
          <w:divsChild>
            <w:div w:id="769087883">
              <w:marLeft w:val="0"/>
              <w:marRight w:val="0"/>
              <w:marTop w:val="0"/>
              <w:marBottom w:val="0"/>
              <w:divBdr>
                <w:top w:val="none" w:sz="0" w:space="0" w:color="auto"/>
                <w:left w:val="none" w:sz="0" w:space="0" w:color="auto"/>
                <w:bottom w:val="none" w:sz="0" w:space="0" w:color="auto"/>
                <w:right w:val="none" w:sz="0" w:space="0" w:color="auto"/>
              </w:divBdr>
            </w:div>
            <w:div w:id="1236891539">
              <w:marLeft w:val="0"/>
              <w:marRight w:val="0"/>
              <w:marTop w:val="0"/>
              <w:marBottom w:val="0"/>
              <w:divBdr>
                <w:top w:val="none" w:sz="0" w:space="0" w:color="auto"/>
                <w:left w:val="none" w:sz="0" w:space="0" w:color="auto"/>
                <w:bottom w:val="none" w:sz="0" w:space="0" w:color="auto"/>
                <w:right w:val="none" w:sz="0" w:space="0" w:color="auto"/>
              </w:divBdr>
            </w:div>
            <w:div w:id="2005473015">
              <w:marLeft w:val="0"/>
              <w:marRight w:val="0"/>
              <w:marTop w:val="0"/>
              <w:marBottom w:val="0"/>
              <w:divBdr>
                <w:top w:val="none" w:sz="0" w:space="0" w:color="auto"/>
                <w:left w:val="none" w:sz="0" w:space="0" w:color="auto"/>
                <w:bottom w:val="none" w:sz="0" w:space="0" w:color="auto"/>
                <w:right w:val="none" w:sz="0" w:space="0" w:color="auto"/>
              </w:divBdr>
            </w:div>
            <w:div w:id="287706879">
              <w:marLeft w:val="0"/>
              <w:marRight w:val="0"/>
              <w:marTop w:val="0"/>
              <w:marBottom w:val="0"/>
              <w:divBdr>
                <w:top w:val="none" w:sz="0" w:space="0" w:color="auto"/>
                <w:left w:val="none" w:sz="0" w:space="0" w:color="auto"/>
                <w:bottom w:val="none" w:sz="0" w:space="0" w:color="auto"/>
                <w:right w:val="none" w:sz="0" w:space="0" w:color="auto"/>
              </w:divBdr>
            </w:div>
            <w:div w:id="1209147078">
              <w:marLeft w:val="0"/>
              <w:marRight w:val="0"/>
              <w:marTop w:val="0"/>
              <w:marBottom w:val="0"/>
              <w:divBdr>
                <w:top w:val="none" w:sz="0" w:space="0" w:color="auto"/>
                <w:left w:val="none" w:sz="0" w:space="0" w:color="auto"/>
                <w:bottom w:val="none" w:sz="0" w:space="0" w:color="auto"/>
                <w:right w:val="none" w:sz="0" w:space="0" w:color="auto"/>
              </w:divBdr>
            </w:div>
            <w:div w:id="893661455">
              <w:marLeft w:val="0"/>
              <w:marRight w:val="0"/>
              <w:marTop w:val="0"/>
              <w:marBottom w:val="0"/>
              <w:divBdr>
                <w:top w:val="none" w:sz="0" w:space="0" w:color="auto"/>
                <w:left w:val="none" w:sz="0" w:space="0" w:color="auto"/>
                <w:bottom w:val="none" w:sz="0" w:space="0" w:color="auto"/>
                <w:right w:val="none" w:sz="0" w:space="0" w:color="auto"/>
              </w:divBdr>
            </w:div>
            <w:div w:id="754977455">
              <w:marLeft w:val="0"/>
              <w:marRight w:val="0"/>
              <w:marTop w:val="0"/>
              <w:marBottom w:val="0"/>
              <w:divBdr>
                <w:top w:val="none" w:sz="0" w:space="0" w:color="auto"/>
                <w:left w:val="none" w:sz="0" w:space="0" w:color="auto"/>
                <w:bottom w:val="none" w:sz="0" w:space="0" w:color="auto"/>
                <w:right w:val="none" w:sz="0" w:space="0" w:color="auto"/>
              </w:divBdr>
            </w:div>
            <w:div w:id="1438791371">
              <w:marLeft w:val="0"/>
              <w:marRight w:val="0"/>
              <w:marTop w:val="0"/>
              <w:marBottom w:val="0"/>
              <w:divBdr>
                <w:top w:val="none" w:sz="0" w:space="0" w:color="auto"/>
                <w:left w:val="none" w:sz="0" w:space="0" w:color="auto"/>
                <w:bottom w:val="none" w:sz="0" w:space="0" w:color="auto"/>
                <w:right w:val="none" w:sz="0" w:space="0" w:color="auto"/>
              </w:divBdr>
            </w:div>
            <w:div w:id="505287248">
              <w:marLeft w:val="0"/>
              <w:marRight w:val="0"/>
              <w:marTop w:val="0"/>
              <w:marBottom w:val="0"/>
              <w:divBdr>
                <w:top w:val="none" w:sz="0" w:space="0" w:color="auto"/>
                <w:left w:val="none" w:sz="0" w:space="0" w:color="auto"/>
                <w:bottom w:val="none" w:sz="0" w:space="0" w:color="auto"/>
                <w:right w:val="none" w:sz="0" w:space="0" w:color="auto"/>
              </w:divBdr>
            </w:div>
            <w:div w:id="243298672">
              <w:marLeft w:val="0"/>
              <w:marRight w:val="0"/>
              <w:marTop w:val="0"/>
              <w:marBottom w:val="0"/>
              <w:divBdr>
                <w:top w:val="none" w:sz="0" w:space="0" w:color="auto"/>
                <w:left w:val="none" w:sz="0" w:space="0" w:color="auto"/>
                <w:bottom w:val="none" w:sz="0" w:space="0" w:color="auto"/>
                <w:right w:val="none" w:sz="0" w:space="0" w:color="auto"/>
              </w:divBdr>
            </w:div>
            <w:div w:id="1911042918">
              <w:marLeft w:val="0"/>
              <w:marRight w:val="0"/>
              <w:marTop w:val="0"/>
              <w:marBottom w:val="0"/>
              <w:divBdr>
                <w:top w:val="none" w:sz="0" w:space="0" w:color="auto"/>
                <w:left w:val="none" w:sz="0" w:space="0" w:color="auto"/>
                <w:bottom w:val="none" w:sz="0" w:space="0" w:color="auto"/>
                <w:right w:val="none" w:sz="0" w:space="0" w:color="auto"/>
              </w:divBdr>
            </w:div>
            <w:div w:id="1856847346">
              <w:marLeft w:val="0"/>
              <w:marRight w:val="0"/>
              <w:marTop w:val="0"/>
              <w:marBottom w:val="0"/>
              <w:divBdr>
                <w:top w:val="none" w:sz="0" w:space="0" w:color="auto"/>
                <w:left w:val="none" w:sz="0" w:space="0" w:color="auto"/>
                <w:bottom w:val="none" w:sz="0" w:space="0" w:color="auto"/>
                <w:right w:val="none" w:sz="0" w:space="0" w:color="auto"/>
              </w:divBdr>
            </w:div>
            <w:div w:id="83190031">
              <w:marLeft w:val="0"/>
              <w:marRight w:val="0"/>
              <w:marTop w:val="0"/>
              <w:marBottom w:val="0"/>
              <w:divBdr>
                <w:top w:val="none" w:sz="0" w:space="0" w:color="auto"/>
                <w:left w:val="none" w:sz="0" w:space="0" w:color="auto"/>
                <w:bottom w:val="none" w:sz="0" w:space="0" w:color="auto"/>
                <w:right w:val="none" w:sz="0" w:space="0" w:color="auto"/>
              </w:divBdr>
            </w:div>
            <w:div w:id="339091483">
              <w:marLeft w:val="0"/>
              <w:marRight w:val="0"/>
              <w:marTop w:val="0"/>
              <w:marBottom w:val="0"/>
              <w:divBdr>
                <w:top w:val="none" w:sz="0" w:space="0" w:color="auto"/>
                <w:left w:val="none" w:sz="0" w:space="0" w:color="auto"/>
                <w:bottom w:val="none" w:sz="0" w:space="0" w:color="auto"/>
                <w:right w:val="none" w:sz="0" w:space="0" w:color="auto"/>
              </w:divBdr>
            </w:div>
            <w:div w:id="729763845">
              <w:marLeft w:val="0"/>
              <w:marRight w:val="0"/>
              <w:marTop w:val="0"/>
              <w:marBottom w:val="0"/>
              <w:divBdr>
                <w:top w:val="none" w:sz="0" w:space="0" w:color="auto"/>
                <w:left w:val="none" w:sz="0" w:space="0" w:color="auto"/>
                <w:bottom w:val="none" w:sz="0" w:space="0" w:color="auto"/>
                <w:right w:val="none" w:sz="0" w:space="0" w:color="auto"/>
              </w:divBdr>
            </w:div>
            <w:div w:id="23676515">
              <w:marLeft w:val="0"/>
              <w:marRight w:val="0"/>
              <w:marTop w:val="0"/>
              <w:marBottom w:val="0"/>
              <w:divBdr>
                <w:top w:val="none" w:sz="0" w:space="0" w:color="auto"/>
                <w:left w:val="none" w:sz="0" w:space="0" w:color="auto"/>
                <w:bottom w:val="none" w:sz="0" w:space="0" w:color="auto"/>
                <w:right w:val="none" w:sz="0" w:space="0" w:color="auto"/>
              </w:divBdr>
            </w:div>
            <w:div w:id="1481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9111">
      <w:bodyDiv w:val="1"/>
      <w:marLeft w:val="0"/>
      <w:marRight w:val="0"/>
      <w:marTop w:val="0"/>
      <w:marBottom w:val="0"/>
      <w:divBdr>
        <w:top w:val="none" w:sz="0" w:space="0" w:color="auto"/>
        <w:left w:val="none" w:sz="0" w:space="0" w:color="auto"/>
        <w:bottom w:val="none" w:sz="0" w:space="0" w:color="auto"/>
        <w:right w:val="none" w:sz="0" w:space="0" w:color="auto"/>
      </w:divBdr>
      <w:divsChild>
        <w:div w:id="555430101">
          <w:marLeft w:val="0"/>
          <w:marRight w:val="0"/>
          <w:marTop w:val="0"/>
          <w:marBottom w:val="0"/>
          <w:divBdr>
            <w:top w:val="none" w:sz="0" w:space="0" w:color="auto"/>
            <w:left w:val="none" w:sz="0" w:space="0" w:color="auto"/>
            <w:bottom w:val="none" w:sz="0" w:space="0" w:color="auto"/>
            <w:right w:val="none" w:sz="0" w:space="0" w:color="auto"/>
          </w:divBdr>
          <w:divsChild>
            <w:div w:id="6931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6345">
      <w:bodyDiv w:val="1"/>
      <w:marLeft w:val="0"/>
      <w:marRight w:val="0"/>
      <w:marTop w:val="0"/>
      <w:marBottom w:val="0"/>
      <w:divBdr>
        <w:top w:val="none" w:sz="0" w:space="0" w:color="auto"/>
        <w:left w:val="none" w:sz="0" w:space="0" w:color="auto"/>
        <w:bottom w:val="none" w:sz="0" w:space="0" w:color="auto"/>
        <w:right w:val="none" w:sz="0" w:space="0" w:color="auto"/>
      </w:divBdr>
      <w:divsChild>
        <w:div w:id="1931892208">
          <w:marLeft w:val="0"/>
          <w:marRight w:val="0"/>
          <w:marTop w:val="0"/>
          <w:marBottom w:val="0"/>
          <w:divBdr>
            <w:top w:val="none" w:sz="0" w:space="0" w:color="auto"/>
            <w:left w:val="none" w:sz="0" w:space="0" w:color="auto"/>
            <w:bottom w:val="none" w:sz="0" w:space="0" w:color="auto"/>
            <w:right w:val="none" w:sz="0" w:space="0" w:color="auto"/>
          </w:divBdr>
          <w:divsChild>
            <w:div w:id="13655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5288">
      <w:bodyDiv w:val="1"/>
      <w:marLeft w:val="0"/>
      <w:marRight w:val="0"/>
      <w:marTop w:val="0"/>
      <w:marBottom w:val="0"/>
      <w:divBdr>
        <w:top w:val="none" w:sz="0" w:space="0" w:color="auto"/>
        <w:left w:val="none" w:sz="0" w:space="0" w:color="auto"/>
        <w:bottom w:val="none" w:sz="0" w:space="0" w:color="auto"/>
        <w:right w:val="none" w:sz="0" w:space="0" w:color="auto"/>
      </w:divBdr>
      <w:divsChild>
        <w:div w:id="268587483">
          <w:marLeft w:val="0"/>
          <w:marRight w:val="0"/>
          <w:marTop w:val="0"/>
          <w:marBottom w:val="0"/>
          <w:divBdr>
            <w:top w:val="none" w:sz="0" w:space="0" w:color="auto"/>
            <w:left w:val="none" w:sz="0" w:space="0" w:color="auto"/>
            <w:bottom w:val="none" w:sz="0" w:space="0" w:color="auto"/>
            <w:right w:val="none" w:sz="0" w:space="0" w:color="auto"/>
          </w:divBdr>
          <w:divsChild>
            <w:div w:id="114254679">
              <w:marLeft w:val="0"/>
              <w:marRight w:val="0"/>
              <w:marTop w:val="0"/>
              <w:marBottom w:val="0"/>
              <w:divBdr>
                <w:top w:val="none" w:sz="0" w:space="0" w:color="auto"/>
                <w:left w:val="none" w:sz="0" w:space="0" w:color="auto"/>
                <w:bottom w:val="none" w:sz="0" w:space="0" w:color="auto"/>
                <w:right w:val="none" w:sz="0" w:space="0" w:color="auto"/>
              </w:divBdr>
            </w:div>
            <w:div w:id="445389729">
              <w:marLeft w:val="0"/>
              <w:marRight w:val="0"/>
              <w:marTop w:val="0"/>
              <w:marBottom w:val="0"/>
              <w:divBdr>
                <w:top w:val="none" w:sz="0" w:space="0" w:color="auto"/>
                <w:left w:val="none" w:sz="0" w:space="0" w:color="auto"/>
                <w:bottom w:val="none" w:sz="0" w:space="0" w:color="auto"/>
                <w:right w:val="none" w:sz="0" w:space="0" w:color="auto"/>
              </w:divBdr>
            </w:div>
            <w:div w:id="198250908">
              <w:marLeft w:val="0"/>
              <w:marRight w:val="0"/>
              <w:marTop w:val="0"/>
              <w:marBottom w:val="0"/>
              <w:divBdr>
                <w:top w:val="none" w:sz="0" w:space="0" w:color="auto"/>
                <w:left w:val="none" w:sz="0" w:space="0" w:color="auto"/>
                <w:bottom w:val="none" w:sz="0" w:space="0" w:color="auto"/>
                <w:right w:val="none" w:sz="0" w:space="0" w:color="auto"/>
              </w:divBdr>
            </w:div>
            <w:div w:id="293409676">
              <w:marLeft w:val="0"/>
              <w:marRight w:val="0"/>
              <w:marTop w:val="0"/>
              <w:marBottom w:val="0"/>
              <w:divBdr>
                <w:top w:val="none" w:sz="0" w:space="0" w:color="auto"/>
                <w:left w:val="none" w:sz="0" w:space="0" w:color="auto"/>
                <w:bottom w:val="none" w:sz="0" w:space="0" w:color="auto"/>
                <w:right w:val="none" w:sz="0" w:space="0" w:color="auto"/>
              </w:divBdr>
            </w:div>
            <w:div w:id="1924603525">
              <w:marLeft w:val="0"/>
              <w:marRight w:val="0"/>
              <w:marTop w:val="0"/>
              <w:marBottom w:val="0"/>
              <w:divBdr>
                <w:top w:val="none" w:sz="0" w:space="0" w:color="auto"/>
                <w:left w:val="none" w:sz="0" w:space="0" w:color="auto"/>
                <w:bottom w:val="none" w:sz="0" w:space="0" w:color="auto"/>
                <w:right w:val="none" w:sz="0" w:space="0" w:color="auto"/>
              </w:divBdr>
            </w:div>
            <w:div w:id="1747144164">
              <w:marLeft w:val="0"/>
              <w:marRight w:val="0"/>
              <w:marTop w:val="0"/>
              <w:marBottom w:val="0"/>
              <w:divBdr>
                <w:top w:val="none" w:sz="0" w:space="0" w:color="auto"/>
                <w:left w:val="none" w:sz="0" w:space="0" w:color="auto"/>
                <w:bottom w:val="none" w:sz="0" w:space="0" w:color="auto"/>
                <w:right w:val="none" w:sz="0" w:space="0" w:color="auto"/>
              </w:divBdr>
            </w:div>
            <w:div w:id="1341270532">
              <w:marLeft w:val="0"/>
              <w:marRight w:val="0"/>
              <w:marTop w:val="0"/>
              <w:marBottom w:val="0"/>
              <w:divBdr>
                <w:top w:val="none" w:sz="0" w:space="0" w:color="auto"/>
                <w:left w:val="none" w:sz="0" w:space="0" w:color="auto"/>
                <w:bottom w:val="none" w:sz="0" w:space="0" w:color="auto"/>
                <w:right w:val="none" w:sz="0" w:space="0" w:color="auto"/>
              </w:divBdr>
            </w:div>
            <w:div w:id="1606690260">
              <w:marLeft w:val="0"/>
              <w:marRight w:val="0"/>
              <w:marTop w:val="0"/>
              <w:marBottom w:val="0"/>
              <w:divBdr>
                <w:top w:val="none" w:sz="0" w:space="0" w:color="auto"/>
                <w:left w:val="none" w:sz="0" w:space="0" w:color="auto"/>
                <w:bottom w:val="none" w:sz="0" w:space="0" w:color="auto"/>
                <w:right w:val="none" w:sz="0" w:space="0" w:color="auto"/>
              </w:divBdr>
            </w:div>
            <w:div w:id="913513480">
              <w:marLeft w:val="0"/>
              <w:marRight w:val="0"/>
              <w:marTop w:val="0"/>
              <w:marBottom w:val="0"/>
              <w:divBdr>
                <w:top w:val="none" w:sz="0" w:space="0" w:color="auto"/>
                <w:left w:val="none" w:sz="0" w:space="0" w:color="auto"/>
                <w:bottom w:val="none" w:sz="0" w:space="0" w:color="auto"/>
                <w:right w:val="none" w:sz="0" w:space="0" w:color="auto"/>
              </w:divBdr>
            </w:div>
            <w:div w:id="2066100085">
              <w:marLeft w:val="0"/>
              <w:marRight w:val="0"/>
              <w:marTop w:val="0"/>
              <w:marBottom w:val="0"/>
              <w:divBdr>
                <w:top w:val="none" w:sz="0" w:space="0" w:color="auto"/>
                <w:left w:val="none" w:sz="0" w:space="0" w:color="auto"/>
                <w:bottom w:val="none" w:sz="0" w:space="0" w:color="auto"/>
                <w:right w:val="none" w:sz="0" w:space="0" w:color="auto"/>
              </w:divBdr>
            </w:div>
            <w:div w:id="826868198">
              <w:marLeft w:val="0"/>
              <w:marRight w:val="0"/>
              <w:marTop w:val="0"/>
              <w:marBottom w:val="0"/>
              <w:divBdr>
                <w:top w:val="none" w:sz="0" w:space="0" w:color="auto"/>
                <w:left w:val="none" w:sz="0" w:space="0" w:color="auto"/>
                <w:bottom w:val="none" w:sz="0" w:space="0" w:color="auto"/>
                <w:right w:val="none" w:sz="0" w:space="0" w:color="auto"/>
              </w:divBdr>
            </w:div>
            <w:div w:id="1628585679">
              <w:marLeft w:val="0"/>
              <w:marRight w:val="0"/>
              <w:marTop w:val="0"/>
              <w:marBottom w:val="0"/>
              <w:divBdr>
                <w:top w:val="none" w:sz="0" w:space="0" w:color="auto"/>
                <w:left w:val="none" w:sz="0" w:space="0" w:color="auto"/>
                <w:bottom w:val="none" w:sz="0" w:space="0" w:color="auto"/>
                <w:right w:val="none" w:sz="0" w:space="0" w:color="auto"/>
              </w:divBdr>
            </w:div>
            <w:div w:id="6044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083">
      <w:bodyDiv w:val="1"/>
      <w:marLeft w:val="0"/>
      <w:marRight w:val="0"/>
      <w:marTop w:val="0"/>
      <w:marBottom w:val="0"/>
      <w:divBdr>
        <w:top w:val="none" w:sz="0" w:space="0" w:color="auto"/>
        <w:left w:val="none" w:sz="0" w:space="0" w:color="auto"/>
        <w:bottom w:val="none" w:sz="0" w:space="0" w:color="auto"/>
        <w:right w:val="none" w:sz="0" w:space="0" w:color="auto"/>
      </w:divBdr>
      <w:divsChild>
        <w:div w:id="265313683">
          <w:marLeft w:val="0"/>
          <w:marRight w:val="0"/>
          <w:marTop w:val="0"/>
          <w:marBottom w:val="0"/>
          <w:divBdr>
            <w:top w:val="none" w:sz="0" w:space="0" w:color="auto"/>
            <w:left w:val="none" w:sz="0" w:space="0" w:color="auto"/>
            <w:bottom w:val="none" w:sz="0" w:space="0" w:color="auto"/>
            <w:right w:val="none" w:sz="0" w:space="0" w:color="auto"/>
          </w:divBdr>
          <w:divsChild>
            <w:div w:id="367099845">
              <w:marLeft w:val="0"/>
              <w:marRight w:val="0"/>
              <w:marTop w:val="0"/>
              <w:marBottom w:val="0"/>
              <w:divBdr>
                <w:top w:val="none" w:sz="0" w:space="0" w:color="auto"/>
                <w:left w:val="none" w:sz="0" w:space="0" w:color="auto"/>
                <w:bottom w:val="none" w:sz="0" w:space="0" w:color="auto"/>
                <w:right w:val="none" w:sz="0" w:space="0" w:color="auto"/>
              </w:divBdr>
            </w:div>
            <w:div w:id="1385786612">
              <w:marLeft w:val="0"/>
              <w:marRight w:val="0"/>
              <w:marTop w:val="0"/>
              <w:marBottom w:val="0"/>
              <w:divBdr>
                <w:top w:val="none" w:sz="0" w:space="0" w:color="auto"/>
                <w:left w:val="none" w:sz="0" w:space="0" w:color="auto"/>
                <w:bottom w:val="none" w:sz="0" w:space="0" w:color="auto"/>
                <w:right w:val="none" w:sz="0" w:space="0" w:color="auto"/>
              </w:divBdr>
            </w:div>
            <w:div w:id="66420603">
              <w:marLeft w:val="0"/>
              <w:marRight w:val="0"/>
              <w:marTop w:val="0"/>
              <w:marBottom w:val="0"/>
              <w:divBdr>
                <w:top w:val="none" w:sz="0" w:space="0" w:color="auto"/>
                <w:left w:val="none" w:sz="0" w:space="0" w:color="auto"/>
                <w:bottom w:val="none" w:sz="0" w:space="0" w:color="auto"/>
                <w:right w:val="none" w:sz="0" w:space="0" w:color="auto"/>
              </w:divBdr>
            </w:div>
            <w:div w:id="1347252577">
              <w:marLeft w:val="0"/>
              <w:marRight w:val="0"/>
              <w:marTop w:val="0"/>
              <w:marBottom w:val="0"/>
              <w:divBdr>
                <w:top w:val="none" w:sz="0" w:space="0" w:color="auto"/>
                <w:left w:val="none" w:sz="0" w:space="0" w:color="auto"/>
                <w:bottom w:val="none" w:sz="0" w:space="0" w:color="auto"/>
                <w:right w:val="none" w:sz="0" w:space="0" w:color="auto"/>
              </w:divBdr>
            </w:div>
            <w:div w:id="13646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0963">
      <w:bodyDiv w:val="1"/>
      <w:marLeft w:val="0"/>
      <w:marRight w:val="0"/>
      <w:marTop w:val="0"/>
      <w:marBottom w:val="0"/>
      <w:divBdr>
        <w:top w:val="none" w:sz="0" w:space="0" w:color="auto"/>
        <w:left w:val="none" w:sz="0" w:space="0" w:color="auto"/>
        <w:bottom w:val="none" w:sz="0" w:space="0" w:color="auto"/>
        <w:right w:val="none" w:sz="0" w:space="0" w:color="auto"/>
      </w:divBdr>
      <w:divsChild>
        <w:div w:id="1000306873">
          <w:marLeft w:val="0"/>
          <w:marRight w:val="0"/>
          <w:marTop w:val="0"/>
          <w:marBottom w:val="0"/>
          <w:divBdr>
            <w:top w:val="none" w:sz="0" w:space="0" w:color="auto"/>
            <w:left w:val="none" w:sz="0" w:space="0" w:color="auto"/>
            <w:bottom w:val="none" w:sz="0" w:space="0" w:color="auto"/>
            <w:right w:val="none" w:sz="0" w:space="0" w:color="auto"/>
          </w:divBdr>
          <w:divsChild>
            <w:div w:id="2035380573">
              <w:marLeft w:val="0"/>
              <w:marRight w:val="0"/>
              <w:marTop w:val="0"/>
              <w:marBottom w:val="0"/>
              <w:divBdr>
                <w:top w:val="none" w:sz="0" w:space="0" w:color="auto"/>
                <w:left w:val="none" w:sz="0" w:space="0" w:color="auto"/>
                <w:bottom w:val="none" w:sz="0" w:space="0" w:color="auto"/>
                <w:right w:val="none" w:sz="0" w:space="0" w:color="auto"/>
              </w:divBdr>
            </w:div>
            <w:div w:id="720398775">
              <w:marLeft w:val="0"/>
              <w:marRight w:val="0"/>
              <w:marTop w:val="0"/>
              <w:marBottom w:val="0"/>
              <w:divBdr>
                <w:top w:val="none" w:sz="0" w:space="0" w:color="auto"/>
                <w:left w:val="none" w:sz="0" w:space="0" w:color="auto"/>
                <w:bottom w:val="none" w:sz="0" w:space="0" w:color="auto"/>
                <w:right w:val="none" w:sz="0" w:space="0" w:color="auto"/>
              </w:divBdr>
            </w:div>
            <w:div w:id="1248886550">
              <w:marLeft w:val="0"/>
              <w:marRight w:val="0"/>
              <w:marTop w:val="0"/>
              <w:marBottom w:val="0"/>
              <w:divBdr>
                <w:top w:val="none" w:sz="0" w:space="0" w:color="auto"/>
                <w:left w:val="none" w:sz="0" w:space="0" w:color="auto"/>
                <w:bottom w:val="none" w:sz="0" w:space="0" w:color="auto"/>
                <w:right w:val="none" w:sz="0" w:space="0" w:color="auto"/>
              </w:divBdr>
            </w:div>
            <w:div w:id="289242507">
              <w:marLeft w:val="0"/>
              <w:marRight w:val="0"/>
              <w:marTop w:val="0"/>
              <w:marBottom w:val="0"/>
              <w:divBdr>
                <w:top w:val="none" w:sz="0" w:space="0" w:color="auto"/>
                <w:left w:val="none" w:sz="0" w:space="0" w:color="auto"/>
                <w:bottom w:val="none" w:sz="0" w:space="0" w:color="auto"/>
                <w:right w:val="none" w:sz="0" w:space="0" w:color="auto"/>
              </w:divBdr>
            </w:div>
            <w:div w:id="1920092350">
              <w:marLeft w:val="0"/>
              <w:marRight w:val="0"/>
              <w:marTop w:val="0"/>
              <w:marBottom w:val="0"/>
              <w:divBdr>
                <w:top w:val="none" w:sz="0" w:space="0" w:color="auto"/>
                <w:left w:val="none" w:sz="0" w:space="0" w:color="auto"/>
                <w:bottom w:val="none" w:sz="0" w:space="0" w:color="auto"/>
                <w:right w:val="none" w:sz="0" w:space="0" w:color="auto"/>
              </w:divBdr>
            </w:div>
            <w:div w:id="883979570">
              <w:marLeft w:val="0"/>
              <w:marRight w:val="0"/>
              <w:marTop w:val="0"/>
              <w:marBottom w:val="0"/>
              <w:divBdr>
                <w:top w:val="none" w:sz="0" w:space="0" w:color="auto"/>
                <w:left w:val="none" w:sz="0" w:space="0" w:color="auto"/>
                <w:bottom w:val="none" w:sz="0" w:space="0" w:color="auto"/>
                <w:right w:val="none" w:sz="0" w:space="0" w:color="auto"/>
              </w:divBdr>
            </w:div>
            <w:div w:id="742801481">
              <w:marLeft w:val="0"/>
              <w:marRight w:val="0"/>
              <w:marTop w:val="0"/>
              <w:marBottom w:val="0"/>
              <w:divBdr>
                <w:top w:val="none" w:sz="0" w:space="0" w:color="auto"/>
                <w:left w:val="none" w:sz="0" w:space="0" w:color="auto"/>
                <w:bottom w:val="none" w:sz="0" w:space="0" w:color="auto"/>
                <w:right w:val="none" w:sz="0" w:space="0" w:color="auto"/>
              </w:divBdr>
            </w:div>
            <w:div w:id="13424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2128">
      <w:bodyDiv w:val="1"/>
      <w:marLeft w:val="0"/>
      <w:marRight w:val="0"/>
      <w:marTop w:val="0"/>
      <w:marBottom w:val="0"/>
      <w:divBdr>
        <w:top w:val="none" w:sz="0" w:space="0" w:color="auto"/>
        <w:left w:val="none" w:sz="0" w:space="0" w:color="auto"/>
        <w:bottom w:val="none" w:sz="0" w:space="0" w:color="auto"/>
        <w:right w:val="none" w:sz="0" w:space="0" w:color="auto"/>
      </w:divBdr>
      <w:divsChild>
        <w:div w:id="351538340">
          <w:marLeft w:val="0"/>
          <w:marRight w:val="0"/>
          <w:marTop w:val="0"/>
          <w:marBottom w:val="0"/>
          <w:divBdr>
            <w:top w:val="none" w:sz="0" w:space="0" w:color="auto"/>
            <w:left w:val="none" w:sz="0" w:space="0" w:color="auto"/>
            <w:bottom w:val="none" w:sz="0" w:space="0" w:color="auto"/>
            <w:right w:val="none" w:sz="0" w:space="0" w:color="auto"/>
          </w:divBdr>
          <w:divsChild>
            <w:div w:id="416026382">
              <w:marLeft w:val="0"/>
              <w:marRight w:val="0"/>
              <w:marTop w:val="0"/>
              <w:marBottom w:val="0"/>
              <w:divBdr>
                <w:top w:val="none" w:sz="0" w:space="0" w:color="auto"/>
                <w:left w:val="none" w:sz="0" w:space="0" w:color="auto"/>
                <w:bottom w:val="none" w:sz="0" w:space="0" w:color="auto"/>
                <w:right w:val="none" w:sz="0" w:space="0" w:color="auto"/>
              </w:divBdr>
            </w:div>
            <w:div w:id="489322841">
              <w:marLeft w:val="0"/>
              <w:marRight w:val="0"/>
              <w:marTop w:val="0"/>
              <w:marBottom w:val="0"/>
              <w:divBdr>
                <w:top w:val="none" w:sz="0" w:space="0" w:color="auto"/>
                <w:left w:val="none" w:sz="0" w:space="0" w:color="auto"/>
                <w:bottom w:val="none" w:sz="0" w:space="0" w:color="auto"/>
                <w:right w:val="none" w:sz="0" w:space="0" w:color="auto"/>
              </w:divBdr>
            </w:div>
            <w:div w:id="54283489">
              <w:marLeft w:val="0"/>
              <w:marRight w:val="0"/>
              <w:marTop w:val="0"/>
              <w:marBottom w:val="0"/>
              <w:divBdr>
                <w:top w:val="none" w:sz="0" w:space="0" w:color="auto"/>
                <w:left w:val="none" w:sz="0" w:space="0" w:color="auto"/>
                <w:bottom w:val="none" w:sz="0" w:space="0" w:color="auto"/>
                <w:right w:val="none" w:sz="0" w:space="0" w:color="auto"/>
              </w:divBdr>
            </w:div>
            <w:div w:id="1846045753">
              <w:marLeft w:val="0"/>
              <w:marRight w:val="0"/>
              <w:marTop w:val="0"/>
              <w:marBottom w:val="0"/>
              <w:divBdr>
                <w:top w:val="none" w:sz="0" w:space="0" w:color="auto"/>
                <w:left w:val="none" w:sz="0" w:space="0" w:color="auto"/>
                <w:bottom w:val="none" w:sz="0" w:space="0" w:color="auto"/>
                <w:right w:val="none" w:sz="0" w:space="0" w:color="auto"/>
              </w:divBdr>
            </w:div>
            <w:div w:id="1871189203">
              <w:marLeft w:val="0"/>
              <w:marRight w:val="0"/>
              <w:marTop w:val="0"/>
              <w:marBottom w:val="0"/>
              <w:divBdr>
                <w:top w:val="none" w:sz="0" w:space="0" w:color="auto"/>
                <w:left w:val="none" w:sz="0" w:space="0" w:color="auto"/>
                <w:bottom w:val="none" w:sz="0" w:space="0" w:color="auto"/>
                <w:right w:val="none" w:sz="0" w:space="0" w:color="auto"/>
              </w:divBdr>
            </w:div>
            <w:div w:id="46951748">
              <w:marLeft w:val="0"/>
              <w:marRight w:val="0"/>
              <w:marTop w:val="0"/>
              <w:marBottom w:val="0"/>
              <w:divBdr>
                <w:top w:val="none" w:sz="0" w:space="0" w:color="auto"/>
                <w:left w:val="none" w:sz="0" w:space="0" w:color="auto"/>
                <w:bottom w:val="none" w:sz="0" w:space="0" w:color="auto"/>
                <w:right w:val="none" w:sz="0" w:space="0" w:color="auto"/>
              </w:divBdr>
            </w:div>
            <w:div w:id="1780568769">
              <w:marLeft w:val="0"/>
              <w:marRight w:val="0"/>
              <w:marTop w:val="0"/>
              <w:marBottom w:val="0"/>
              <w:divBdr>
                <w:top w:val="none" w:sz="0" w:space="0" w:color="auto"/>
                <w:left w:val="none" w:sz="0" w:space="0" w:color="auto"/>
                <w:bottom w:val="none" w:sz="0" w:space="0" w:color="auto"/>
                <w:right w:val="none" w:sz="0" w:space="0" w:color="auto"/>
              </w:divBdr>
            </w:div>
            <w:div w:id="1320886510">
              <w:marLeft w:val="0"/>
              <w:marRight w:val="0"/>
              <w:marTop w:val="0"/>
              <w:marBottom w:val="0"/>
              <w:divBdr>
                <w:top w:val="none" w:sz="0" w:space="0" w:color="auto"/>
                <w:left w:val="none" w:sz="0" w:space="0" w:color="auto"/>
                <w:bottom w:val="none" w:sz="0" w:space="0" w:color="auto"/>
                <w:right w:val="none" w:sz="0" w:space="0" w:color="auto"/>
              </w:divBdr>
            </w:div>
            <w:div w:id="1796866307">
              <w:marLeft w:val="0"/>
              <w:marRight w:val="0"/>
              <w:marTop w:val="0"/>
              <w:marBottom w:val="0"/>
              <w:divBdr>
                <w:top w:val="none" w:sz="0" w:space="0" w:color="auto"/>
                <w:left w:val="none" w:sz="0" w:space="0" w:color="auto"/>
                <w:bottom w:val="none" w:sz="0" w:space="0" w:color="auto"/>
                <w:right w:val="none" w:sz="0" w:space="0" w:color="auto"/>
              </w:divBdr>
            </w:div>
            <w:div w:id="1205871596">
              <w:marLeft w:val="0"/>
              <w:marRight w:val="0"/>
              <w:marTop w:val="0"/>
              <w:marBottom w:val="0"/>
              <w:divBdr>
                <w:top w:val="none" w:sz="0" w:space="0" w:color="auto"/>
                <w:left w:val="none" w:sz="0" w:space="0" w:color="auto"/>
                <w:bottom w:val="none" w:sz="0" w:space="0" w:color="auto"/>
                <w:right w:val="none" w:sz="0" w:space="0" w:color="auto"/>
              </w:divBdr>
            </w:div>
            <w:div w:id="413404524">
              <w:marLeft w:val="0"/>
              <w:marRight w:val="0"/>
              <w:marTop w:val="0"/>
              <w:marBottom w:val="0"/>
              <w:divBdr>
                <w:top w:val="none" w:sz="0" w:space="0" w:color="auto"/>
                <w:left w:val="none" w:sz="0" w:space="0" w:color="auto"/>
                <w:bottom w:val="none" w:sz="0" w:space="0" w:color="auto"/>
                <w:right w:val="none" w:sz="0" w:space="0" w:color="auto"/>
              </w:divBdr>
            </w:div>
            <w:div w:id="1890267594">
              <w:marLeft w:val="0"/>
              <w:marRight w:val="0"/>
              <w:marTop w:val="0"/>
              <w:marBottom w:val="0"/>
              <w:divBdr>
                <w:top w:val="none" w:sz="0" w:space="0" w:color="auto"/>
                <w:left w:val="none" w:sz="0" w:space="0" w:color="auto"/>
                <w:bottom w:val="none" w:sz="0" w:space="0" w:color="auto"/>
                <w:right w:val="none" w:sz="0" w:space="0" w:color="auto"/>
              </w:divBdr>
            </w:div>
            <w:div w:id="378944935">
              <w:marLeft w:val="0"/>
              <w:marRight w:val="0"/>
              <w:marTop w:val="0"/>
              <w:marBottom w:val="0"/>
              <w:divBdr>
                <w:top w:val="none" w:sz="0" w:space="0" w:color="auto"/>
                <w:left w:val="none" w:sz="0" w:space="0" w:color="auto"/>
                <w:bottom w:val="none" w:sz="0" w:space="0" w:color="auto"/>
                <w:right w:val="none" w:sz="0" w:space="0" w:color="auto"/>
              </w:divBdr>
            </w:div>
            <w:div w:id="973564390">
              <w:marLeft w:val="0"/>
              <w:marRight w:val="0"/>
              <w:marTop w:val="0"/>
              <w:marBottom w:val="0"/>
              <w:divBdr>
                <w:top w:val="none" w:sz="0" w:space="0" w:color="auto"/>
                <w:left w:val="none" w:sz="0" w:space="0" w:color="auto"/>
                <w:bottom w:val="none" w:sz="0" w:space="0" w:color="auto"/>
                <w:right w:val="none" w:sz="0" w:space="0" w:color="auto"/>
              </w:divBdr>
            </w:div>
            <w:div w:id="847643221">
              <w:marLeft w:val="0"/>
              <w:marRight w:val="0"/>
              <w:marTop w:val="0"/>
              <w:marBottom w:val="0"/>
              <w:divBdr>
                <w:top w:val="none" w:sz="0" w:space="0" w:color="auto"/>
                <w:left w:val="none" w:sz="0" w:space="0" w:color="auto"/>
                <w:bottom w:val="none" w:sz="0" w:space="0" w:color="auto"/>
                <w:right w:val="none" w:sz="0" w:space="0" w:color="auto"/>
              </w:divBdr>
            </w:div>
            <w:div w:id="2001691646">
              <w:marLeft w:val="0"/>
              <w:marRight w:val="0"/>
              <w:marTop w:val="0"/>
              <w:marBottom w:val="0"/>
              <w:divBdr>
                <w:top w:val="none" w:sz="0" w:space="0" w:color="auto"/>
                <w:left w:val="none" w:sz="0" w:space="0" w:color="auto"/>
                <w:bottom w:val="none" w:sz="0" w:space="0" w:color="auto"/>
                <w:right w:val="none" w:sz="0" w:space="0" w:color="auto"/>
              </w:divBdr>
            </w:div>
            <w:div w:id="920453789">
              <w:marLeft w:val="0"/>
              <w:marRight w:val="0"/>
              <w:marTop w:val="0"/>
              <w:marBottom w:val="0"/>
              <w:divBdr>
                <w:top w:val="none" w:sz="0" w:space="0" w:color="auto"/>
                <w:left w:val="none" w:sz="0" w:space="0" w:color="auto"/>
                <w:bottom w:val="none" w:sz="0" w:space="0" w:color="auto"/>
                <w:right w:val="none" w:sz="0" w:space="0" w:color="auto"/>
              </w:divBdr>
            </w:div>
            <w:div w:id="1147476010">
              <w:marLeft w:val="0"/>
              <w:marRight w:val="0"/>
              <w:marTop w:val="0"/>
              <w:marBottom w:val="0"/>
              <w:divBdr>
                <w:top w:val="none" w:sz="0" w:space="0" w:color="auto"/>
                <w:left w:val="none" w:sz="0" w:space="0" w:color="auto"/>
                <w:bottom w:val="none" w:sz="0" w:space="0" w:color="auto"/>
                <w:right w:val="none" w:sz="0" w:space="0" w:color="auto"/>
              </w:divBdr>
            </w:div>
            <w:div w:id="377124375">
              <w:marLeft w:val="0"/>
              <w:marRight w:val="0"/>
              <w:marTop w:val="0"/>
              <w:marBottom w:val="0"/>
              <w:divBdr>
                <w:top w:val="none" w:sz="0" w:space="0" w:color="auto"/>
                <w:left w:val="none" w:sz="0" w:space="0" w:color="auto"/>
                <w:bottom w:val="none" w:sz="0" w:space="0" w:color="auto"/>
                <w:right w:val="none" w:sz="0" w:space="0" w:color="auto"/>
              </w:divBdr>
            </w:div>
            <w:div w:id="20762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1689</TotalTime>
  <Pages>17</Pages>
  <Words>2825</Words>
  <Characters>16104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Yazan</dc:creator>
  <cp:keywords/>
  <dc:description/>
  <cp:lastModifiedBy>Yazan</cp:lastModifiedBy>
  <cp:revision>120</cp:revision>
  <dcterms:created xsi:type="dcterms:W3CDTF">2021-08-22T21:18:00Z</dcterms:created>
  <dcterms:modified xsi:type="dcterms:W3CDTF">2021-08-26T10:54:00Z</dcterms:modified>
</cp:coreProperties>
</file>