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Difference between R square and Adjusted R Square</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color w:val="111111"/>
          <w:sz w:val="26"/>
          <w:szCs w:val="26"/>
          <w:highlight w:val="white"/>
        </w:rPr>
      </w:pPr>
      <w:r w:rsidDel="00000000" w:rsidR="00000000" w:rsidRPr="00000000">
        <w:rPr>
          <w:color w:val="111111"/>
          <w:sz w:val="26"/>
          <w:szCs w:val="26"/>
          <w:highlight w:val="white"/>
          <w:rtl w:val="0"/>
        </w:rPr>
        <w:t xml:space="preserve">One major difference between </w:t>
      </w:r>
      <w:hyperlink r:id="rId6">
        <w:r w:rsidDel="00000000" w:rsidR="00000000" w:rsidRPr="00000000">
          <w:rPr>
            <w:color w:val="2c40d0"/>
            <w:sz w:val="26"/>
            <w:szCs w:val="26"/>
            <w:highlight w:val="white"/>
            <w:u w:val="single"/>
            <w:rtl w:val="0"/>
          </w:rPr>
          <w:t xml:space="preserve">R-squared</w:t>
        </w:r>
      </w:hyperlink>
      <w:r w:rsidDel="00000000" w:rsidR="00000000" w:rsidRPr="00000000">
        <w:rPr>
          <w:color w:val="111111"/>
          <w:sz w:val="26"/>
          <w:szCs w:val="26"/>
          <w:highlight w:val="white"/>
          <w:rtl w:val="0"/>
        </w:rPr>
        <w:t xml:space="preserve"> and the adjusted R-squared is that :</w:t>
      </w:r>
    </w:p>
    <w:p w:rsidR="00000000" w:rsidDel="00000000" w:rsidP="00000000" w:rsidRDefault="00000000" w:rsidRPr="00000000" w14:paraId="00000004">
      <w:pPr>
        <w:rPr>
          <w:color w:val="111111"/>
          <w:sz w:val="26"/>
          <w:szCs w:val="26"/>
          <w:highlight w:val="white"/>
        </w:rPr>
      </w:pPr>
      <w:r w:rsidDel="00000000" w:rsidR="00000000" w:rsidRPr="00000000">
        <w:rPr>
          <w:rtl w:val="0"/>
        </w:rPr>
      </w:r>
    </w:p>
    <w:p w:rsidR="00000000" w:rsidDel="00000000" w:rsidP="00000000" w:rsidRDefault="00000000" w:rsidRPr="00000000" w14:paraId="00000005">
      <w:pPr>
        <w:rPr>
          <w:color w:val="111111"/>
          <w:sz w:val="26"/>
          <w:szCs w:val="26"/>
          <w:highlight w:val="white"/>
        </w:rPr>
      </w:pPr>
      <w:r w:rsidDel="00000000" w:rsidR="00000000" w:rsidRPr="00000000">
        <w:rPr>
          <w:color w:val="111111"/>
          <w:sz w:val="26"/>
          <w:szCs w:val="26"/>
          <w:highlight w:val="white"/>
          <w:rtl w:val="0"/>
        </w:rPr>
        <w:t xml:space="preserve">R-squared supposes that every independent variable in the model explains the variation in the dependent variable. It gives the percentage of explained variation as if all independent variables in the model affect the dependent variable. </w:t>
      </w:r>
    </w:p>
    <w:p w:rsidR="00000000" w:rsidDel="00000000" w:rsidP="00000000" w:rsidRDefault="00000000" w:rsidRPr="00000000" w14:paraId="00000006">
      <w:pPr>
        <w:rPr>
          <w:color w:val="111111"/>
          <w:sz w:val="26"/>
          <w:szCs w:val="26"/>
          <w:highlight w:val="white"/>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color w:val="111111"/>
          <w:sz w:val="26"/>
          <w:szCs w:val="26"/>
          <w:highlight w:val="white"/>
          <w:rtl w:val="0"/>
        </w:rPr>
        <w:t xml:space="preserve">Adjusted R-squared, on the other hand, gives the percentage of variation explained by only those independent variables that in reality affect the dependent variable. R-squared cannot verify whether the coefficient </w:t>
      </w:r>
      <w:hyperlink r:id="rId7">
        <w:r w:rsidDel="00000000" w:rsidR="00000000" w:rsidRPr="00000000">
          <w:rPr>
            <w:color w:val="2c40d0"/>
            <w:sz w:val="26"/>
            <w:szCs w:val="26"/>
            <w:highlight w:val="white"/>
            <w:u w:val="single"/>
            <w:rtl w:val="0"/>
          </w:rPr>
          <w:t xml:space="preserve">ballpark figure</w:t>
        </w:r>
      </w:hyperlink>
      <w:r w:rsidDel="00000000" w:rsidR="00000000" w:rsidRPr="00000000">
        <w:rPr>
          <w:color w:val="111111"/>
          <w:sz w:val="26"/>
          <w:szCs w:val="26"/>
          <w:highlight w:val="white"/>
          <w:rtl w:val="0"/>
        </w:rPr>
        <w:t xml:space="preserve"> and its predictions are prejudiced. It also does not show if a regression model is satisfactory; it can show an R-squared figure for a good model or a high R-squared figure for a model that doesn’t fit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terms/r/r-squared.asp" TargetMode="External"/><Relationship Id="rId7" Type="http://schemas.openxmlformats.org/officeDocument/2006/relationships/hyperlink" Target="https://www.investopedia.com/terms/b/ballpark-figu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