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91051">
      <w:pPr>
        <w:jc w:val="center"/>
        <w:rPr>
          <w:b/>
          <w:bCs/>
          <w:color w:val="0E2841" w:themeColor="text2"/>
          <w:sz w:val="36"/>
          <w:szCs w:val="36"/>
          <w14:textFill>
            <w14:solidFill>
              <w14:schemeClr w14:val="tx2"/>
            </w14:solidFill>
          </w14:textFill>
          <w14:props3d w14:extrusionH="57150" w14:contourW="0" w14:prstMaterial="softEdge">
            <w14:bevelT w14:w="25400" w14:h="38100"/>
          </w14:props3d>
        </w:rPr>
      </w:pPr>
      <w:r>
        <w:rPr>
          <w:b/>
          <w:bCs/>
          <w:color w:val="0E2841" w:themeColor="text2"/>
          <w:sz w:val="36"/>
          <w:szCs w:val="36"/>
          <w14:textFill>
            <w14:solidFill>
              <w14:schemeClr w14:val="tx2"/>
            </w14:solidFill>
          </w14:textFill>
          <w14:props3d w14:extrusionH="57150" w14:contourW="0" w14:prstMaterial="softEdge">
            <w14:bevelT w14:w="25400" w14:h="38100"/>
          </w14:props3d>
        </w:rPr>
        <w:t>Customer Churn Analysis</w:t>
      </w:r>
    </w:p>
    <w:p w14:paraId="509FF550">
      <w:pPr>
        <w:rPr>
          <w:b/>
          <w:bCs/>
          <w:u w:val="double"/>
        </w:rPr>
      </w:pPr>
    </w:p>
    <w:p w14:paraId="3665E4BC">
      <w:pPr>
        <w:rPr>
          <w:b/>
          <w:bCs/>
        </w:rPr>
      </w:pPr>
      <w:r>
        <w:rPr>
          <w:b/>
          <w:bCs/>
        </w:rPr>
        <w:t>Project Overview</w:t>
      </w:r>
    </w:p>
    <w:p w14:paraId="5BFCA6F1">
      <w:r>
        <w:t>Customer churn is one of the biggest challenges for subscription-based businesses. This project analyzes customer data to identify the key factors influencing churn and provides business recommendations to improve customer retention.</w:t>
      </w:r>
    </w:p>
    <w:p w14:paraId="7DE1AF68">
      <w:pPr>
        <w:rPr>
          <w:b/>
          <w:bCs/>
        </w:rPr>
      </w:pPr>
      <w:r>
        <w:rPr>
          <w:b/>
          <w:bCs/>
        </w:rPr>
        <w:t>Objective</w:t>
      </w:r>
    </w:p>
    <w:p w14:paraId="56131E7E">
      <w:r>
        <w:t>The main objectives of this project are:</w:t>
      </w:r>
    </w:p>
    <w:p w14:paraId="3685AF66">
      <w:pPr>
        <w:numPr>
          <w:ilvl w:val="0"/>
          <w:numId w:val="1"/>
        </w:numPr>
      </w:pPr>
      <w:r>
        <w:t xml:space="preserve">Analyze customer churn patterns. </w:t>
      </w:r>
    </w:p>
    <w:p w14:paraId="41A6BDE9">
      <w:pPr>
        <w:numPr>
          <w:ilvl w:val="0"/>
          <w:numId w:val="1"/>
        </w:numPr>
      </w:pPr>
      <w:r>
        <w:t xml:space="preserve">Identify factors that increase churn. </w:t>
      </w:r>
    </w:p>
    <w:p w14:paraId="34D07607">
      <w:pPr>
        <w:numPr>
          <w:ilvl w:val="0"/>
          <w:numId w:val="1"/>
        </w:numPr>
      </w:pPr>
      <w:r>
        <w:t xml:space="preserve">Understand customer behavior. </w:t>
      </w:r>
    </w:p>
    <w:p w14:paraId="3C4CB0FA">
      <w:pPr>
        <w:numPr>
          <w:ilvl w:val="0"/>
          <w:numId w:val="1"/>
        </w:numPr>
        <w:rPr>
          <w:b/>
          <w:bCs/>
        </w:rPr>
      </w:pPr>
      <w:r>
        <w:t>Provide actionable business recommendations to reduce churn</w:t>
      </w:r>
      <w:r>
        <w:rPr>
          <w:b/>
          <w:bCs/>
        </w:rPr>
        <w:t>.</w:t>
      </w:r>
    </w:p>
    <w:p w14:paraId="652E36C4">
      <w:pPr>
        <w:rPr>
          <w:b/>
          <w:bCs/>
        </w:rPr>
      </w:pPr>
      <w:r>
        <w:rPr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F623">
      <w:pPr>
        <w:rPr>
          <w:b/>
          <w:bCs/>
        </w:rPr>
      </w:pPr>
      <w:r>
        <w:rPr>
          <w:b/>
          <w:bCs/>
        </w:rPr>
        <w:t>Dataset Overview</w:t>
      </w:r>
    </w:p>
    <w:p w14:paraId="1BAA7D00">
      <w:r>
        <w:t>The dataset contains customer information including:</w:t>
      </w:r>
    </w:p>
    <w:p w14:paraId="768A2C22">
      <w:pPr>
        <w:numPr>
          <w:ilvl w:val="0"/>
          <w:numId w:val="2"/>
        </w:numPr>
      </w:pPr>
      <w:r>
        <w:t xml:space="preserve">Customer Demographics </w:t>
      </w:r>
    </w:p>
    <w:p w14:paraId="2DCC0AF7">
      <w:pPr>
        <w:numPr>
          <w:ilvl w:val="0"/>
          <w:numId w:val="2"/>
        </w:numPr>
      </w:pPr>
      <w:r>
        <w:t xml:space="preserve">Tenure </w:t>
      </w:r>
    </w:p>
    <w:p w14:paraId="07CD6DE4">
      <w:pPr>
        <w:numPr>
          <w:ilvl w:val="0"/>
          <w:numId w:val="2"/>
        </w:numPr>
      </w:pPr>
      <w:r>
        <w:t xml:space="preserve">Contract Type </w:t>
      </w:r>
    </w:p>
    <w:p w14:paraId="6EFD743B">
      <w:pPr>
        <w:numPr>
          <w:ilvl w:val="0"/>
          <w:numId w:val="2"/>
        </w:numPr>
      </w:pPr>
      <w:r>
        <w:t xml:space="preserve">Internet Services </w:t>
      </w:r>
    </w:p>
    <w:p w14:paraId="0C60E250">
      <w:pPr>
        <w:numPr>
          <w:ilvl w:val="0"/>
          <w:numId w:val="2"/>
        </w:numPr>
      </w:pPr>
      <w:r>
        <w:t xml:space="preserve">Phone Services </w:t>
      </w:r>
    </w:p>
    <w:p w14:paraId="7BD6D9AC">
      <w:pPr>
        <w:numPr>
          <w:ilvl w:val="0"/>
          <w:numId w:val="2"/>
        </w:numPr>
      </w:pPr>
      <w:r>
        <w:t xml:space="preserve">Streaming Services </w:t>
      </w:r>
    </w:p>
    <w:p w14:paraId="7C6987AD">
      <w:pPr>
        <w:numPr>
          <w:ilvl w:val="0"/>
          <w:numId w:val="2"/>
        </w:numPr>
      </w:pPr>
      <w:r>
        <w:t xml:space="preserve">Payment Method </w:t>
      </w:r>
    </w:p>
    <w:p w14:paraId="77870323">
      <w:pPr>
        <w:numPr>
          <w:ilvl w:val="0"/>
          <w:numId w:val="2"/>
        </w:numPr>
      </w:pPr>
      <w:r>
        <w:t xml:space="preserve">Monthly Charges </w:t>
      </w:r>
    </w:p>
    <w:p w14:paraId="11904955">
      <w:pPr>
        <w:numPr>
          <w:ilvl w:val="0"/>
          <w:numId w:val="2"/>
        </w:numPr>
      </w:pPr>
      <w:r>
        <w:t xml:space="preserve">Total Charges </w:t>
      </w:r>
    </w:p>
    <w:p w14:paraId="6759FFD8">
      <w:pPr>
        <w:numPr>
          <w:ilvl w:val="0"/>
          <w:numId w:val="2"/>
        </w:numPr>
      </w:pPr>
      <w:r>
        <w:t xml:space="preserve">Churn Status </w:t>
      </w:r>
    </w:p>
    <w:p w14:paraId="02B8E3A1">
      <w:pPr>
        <w:rPr>
          <w:b/>
          <w:bCs/>
        </w:rPr>
      </w:pP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14905">
      <w:pPr>
        <w:rPr>
          <w:b/>
          <w:bCs/>
        </w:rPr>
      </w:pPr>
      <w:r>
        <w:rPr>
          <w:b/>
          <w:bCs/>
        </w:rPr>
        <w:t>Tools &amp; Technologies</w:t>
      </w:r>
    </w:p>
    <w:p w14:paraId="6E5AFAC4">
      <w:pPr>
        <w:numPr>
          <w:ilvl w:val="0"/>
          <w:numId w:val="3"/>
        </w:numPr>
      </w:pPr>
      <w:r>
        <w:t xml:space="preserve">Python </w:t>
      </w:r>
    </w:p>
    <w:p w14:paraId="335319A5">
      <w:pPr>
        <w:numPr>
          <w:ilvl w:val="0"/>
          <w:numId w:val="3"/>
        </w:numPr>
      </w:pPr>
      <w:r>
        <w:t xml:space="preserve">Pandas </w:t>
      </w:r>
    </w:p>
    <w:p w14:paraId="160BA197">
      <w:pPr>
        <w:numPr>
          <w:ilvl w:val="0"/>
          <w:numId w:val="3"/>
        </w:numPr>
      </w:pPr>
      <w:r>
        <w:t xml:space="preserve">NumPy </w:t>
      </w:r>
    </w:p>
    <w:p w14:paraId="5742DEBE">
      <w:pPr>
        <w:numPr>
          <w:ilvl w:val="0"/>
          <w:numId w:val="3"/>
        </w:numPr>
      </w:pPr>
      <w:r>
        <w:t xml:space="preserve">Matplotlib </w:t>
      </w:r>
    </w:p>
    <w:p w14:paraId="3B680467">
      <w:pPr>
        <w:numPr>
          <w:ilvl w:val="0"/>
          <w:numId w:val="3"/>
        </w:numPr>
      </w:pPr>
      <w:r>
        <w:t xml:space="preserve">Seaborn </w:t>
      </w:r>
    </w:p>
    <w:p w14:paraId="207DB40B">
      <w:pPr>
        <w:numPr>
          <w:ilvl w:val="0"/>
          <w:numId w:val="3"/>
        </w:numPr>
      </w:pPr>
      <w:r>
        <w:t>Jupyter Notebook</w:t>
      </w:r>
    </w:p>
    <w:p w14:paraId="10CDA60C">
      <w:pPr>
        <w:rPr>
          <w:b/>
          <w:bCs/>
        </w:rPr>
      </w:pPr>
      <w:r>
        <w:rPr>
          <w:b/>
          <w:bCs/>
        </w:rPr>
        <w:t>Data Cleaning</w:t>
      </w:r>
    </w:p>
    <w:p w14:paraId="3C67E67D">
      <w:pPr>
        <w:numPr>
          <w:ilvl w:val="0"/>
          <w:numId w:val="4"/>
        </w:numPr>
      </w:pPr>
      <w:r>
        <w:t xml:space="preserve">Replaced missing values in TotalCharges with 0 for customers having zero tenure. </w:t>
      </w:r>
    </w:p>
    <w:p w14:paraId="790211DD">
      <w:pPr>
        <w:numPr>
          <w:ilvl w:val="0"/>
          <w:numId w:val="4"/>
        </w:numPr>
      </w:pPr>
      <w:r>
        <w:t xml:space="preserve">Converted TotalCharges from Object to Float datatype. </w:t>
      </w:r>
    </w:p>
    <w:p w14:paraId="5F743DED">
      <w:pPr>
        <w:numPr>
          <w:ilvl w:val="0"/>
          <w:numId w:val="4"/>
        </w:numPr>
      </w:pPr>
      <w:r>
        <w:t xml:space="preserve">Converted SeniorCitizen values from 0/1 to No/Yes. </w:t>
      </w:r>
    </w:p>
    <w:p w14:paraId="097883A5">
      <w:pPr>
        <w:numPr>
          <w:ilvl w:val="0"/>
          <w:numId w:val="4"/>
        </w:numPr>
      </w:pPr>
      <w:r>
        <w:t xml:space="preserve">Checked for missing values and duplicate records. </w:t>
      </w:r>
    </w:p>
    <w:p w14:paraId="6F5EFC8C">
      <w:pPr>
        <w:rPr>
          <w:b/>
          <w:bCs/>
        </w:rPr>
      </w:pP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B7C20">
      <w:pPr>
        <w:rPr>
          <w:b/>
          <w:bCs/>
        </w:rPr>
      </w:pPr>
      <w:r>
        <w:rPr>
          <w:b/>
          <w:bCs/>
        </w:rPr>
        <w:t>Exploratory Data Analysis</w:t>
      </w:r>
    </w:p>
    <w:p w14:paraId="15A59572">
      <w:r>
        <w:t>The following analyses were performed:</w:t>
      </w:r>
    </w:p>
    <w:p w14:paraId="0C62E446">
      <w:pPr>
        <w:numPr>
          <w:ilvl w:val="0"/>
          <w:numId w:val="5"/>
        </w:numPr>
      </w:pPr>
      <w:r>
        <w:t xml:space="preserve">Overall Customer Churn </w:t>
      </w:r>
    </w:p>
    <w:p w14:paraId="48DC0B33">
      <w:pPr>
        <w:numPr>
          <w:ilvl w:val="0"/>
          <w:numId w:val="5"/>
        </w:numPr>
      </w:pPr>
      <w:r>
        <w:t xml:space="preserve">Senior Citizen Analysis </w:t>
      </w:r>
    </w:p>
    <w:p w14:paraId="3CA67F17">
      <w:pPr>
        <w:numPr>
          <w:ilvl w:val="0"/>
          <w:numId w:val="5"/>
        </w:numPr>
      </w:pPr>
      <w:r>
        <w:t xml:space="preserve">Customer Tenure Analysis </w:t>
      </w:r>
    </w:p>
    <w:p w14:paraId="5A666DD8">
      <w:pPr>
        <w:numPr>
          <w:ilvl w:val="0"/>
          <w:numId w:val="5"/>
        </w:numPr>
      </w:pPr>
      <w:r>
        <w:t xml:space="preserve">Contract Type Analysis </w:t>
      </w:r>
    </w:p>
    <w:p w14:paraId="2690E52A">
      <w:pPr>
        <w:numPr>
          <w:ilvl w:val="0"/>
          <w:numId w:val="5"/>
        </w:numPr>
      </w:pPr>
      <w:r>
        <w:t xml:space="preserve">Internet Service Analysis </w:t>
      </w:r>
    </w:p>
    <w:p w14:paraId="1FB4531A">
      <w:pPr>
        <w:numPr>
          <w:ilvl w:val="0"/>
          <w:numId w:val="5"/>
        </w:numPr>
      </w:pPr>
      <w:r>
        <w:t xml:space="preserve">Phone Service Analysis </w:t>
      </w:r>
    </w:p>
    <w:p w14:paraId="63E4D3ED">
      <w:pPr>
        <w:numPr>
          <w:ilvl w:val="0"/>
          <w:numId w:val="5"/>
        </w:numPr>
      </w:pPr>
      <w:r>
        <w:t xml:space="preserve">Online Security Analysis </w:t>
      </w:r>
    </w:p>
    <w:p w14:paraId="5CA30FE0">
      <w:pPr>
        <w:numPr>
          <w:ilvl w:val="0"/>
          <w:numId w:val="5"/>
        </w:numPr>
      </w:pPr>
      <w:r>
        <w:t xml:space="preserve">Device Protection Analysis </w:t>
      </w:r>
    </w:p>
    <w:p w14:paraId="76A4E9FA">
      <w:pPr>
        <w:numPr>
          <w:ilvl w:val="0"/>
          <w:numId w:val="5"/>
        </w:numPr>
      </w:pPr>
      <w:r>
        <w:t xml:space="preserve">Tech Support Analysis </w:t>
      </w:r>
    </w:p>
    <w:p w14:paraId="2FB10159">
      <w:pPr>
        <w:numPr>
          <w:ilvl w:val="0"/>
          <w:numId w:val="5"/>
        </w:numPr>
      </w:pPr>
      <w:r>
        <w:t xml:space="preserve">Streaming Services Analysis </w:t>
      </w:r>
    </w:p>
    <w:p w14:paraId="348D91F8">
      <w:pPr>
        <w:numPr>
          <w:ilvl w:val="0"/>
          <w:numId w:val="5"/>
        </w:numPr>
      </w:pPr>
      <w:r>
        <w:t xml:space="preserve">Payment Method Analysis </w:t>
      </w:r>
    </w:p>
    <w:p w14:paraId="36259A61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0596C">
      <w:pPr>
        <w:rPr>
          <w:b/>
          <w:bCs/>
        </w:rPr>
      </w:pPr>
      <w:r>
        <w:rPr>
          <w:b/>
          <w:bCs/>
        </w:rPr>
        <w:t>Key Insights</w:t>
      </w:r>
    </w:p>
    <w:p w14:paraId="31936A70">
      <w:r>
        <w:t>Overall Churn</w:t>
      </w:r>
    </w:p>
    <w:p w14:paraId="7F671B3B">
      <w:pPr>
        <w:numPr>
          <w:ilvl w:val="0"/>
          <w:numId w:val="6"/>
        </w:numPr>
      </w:pPr>
      <w:r>
        <w:t xml:space="preserve">26.54% of customers have churned. </w:t>
      </w:r>
    </w:p>
    <w:p w14:paraId="318CB0C1">
      <w:pPr>
        <w:numPr>
          <w:ilvl w:val="0"/>
          <w:numId w:val="6"/>
        </w:numPr>
      </w:pPr>
      <w:r>
        <w:t xml:space="preserve">73.46% of customers are retained. </w:t>
      </w:r>
    </w:p>
    <w:p w14:paraId="7D659B9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E50D6">
      <w:pPr>
        <w:rPr>
          <w:b/>
          <w:bCs/>
        </w:rPr>
      </w:pPr>
      <w:r>
        <w:rPr>
          <w:b/>
          <w:bCs/>
        </w:rPr>
        <w:t>Senior Citizens</w:t>
      </w:r>
    </w:p>
    <w:p w14:paraId="463FF417">
      <w:pPr>
        <w:numPr>
          <w:ilvl w:val="0"/>
          <w:numId w:val="7"/>
        </w:numPr>
      </w:pPr>
      <w:r>
        <w:t xml:space="preserve">Senior citizens have a higher churn rate than non-senior customers. </w:t>
      </w:r>
    </w:p>
    <w:p w14:paraId="1E83E1BC">
      <w:pPr>
        <w:numPr>
          <w:ilvl w:val="0"/>
          <w:numId w:val="7"/>
        </w:numPr>
      </w:pPr>
      <w:r>
        <w:t xml:space="preserve">This customer segment requires targeted retention strategies. </w:t>
      </w:r>
    </w:p>
    <w:p w14:paraId="4477B8CC">
      <w:pPr>
        <w:rPr>
          <w:b/>
          <w:bCs/>
        </w:rPr>
      </w:pP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9393C">
      <w:pPr>
        <w:rPr>
          <w:b/>
          <w:bCs/>
        </w:rPr>
      </w:pPr>
      <w:r>
        <w:rPr>
          <w:b/>
          <w:bCs/>
        </w:rPr>
        <w:t>Customer Tenure</w:t>
      </w:r>
    </w:p>
    <w:p w14:paraId="57158571">
      <w:pPr>
        <w:numPr>
          <w:ilvl w:val="0"/>
          <w:numId w:val="8"/>
        </w:numPr>
      </w:pPr>
      <w:r>
        <w:t xml:space="preserve">Customers with short tenure are more likely to churn. </w:t>
      </w:r>
    </w:p>
    <w:p w14:paraId="6FAD274D">
      <w:pPr>
        <w:numPr>
          <w:ilvl w:val="0"/>
          <w:numId w:val="8"/>
        </w:numPr>
      </w:pPr>
      <w:r>
        <w:t xml:space="preserve">Long-term customers are significantly more loyal. </w:t>
      </w:r>
    </w:p>
    <w:p w14:paraId="60C99A59">
      <w:pPr>
        <w:rPr>
          <w:b/>
          <w:bCs/>
        </w:rPr>
      </w:pPr>
      <w:r>
        <w:rPr>
          <w:b/>
          <w:bCs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33F65">
      <w:pPr>
        <w:rPr>
          <w:b/>
          <w:bCs/>
        </w:rPr>
      </w:pPr>
      <w:r>
        <w:rPr>
          <w:b/>
          <w:bCs/>
        </w:rPr>
        <w:t>Contract Type</w:t>
      </w:r>
    </w:p>
    <w:p w14:paraId="1613D139">
      <w:pPr>
        <w:numPr>
          <w:ilvl w:val="0"/>
          <w:numId w:val="9"/>
        </w:numPr>
      </w:pPr>
      <w:r>
        <w:t xml:space="preserve">Month-to-month contracts have the highest churn rate. </w:t>
      </w:r>
    </w:p>
    <w:p w14:paraId="114E2EC8">
      <w:pPr>
        <w:numPr>
          <w:ilvl w:val="0"/>
          <w:numId w:val="9"/>
        </w:numPr>
      </w:pPr>
      <w:r>
        <w:t xml:space="preserve">One-year and two-year contracts improve customer retention. </w:t>
      </w:r>
    </w:p>
    <w:p w14:paraId="7F657589">
      <w:pPr>
        <w:rPr>
          <w:b/>
          <w:bCs/>
        </w:rPr>
      </w:pPr>
      <w:r>
        <w:rPr>
          <w:b/>
          <w:bCs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B0286">
      <w:pPr>
        <w:rPr>
          <w:b/>
          <w:bCs/>
        </w:rPr>
      </w:pPr>
      <w:r>
        <w:rPr>
          <w:b/>
          <w:bCs/>
        </w:rPr>
        <w:t>Online Security</w:t>
      </w:r>
    </w:p>
    <w:p w14:paraId="287CD554">
      <w:pPr>
        <w:numPr>
          <w:ilvl w:val="0"/>
          <w:numId w:val="10"/>
        </w:numPr>
      </w:pPr>
      <w:r>
        <w:t xml:space="preserve">Customers using Online Security churn less. </w:t>
      </w:r>
    </w:p>
    <w:p w14:paraId="5810BABA">
      <w:pPr>
        <w:numPr>
          <w:ilvl w:val="0"/>
          <w:numId w:val="10"/>
        </w:numPr>
      </w:pPr>
      <w:r>
        <w:t xml:space="preserve">Additional security services increase customer loyalty. </w:t>
      </w:r>
    </w:p>
    <w:p w14:paraId="14D848CA">
      <w:pPr>
        <w:rPr>
          <w:b/>
          <w:bCs/>
        </w:rPr>
      </w:pPr>
      <w:r>
        <w:rPr>
          <w:b/>
          <w:bCs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D3158">
      <w:pPr>
        <w:rPr>
          <w:b/>
          <w:bCs/>
        </w:rPr>
      </w:pPr>
      <w:r>
        <w:rPr>
          <w:b/>
          <w:bCs/>
        </w:rPr>
        <w:t>Tech Support</w:t>
      </w:r>
    </w:p>
    <w:p w14:paraId="200ACD25">
      <w:pPr>
        <w:numPr>
          <w:ilvl w:val="0"/>
          <w:numId w:val="11"/>
        </w:numPr>
      </w:pPr>
      <w:r>
        <w:t xml:space="preserve">Customers with Tech Support subscriptions show lower churn rates. </w:t>
      </w:r>
    </w:p>
    <w:p w14:paraId="596CC58E">
      <w:pPr>
        <w:numPr>
          <w:ilvl w:val="0"/>
          <w:numId w:val="11"/>
        </w:numPr>
      </w:pPr>
      <w:r>
        <w:t xml:space="preserve">Providing technical assistance improves customer satisfaction. </w:t>
      </w:r>
    </w:p>
    <w:p w14:paraId="3CE3AC82">
      <w:pPr>
        <w:rPr>
          <w:b/>
          <w:bCs/>
        </w:rPr>
      </w:pPr>
      <w:r>
        <w:rPr>
          <w:b/>
          <w:bCs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DBB7D">
      <w:pPr>
        <w:rPr>
          <w:b/>
          <w:bCs/>
        </w:rPr>
      </w:pPr>
      <w:r>
        <w:rPr>
          <w:b/>
          <w:bCs/>
        </w:rPr>
        <w:t>Streaming Services</w:t>
      </w:r>
    </w:p>
    <w:p w14:paraId="77EE7017">
      <w:pPr>
        <w:numPr>
          <w:ilvl w:val="0"/>
          <w:numId w:val="12"/>
        </w:numPr>
      </w:pPr>
      <w:r>
        <w:t xml:space="preserve">Streaming services have a moderate impact on churn. </w:t>
      </w:r>
    </w:p>
    <w:p w14:paraId="114F1FB7">
      <w:pPr>
        <w:numPr>
          <w:ilvl w:val="0"/>
          <w:numId w:val="12"/>
        </w:numPr>
      </w:pPr>
      <w:r>
        <w:t xml:space="preserve">They are not as influential as contract type or tenure. </w:t>
      </w:r>
    </w:p>
    <w:p w14:paraId="23805E9D">
      <w:pPr>
        <w:rPr>
          <w:b/>
          <w:bCs/>
        </w:rPr>
      </w:pPr>
      <w:r>
        <w:rPr>
          <w:b/>
          <w:bCs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A6A2E">
      <w:pPr>
        <w:rPr>
          <w:b/>
          <w:bCs/>
        </w:rPr>
      </w:pPr>
      <w:r>
        <w:rPr>
          <w:b/>
          <w:bCs/>
        </w:rPr>
        <w:t>Payment Method</w:t>
      </w:r>
    </w:p>
    <w:p w14:paraId="20882295">
      <w:pPr>
        <w:numPr>
          <w:ilvl w:val="0"/>
          <w:numId w:val="13"/>
        </w:numPr>
      </w:pPr>
      <w:r>
        <w:t xml:space="preserve">Customers using Electronic Check have the highest churn rate. </w:t>
      </w:r>
    </w:p>
    <w:p w14:paraId="21A366A1">
      <w:pPr>
        <w:numPr>
          <w:ilvl w:val="0"/>
          <w:numId w:val="13"/>
        </w:numPr>
      </w:pPr>
      <w:r>
        <w:t xml:space="preserve">Credit cards and automatic bank transfers show better retention. </w:t>
      </w:r>
    </w:p>
    <w:p w14:paraId="14A4E052">
      <w:pPr>
        <w:rPr>
          <w:b/>
          <w:bCs/>
        </w:rPr>
      </w:pPr>
      <w:r>
        <w:rPr>
          <w:b/>
          <w:bCs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E5540">
      <w:pPr>
        <w:rPr>
          <w:b/>
          <w:bCs/>
        </w:rPr>
      </w:pPr>
      <w:r>
        <w:rPr>
          <w:b/>
          <w:bCs/>
        </w:rPr>
        <w:t>Business Insights</w:t>
      </w:r>
    </w:p>
    <w:p w14:paraId="36593937">
      <w:pPr>
        <w:rPr>
          <w:b/>
          <w:bCs/>
        </w:rPr>
      </w:pPr>
      <w:r>
        <w:rPr>
          <w:b/>
          <w:bCs/>
        </w:rPr>
        <w:t>1. Focus on New Customers</w:t>
      </w:r>
    </w:p>
    <w:p w14:paraId="17F4B8F7">
      <w:r>
        <w:t xml:space="preserve">Most churn occurs during the early months of the customer </w:t>
      </w:r>
      <w:r>
        <w:rPr>
          <w:lang w:val="en-US"/>
        </w:rPr>
        <w:t>life-cycle</w:t>
      </w:r>
      <w:bookmarkStart w:id="0" w:name="_GoBack"/>
      <w:bookmarkEnd w:id="0"/>
      <w:r>
        <w:t xml:space="preserve">. Improving </w:t>
      </w:r>
      <w:r>
        <w:rPr>
          <w:lang w:val="en-US"/>
        </w:rPr>
        <w:t>on boarding</w:t>
      </w:r>
      <w:r>
        <w:t xml:space="preserve"> and customer engagement during this period can significantly reduce churn.</w:t>
      </w:r>
    </w:p>
    <w:p w14:paraId="2268A83C">
      <w:pPr>
        <w:rPr>
          <w:b/>
          <w:bCs/>
        </w:rPr>
      </w:pPr>
      <w:r>
        <w:rPr>
          <w:b/>
          <w:bCs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ACABC">
      <w:pPr>
        <w:rPr>
          <w:b/>
          <w:bCs/>
        </w:rPr>
      </w:pPr>
      <w:r>
        <w:rPr>
          <w:b/>
          <w:bCs/>
        </w:rPr>
        <w:t>2. Promote Long-Term Contracts</w:t>
      </w:r>
    </w:p>
    <w:p w14:paraId="4D1045F8">
      <w:r>
        <w:t>Customers with yearly contracts are much more likely to stay. Offering discounts or incentives for annual plans can improve retention.</w:t>
      </w:r>
    </w:p>
    <w:p w14:paraId="0459135D">
      <w:pPr>
        <w:rPr>
          <w:b/>
          <w:bCs/>
        </w:rPr>
      </w:pPr>
      <w:r>
        <w:rPr>
          <w:b/>
          <w:bCs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88936">
      <w:pPr>
        <w:rPr>
          <w:b/>
          <w:bCs/>
        </w:rPr>
      </w:pPr>
      <w:r>
        <w:rPr>
          <w:b/>
          <w:bCs/>
        </w:rPr>
        <w:t>3. Encourage Value-Added Services</w:t>
      </w:r>
    </w:p>
    <w:p w14:paraId="41C4BFD3">
      <w:r>
        <w:t>Services such as:</w:t>
      </w:r>
    </w:p>
    <w:p w14:paraId="33FFC803">
      <w:pPr>
        <w:numPr>
          <w:ilvl w:val="0"/>
          <w:numId w:val="14"/>
        </w:numPr>
      </w:pPr>
      <w:r>
        <w:t xml:space="preserve">Online Security </w:t>
      </w:r>
    </w:p>
    <w:p w14:paraId="76A8E411">
      <w:pPr>
        <w:numPr>
          <w:ilvl w:val="0"/>
          <w:numId w:val="14"/>
        </w:numPr>
      </w:pPr>
      <w:r>
        <w:t xml:space="preserve">Tech Support </w:t>
      </w:r>
    </w:p>
    <w:p w14:paraId="48425D3B">
      <w:pPr>
        <w:numPr>
          <w:ilvl w:val="0"/>
          <w:numId w:val="14"/>
        </w:numPr>
      </w:pPr>
      <w:r>
        <w:t xml:space="preserve">Device Protection </w:t>
      </w:r>
    </w:p>
    <w:p w14:paraId="34FF806B">
      <w:r>
        <w:t>help increase customer loyalty.</w:t>
      </w:r>
    </w:p>
    <w:p w14:paraId="48EE567F">
      <w:pPr>
        <w:rPr>
          <w:b/>
          <w:bCs/>
        </w:rPr>
      </w:pPr>
      <w:r>
        <w:rPr>
          <w:b/>
          <w:bCs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207D2">
      <w:pPr>
        <w:rPr>
          <w:b/>
          <w:bCs/>
        </w:rPr>
      </w:pPr>
    </w:p>
    <w:p w14:paraId="0034A20B">
      <w:pPr>
        <w:rPr>
          <w:b/>
          <w:bCs/>
        </w:rPr>
      </w:pPr>
    </w:p>
    <w:p w14:paraId="73811A3D">
      <w:pPr>
        <w:rPr>
          <w:b/>
          <w:bCs/>
        </w:rPr>
      </w:pPr>
    </w:p>
    <w:p w14:paraId="6B583E5B">
      <w:pPr>
        <w:rPr>
          <w:b/>
          <w:bCs/>
        </w:rPr>
      </w:pPr>
      <w:r>
        <w:rPr>
          <w:b/>
          <w:bCs/>
        </w:rPr>
        <w:t>4. Improve Payment Experience</w:t>
      </w:r>
    </w:p>
    <w:p w14:paraId="14D4FF99">
      <w:r>
        <w:t>Electronic Check users churn the most. Investigating payment issues, offering automatic payment discounts, or promoting digital payment methods may improve retention.</w:t>
      </w:r>
    </w:p>
    <w:p w14:paraId="4A5E4841">
      <w:pPr>
        <w:rPr>
          <w:b/>
          <w:bCs/>
        </w:rPr>
      </w:pPr>
      <w:r>
        <w:rPr>
          <w:b/>
          <w:bCs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6BDE2">
      <w:pPr>
        <w:rPr>
          <w:b/>
          <w:bCs/>
        </w:rPr>
      </w:pPr>
      <w:r>
        <w:rPr>
          <w:b/>
          <w:bCs/>
        </w:rPr>
        <w:t>5. Target High-Risk Customers</w:t>
      </w:r>
    </w:p>
    <w:p w14:paraId="03AF3988">
      <w:r>
        <w:t>Customers with the following characteristics should receive retention offers:</w:t>
      </w:r>
    </w:p>
    <w:p w14:paraId="743ED33F">
      <w:pPr>
        <w:numPr>
          <w:ilvl w:val="0"/>
          <w:numId w:val="15"/>
        </w:numPr>
      </w:pPr>
      <w:r>
        <w:t xml:space="preserve">Short tenure </w:t>
      </w:r>
    </w:p>
    <w:p w14:paraId="293B049C">
      <w:pPr>
        <w:numPr>
          <w:ilvl w:val="0"/>
          <w:numId w:val="15"/>
        </w:numPr>
      </w:pPr>
      <w:r>
        <w:t xml:space="preserve">Month-to-month contracts </w:t>
      </w:r>
    </w:p>
    <w:p w14:paraId="582C9DBA">
      <w:pPr>
        <w:numPr>
          <w:ilvl w:val="0"/>
          <w:numId w:val="15"/>
        </w:numPr>
      </w:pPr>
      <w:r>
        <w:t xml:space="preserve">Electronic Check payments </w:t>
      </w:r>
    </w:p>
    <w:p w14:paraId="42ABC63B">
      <w:pPr>
        <w:numPr>
          <w:ilvl w:val="0"/>
          <w:numId w:val="15"/>
        </w:numPr>
        <w:rPr>
          <w:b/>
          <w:bCs/>
        </w:rPr>
      </w:pPr>
      <w:r>
        <w:t>Senior citizens</w:t>
      </w:r>
      <w:r>
        <w:rPr>
          <w:b/>
          <w:bCs/>
        </w:rPr>
        <w:t xml:space="preserve"> </w:t>
      </w:r>
    </w:p>
    <w:p w14:paraId="52E0A138">
      <w:pPr>
        <w:rPr>
          <w:b/>
          <w:bCs/>
        </w:rPr>
      </w:pPr>
      <w:r>
        <w:rPr>
          <w:b/>
          <w:bCs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5CEBE">
      <w:pPr>
        <w:rPr>
          <w:b/>
          <w:bCs/>
        </w:rPr>
      </w:pPr>
      <w:r>
        <w:rPr>
          <w:b/>
          <w:bCs/>
        </w:rPr>
        <w:t>Business Recommendations</w:t>
      </w:r>
    </w:p>
    <w:p w14:paraId="242909FE">
      <w:pPr>
        <w:numPr>
          <w:ilvl w:val="0"/>
          <w:numId w:val="16"/>
        </w:numPr>
      </w:pPr>
      <w:r>
        <w:t xml:space="preserve">Offer welcome discounts to new customers. </w:t>
      </w:r>
    </w:p>
    <w:p w14:paraId="55712D3D">
      <w:pPr>
        <w:numPr>
          <w:ilvl w:val="0"/>
          <w:numId w:val="16"/>
        </w:numPr>
      </w:pPr>
      <w:r>
        <w:t xml:space="preserve">Encourage customers to switch to annual contracts. </w:t>
      </w:r>
    </w:p>
    <w:p w14:paraId="71E16070">
      <w:pPr>
        <w:numPr>
          <w:ilvl w:val="0"/>
          <w:numId w:val="16"/>
        </w:numPr>
      </w:pPr>
      <w:r>
        <w:t xml:space="preserve">Bundle Online Security and Tech Support with internet plans. </w:t>
      </w:r>
    </w:p>
    <w:p w14:paraId="6E3D9C60">
      <w:pPr>
        <w:numPr>
          <w:ilvl w:val="0"/>
          <w:numId w:val="16"/>
        </w:numPr>
      </w:pPr>
      <w:r>
        <w:t xml:space="preserve">Introduce loyalty rewards for long-term customers. </w:t>
      </w:r>
    </w:p>
    <w:p w14:paraId="4CA4FA19">
      <w:pPr>
        <w:numPr>
          <w:ilvl w:val="0"/>
          <w:numId w:val="16"/>
        </w:numPr>
      </w:pPr>
      <w:r>
        <w:t xml:space="preserve">Launch targeted retention campaigns for high-risk customer segments. </w:t>
      </w:r>
    </w:p>
    <w:p w14:paraId="701B6839">
      <w:pPr>
        <w:numPr>
          <w:ilvl w:val="0"/>
          <w:numId w:val="16"/>
        </w:numPr>
      </w:pPr>
      <w:r>
        <w:t xml:space="preserve">Improve the Electronic Check payment experience. </w:t>
      </w:r>
    </w:p>
    <w:p w14:paraId="667A360F">
      <w:pPr>
        <w:rPr>
          <w:b/>
          <w:bCs/>
        </w:rPr>
      </w:pPr>
      <w:r>
        <w:rPr>
          <w:b/>
          <w:bCs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8D841">
      <w:pPr>
        <w:rPr>
          <w:b/>
          <w:bCs/>
        </w:rPr>
      </w:pPr>
      <w:r>
        <w:rPr>
          <w:b/>
          <w:bCs/>
        </w:rPr>
        <w:t>Conclusion</w:t>
      </w:r>
    </w:p>
    <w:p w14:paraId="2C0D2AA7">
      <w:r>
        <w:t xml:space="preserve">This project identified the major factors influencing customer churn. Customers with short tenure, month-to-month contracts, Electronic Check payments, and fewer value-added services are more likely to leave. By focusing on customer </w:t>
      </w:r>
      <w:r>
        <w:rPr>
          <w:lang w:val="en-US"/>
        </w:rPr>
        <w:t>on boarding</w:t>
      </w:r>
      <w:r>
        <w:t>, promoting long-term contracts, enhancing service offerings, and improving payment options, businesses can significantly improve customer retention and reduce churn.</w:t>
      </w:r>
    </w:p>
    <w:p w14:paraId="102A1805">
      <w:pPr>
        <w:rPr>
          <w:b/>
          <w:bCs/>
        </w:rPr>
      </w:pPr>
      <w:r>
        <w:rPr>
          <w:u w:val="thick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E16DC">
      <w:pPr>
        <w:rPr>
          <w:b/>
          <w:bCs/>
        </w:rPr>
      </w:pPr>
    </w:p>
    <w:p w14:paraId="5B3F951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82DCC"/>
    <w:multiLevelType w:val="multilevel"/>
    <w:tmpl w:val="00282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7F499F"/>
    <w:multiLevelType w:val="multilevel"/>
    <w:tmpl w:val="007F4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996F91"/>
    <w:multiLevelType w:val="multilevel"/>
    <w:tmpl w:val="09996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060855"/>
    <w:multiLevelType w:val="multilevel"/>
    <w:tmpl w:val="17060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B53DC3"/>
    <w:multiLevelType w:val="multilevel"/>
    <w:tmpl w:val="1AB53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E0413E"/>
    <w:multiLevelType w:val="multilevel"/>
    <w:tmpl w:val="1EE04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B96ABB"/>
    <w:multiLevelType w:val="multilevel"/>
    <w:tmpl w:val="21B96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253047D"/>
    <w:multiLevelType w:val="multilevel"/>
    <w:tmpl w:val="22530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9D1E2C"/>
    <w:multiLevelType w:val="multilevel"/>
    <w:tmpl w:val="2D9D1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0014CDF"/>
    <w:multiLevelType w:val="multilevel"/>
    <w:tmpl w:val="30014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683E69"/>
    <w:multiLevelType w:val="multilevel"/>
    <w:tmpl w:val="3B683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4522EF"/>
    <w:multiLevelType w:val="multilevel"/>
    <w:tmpl w:val="45452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8A95226"/>
    <w:multiLevelType w:val="multilevel"/>
    <w:tmpl w:val="48A95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FE65090"/>
    <w:multiLevelType w:val="multilevel"/>
    <w:tmpl w:val="5FE65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D651701"/>
    <w:multiLevelType w:val="multilevel"/>
    <w:tmpl w:val="6D651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BCC1B20"/>
    <w:multiLevelType w:val="multilevel"/>
    <w:tmpl w:val="7BCC1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1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5"/>
  </w:num>
  <w:num w:numId="10">
    <w:abstractNumId w:val="14"/>
  </w:num>
  <w:num w:numId="11">
    <w:abstractNumId w:val="9"/>
  </w:num>
  <w:num w:numId="12">
    <w:abstractNumId w:val="13"/>
  </w:num>
  <w:num w:numId="13">
    <w:abstractNumId w:val="10"/>
  </w:num>
  <w:num w:numId="14">
    <w:abstractNumId w:val="2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8C"/>
    <w:rsid w:val="00384ACB"/>
    <w:rsid w:val="0056238C"/>
    <w:rsid w:val="00755F05"/>
    <w:rsid w:val="007A18BE"/>
    <w:rsid w:val="009137AD"/>
    <w:rsid w:val="3198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527</Words>
  <Characters>3522</Characters>
  <Lines>29</Lines>
  <Paragraphs>8</Paragraphs>
  <TotalTime>15</TotalTime>
  <ScaleCrop>false</ScaleCrop>
  <LinksUpToDate>false</LinksUpToDate>
  <CharactersWithSpaces>4012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2026-07-31T19:44:00Z</dcterms:created>
  <dc:creator>mansee sahu</dc:creator>
  <cp:lastModifiedBy>DELL</cp:lastModifiedBy>
  <dcterms:modified xsi:type="dcterms:W3CDTF">2026-08-19T18:21:15Z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af3d6f8c-4095-4a65-9eb6-e0c407be2f57</vt:lpwstr>
  </property>
  <property fmtid="{D5CDD505-2E9C-101B-9397-08002B2CF9AE}" pid="3" name="KSOTemplateDocerSaveRecord">
    <vt:lpwstr>eyJoZGlkIjoiYmViOTg5MzkzZDQ4ZDAxMzhkMmM0Yjg2ZWE3MDAxYTMifQ==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977D151581744327A44158E3C5358C4C_12</vt:lpwstr>
  </property>
</Properties>
</file>