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304C68" w:rsidR="00DC2F0C" w:rsidRDefault="00B975DB" w:rsidP="00B975DB">
      <w:pPr>
        <w:pStyle w:val="ListParagraph"/>
        <w:numPr>
          <w:ilvl w:val="0"/>
          <w:numId w:val="1"/>
        </w:numPr>
        <w:tabs>
          <w:tab w:val="left" w:pos="5940"/>
        </w:tabs>
        <w:spacing w:before="220"/>
      </w:pPr>
      <w:r>
        <w:t>Is the Python Standar</w:t>
      </w:r>
      <w:bookmarkStart w:id="0" w:name="_GoBack"/>
      <w:bookmarkEnd w:id="0"/>
      <w:r>
        <w:t xml:space="preserve">d Library included with </w:t>
      </w:r>
      <w:proofErr w:type="spellStart"/>
      <w:r>
        <w:t>PyInputPlus</w:t>
      </w:r>
      <w:proofErr w:type="spellEnd"/>
      <w:r>
        <w:t>?</w:t>
      </w:r>
      <w:r>
        <w:tab/>
      </w:r>
    </w:p>
    <w:p w14:paraId="054A1CDF" w14:textId="372A0B15" w:rsidR="00B975DB" w:rsidRPr="00B975DB" w:rsidRDefault="00B975DB" w:rsidP="00B975DB">
      <w:pPr>
        <w:pStyle w:val="NormalWeb"/>
        <w:spacing w:before="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T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he Python Standard Library is not included with </w:t>
      </w: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PyInputPlus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. </w:t>
      </w: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PyInputPlus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a separate third-party library that provides additional functionality for taking user input in Python. It is not part of the Python Standard Library.</w:t>
      </w:r>
    </w:p>
    <w:p w14:paraId="07424B9D" w14:textId="77777777" w:rsidR="00B975DB" w:rsidRPr="00B975DB" w:rsidRDefault="00B975DB" w:rsidP="00B975DB">
      <w:pPr>
        <w:pStyle w:val="NormalWeb"/>
        <w:spacing w:before="30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The Python Standard Library refers to the collection of modules and packages that are included with Python itself. It provides a wide range of functionality for various tasks, including file I/O, networking, mathematics, data structures, and more. The Python Standard Library is installed by default when you install Python.</w:t>
      </w:r>
    </w:p>
    <w:p w14:paraId="155B8D25" w14:textId="77777777" w:rsidR="00B975DB" w:rsidRPr="00B975DB" w:rsidRDefault="00B975DB" w:rsidP="00B975DB">
      <w:pPr>
        <w:pStyle w:val="NormalWeb"/>
        <w:spacing w:before="30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PyInputPlus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, on the other hand, is an external library that you need to install separately using tools like 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pip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before you can use it in your Python programs. It offers features like input validation, automatic retry on invalid input, timeout functionality, and other convenient input handling capabilities.</w:t>
      </w:r>
    </w:p>
    <w:p w14:paraId="3B3A1B26" w14:textId="77777777" w:rsidR="00B975DB" w:rsidRDefault="00B975DB" w:rsidP="00B975DB">
      <w:pPr>
        <w:pStyle w:val="ListParagraph"/>
        <w:tabs>
          <w:tab w:val="left" w:pos="5940"/>
        </w:tabs>
        <w:spacing w:before="220"/>
      </w:pPr>
    </w:p>
    <w:p w14:paraId="00000002" w14:textId="31408AA9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30561B3" w14:textId="77777777" w:rsidR="00B975DB" w:rsidRPr="00B975DB" w:rsidRDefault="00B975DB" w:rsidP="00B975DB">
      <w:pPr>
        <w:spacing w:after="300" w:line="240" w:lineRule="auto"/>
      </w:pPr>
      <w:proofErr w:type="spellStart"/>
      <w:r w:rsidRPr="00B975DB">
        <w:t>PyInputPlus</w:t>
      </w:r>
      <w:proofErr w:type="spellEnd"/>
      <w:r w:rsidRPr="00B975DB">
        <w:t xml:space="preserve"> is commonly imported with the alias </w:t>
      </w:r>
      <w:proofErr w:type="spellStart"/>
      <w:r w:rsidRPr="00B975DB">
        <w:t>pypi</w:t>
      </w:r>
      <w:proofErr w:type="spellEnd"/>
      <w:r w:rsidRPr="00B975DB">
        <w:t xml:space="preserve"> (or any other preferred alias) for brevity and convenience. It's not a required import style, but it can make the code shorter and more readable. Here are a few reasons why this aliasing practice is commonly used:</w:t>
      </w:r>
    </w:p>
    <w:p w14:paraId="5081C96C" w14:textId="77777777" w:rsidR="00B975DB" w:rsidRPr="00B975DB" w:rsidRDefault="00B975DB" w:rsidP="00B975DB">
      <w:pPr>
        <w:numPr>
          <w:ilvl w:val="0"/>
          <w:numId w:val="2"/>
        </w:numPr>
        <w:spacing w:after="0" w:line="240" w:lineRule="auto"/>
        <w:ind w:left="0"/>
      </w:pPr>
      <w:r w:rsidRPr="00B975DB">
        <w:t>Conciseness: The name "</w:t>
      </w:r>
      <w:proofErr w:type="spellStart"/>
      <w:r w:rsidRPr="00B975DB">
        <w:t>PyInputPlus</w:t>
      </w:r>
      <w:proofErr w:type="spellEnd"/>
      <w:r w:rsidRPr="00B975DB">
        <w:t xml:space="preserve">" is quite long, and using a shorter alias like </w:t>
      </w:r>
      <w:proofErr w:type="spellStart"/>
      <w:r w:rsidRPr="00B975DB">
        <w:t>pypi</w:t>
      </w:r>
      <w:proofErr w:type="spellEnd"/>
      <w:r w:rsidRPr="00B975DB">
        <w:t xml:space="preserve"> reduces the amount of typing needed when referencing </w:t>
      </w:r>
      <w:proofErr w:type="spellStart"/>
      <w:r w:rsidRPr="00B975DB">
        <w:t>PyInputPlus</w:t>
      </w:r>
      <w:proofErr w:type="spellEnd"/>
      <w:r w:rsidRPr="00B975DB">
        <w:t xml:space="preserve"> functions or classes throughout the code. This can lead to more concise and readable code.</w:t>
      </w:r>
    </w:p>
    <w:p w14:paraId="1E191352" w14:textId="77777777" w:rsidR="00B975DB" w:rsidRPr="00B975DB" w:rsidRDefault="00B975DB" w:rsidP="00B975DB">
      <w:pPr>
        <w:numPr>
          <w:ilvl w:val="0"/>
          <w:numId w:val="2"/>
        </w:numPr>
        <w:spacing w:after="0" w:line="240" w:lineRule="auto"/>
        <w:ind w:left="0"/>
      </w:pPr>
      <w:r w:rsidRPr="00B975DB">
        <w:t xml:space="preserve">Avoiding Name Conflicts: By importing </w:t>
      </w:r>
      <w:proofErr w:type="spellStart"/>
      <w:r w:rsidRPr="00B975DB">
        <w:t>PyInputPlus</w:t>
      </w:r>
      <w:proofErr w:type="spellEnd"/>
      <w:r w:rsidRPr="00B975DB">
        <w:t xml:space="preserve"> with an alias, such as </w:t>
      </w:r>
      <w:proofErr w:type="spellStart"/>
      <w:r w:rsidRPr="00B975DB">
        <w:t>pypi</w:t>
      </w:r>
      <w:proofErr w:type="spellEnd"/>
      <w:r w:rsidRPr="00B975DB">
        <w:t>, you can prevent potential name conflicts if your code already has a variable or module with a similar name. It helps avoid namespace collisions and ensures clarity in your code.</w:t>
      </w:r>
    </w:p>
    <w:p w14:paraId="4306F786" w14:textId="77777777" w:rsidR="00B975DB" w:rsidRPr="00B975DB" w:rsidRDefault="00B975DB" w:rsidP="00B975DB">
      <w:pPr>
        <w:numPr>
          <w:ilvl w:val="0"/>
          <w:numId w:val="2"/>
        </w:numPr>
        <w:spacing w:after="0" w:line="240" w:lineRule="auto"/>
        <w:ind w:left="0"/>
      </w:pPr>
      <w:r w:rsidRPr="00B975DB">
        <w:t>Convention and Familiarity: The use of aliases, especially when importing third-party libraries, is a common convention in Python programming. It allows developers to quickly identify the origin of a function or class while maintaining code readability.</w:t>
      </w:r>
    </w:p>
    <w:p w14:paraId="7D529523" w14:textId="77777777" w:rsidR="00B975DB" w:rsidRPr="00B975DB" w:rsidRDefault="00B975DB" w:rsidP="00B975DB">
      <w:pPr>
        <w:numPr>
          <w:ilvl w:val="0"/>
          <w:numId w:val="2"/>
        </w:numPr>
        <w:spacing w:after="0" w:line="240" w:lineRule="auto"/>
        <w:ind w:left="0"/>
      </w:pPr>
      <w:r w:rsidRPr="00B975DB">
        <w:t xml:space="preserve">Customization: Using an alias gives you the flexibility to choose an alias that fits your preferences or aligns with the overall style of </w:t>
      </w:r>
      <w:proofErr w:type="gramStart"/>
      <w:r w:rsidRPr="00B975DB">
        <w:t>your</w:t>
      </w:r>
      <w:proofErr w:type="gramEnd"/>
      <w:r w:rsidRPr="00B975DB">
        <w:t xml:space="preserve"> codebase. You can select an alias that makes sense in the context of your project or team's coding guidelines.</w:t>
      </w:r>
    </w:p>
    <w:p w14:paraId="60658231" w14:textId="77777777" w:rsidR="00B975DB" w:rsidRDefault="00B975DB" w:rsidP="00B975DB">
      <w:pPr>
        <w:pStyle w:val="ListParagraph"/>
        <w:spacing w:before="220"/>
      </w:pPr>
    </w:p>
    <w:p w14:paraId="00000003" w14:textId="50C9FBC9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5306126" w14:textId="77777777" w:rsidR="00B975DB" w:rsidRPr="00B975DB" w:rsidRDefault="00B975DB" w:rsidP="00B975DB">
      <w:pPr>
        <w:spacing w:after="0" w:line="240" w:lineRule="auto"/>
      </w:pPr>
      <w:proofErr w:type="spellStart"/>
      <w:proofErr w:type="gramStart"/>
      <w:r w:rsidRPr="00B975DB">
        <w:t>inputInt</w:t>
      </w:r>
      <w:proofErr w:type="spellEnd"/>
      <w:r w:rsidRPr="00B975DB">
        <w:t>(</w:t>
      </w:r>
      <w:proofErr w:type="gramEnd"/>
      <w:r w:rsidRPr="00B975DB">
        <w:t>prompt=None, min=None, max=None):</w:t>
      </w:r>
    </w:p>
    <w:p w14:paraId="6C0BC45F" w14:textId="77777777" w:rsidR="00B975DB" w:rsidRPr="00B975DB" w:rsidRDefault="00B975DB" w:rsidP="00B975DB">
      <w:pPr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B975DB">
        <w:t>inputInt</w:t>
      </w:r>
      <w:proofErr w:type="spellEnd"/>
      <w:r w:rsidRPr="00B975DB">
        <w:t>(</w:t>
      </w:r>
      <w:proofErr w:type="gramEnd"/>
      <w:r w:rsidRPr="00B975DB">
        <w:t>) is used to prompt the user for integer input.</w:t>
      </w:r>
    </w:p>
    <w:p w14:paraId="1A795AFD" w14:textId="77777777" w:rsidR="00B975DB" w:rsidRPr="00B975DB" w:rsidRDefault="00B975DB" w:rsidP="00B975DB">
      <w:pPr>
        <w:numPr>
          <w:ilvl w:val="0"/>
          <w:numId w:val="3"/>
        </w:numPr>
        <w:spacing w:after="0" w:line="240" w:lineRule="auto"/>
      </w:pPr>
      <w:r w:rsidRPr="00B975DB">
        <w:t>It displays an optional prompt message to the user.</w:t>
      </w:r>
    </w:p>
    <w:p w14:paraId="3CA453BB" w14:textId="77777777" w:rsidR="00B975DB" w:rsidRPr="00B975DB" w:rsidRDefault="00B975DB" w:rsidP="00B975DB">
      <w:pPr>
        <w:numPr>
          <w:ilvl w:val="0"/>
          <w:numId w:val="3"/>
        </w:numPr>
        <w:spacing w:after="0" w:line="240" w:lineRule="auto"/>
      </w:pPr>
      <w:r w:rsidRPr="00B975DB">
        <w:t>It validates that the user's input is a valid integer.</w:t>
      </w:r>
    </w:p>
    <w:p w14:paraId="072D1324" w14:textId="77777777" w:rsidR="00B975DB" w:rsidRPr="00B975DB" w:rsidRDefault="00B975DB" w:rsidP="00B975DB">
      <w:pPr>
        <w:numPr>
          <w:ilvl w:val="0"/>
          <w:numId w:val="3"/>
        </w:numPr>
        <w:spacing w:after="0" w:line="240" w:lineRule="auto"/>
      </w:pPr>
      <w:r w:rsidRPr="00B975DB">
        <w:t>It provides additional validation options such as specifying minimum and maximum values for the input.</w:t>
      </w:r>
    </w:p>
    <w:p w14:paraId="6743F643" w14:textId="77777777" w:rsidR="00B975DB" w:rsidRPr="00B975DB" w:rsidRDefault="00B975DB" w:rsidP="00B975DB">
      <w:pPr>
        <w:numPr>
          <w:ilvl w:val="0"/>
          <w:numId w:val="3"/>
        </w:numPr>
        <w:spacing w:after="0" w:line="240" w:lineRule="auto"/>
      </w:pPr>
      <w:r w:rsidRPr="00B975DB">
        <w:t>If the user enters a non-integer value, an error message is displayed, and the user is prompted again until a valid integer is provided.</w:t>
      </w:r>
    </w:p>
    <w:p w14:paraId="27D98BF6" w14:textId="77777777" w:rsidR="00B975DB" w:rsidRPr="00B975DB" w:rsidRDefault="00B975DB" w:rsidP="00B975DB">
      <w:pPr>
        <w:spacing w:after="0" w:line="240" w:lineRule="auto"/>
      </w:pPr>
      <w:proofErr w:type="spellStart"/>
      <w:proofErr w:type="gramStart"/>
      <w:r w:rsidRPr="00B975DB">
        <w:t>inputFloat</w:t>
      </w:r>
      <w:proofErr w:type="spellEnd"/>
      <w:r w:rsidRPr="00B975DB">
        <w:t>(</w:t>
      </w:r>
      <w:proofErr w:type="gramEnd"/>
      <w:r w:rsidRPr="00B975DB">
        <w:t>prompt=None, min=None, max=None):</w:t>
      </w:r>
    </w:p>
    <w:p w14:paraId="5FDB153C" w14:textId="77777777" w:rsidR="00B975DB" w:rsidRPr="00B975DB" w:rsidRDefault="00B975DB" w:rsidP="00B975DB">
      <w:pPr>
        <w:numPr>
          <w:ilvl w:val="0"/>
          <w:numId w:val="4"/>
        </w:numPr>
        <w:spacing w:after="0" w:line="240" w:lineRule="auto"/>
      </w:pPr>
      <w:proofErr w:type="spellStart"/>
      <w:proofErr w:type="gramStart"/>
      <w:r w:rsidRPr="00B975DB">
        <w:t>inputFloat</w:t>
      </w:r>
      <w:proofErr w:type="spellEnd"/>
      <w:r w:rsidRPr="00B975DB">
        <w:t>(</w:t>
      </w:r>
      <w:proofErr w:type="gramEnd"/>
      <w:r w:rsidRPr="00B975DB">
        <w:t>) is used to prompt the user for floating-point input.</w:t>
      </w:r>
    </w:p>
    <w:p w14:paraId="72CA99D4" w14:textId="77777777" w:rsidR="00B975DB" w:rsidRPr="00B975DB" w:rsidRDefault="00B975DB" w:rsidP="00B975DB">
      <w:pPr>
        <w:numPr>
          <w:ilvl w:val="0"/>
          <w:numId w:val="4"/>
        </w:numPr>
        <w:spacing w:after="0" w:line="240" w:lineRule="auto"/>
      </w:pPr>
      <w:r w:rsidRPr="00B975DB">
        <w:t>It displays an optional prompt message to the user.</w:t>
      </w:r>
    </w:p>
    <w:p w14:paraId="617C3D98" w14:textId="77777777" w:rsidR="00B975DB" w:rsidRPr="00B975DB" w:rsidRDefault="00B975DB" w:rsidP="00B975DB">
      <w:pPr>
        <w:numPr>
          <w:ilvl w:val="0"/>
          <w:numId w:val="4"/>
        </w:numPr>
        <w:spacing w:after="0" w:line="240" w:lineRule="auto"/>
      </w:pPr>
      <w:r w:rsidRPr="00B975DB">
        <w:t>It validates that the user's input is a valid floating-point number.</w:t>
      </w:r>
    </w:p>
    <w:p w14:paraId="7653D97D" w14:textId="77777777" w:rsidR="00B975DB" w:rsidRPr="00B975DB" w:rsidRDefault="00B975DB" w:rsidP="00B975DB">
      <w:pPr>
        <w:numPr>
          <w:ilvl w:val="0"/>
          <w:numId w:val="4"/>
        </w:numPr>
        <w:spacing w:after="0" w:line="240" w:lineRule="auto"/>
      </w:pPr>
      <w:r w:rsidRPr="00B975DB">
        <w:lastRenderedPageBreak/>
        <w:t>It provides additional validation options such as specifying minimum and maximum values for the input.</w:t>
      </w:r>
    </w:p>
    <w:p w14:paraId="09CB987C" w14:textId="77777777" w:rsidR="00B975DB" w:rsidRPr="00B975DB" w:rsidRDefault="00B975DB" w:rsidP="00B975DB">
      <w:pPr>
        <w:numPr>
          <w:ilvl w:val="0"/>
          <w:numId w:val="4"/>
        </w:numPr>
        <w:spacing w:after="0" w:line="240" w:lineRule="auto"/>
      </w:pPr>
      <w:r w:rsidRPr="00B975DB">
        <w:t>If the user enters a non-floating-point value, an error message is displayed, and the user is prompted again until a valid float is provided.</w:t>
      </w:r>
    </w:p>
    <w:p w14:paraId="2B4D5531" w14:textId="77777777" w:rsidR="00B975DB" w:rsidRDefault="00B975DB" w:rsidP="00B975DB">
      <w:pPr>
        <w:pStyle w:val="ListParagraph"/>
        <w:spacing w:before="220"/>
      </w:pPr>
    </w:p>
    <w:p w14:paraId="00000004" w14:textId="77D59BF4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1716FAB" w14:textId="142E3BF9" w:rsidR="00B975DB" w:rsidRPr="00B975DB" w:rsidRDefault="00B975DB" w:rsidP="00B975DB">
      <w:pPr>
        <w:pStyle w:val="ListParagraph"/>
        <w:spacing w:before="220"/>
      </w:pPr>
      <w:r>
        <w:br/>
      </w:r>
      <w:r w:rsidRPr="00B975DB">
        <w:t xml:space="preserve">To ensure that the user enters a whole number between 0 and 99 using </w:t>
      </w:r>
      <w:proofErr w:type="spellStart"/>
      <w:r w:rsidRPr="00B975DB">
        <w:t>PyInputPlus</w:t>
      </w:r>
      <w:proofErr w:type="spellEnd"/>
      <w:r w:rsidRPr="00B975DB">
        <w:t xml:space="preserve">, you can use the </w:t>
      </w:r>
      <w:proofErr w:type="spellStart"/>
      <w:proofErr w:type="gramStart"/>
      <w:r w:rsidRPr="00B975DB">
        <w:t>inputInt</w:t>
      </w:r>
      <w:proofErr w:type="spellEnd"/>
      <w:r w:rsidRPr="00B975DB">
        <w:t>(</w:t>
      </w:r>
      <w:proofErr w:type="gramEnd"/>
      <w:r w:rsidRPr="00B975DB">
        <w:t>)</w:t>
      </w:r>
      <w:r w:rsidRPr="00B975DB">
        <w:t xml:space="preserve"> function with the </w:t>
      </w:r>
      <w:r w:rsidRPr="00B975DB">
        <w:t>min</w:t>
      </w:r>
      <w:r w:rsidRPr="00B975DB">
        <w:t xml:space="preserve"> and </w:t>
      </w:r>
      <w:r w:rsidRPr="00B975DB">
        <w:t>max</w:t>
      </w:r>
      <w:r w:rsidRPr="00B975DB">
        <w:t xml:space="preserve"> parameters set to enforce the desired range. Here's an example:</w:t>
      </w:r>
    </w:p>
    <w:p w14:paraId="7A6A0E9F" w14:textId="77777777" w:rsidR="00B975DB" w:rsidRDefault="00B975DB" w:rsidP="00B975DB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51BFDCED" w14:textId="77777777" w:rsidR="00B975DB" w:rsidRDefault="00B975DB" w:rsidP="00B975DB">
      <w:pPr>
        <w:pStyle w:val="ListParagraph"/>
        <w:spacing w:before="220"/>
      </w:pPr>
    </w:p>
    <w:p w14:paraId="488B50FB" w14:textId="77777777" w:rsidR="00B975DB" w:rsidRDefault="00B975DB" w:rsidP="00B975DB">
      <w:pPr>
        <w:pStyle w:val="ListParagraph"/>
        <w:spacing w:before="220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pypi.inputInt</w:t>
      </w:r>
      <w:proofErr w:type="spellEnd"/>
      <w:r>
        <w:t>("Enter a number between 0 and 99: ", min=0, max=99)</w:t>
      </w:r>
    </w:p>
    <w:p w14:paraId="4CBF7E2C" w14:textId="23AE81B4" w:rsidR="00B975DB" w:rsidRDefault="00B975DB" w:rsidP="00B975DB">
      <w:pPr>
        <w:pStyle w:val="ListParagraph"/>
        <w:spacing w:before="220"/>
      </w:pPr>
      <w:proofErr w:type="gramStart"/>
      <w:r>
        <w:t>print(</w:t>
      </w:r>
      <w:proofErr w:type="gramEnd"/>
      <w:r>
        <w:t>"Number:", number)</w:t>
      </w:r>
    </w:p>
    <w:p w14:paraId="00000005" w14:textId="174DF937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25F57AC" w14:textId="77777777" w:rsidR="00B975DB" w:rsidRPr="00B975DB" w:rsidRDefault="00B975DB" w:rsidP="00B975DB">
      <w:pPr>
        <w:spacing w:after="0" w:line="240" w:lineRule="auto"/>
      </w:pPr>
      <w:proofErr w:type="spellStart"/>
      <w:proofErr w:type="gramStart"/>
      <w:r w:rsidRPr="00B975DB">
        <w:t>allowRegexes</w:t>
      </w:r>
      <w:proofErr w:type="spellEnd"/>
      <w:proofErr w:type="gramEnd"/>
      <w:r w:rsidRPr="00B975DB">
        <w:t>:</w:t>
      </w:r>
    </w:p>
    <w:p w14:paraId="5EB327EA" w14:textId="77777777" w:rsidR="00B975DB" w:rsidRPr="00B975DB" w:rsidRDefault="00B975DB" w:rsidP="00B975DB">
      <w:pPr>
        <w:numPr>
          <w:ilvl w:val="0"/>
          <w:numId w:val="5"/>
        </w:numPr>
        <w:spacing w:after="0" w:line="240" w:lineRule="auto"/>
      </w:pPr>
      <w:r w:rsidRPr="00B975DB">
        <w:t xml:space="preserve">The </w:t>
      </w:r>
      <w:proofErr w:type="spellStart"/>
      <w:r w:rsidRPr="00B975DB">
        <w:t>allowRegexes</w:t>
      </w:r>
      <w:proofErr w:type="spellEnd"/>
      <w:r w:rsidRPr="00B975DB">
        <w:t xml:space="preserve"> argument accepts a list of regular expression patterns as strings.</w:t>
      </w:r>
    </w:p>
    <w:p w14:paraId="1A0F3252" w14:textId="77777777" w:rsidR="00B975DB" w:rsidRPr="00B975DB" w:rsidRDefault="00B975DB" w:rsidP="00B975DB">
      <w:pPr>
        <w:numPr>
          <w:ilvl w:val="0"/>
          <w:numId w:val="5"/>
        </w:numPr>
        <w:spacing w:after="0" w:line="240" w:lineRule="auto"/>
      </w:pPr>
      <w:r w:rsidRPr="00B975DB">
        <w:t>These patterns define the allowed input that matches the specified regular expressions.</w:t>
      </w:r>
    </w:p>
    <w:p w14:paraId="540A465C" w14:textId="77777777" w:rsidR="00B975DB" w:rsidRPr="00B975DB" w:rsidRDefault="00B975DB" w:rsidP="00B975DB">
      <w:pPr>
        <w:numPr>
          <w:ilvl w:val="0"/>
          <w:numId w:val="5"/>
        </w:numPr>
        <w:spacing w:after="0" w:line="240" w:lineRule="auto"/>
      </w:pPr>
      <w:r w:rsidRPr="00B975DB">
        <w:t xml:space="preserve">If any of the patterns in </w:t>
      </w:r>
      <w:proofErr w:type="spellStart"/>
      <w:r w:rsidRPr="00B975DB">
        <w:t>allowRegexes</w:t>
      </w:r>
      <w:proofErr w:type="spellEnd"/>
      <w:r w:rsidRPr="00B975DB">
        <w:t xml:space="preserve"> match the user's input, it is considered valid</w:t>
      </w:r>
    </w:p>
    <w:p w14:paraId="5EF92323" w14:textId="77777777" w:rsidR="00B975DB" w:rsidRPr="00B975DB" w:rsidRDefault="00B975DB" w:rsidP="00B975DB">
      <w:pPr>
        <w:spacing w:after="0" w:line="240" w:lineRule="auto"/>
      </w:pPr>
      <w:proofErr w:type="spellStart"/>
      <w:proofErr w:type="gramStart"/>
      <w:r w:rsidRPr="00B975DB">
        <w:t>blockRegexes</w:t>
      </w:r>
      <w:proofErr w:type="spellEnd"/>
      <w:proofErr w:type="gramEnd"/>
      <w:r w:rsidRPr="00B975DB">
        <w:t>:</w:t>
      </w:r>
    </w:p>
    <w:p w14:paraId="16C5D913" w14:textId="77777777" w:rsidR="00B975DB" w:rsidRPr="00B975DB" w:rsidRDefault="00B975DB" w:rsidP="00B975DB">
      <w:pPr>
        <w:numPr>
          <w:ilvl w:val="0"/>
          <w:numId w:val="6"/>
        </w:numPr>
        <w:spacing w:after="0" w:line="240" w:lineRule="auto"/>
      </w:pPr>
      <w:r w:rsidRPr="00B975DB">
        <w:t xml:space="preserve">The </w:t>
      </w:r>
      <w:proofErr w:type="spellStart"/>
      <w:r w:rsidRPr="00B975DB">
        <w:t>blockRegexes</w:t>
      </w:r>
      <w:proofErr w:type="spellEnd"/>
      <w:r w:rsidRPr="00B975DB">
        <w:t xml:space="preserve"> argument also accepts a list of regular expression patterns as strings.</w:t>
      </w:r>
    </w:p>
    <w:p w14:paraId="3F255BD5" w14:textId="77777777" w:rsidR="00B975DB" w:rsidRPr="00B975DB" w:rsidRDefault="00B975DB" w:rsidP="00B975DB">
      <w:pPr>
        <w:numPr>
          <w:ilvl w:val="0"/>
          <w:numId w:val="6"/>
        </w:numPr>
        <w:spacing w:after="0" w:line="240" w:lineRule="auto"/>
      </w:pPr>
      <w:r w:rsidRPr="00B975DB">
        <w:t>These patterns define the blocked input that should be rejected based on the specified regular expressions.</w:t>
      </w:r>
    </w:p>
    <w:p w14:paraId="1740E17C" w14:textId="77777777" w:rsidR="00B975DB" w:rsidRPr="00B975DB" w:rsidRDefault="00B975DB" w:rsidP="00B975DB">
      <w:pPr>
        <w:numPr>
          <w:ilvl w:val="0"/>
          <w:numId w:val="6"/>
        </w:numPr>
        <w:spacing w:after="0" w:line="240" w:lineRule="auto"/>
      </w:pPr>
      <w:r w:rsidRPr="00B975DB">
        <w:t xml:space="preserve">If any of the patterns in </w:t>
      </w:r>
      <w:proofErr w:type="spellStart"/>
      <w:r w:rsidRPr="00B975DB">
        <w:t>blockRegexes</w:t>
      </w:r>
      <w:proofErr w:type="spellEnd"/>
      <w:r w:rsidRPr="00B975DB">
        <w:t xml:space="preserve"> match the user's input, it is considered invalid and will be rejected.</w:t>
      </w:r>
    </w:p>
    <w:p w14:paraId="09DA5079" w14:textId="77777777" w:rsidR="00B975DB" w:rsidRDefault="00B975DB" w:rsidP="00B975DB">
      <w:pPr>
        <w:pStyle w:val="ListParagraph"/>
        <w:spacing w:before="220"/>
      </w:pPr>
    </w:p>
    <w:p w14:paraId="00000006" w14:textId="42289495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32E91C5D" w14:textId="77777777" w:rsidR="00B975DB" w:rsidRPr="00B975DB" w:rsidRDefault="00B975DB" w:rsidP="00B975DB">
      <w:pPr>
        <w:pStyle w:val="ListParagraph"/>
        <w:spacing w:after="300" w:line="240" w:lineRule="auto"/>
      </w:pPr>
      <w:r w:rsidRPr="00B975DB">
        <w:t xml:space="preserve">When </w:t>
      </w:r>
      <w:proofErr w:type="spellStart"/>
      <w:proofErr w:type="gramStart"/>
      <w:r w:rsidRPr="00B975DB">
        <w:t>inputStr</w:t>
      </w:r>
      <w:proofErr w:type="spellEnd"/>
      <w:r w:rsidRPr="00B975DB">
        <w:t>(</w:t>
      </w:r>
      <w:proofErr w:type="gramEnd"/>
      <w:r w:rsidRPr="00B975DB">
        <w:t xml:space="preserve">limit=3) is used and a blank input is entered three times consecutively, it raises a </w:t>
      </w:r>
      <w:proofErr w:type="spellStart"/>
      <w:r w:rsidRPr="00B975DB">
        <w:t>TimeoutException</w:t>
      </w:r>
      <w:proofErr w:type="spellEnd"/>
      <w:r w:rsidRPr="00B975DB">
        <w:t>.</w:t>
      </w:r>
    </w:p>
    <w:p w14:paraId="33F1E1D8" w14:textId="77777777" w:rsidR="00B975DB" w:rsidRPr="00B975DB" w:rsidRDefault="00B975DB" w:rsidP="00B975DB">
      <w:pPr>
        <w:pStyle w:val="ListParagraph"/>
        <w:spacing w:before="300" w:after="300" w:line="240" w:lineRule="auto"/>
      </w:pPr>
      <w:r w:rsidRPr="00B975DB">
        <w:t xml:space="preserve">The limit parameter in </w:t>
      </w:r>
      <w:proofErr w:type="spellStart"/>
      <w:proofErr w:type="gramStart"/>
      <w:r w:rsidRPr="00B975DB">
        <w:t>inputStr</w:t>
      </w:r>
      <w:proofErr w:type="spellEnd"/>
      <w:r w:rsidRPr="00B975DB">
        <w:t>(</w:t>
      </w:r>
      <w:proofErr w:type="gramEnd"/>
      <w:r w:rsidRPr="00B975DB">
        <w:t xml:space="preserve">) specifies the number of times the function will allow a </w:t>
      </w:r>
      <w:proofErr w:type="spellStart"/>
      <w:r w:rsidRPr="00B975DB">
        <w:t>RetryLimitException</w:t>
      </w:r>
      <w:proofErr w:type="spellEnd"/>
      <w:r w:rsidRPr="00B975DB">
        <w:t xml:space="preserve"> to be raised. If the user fails to provide valid input within the specified number of retries, a </w:t>
      </w:r>
      <w:proofErr w:type="spellStart"/>
      <w:r w:rsidRPr="00B975DB">
        <w:t>TimeoutException</w:t>
      </w:r>
      <w:proofErr w:type="spellEnd"/>
      <w:r w:rsidRPr="00B975DB">
        <w:t xml:space="preserve"> is raised, indicating that the maximum number of retries has been exceeded.</w:t>
      </w:r>
    </w:p>
    <w:p w14:paraId="6171EEF0" w14:textId="77777777" w:rsidR="00B975DB" w:rsidRPr="00B975DB" w:rsidRDefault="00B975DB" w:rsidP="00B975DB">
      <w:pPr>
        <w:pStyle w:val="ListParagraph"/>
        <w:spacing w:before="300" w:after="300" w:line="240" w:lineRule="auto"/>
      </w:pPr>
      <w:r w:rsidRPr="00B975DB">
        <w:t xml:space="preserve">In the case of </w:t>
      </w:r>
      <w:proofErr w:type="spellStart"/>
      <w:r w:rsidRPr="00B975DB">
        <w:t>inputStr</w:t>
      </w:r>
      <w:proofErr w:type="spellEnd"/>
      <w:r w:rsidRPr="00B975DB">
        <w:t xml:space="preserve">(limit=3), if the user enters a blank input three times in a row, without providing any valid non-blank input, the function will raise a </w:t>
      </w:r>
      <w:proofErr w:type="spellStart"/>
      <w:r w:rsidRPr="00B975DB">
        <w:t>TimeoutException</w:t>
      </w:r>
      <w:proofErr w:type="spellEnd"/>
      <w:r w:rsidRPr="00B975DB">
        <w:t>.</w:t>
      </w:r>
    </w:p>
    <w:p w14:paraId="20DFBB7E" w14:textId="77777777" w:rsidR="00B975DB" w:rsidRDefault="00B975DB" w:rsidP="00B975DB">
      <w:pPr>
        <w:pStyle w:val="ListParagraph"/>
        <w:spacing w:before="220"/>
      </w:pPr>
    </w:p>
    <w:p w14:paraId="00000007" w14:textId="30EEE4AC" w:rsidR="00DC2F0C" w:rsidRDefault="00B975DB" w:rsidP="00B975DB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682D9DD" w14:textId="77777777" w:rsidR="00B975DB" w:rsidRPr="00B975DB" w:rsidRDefault="00B975DB" w:rsidP="00B975DB">
      <w:pPr>
        <w:pStyle w:val="NormalWeb"/>
        <w:spacing w:before="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 xml:space="preserve">If blank input is entered three times consecutively and </w:t>
      </w:r>
      <w:proofErr w:type="spellStart"/>
      <w:proofErr w:type="gram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inputStr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limit=3, default='hello')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used, the function will return the default value 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'hello'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instead of raising a </w:t>
      </w: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TimeoutException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64ECB674" w14:textId="77777777" w:rsidR="00B975DB" w:rsidRPr="00B975DB" w:rsidRDefault="00B975DB" w:rsidP="00B975DB">
      <w:pPr>
        <w:pStyle w:val="NormalWeb"/>
        <w:spacing w:before="30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default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parameter in </w:t>
      </w:r>
      <w:proofErr w:type="spellStart"/>
      <w:proofErr w:type="gram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inputStr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allows you to specify a default value that will be returned if the user fails to provide valid input within the specified number of retries (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limit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).</w:t>
      </w:r>
    </w:p>
    <w:p w14:paraId="68205F6D" w14:textId="77777777" w:rsidR="00B975DB" w:rsidRPr="00B975DB" w:rsidRDefault="00B975DB" w:rsidP="00B975DB">
      <w:pPr>
        <w:pStyle w:val="NormalWeb"/>
        <w:spacing w:before="300" w:beforeAutospacing="0" w:after="30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 the case of </w:t>
      </w: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inputStr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(limit=3, default='hello')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, if the user enters a blank input three times in a row, the function will return the default value 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'hello'</w:t>
      </w:r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instead of raising a </w:t>
      </w:r>
      <w:proofErr w:type="spellStart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TimeoutException</w:t>
      </w:r>
      <w:proofErr w:type="spellEnd"/>
      <w:r w:rsidRPr="00B975DB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65455C32" w14:textId="77777777" w:rsidR="00B975DB" w:rsidRDefault="00B975DB" w:rsidP="00B975DB">
      <w:pPr>
        <w:spacing w:before="220"/>
      </w:pPr>
    </w:p>
    <w:sectPr w:rsidR="00B975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A1D81"/>
    <w:multiLevelType w:val="multilevel"/>
    <w:tmpl w:val="2BE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CE7BA6"/>
    <w:multiLevelType w:val="multilevel"/>
    <w:tmpl w:val="E32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4A5F06"/>
    <w:multiLevelType w:val="hybridMultilevel"/>
    <w:tmpl w:val="FD7A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04C60"/>
    <w:multiLevelType w:val="multilevel"/>
    <w:tmpl w:val="A3FE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523C2C"/>
    <w:multiLevelType w:val="multilevel"/>
    <w:tmpl w:val="53A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1314DA"/>
    <w:multiLevelType w:val="multilevel"/>
    <w:tmpl w:val="6B4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0C"/>
    <w:rsid w:val="00B975DB"/>
    <w:rsid w:val="00D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B74E5-2BFA-4320-A516-BADDED90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75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97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238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44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23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1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677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2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1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66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257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7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14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3363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33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971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7758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40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745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85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6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8037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8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9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12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70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28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600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4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5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3080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8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023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3538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06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6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11760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0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5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1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34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064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054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265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26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488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662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58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911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1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3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3312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55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5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86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77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019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374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35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21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1219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</cp:lastModifiedBy>
  <cp:revision>2</cp:revision>
  <dcterms:created xsi:type="dcterms:W3CDTF">2021-03-02T22:32:00Z</dcterms:created>
  <dcterms:modified xsi:type="dcterms:W3CDTF">2023-07-16T01:58:00Z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