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Hero (compact)</w:t>
            </w:r>
          </w:p>
        </w:tc>
      </w:tr>
      <w:tr>
        <w:tc>
          <w:tcPr>
            <w:tcW w:type="dxa" w:w="4680"/>
          </w:tcPr>
          <w:p>
            <w:r>
              <w:drawing>
                <wp:inline distT="0" distB="0" distL="0" distR="0">
                  <wp:extent cx="4381500" cy="19145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0" cy="1914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</w:tcPr>
          <w:p>
            <w:r>
              <w:t xml:space="preserve">Find us near you</w:t>
            </w:r>
          </w:p>
          <w:p>
            <w:pPr>
              <w:pStyle w:val="Heading1"/>
            </w:pPr>
            <w:r>
              <w:t xml:space="preserve">Locate a Dealer</w:t>
            </w:r>
          </w:p>
          <w:p>
            <w:r>
              <w:t xml:space="preserve">Discover MG showrooms and authorised service centres across India. Search by city or state to plan your visit.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Section Metadata</w:t>
            </w:r>
          </w:p>
        </w:tc>
      </w:tr>
      <w:tr>
        <w:tc>
          <w:tcPr>
            <w:tcW w:type="dxa" w:w="4680"/>
          </w:tcPr>
          <w:p>
            <w:r>
              <w:t xml:space="preserve">style</w:t>
            </w:r>
          </w:p>
        </w:tc>
        <w:tc>
          <w:tcPr>
            <w:tcW w:type="dxa" w:w="4680"/>
          </w:tcPr>
          <w:p>
            <w:r>
              <w:t xml:space="preserve">full-width</w:t>
            </w:r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Breadcrumb</w:t>
            </w:r>
          </w:p>
        </w:tc>
      </w:tr>
      <w:tr>
        <w:tc>
          <w:tcPr>
            <w:tcW w:type="dxa" w:w="9360"/>
          </w:tcPr>
          <w:p>
            <w:hyperlink w:history="1" r:id="rId8kme8isogy4invbkc2vcr">
              <w:r>
                <w:t xml:space="preserve">Home</w:t>
              </w:r>
            </w:hyperlink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9360"/>
            <w:gridSpan w:val="8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Dealer Locator</w:t>
            </w:r>
          </w:p>
        </w:tc>
      </w:tr>
      <w:tr>
        <w:tc>
          <w:tcPr>
            <w:tcW w:type="dxa" w:w="1170"/>
          </w:tcPr>
          <w:p>
            <w:r>
              <w:t xml:space="preserve">MG Dealerships in India</w:t>
            </w:r>
          </w:p>
        </w:tc>
        <w:tc>
          <w:tcPr>
            <w:tcW w:type="dxa" w:w="1170"/>
          </w:tcPr>
          <w:p>
            <w:r>
              <w:t xml:space="preserve">4</w:t>
            </w:r>
          </w:p>
        </w:tc>
        <w:tc>
          <w:tcPr>
            <w:tcW w:type="dxa" w:w="1170"/>
          </w:tcPr>
          <w:p>
            <w:r>
              <w:t xml:space="preserve"/>
            </w:r>
          </w:p>
        </w:tc>
        <w:tc>
          <w:tcPr>
            <w:tcW w:type="dxa" w:w="1170"/>
          </w:tcPr>
          <w:p>
            <w:r>
              <w:t xml:space="preserve"/>
            </w:r>
          </w:p>
        </w:tc>
        <w:tc>
          <w:tcPr>
            <w:tcW w:type="dxa" w:w="1170"/>
          </w:tcPr>
          <w:p>
            <w:r>
              <w:t xml:space="preserve"/>
            </w:r>
          </w:p>
        </w:tc>
        <w:tc>
          <w:tcPr>
            <w:tcW w:type="dxa" w:w="1170"/>
          </w:tcPr>
          <w:p>
            <w:r>
              <w:t xml:space="preserve"/>
            </w:r>
          </w:p>
        </w:tc>
        <w:tc>
          <w:tcPr>
            <w:tcW w:type="dxa" w:w="1170"/>
          </w:tcPr>
          <w:p>
            <w:r>
              <w:t xml:space="preserve"/>
            </w:r>
          </w:p>
        </w:tc>
        <w:tc>
          <w:tcPr>
            <w:tcW w:type="dxa" w:w="1170"/>
          </w:tcPr>
          <w:p>
            <w:r>
              <w:t xml:space="preserve"/>
            </w:r>
          </w:p>
        </w:tc>
      </w:tr>
      <w:tr>
        <w:tc>
          <w:tcPr>
            <w:tcW w:type="dxa" w:w="1170"/>
          </w:tcPr>
          <w:p>
            <w:r>
              <w:t xml:space="preserve">MG Delhi — Connaught Place</w:t>
            </w:r>
          </w:p>
        </w:tc>
        <w:tc>
          <w:tcPr>
            <w:tcW w:type="dxa" w:w="1170"/>
          </w:tcPr>
          <w:p>
            <w:r>
              <w:t xml:space="preserve">Delhi</w:t>
            </w:r>
          </w:p>
        </w:tc>
        <w:tc>
          <w:tcPr>
            <w:tcW w:type="dxa" w:w="1170"/>
          </w:tcPr>
          <w:p>
            <w:r>
              <w:t xml:space="preserve">New Delhi</w:t>
            </w:r>
          </w:p>
        </w:tc>
        <w:tc>
          <w:tcPr>
            <w:tcW w:type="dxa" w:w="1170"/>
          </w:tcPr>
          <w:p>
            <w:r>
              <w:t xml:space="preserve">Block A, Connaught Place, New Delhi 110001</w:t>
            </w:r>
          </w:p>
        </w:tc>
        <w:tc>
          <w:tcPr>
            <w:tcW w:type="dxa" w:w="1170"/>
          </w:tcPr>
          <w:p>
            <w:r>
              <w:t xml:space="preserve">+91 11 4100 1000</w:t>
            </w:r>
          </w:p>
        </w:tc>
        <w:tc>
          <w:tcPr>
            <w:tcW w:type="dxa" w:w="1170"/>
          </w:tcPr>
          <w:p>
            <w:r>
              <w:t xml:space="preserve">28.6315</w:t>
            </w:r>
          </w:p>
        </w:tc>
        <w:tc>
          <w:tcPr>
            <w:tcW w:type="dxa" w:w="1170"/>
          </w:tcPr>
          <w:p>
            <w:r>
              <w:t xml:space="preserve">77.2167</w:t>
            </w:r>
          </w:p>
        </w:tc>
        <w:tc>
          <w:tcPr>
            <w:tcW w:type="dxa" w:w="1170"/>
          </w:tcPr>
          <w:p>
            <w:r>
              <w:t xml:space="preserve">/dealer-locator</w:t>
            </w:r>
          </w:p>
        </w:tc>
      </w:tr>
      <w:tr>
        <w:tc>
          <w:tcPr>
            <w:tcW w:type="dxa" w:w="1170"/>
          </w:tcPr>
          <w:p>
            <w:r>
              <w:t xml:space="preserve">MG Mumbai — Andheri West</w:t>
            </w:r>
          </w:p>
        </w:tc>
        <w:tc>
          <w:tcPr>
            <w:tcW w:type="dxa" w:w="1170"/>
          </w:tcPr>
          <w:p>
            <w:r>
              <w:t xml:space="preserve">Maharashtra</w:t>
            </w:r>
          </w:p>
        </w:tc>
        <w:tc>
          <w:tcPr>
            <w:tcW w:type="dxa" w:w="1170"/>
          </w:tcPr>
          <w:p>
            <w:r>
              <w:t xml:space="preserve">Mumbai</w:t>
            </w:r>
          </w:p>
        </w:tc>
        <w:tc>
          <w:tcPr>
            <w:tcW w:type="dxa" w:w="1170"/>
          </w:tcPr>
          <w:p>
            <w:r>
              <w:t xml:space="preserve">Link Road, Andheri West, Mumbai 400053</w:t>
            </w:r>
          </w:p>
        </w:tc>
        <w:tc>
          <w:tcPr>
            <w:tcW w:type="dxa" w:w="1170"/>
          </w:tcPr>
          <w:p>
            <w:r>
              <w:t xml:space="preserve">+91 22 6200 2000</w:t>
            </w:r>
          </w:p>
        </w:tc>
        <w:tc>
          <w:tcPr>
            <w:tcW w:type="dxa" w:w="1170"/>
          </w:tcPr>
          <w:p>
            <w:r>
              <w:t xml:space="preserve">19.1197</w:t>
            </w:r>
          </w:p>
        </w:tc>
        <w:tc>
          <w:tcPr>
            <w:tcW w:type="dxa" w:w="1170"/>
          </w:tcPr>
          <w:p>
            <w:r>
              <w:t xml:space="preserve">72.8464</w:t>
            </w:r>
          </w:p>
        </w:tc>
        <w:tc>
          <w:tcPr>
            <w:tcW w:type="dxa" w:w="1170"/>
          </w:tcPr>
          <w:p>
            <w:r>
              <w:t xml:space="preserve">/dealer-locator</w:t>
            </w:r>
          </w:p>
        </w:tc>
      </w:tr>
      <w:tr>
        <w:tc>
          <w:tcPr>
            <w:tcW w:type="dxa" w:w="1170"/>
          </w:tcPr>
          <w:p>
            <w:r>
              <w:t xml:space="preserve">MG Bengaluru — Whitefield</w:t>
            </w:r>
          </w:p>
        </w:tc>
        <w:tc>
          <w:tcPr>
            <w:tcW w:type="dxa" w:w="1170"/>
          </w:tcPr>
          <w:p>
            <w:r>
              <w:t xml:space="preserve">Karnataka</w:t>
            </w:r>
          </w:p>
        </w:tc>
        <w:tc>
          <w:tcPr>
            <w:tcW w:type="dxa" w:w="1170"/>
          </w:tcPr>
          <w:p>
            <w:r>
              <w:t xml:space="preserve">Bengaluru</w:t>
            </w:r>
          </w:p>
        </w:tc>
        <w:tc>
          <w:tcPr>
            <w:tcW w:type="dxa" w:w="1170"/>
          </w:tcPr>
          <w:p>
            <w:r>
              <w:t xml:space="preserve">ITPL Main Road, Whitefield, Bengaluru 560066</w:t>
            </w:r>
          </w:p>
        </w:tc>
        <w:tc>
          <w:tcPr>
            <w:tcW w:type="dxa" w:w="1170"/>
          </w:tcPr>
          <w:p>
            <w:r>
              <w:t xml:space="preserve">+91 80 4900 3000</w:t>
            </w:r>
          </w:p>
        </w:tc>
        <w:tc>
          <w:tcPr>
            <w:tcW w:type="dxa" w:w="1170"/>
          </w:tcPr>
          <w:p>
            <w:r>
              <w:t xml:space="preserve">12.9698</w:t>
            </w:r>
          </w:p>
        </w:tc>
        <w:tc>
          <w:tcPr>
            <w:tcW w:type="dxa" w:w="1170"/>
          </w:tcPr>
          <w:p>
            <w:r>
              <w:t xml:space="preserve">77.7500</w:t>
            </w:r>
          </w:p>
        </w:tc>
        <w:tc>
          <w:tcPr>
            <w:tcW w:type="dxa" w:w="1170"/>
          </w:tcPr>
          <w:p>
            <w:r>
              <w:t xml:space="preserve">/dealer-locator</w:t>
            </w:r>
          </w:p>
        </w:tc>
      </w:tr>
      <w:tr>
        <w:tc>
          <w:tcPr>
            <w:tcW w:type="dxa" w:w="1170"/>
          </w:tcPr>
          <w:p>
            <w:r>
              <w:t xml:space="preserve">MG Chennai — OMR</w:t>
            </w:r>
          </w:p>
        </w:tc>
        <w:tc>
          <w:tcPr>
            <w:tcW w:type="dxa" w:w="1170"/>
          </w:tcPr>
          <w:p>
            <w:r>
              <w:t xml:space="preserve">Tamil Nadu</w:t>
            </w:r>
          </w:p>
        </w:tc>
        <w:tc>
          <w:tcPr>
            <w:tcW w:type="dxa" w:w="1170"/>
          </w:tcPr>
          <w:p>
            <w:r>
              <w:t xml:space="preserve">Chennai</w:t>
            </w:r>
          </w:p>
        </w:tc>
        <w:tc>
          <w:tcPr>
            <w:tcW w:type="dxa" w:w="1170"/>
          </w:tcPr>
          <w:p>
            <w:r>
              <w:t xml:space="preserve">Old Mahabalipuram Road, Perungudi, Chennai 600096</w:t>
            </w:r>
          </w:p>
        </w:tc>
        <w:tc>
          <w:tcPr>
            <w:tcW w:type="dxa" w:w="1170"/>
          </w:tcPr>
          <w:p>
            <w:r>
              <w:t xml:space="preserve">+91 44 4300 4000</w:t>
            </w:r>
          </w:p>
        </w:tc>
        <w:tc>
          <w:tcPr>
            <w:tcW w:type="dxa" w:w="1170"/>
          </w:tcPr>
          <w:p>
            <w:r>
              <w:t xml:space="preserve">12.9698</w:t>
            </w:r>
          </w:p>
        </w:tc>
        <w:tc>
          <w:tcPr>
            <w:tcW w:type="dxa" w:w="1170"/>
          </w:tcPr>
          <w:p>
            <w:r>
              <w:t xml:space="preserve">80.2420</w:t>
            </w:r>
          </w:p>
        </w:tc>
        <w:tc>
          <w:tcPr>
            <w:tcW w:type="dxa" w:w="1170"/>
          </w:tcPr>
          <w:p>
            <w:r>
              <w:t xml:space="preserve">/dealer-locator</w:t>
            </w:r>
          </w:p>
        </w:tc>
      </w:tr>
      <w:tr>
        <w:tc>
          <w:tcPr>
            <w:tcW w:type="dxa" w:w="1170"/>
          </w:tcPr>
          <w:p>
            <w:r>
              <w:t xml:space="preserve">MG Pune — Baner</w:t>
            </w:r>
          </w:p>
        </w:tc>
        <w:tc>
          <w:tcPr>
            <w:tcW w:type="dxa" w:w="1170"/>
          </w:tcPr>
          <w:p>
            <w:r>
              <w:t xml:space="preserve">Maharashtra</w:t>
            </w:r>
          </w:p>
        </w:tc>
        <w:tc>
          <w:tcPr>
            <w:tcW w:type="dxa" w:w="1170"/>
          </w:tcPr>
          <w:p>
            <w:r>
              <w:t xml:space="preserve">Pune</w:t>
            </w:r>
          </w:p>
        </w:tc>
        <w:tc>
          <w:tcPr>
            <w:tcW w:type="dxa" w:w="1170"/>
          </w:tcPr>
          <w:p>
            <w:r>
              <w:t xml:space="preserve">Baner Road, Baner, Pune 411045</w:t>
            </w:r>
          </w:p>
        </w:tc>
        <w:tc>
          <w:tcPr>
            <w:tcW w:type="dxa" w:w="1170"/>
          </w:tcPr>
          <w:p>
            <w:r>
              <w:t xml:space="preserve">+91 20 6700 5000</w:t>
            </w:r>
          </w:p>
        </w:tc>
        <w:tc>
          <w:tcPr>
            <w:tcW w:type="dxa" w:w="1170"/>
          </w:tcPr>
          <w:p>
            <w:r>
              <w:t xml:space="preserve">18.5590</w:t>
            </w:r>
          </w:p>
        </w:tc>
        <w:tc>
          <w:tcPr>
            <w:tcW w:type="dxa" w:w="1170"/>
          </w:tcPr>
          <w:p>
            <w:r>
              <w:t xml:space="preserve">73.7868</w:t>
            </w:r>
          </w:p>
        </w:tc>
        <w:tc>
          <w:tcPr>
            <w:tcW w:type="dxa" w:w="1170"/>
          </w:tcPr>
          <w:p>
            <w:r>
              <w:t xml:space="preserve">/dealer-locator</w:t>
            </w:r>
          </w:p>
        </w:tc>
      </w:tr>
      <w:tr>
        <w:tc>
          <w:tcPr>
            <w:tcW w:type="dxa" w:w="1170"/>
          </w:tcPr>
          <w:p>
            <w:r>
              <w:t xml:space="preserve">MG Hyderabad — Gachibowli</w:t>
            </w:r>
          </w:p>
        </w:tc>
        <w:tc>
          <w:tcPr>
            <w:tcW w:type="dxa" w:w="1170"/>
          </w:tcPr>
          <w:p>
            <w:r>
              <w:t xml:space="preserve">Telangana</w:t>
            </w:r>
          </w:p>
        </w:tc>
        <w:tc>
          <w:tcPr>
            <w:tcW w:type="dxa" w:w="1170"/>
          </w:tcPr>
          <w:p>
            <w:r>
              <w:t xml:space="preserve">Hyderabad</w:t>
            </w:r>
          </w:p>
        </w:tc>
        <w:tc>
          <w:tcPr>
            <w:tcW w:type="dxa" w:w="1170"/>
          </w:tcPr>
          <w:p>
            <w:r>
              <w:t xml:space="preserve">Financial District, Gachibowli, Hyderabad 500032</w:t>
            </w:r>
          </w:p>
        </w:tc>
        <w:tc>
          <w:tcPr>
            <w:tcW w:type="dxa" w:w="1170"/>
          </w:tcPr>
          <w:p>
            <w:r>
              <w:t xml:space="preserve">+91 40 4800 6000</w:t>
            </w:r>
          </w:p>
        </w:tc>
        <w:tc>
          <w:tcPr>
            <w:tcW w:type="dxa" w:w="1170"/>
          </w:tcPr>
          <w:p>
            <w:r>
              <w:t xml:space="preserve">17.4239</w:t>
            </w:r>
          </w:p>
        </w:tc>
        <w:tc>
          <w:tcPr>
            <w:tcW w:type="dxa" w:w="1170"/>
          </w:tcPr>
          <w:p>
            <w:r>
              <w:t xml:space="preserve">78.3428</w:t>
            </w:r>
          </w:p>
        </w:tc>
        <w:tc>
          <w:tcPr>
            <w:tcW w:type="dxa" w:w="1170"/>
          </w:tcPr>
          <w:p>
            <w:r>
              <w:t xml:space="preserve">/dealer-locator</w:t>
            </w:r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  <w:spacing w:after="120" w:before="120"/>
      </w:pPr>
    </w:p>
    <w:p>
      <w:pPr>
        <w:pStyle w:val="Heading2"/>
      </w:pPr>
      <w:r>
        <w:t xml:space="preserve">Prefer a call back?</w:t>
      </w:r>
    </w:p>
    <w:p>
      <w:r>
        <w:t xml:space="preserve">Share your city and our nearest dealership will reach out to schedule your showroom visit or a doorstep test drive.</w:t>
      </w:r>
    </w:p>
    <w:p>
      <w:hyperlink w:history="1" r:id="rId3djrh-gdui8slqvnb2zrr">
        <w:r>
          <w:rPr>
            <w:b/>
            <w:bCs/>
          </w:rPr>
          <w:t xml:space="preserve">Book a Test Drive</w:t>
        </w:r>
      </w:hyperlink>
      <w:hyperlink w:history="1" r:id="rIdrinj0hpo-syt2nzvrsa80">
        <w:r>
          <w:rPr>
            <w:i/>
            <w:iCs/>
          </w:rPr>
          <w:t xml:space="preserve">Contact Us</w:t>
        </w:r>
      </w:hyperlink>
    </w:p>
    <w:p>
      <w:pPr>
        <w:pBdr>
          <w:bottom w:val="single" w:color="999999" w:sz="6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Metadata</w:t>
            </w:r>
          </w:p>
        </w:tc>
      </w:tr>
      <w:tr>
        <w:tc>
          <w:tcPr>
            <w:tcW w:type="dxa" w:w="4680"/>
          </w:tcPr>
          <w:p>
            <w:r>
              <w:t xml:space="preserve">Title</w:t>
            </w:r>
          </w:p>
        </w:tc>
        <w:tc>
          <w:tcPr>
            <w:tcW w:type="dxa" w:w="4680"/>
          </w:tcPr>
          <w:p>
            <w:r>
              <w:t xml:space="preserve">Locate a Dealer | MG Motor India</w:t>
            </w:r>
          </w:p>
        </w:tc>
      </w:tr>
      <w:tr>
        <w:tc>
          <w:tcPr>
            <w:tcW w:type="dxa" w:w="4680"/>
          </w:tcPr>
          <w:p>
            <w:r>
              <w:t xml:space="preserve">Description</w:t>
            </w:r>
          </w:p>
        </w:tc>
        <w:tc>
          <w:tcPr>
            <w:tcW w:type="dxa" w:w="4680"/>
          </w:tcPr>
          <w:p>
            <w:r>
              <w:t xml:space="preserve">Find your nearest MG Motor showroom and service centre. Search MG dealerships by city and state across India.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8kme8isogy4invbkc2vcr" Type="http://schemas.openxmlformats.org/officeDocument/2006/relationships/hyperlink" Target="/" TargetMode="External"/><Relationship Id="rId3djrh-gdui8slqvnb2zrr" Type="http://schemas.openxmlformats.org/officeDocument/2006/relationships/hyperlink" Target="/test-drive" TargetMode="External"/><Relationship Id="rIdrinj0hpo-syt2nzvrsa80" Type="http://schemas.openxmlformats.org/officeDocument/2006/relationships/hyperlink" Target="/contact-us" TargetMode="External"/><Relationship Id="rId7" Type="http://schemas.openxmlformats.org/officeDocument/2006/relationships/image" Target="media/2a7fe70d118a2634f47b7bcaa15ab83a744ffe64.jp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2026-09-09T08:59:15.167Z</dcterms:created>
  <dcterms:modified xsi:type="dcterms:W3CDTF">2026-09-09T08:59:15.167Z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