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Big. Bold. Brawny.</w:t>
            </w:r>
          </w:p>
          <w:p>
            <w:pPr>
              <w:pStyle w:val="Heading1"/>
            </w:pPr>
            <w:r>
              <w:t xml:space="preserve">MG Gloster</w:t>
            </w:r>
          </w:p>
          <w:p>
            <w:r>
              <w:t xml:space="preserve">Starts at ₹38.80 Lakh* · 2.0L Twin-Turbo Diesel · 4x4</w:t>
            </w:r>
          </w:p>
          <w:p>
            <w:hyperlink w:history="1" r:id="rIdh9vgo_zxi2uwqzeflvpen">
              <w:r>
                <w:rPr>
                  <w:b/>
                  <w:bCs/>
                </w:rPr>
                <w:t xml:space="preserve">Book Now</w:t>
              </w:r>
            </w:hyperlink>
            <w:hyperlink w:history="1" r:id="rIdq3kels3v0jecvhohopxag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w2nu5rnybmznsmzuxp16m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Commanding by 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Twin-Turbo Diesel</w:t>
            </w:r>
          </w:p>
          <w:p>
            <w:r>
              <w:t xml:space="preserve">2.0L generating 218 PS and a muscular 480 Nm of torque.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Intelligent 4x4</w:t>
            </w:r>
          </w:p>
          <w:p>
            <w:r>
              <w:t xml:space="preserve">Borg-Warner all-wheel drive with terrain modes and diff lock.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7-Seat Luxury</w:t>
            </w:r>
          </w:p>
          <w:p>
            <w:r>
              <w:t xml:space="preserve">Second-row captain seats with power adjust and ventilation.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Level-1 ADAS</w:t>
            </w:r>
          </w:p>
          <w:p>
            <w:r>
              <w:t xml:space="preserve">Adaptive cruise, forward-collision warning and blind-spot detection.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Warm White</w:t>
            </w:r>
          </w:p>
        </w:tc>
        <w:tc>
          <w:tcPr>
            <w:tcW w:type="dxa" w:w="2340"/>
          </w:tcPr>
          <w:p>
            <w:r>
              <w:t xml:space="preserve">#f2efe9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₹38.80 Lakh*</w:t>
            </w:r>
          </w:p>
        </w:tc>
      </w:tr>
      <w:tr>
        <w:tc>
          <w:tcPr>
            <w:tcW w:type="dxa" w:w="2340"/>
          </w:tcPr>
          <w:p>
            <w:r>
              <w:t xml:space="preserve">Metal Black</w:t>
            </w:r>
          </w:p>
        </w:tc>
        <w:tc>
          <w:tcPr>
            <w:tcW w:type="dxa" w:w="2340"/>
          </w:tcPr>
          <w:p>
            <w:r>
              <w:t xml:space="preserve">#161616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₹39.20 Lakh*</w:t>
            </w:r>
          </w:p>
        </w:tc>
      </w:tr>
      <w:tr>
        <w:tc>
          <w:tcPr>
            <w:tcW w:type="dxa" w:w="2340"/>
          </w:tcPr>
          <w:p>
            <w:r>
              <w:t xml:space="preserve">Metal Ash Grey</w:t>
            </w:r>
          </w:p>
        </w:tc>
        <w:tc>
          <w:tcPr>
            <w:tcW w:type="dxa" w:w="2340"/>
          </w:tcPr>
          <w:p>
            <w:r>
              <w:t xml:space="preserve">#6d7276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₹39.05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Presence that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Imposing road presence</w:t>
            </w:r>
          </w:p>
          <w:p>
            <w:r>
              <w:t xml:space="preserve">Standing 1867 mm tall on a 4985 mm body, the Gloster's chrome-laden grille, LED matrix lamps and 19" alloys announce arrival before a word is spoken.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First-class second row</w:t>
            </w:r>
          </w:p>
          <w:p>
            <w:r>
              <w:t xml:space="preserve">Powered captain seats with ventilation, a panoramic sunroof, rear entertainment and a Bose audio system make every journey a lounge on wheels — for all seven occupants.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Engine &amp; Performance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Engine: </w:t>
            </w:r>
            <w:r>
              <w:t xml:space="preserve">2.0L twin-turbo diesel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218 PS @ 4000 rpm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480 Nm @ 1500–2400 rpm</w:t>
            </w:r>
          </w:p>
          <w:p>
            <w:r>
              <w:rPr>
                <w:b/>
                <w:bCs/>
              </w:rPr>
              <w:t xml:space="preserve">Transmission: </w:t>
            </w:r>
            <w:r>
              <w:t xml:space="preserve">8-speed automatic</w:t>
            </w:r>
          </w:p>
          <w:p>
            <w:r>
              <w:rPr>
                <w:b/>
                <w:bCs/>
              </w:rPr>
              <w:t xml:space="preserve">Drivetrain: </w:t>
            </w:r>
            <w:r>
              <w:t xml:space="preserve">RWD / intelligent 4x4</w:t>
            </w:r>
          </w:p>
        </w:tc>
      </w:tr>
      <w:tr>
        <w:tc>
          <w:tcPr>
            <w:tcW w:type="dxa" w:w="4680"/>
          </w:tcPr>
          <w:p>
            <w:r>
              <w:t xml:space="preserve">Comfort &amp; Technology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Infotainment: </w:t>
            </w:r>
            <w:r>
              <w:t xml:space="preserve">12.3" HD touchscreen</w:t>
            </w:r>
          </w:p>
          <w:p>
            <w:r>
              <w:rPr>
                <w:b/>
                <w:bCs/>
              </w:rPr>
              <w:t xml:space="preserve">Seating: </w:t>
            </w:r>
            <w:r>
              <w:t xml:space="preserve">6-seat captain / 7-seat</w:t>
            </w:r>
          </w:p>
          <w:p>
            <w:r>
              <w:rPr>
                <w:b/>
                <w:bCs/>
              </w:rPr>
              <w:t xml:space="preserve">Audio: </w:t>
            </w:r>
            <w:r>
              <w:t xml:space="preserve">Bose premium sound</w:t>
            </w:r>
          </w:p>
          <w:p>
            <w:r>
              <w:rPr>
                <w:b/>
                <w:bCs/>
              </w:rPr>
              <w:t xml:space="preserve">Sunroof: </w:t>
            </w:r>
            <w:r>
              <w:t xml:space="preserve">Panoramic</w:t>
            </w:r>
          </w:p>
        </w:tc>
      </w:tr>
      <w:tr>
        <w:tc>
          <w:tcPr>
            <w:tcW w:type="dxa" w:w="4680"/>
          </w:tcPr>
          <w:p>
            <w:r>
              <w:t xml:space="preserve">Safety &amp; ADAS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ADAS: </w:t>
            </w:r>
            <w:r>
              <w:t xml:space="preserve">Level-1 (adaptive cruise, FCW, BSD)</w:t>
            </w:r>
          </w:p>
          <w:p>
            <w:r>
              <w:rPr>
                <w:b/>
                <w:bCs/>
              </w:rPr>
              <w:t xml:space="preserve">Airbags: </w:t>
            </w:r>
            <w:r>
              <w:t xml:space="preserve">Up to 8</w:t>
            </w:r>
          </w:p>
          <w:p>
            <w:r>
              <w:rPr>
                <w:b/>
                <w:bCs/>
              </w:rPr>
              <w:t xml:space="preserve">Braking: </w:t>
            </w:r>
            <w:r>
              <w:t xml:space="preserve">ABS with EBD, ESP, hill descent</w:t>
            </w:r>
          </w:p>
          <w:p>
            <w:r>
              <w:rPr>
                <w:b/>
                <w:bCs/>
              </w:rPr>
              <w:t xml:space="preserve">Camera: </w:t>
            </w:r>
            <w:r>
              <w:t xml:space="preserve">360° with blind-view monitor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4985 mm</w:t>
            </w:r>
          </w:p>
          <w:p>
            <w:r>
              <w:rPr>
                <w:b/>
                <w:bCs/>
              </w:rPr>
              <w:t xml:space="preserve">Width: </w:t>
            </w:r>
            <w:r>
              <w:t xml:space="preserve">1926 mm</w:t>
            </w:r>
          </w:p>
          <w:p>
            <w:r>
              <w:rPr>
                <w:b/>
                <w:bCs/>
              </w:rPr>
              <w:t xml:space="preserve">Height: </w:t>
            </w:r>
            <w:r>
              <w:t xml:space="preserve">1867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2950 mm</w:t>
            </w:r>
          </w:p>
          <w:p>
            <w:r>
              <w:rPr>
                <w:b/>
                <w:bCs/>
              </w:rPr>
              <w:t xml:space="preserve">Fuel tank: </w:t>
            </w:r>
            <w:r>
              <w:t xml:space="preserve">75 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3880000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600000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Command the road</w:t>
            </w:r>
          </w:p>
          <w:p>
            <w:r>
              <w:t xml:space="preserve">Book your MG Gloster today or experience its presence first-hand with a test drive.</w:t>
            </w:r>
          </w:p>
          <w:p>
            <w:hyperlink w:history="1" r:id="rIdjgqqeoetwjqgx8orgguse">
              <w:r>
                <w:rPr>
                  <w:b/>
                  <w:bCs/>
                </w:rPr>
                <w:t xml:space="preserve">Book Now</w:t>
              </w:r>
            </w:hyperlink>
            <w:hyperlink w:history="1" r:id="rIdx_ynu03br9tue2c6xelvc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Majestor</w:t>
            </w:r>
          </w:p>
          <w:p>
            <w:r>
              <w:t xml:space="preserve">Luxury 7-seat SUV · ₹42.49 Lakh*</w:t>
            </w:r>
          </w:p>
          <w:p>
            <w:hyperlink w:history="1" r:id="rIdpe4hk8i-ddjdbaj5lzjmq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Hector</w:t>
            </w:r>
          </w:p>
          <w:p>
            <w:r>
              <w:t xml:space="preserve">Internet SUV · ₹13.99 Lakh*</w:t>
            </w:r>
          </w:p>
          <w:p>
            <w:hyperlink w:history="1" r:id="rIdavylinqpiva_uj5j6flf0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28lnv2rlwjkbgdlnsdgyc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0sv5fg_nyai4fdmp_lrmq">
              <w:r>
                <w:t xml:space="preserve">Book Now</w:t>
              </w:r>
            </w:hyperlink>
          </w:p>
          <w:p>
            <w:hyperlink w:history="1" r:id="rIdrcjeod70ihyk5flqcvxlr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Gloster — Big. Bold. Brawny.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Gloster — a premium 7-seat SUV with a 2.0L twin-turbo diesel, intelligent 4x4, Level-1 ADAS and captain-seat luxury.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9vgo_zxi2uwqzeflvpen" Type="http://schemas.openxmlformats.org/officeDocument/2006/relationships/hyperlink" Target="/ebooking?model=gloster" TargetMode="External"/><Relationship Id="rIdq3kels3v0jecvhohopxag" Type="http://schemas.openxmlformats.org/officeDocument/2006/relationships/hyperlink" Target="/test-drive" TargetMode="External"/><Relationship Id="rIdw2nu5rnybmznsmzuxp16m" Type="http://schemas.openxmlformats.org/officeDocument/2006/relationships/hyperlink" Target="/" TargetMode="External"/><Relationship Id="rIdjgqqeoetwjqgx8orgguse" Type="http://schemas.openxmlformats.org/officeDocument/2006/relationships/hyperlink" Target="/ebooking?model=gloster" TargetMode="External"/><Relationship Id="rIdx_ynu03br9tue2c6xelvc" Type="http://schemas.openxmlformats.org/officeDocument/2006/relationships/hyperlink" Target="/test-drive" TargetMode="External"/><Relationship Id="rIdpe4hk8i-ddjdbaj5lzjmq" Type="http://schemas.openxmlformats.org/officeDocument/2006/relationships/hyperlink" Target="/majestor" TargetMode="External"/><Relationship Id="rIdavylinqpiva_uj5j6flf0" Type="http://schemas.openxmlformats.org/officeDocument/2006/relationships/hyperlink" Target="/hector" TargetMode="External"/><Relationship Id="rId28lnv2rlwjkbgdlnsdgyc" Type="http://schemas.openxmlformats.org/officeDocument/2006/relationships/hyperlink" Target="/zs-ev" TargetMode="External"/><Relationship Id="rId0sv5fg_nyai4fdmp_lrmq" Type="http://schemas.openxmlformats.org/officeDocument/2006/relationships/hyperlink" Target="/ebooking?model=gloster" TargetMode="External"/><Relationship Id="rIdrcjeod70ihyk5flqcvxlr" Type="http://schemas.openxmlformats.org/officeDocument/2006/relationships/hyperlink" Target="/test-drive" TargetMode="External"/><Relationship Id="rId7" Type="http://schemas.openxmlformats.org/officeDocument/2006/relationships/image" Target="media/48d846f5f99e7241e6c9c8021b34d9342e9b16b2.jpg"/><Relationship Id="rId8" Type="http://schemas.openxmlformats.org/officeDocument/2006/relationships/image" Target="media/64159f7dc3718d559bf1ac90a103a7c3c8d030d5.png"/><Relationship Id="rId9" Type="http://schemas.openxmlformats.org/officeDocument/2006/relationships/image" Target="media/a355e3e9613145c1add84e8891f84d977e3b30a3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63b0874baa515a42d15e2ec10c08fd58f085e0ab.jpg"/><Relationship Id="rId12" Type="http://schemas.openxmlformats.org/officeDocument/2006/relationships/image" Target="media/a2d8a442a306101406588185d9c0b6e6ee677067.jpg"/><Relationship Id="rId13" Type="http://schemas.openxmlformats.org/officeDocument/2006/relationships/image" Target="media/08316278018113e921134769aeb5dbc48375a29e.jpg"/><Relationship Id="rId14" Type="http://schemas.openxmlformats.org/officeDocument/2006/relationships/image" Target="media/16bfd9d8affad3deccd047b72f437df2b10e262b.jpg"/><Relationship Id="rId15" Type="http://schemas.openxmlformats.org/officeDocument/2006/relationships/image" Target="media/a4dc72f9d311ff392446ba39bd8f973bbdbc26d3.png"/><Relationship Id="rId16" Type="http://schemas.openxmlformats.org/officeDocument/2006/relationships/image" Target="media/feb0063c15fb817d54da8f9860c9e96ad04a96fb.png"/><Relationship Id="rId17" Type="http://schemas.openxmlformats.org/officeDocument/2006/relationships/image" Target="media/994d2fc9f349c4b5af83a1790b8f79f6820b9207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2026-09-09T08:59:15.283Z</dcterms:created>
  <dcterms:modified xsi:type="dcterms:W3CDTF">2026-09-09T08:59:15.283Z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