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1)What are weak learner?</w:t>
      </w:r>
    </w:p>
    <w:p w:rsidR="00000000" w:rsidDel="00000000" w:rsidP="00000000" w:rsidRDefault="00000000" w:rsidRPr="00000000" w14:paraId="00000002">
      <w:pPr>
        <w:rPr>
          <w:rFonts w:ascii="Roboto" w:cs="Roboto" w:eastAsia="Roboto" w:hAnsi="Roboto"/>
          <w:color w:val="24292e"/>
        </w:rPr>
      </w:pPr>
      <w:r w:rsidDel="00000000" w:rsidR="00000000" w:rsidRPr="00000000">
        <w:rPr>
          <w:rtl w:val="0"/>
        </w:rPr>
        <w:t xml:space="preserve">2)</w:t>
      </w:r>
      <w:r w:rsidDel="00000000" w:rsidR="00000000" w:rsidRPr="00000000">
        <w:rPr>
          <w:rFonts w:ascii="Roboto" w:cs="Roboto" w:eastAsia="Roboto" w:hAnsi="Roboto"/>
          <w:color w:val="24292e"/>
          <w:rtl w:val="0"/>
        </w:rPr>
        <w:t xml:space="preserve">What's the similarities and differences between </w:t>
      </w:r>
      <w:r w:rsidDel="00000000" w:rsidR="00000000" w:rsidRPr="00000000">
        <w:rPr>
          <w:rFonts w:ascii="Roboto" w:cs="Roboto" w:eastAsia="Roboto" w:hAnsi="Roboto"/>
          <w:i w:val="1"/>
          <w:color w:val="24292e"/>
          <w:rtl w:val="0"/>
        </w:rPr>
        <w:t xml:space="preserve">Bagging</w:t>
      </w:r>
      <w:r w:rsidDel="00000000" w:rsidR="00000000" w:rsidRPr="00000000">
        <w:rPr>
          <w:rFonts w:ascii="Roboto" w:cs="Roboto" w:eastAsia="Roboto" w:hAnsi="Roboto"/>
          <w:color w:val="24292e"/>
          <w:rtl w:val="0"/>
        </w:rPr>
        <w:t xml:space="preserve">, </w:t>
      </w:r>
      <w:r w:rsidDel="00000000" w:rsidR="00000000" w:rsidRPr="00000000">
        <w:rPr>
          <w:rFonts w:ascii="Roboto" w:cs="Roboto" w:eastAsia="Roboto" w:hAnsi="Roboto"/>
          <w:i w:val="1"/>
          <w:color w:val="24292e"/>
          <w:rtl w:val="0"/>
        </w:rPr>
        <w:t xml:space="preserve">Boosting</w:t>
      </w:r>
      <w:r w:rsidDel="00000000" w:rsidR="00000000" w:rsidRPr="00000000">
        <w:rPr>
          <w:rFonts w:ascii="Roboto" w:cs="Roboto" w:eastAsia="Roboto" w:hAnsi="Roboto"/>
          <w:color w:val="24292e"/>
          <w:rtl w:val="0"/>
        </w:rPr>
        <w:t xml:space="preserve">, </w:t>
      </w:r>
      <w:r w:rsidDel="00000000" w:rsidR="00000000" w:rsidRPr="00000000">
        <w:rPr>
          <w:rFonts w:ascii="Roboto" w:cs="Roboto" w:eastAsia="Roboto" w:hAnsi="Roboto"/>
          <w:i w:val="1"/>
          <w:color w:val="24292e"/>
          <w:rtl w:val="0"/>
        </w:rPr>
        <w:t xml:space="preserve">Stacking</w:t>
      </w:r>
      <w:r w:rsidDel="00000000" w:rsidR="00000000" w:rsidRPr="00000000">
        <w:rPr>
          <w:rFonts w:ascii="Roboto" w:cs="Roboto" w:eastAsia="Roboto" w:hAnsi="Roboto"/>
          <w:color w:val="24292e"/>
          <w:rtl w:val="0"/>
        </w:rPr>
        <w:t xml:space="preserve">?</w:t>
      </w:r>
    </w:p>
    <w:p w:rsidR="00000000" w:rsidDel="00000000" w:rsidP="00000000" w:rsidRDefault="00000000" w:rsidRPr="00000000" w14:paraId="00000003">
      <w:pPr>
        <w:rPr>
          <w:rFonts w:ascii="Roboto" w:cs="Roboto" w:eastAsia="Roboto" w:hAnsi="Roboto"/>
        </w:rPr>
      </w:pPr>
      <w:r w:rsidDel="00000000" w:rsidR="00000000" w:rsidRPr="00000000">
        <w:rPr>
          <w:rtl w:val="0"/>
        </w:rPr>
        <w:t xml:space="preserve">3)</w:t>
      </w:r>
      <w:r w:rsidDel="00000000" w:rsidR="00000000" w:rsidRPr="00000000">
        <w:rPr>
          <w:rFonts w:ascii="Roboto" w:cs="Roboto" w:eastAsia="Roboto" w:hAnsi="Roboto"/>
          <w:rtl w:val="0"/>
        </w:rPr>
        <w:t xml:space="preserve">What is a Gradient Boosted Decision Tree?</w:t>
      </w:r>
    </w:p>
    <w:p w:rsidR="00000000" w:rsidDel="00000000" w:rsidP="00000000" w:rsidRDefault="00000000" w:rsidRPr="00000000" w14:paraId="00000004">
      <w:pPr>
        <w:rPr>
          <w:rFonts w:ascii="Roboto" w:cs="Roboto" w:eastAsia="Roboto" w:hAnsi="Roboto"/>
        </w:rPr>
      </w:pPr>
      <w:r w:rsidDel="00000000" w:rsidR="00000000" w:rsidRPr="00000000">
        <w:rPr>
          <w:rFonts w:ascii="Roboto" w:cs="Roboto" w:eastAsia="Roboto" w:hAnsi="Roboto"/>
          <w:rtl w:val="0"/>
        </w:rPr>
        <w:t xml:space="preserve">4)How GBDT works?</w:t>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5)Why do we need GBDT?</w:t>
      </w:r>
    </w:p>
    <w:p w:rsidR="00000000" w:rsidDel="00000000" w:rsidP="00000000" w:rsidRDefault="00000000" w:rsidRPr="00000000" w14:paraId="00000006">
      <w:pPr>
        <w:rPr>
          <w:rFonts w:ascii="Roboto" w:cs="Roboto" w:eastAsia="Roboto" w:hAnsi="Roboto"/>
        </w:rPr>
      </w:pPr>
      <w:r w:rsidDel="00000000" w:rsidR="00000000" w:rsidRPr="00000000">
        <w:rPr>
          <w:rFonts w:ascii="Roboto" w:cs="Roboto" w:eastAsia="Roboto" w:hAnsi="Roboto"/>
          <w:rtl w:val="0"/>
        </w:rPr>
        <w:t xml:space="preserve">6)Why do we need Gradient Boosted Decision Trees?</w:t>
      </w:r>
    </w:p>
    <w:p w:rsidR="00000000" w:rsidDel="00000000" w:rsidP="00000000" w:rsidRDefault="00000000" w:rsidRPr="00000000" w14:paraId="00000007">
      <w:pPr>
        <w:rPr>
          <w:rFonts w:ascii="Roboto" w:cs="Roboto" w:eastAsia="Roboto" w:hAnsi="Roboto"/>
        </w:rPr>
      </w:pPr>
      <w:r w:rsidDel="00000000" w:rsidR="00000000" w:rsidRPr="00000000">
        <w:rPr>
          <w:rFonts w:ascii="Roboto" w:cs="Roboto" w:eastAsia="Roboto" w:hAnsi="Roboto"/>
          <w:rtl w:val="0"/>
        </w:rPr>
        <w:t xml:space="preserve">7)How can we improve Gradient Boosted Decision Trees?</w:t>
      </w:r>
    </w:p>
    <w:p w:rsidR="00000000" w:rsidDel="00000000" w:rsidP="00000000" w:rsidRDefault="00000000" w:rsidRPr="00000000" w14:paraId="00000008">
      <w:pPr>
        <w:rPr>
          <w:rFonts w:ascii="Roboto" w:cs="Roboto" w:eastAsia="Roboto" w:hAnsi="Roboto"/>
        </w:rPr>
      </w:pPr>
      <w:r w:rsidDel="00000000" w:rsidR="00000000" w:rsidRPr="00000000">
        <w:rPr>
          <w:rFonts w:ascii="Roboto" w:cs="Roboto" w:eastAsia="Roboto" w:hAnsi="Roboto"/>
          <w:rtl w:val="0"/>
        </w:rPr>
        <w:t xml:space="preserve">8)What are the differences between GBDTs and Random Forests? </w:t>
      </w:r>
    </w:p>
    <w:p w:rsidR="00000000" w:rsidDel="00000000" w:rsidP="00000000" w:rsidRDefault="00000000" w:rsidRPr="00000000" w14:paraId="00000009">
      <w:pPr>
        <w:rPr>
          <w:rFonts w:ascii="Roboto" w:cs="Roboto" w:eastAsia="Roboto" w:hAnsi="Roboto"/>
        </w:rPr>
      </w:pPr>
      <w:r w:rsidDel="00000000" w:rsidR="00000000" w:rsidRPr="00000000">
        <w:rPr>
          <w:rFonts w:ascii="Roboto" w:cs="Roboto" w:eastAsia="Roboto" w:hAnsi="Roboto"/>
          <w:rtl w:val="0"/>
        </w:rPr>
        <w:t xml:space="preserve">9)What are the advantages of GBDTs?</w:t>
      </w:r>
    </w:p>
    <w:p w:rsidR="00000000" w:rsidDel="00000000" w:rsidP="00000000" w:rsidRDefault="00000000" w:rsidRPr="00000000" w14:paraId="0000000A">
      <w:pPr>
        <w:rPr>
          <w:rFonts w:ascii="Roboto" w:cs="Roboto" w:eastAsia="Roboto" w:hAnsi="Roboto"/>
        </w:rPr>
      </w:pPr>
      <w:r w:rsidDel="00000000" w:rsidR="00000000" w:rsidRPr="00000000">
        <w:rPr>
          <w:rFonts w:ascii="Roboto" w:cs="Roboto" w:eastAsia="Roboto" w:hAnsi="Roboto"/>
          <w:rtl w:val="0"/>
        </w:rPr>
        <w:t xml:space="preserve">10)What are the disadvantages of GBDTs?</w:t>
      </w:r>
    </w:p>
    <w:p w:rsidR="00000000" w:rsidDel="00000000" w:rsidP="00000000" w:rsidRDefault="00000000" w:rsidRPr="00000000" w14:paraId="0000000B">
      <w:pPr>
        <w:rPr>
          <w:rFonts w:ascii="Roboto" w:cs="Roboto" w:eastAsia="Roboto" w:hAnsi="Roboto"/>
        </w:rPr>
      </w:pPr>
      <w:r w:rsidDel="00000000" w:rsidR="00000000" w:rsidRPr="00000000">
        <w:rPr>
          <w:rtl w:val="0"/>
        </w:rPr>
      </w:r>
    </w:p>
    <w:p w:rsidR="00000000" w:rsidDel="00000000" w:rsidP="00000000" w:rsidRDefault="00000000" w:rsidRPr="00000000" w14:paraId="0000000C">
      <w:pPr>
        <w:rPr>
          <w:rFonts w:ascii="Roboto" w:cs="Roboto" w:eastAsia="Roboto" w:hAnsi="Roboto"/>
        </w:rPr>
      </w:pPr>
      <w:r w:rsidDel="00000000" w:rsidR="00000000" w:rsidRPr="00000000">
        <w:rPr>
          <w:rtl w:val="0"/>
        </w:rPr>
      </w:r>
    </w:p>
    <w:p w:rsidR="00000000" w:rsidDel="00000000" w:rsidP="00000000" w:rsidRDefault="00000000" w:rsidRPr="00000000" w14:paraId="0000000D">
      <w:pPr>
        <w:rPr>
          <w:rFonts w:ascii="Roboto" w:cs="Roboto" w:eastAsia="Roboto" w:hAnsi="Roboto"/>
        </w:rPr>
      </w:pPr>
      <w:r w:rsidDel="00000000" w:rsidR="00000000" w:rsidRPr="00000000">
        <w:rPr>
          <w:rtl w:val="0"/>
        </w:rPr>
      </w:r>
    </w:p>
    <w:p w:rsidR="00000000" w:rsidDel="00000000" w:rsidP="00000000" w:rsidRDefault="00000000" w:rsidRPr="00000000" w14:paraId="0000000E">
      <w:pPr>
        <w:rPr>
          <w:rFonts w:ascii="Roboto" w:cs="Roboto" w:eastAsia="Roboto" w:hAnsi="Roboto"/>
        </w:rPr>
      </w:pPr>
      <w:r w:rsidDel="00000000" w:rsidR="00000000" w:rsidRPr="00000000">
        <w:rPr>
          <w:rtl w:val="0"/>
        </w:rPr>
      </w:r>
    </w:p>
    <w:p w:rsidR="00000000" w:rsidDel="00000000" w:rsidP="00000000" w:rsidRDefault="00000000" w:rsidRPr="00000000" w14:paraId="0000000F">
      <w:pPr>
        <w:rPr>
          <w:rFonts w:ascii="Roboto" w:cs="Roboto" w:eastAsia="Roboto" w:hAnsi="Roboto"/>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rFonts w:ascii="Roboto" w:cs="Roboto" w:eastAsia="Roboto" w:hAnsi="Roboto"/>
          <w:color w:val="24292e"/>
          <w:sz w:val="21"/>
          <w:szCs w:val="21"/>
          <w:highlight w:val="white"/>
        </w:rPr>
      </w:pPr>
      <w:r w:rsidDel="00000000" w:rsidR="00000000" w:rsidRPr="00000000">
        <w:rPr>
          <w:rtl w:val="0"/>
        </w:rPr>
        <w:t xml:space="preserve">1)</w:t>
      </w:r>
      <w:r w:rsidDel="00000000" w:rsidR="00000000" w:rsidRPr="00000000">
        <w:rPr>
          <w:rFonts w:ascii="Roboto" w:cs="Roboto" w:eastAsia="Roboto" w:hAnsi="Roboto"/>
          <w:color w:val="24292e"/>
          <w:sz w:val="21"/>
          <w:szCs w:val="21"/>
          <w:highlight w:val="white"/>
          <w:rtl w:val="0"/>
        </w:rPr>
        <w:t xml:space="preserve">In ensemble learning theory, we call </w:t>
      </w:r>
      <w:r w:rsidDel="00000000" w:rsidR="00000000" w:rsidRPr="00000000">
        <w:rPr>
          <w:rFonts w:ascii="Roboto" w:cs="Roboto" w:eastAsia="Roboto" w:hAnsi="Roboto"/>
          <w:color w:val="24292e"/>
          <w:sz w:val="21"/>
          <w:szCs w:val="21"/>
          <w:rtl w:val="0"/>
        </w:rPr>
        <w:t xml:space="preserve">weak learners</w:t>
      </w:r>
      <w:r w:rsidDel="00000000" w:rsidR="00000000" w:rsidRPr="00000000">
        <w:rPr>
          <w:rFonts w:ascii="Roboto" w:cs="Roboto" w:eastAsia="Roboto" w:hAnsi="Roboto"/>
          <w:color w:val="24292e"/>
          <w:sz w:val="21"/>
          <w:szCs w:val="21"/>
          <w:highlight w:val="white"/>
          <w:rtl w:val="0"/>
        </w:rPr>
        <w:t xml:space="preserve"> (or </w:t>
      </w:r>
      <w:r w:rsidDel="00000000" w:rsidR="00000000" w:rsidRPr="00000000">
        <w:rPr>
          <w:rFonts w:ascii="Roboto" w:cs="Roboto" w:eastAsia="Roboto" w:hAnsi="Roboto"/>
          <w:color w:val="24292e"/>
          <w:sz w:val="21"/>
          <w:szCs w:val="21"/>
          <w:rtl w:val="0"/>
        </w:rPr>
        <w:t xml:space="preserve">base models</w:t>
      </w:r>
      <w:r w:rsidDel="00000000" w:rsidR="00000000" w:rsidRPr="00000000">
        <w:rPr>
          <w:rFonts w:ascii="Roboto" w:cs="Roboto" w:eastAsia="Roboto" w:hAnsi="Roboto"/>
          <w:color w:val="24292e"/>
          <w:sz w:val="21"/>
          <w:szCs w:val="21"/>
          <w:highlight w:val="white"/>
          <w:rtl w:val="0"/>
        </w:rPr>
        <w:t xml:space="preserve">) models that can be used as building blocks for designing more complex models by combining several of them. Most of the time, these basics models perform not so well by themselves either because they have a high bias (low degree of freedom models, for example) or because they have too much variance to be robust (high degree of freedom models, for example).</w:t>
      </w:r>
    </w:p>
    <w:p w:rsidR="00000000" w:rsidDel="00000000" w:rsidP="00000000" w:rsidRDefault="00000000" w:rsidRPr="00000000" w14:paraId="00000028">
      <w:pPr>
        <w:rPr>
          <w:rFonts w:ascii="Roboto" w:cs="Roboto" w:eastAsia="Roboto" w:hAnsi="Roboto"/>
          <w:color w:val="24292e"/>
          <w:sz w:val="21"/>
          <w:szCs w:val="21"/>
          <w:highlight w:val="white"/>
        </w:rPr>
      </w:pPr>
      <w:r w:rsidDel="00000000" w:rsidR="00000000" w:rsidRPr="00000000">
        <w:rPr>
          <w:rtl w:val="0"/>
        </w:rPr>
      </w:r>
    </w:p>
    <w:p w:rsidR="00000000" w:rsidDel="00000000" w:rsidP="00000000" w:rsidRDefault="00000000" w:rsidRPr="00000000" w14:paraId="00000029">
      <w:pPr>
        <w:rPr>
          <w:rFonts w:ascii="Roboto" w:cs="Roboto" w:eastAsia="Roboto" w:hAnsi="Roboto"/>
          <w:color w:val="24292e"/>
          <w:sz w:val="21"/>
          <w:szCs w:val="21"/>
          <w:highlight w:val="white"/>
        </w:rPr>
      </w:pPr>
      <w:r w:rsidDel="00000000" w:rsidR="00000000" w:rsidRPr="00000000">
        <w:rPr>
          <w:rFonts w:ascii="Roboto" w:cs="Roboto" w:eastAsia="Roboto" w:hAnsi="Roboto"/>
          <w:color w:val="24292e"/>
          <w:sz w:val="21"/>
          <w:szCs w:val="21"/>
          <w:highlight w:val="white"/>
          <w:rtl w:val="0"/>
        </w:rPr>
        <w:t xml:space="preserve">2)All three are so-called "meta-algorithms": approaches to combine several machine learning techniques into one predictive model in order to decrease the variance (bagging), bias (boosting) or improving the predictive force (stacking alias ensemble).</w:t>
      </w:r>
    </w:p>
    <w:p w:rsidR="00000000" w:rsidDel="00000000" w:rsidP="00000000" w:rsidRDefault="00000000" w:rsidRPr="00000000" w14:paraId="0000002A">
      <w:pPr>
        <w:numPr>
          <w:ilvl w:val="0"/>
          <w:numId w:val="7"/>
        </w:numPr>
        <w:spacing w:after="0" w:afterAutospacing="0" w:lineRule="auto"/>
        <w:ind w:left="720" w:hanging="360"/>
        <w:rPr>
          <w:highlight w:val="white"/>
        </w:rPr>
      </w:pPr>
      <w:r w:rsidDel="00000000" w:rsidR="00000000" w:rsidRPr="00000000">
        <w:rPr>
          <w:rFonts w:ascii="Roboto" w:cs="Roboto" w:eastAsia="Roboto" w:hAnsi="Roboto"/>
          <w:color w:val="24292e"/>
          <w:sz w:val="21"/>
          <w:szCs w:val="21"/>
          <w:highlight w:val="white"/>
          <w:rtl w:val="0"/>
        </w:rPr>
        <w:t xml:space="preserve">Bagging (stands for Bootstrap Aggregating) is a way to decrease the variance of your prediction by generating additional data for training from your original dataset using combinations with repetitions to produce multisets of the same cardinality/size as your original data. By increasing the size of your training set you can't improve the model predictive force, but just decrease the variance, narrowly tuning the prediction to expected outcome.</w:t>
      </w:r>
    </w:p>
    <w:p w:rsidR="00000000" w:rsidDel="00000000" w:rsidP="00000000" w:rsidRDefault="00000000" w:rsidRPr="00000000" w14:paraId="0000002B">
      <w:pPr>
        <w:numPr>
          <w:ilvl w:val="0"/>
          <w:numId w:val="7"/>
        </w:numPr>
        <w:spacing w:after="0" w:afterAutospacing="0" w:before="0" w:beforeAutospacing="0" w:lineRule="auto"/>
        <w:ind w:left="720" w:hanging="360"/>
        <w:rPr>
          <w:highlight w:val="white"/>
        </w:rPr>
      </w:pPr>
      <w:r w:rsidDel="00000000" w:rsidR="00000000" w:rsidRPr="00000000">
        <w:rPr>
          <w:rFonts w:ascii="Roboto" w:cs="Roboto" w:eastAsia="Roboto" w:hAnsi="Roboto"/>
          <w:color w:val="24292e"/>
          <w:sz w:val="21"/>
          <w:szCs w:val="21"/>
          <w:highlight w:val="white"/>
          <w:rtl w:val="0"/>
        </w:rPr>
        <w:t xml:space="preserve">Boosting is a two-step approach, where one first uses subsets of the original data to produce a series of averagely performing models and then "boosts" their performance by combining them together using a particular cost function (=majority vote). Unlike bagging, in the classical boosting the subset creation is not random and depends upon the performance of the previous models: every new subsets contains the elements that were (likely to be) misclassified by previous models.</w:t>
      </w:r>
    </w:p>
    <w:p w:rsidR="00000000" w:rsidDel="00000000" w:rsidP="00000000" w:rsidRDefault="00000000" w:rsidRPr="00000000" w14:paraId="0000002C">
      <w:pPr>
        <w:numPr>
          <w:ilvl w:val="0"/>
          <w:numId w:val="7"/>
        </w:numPr>
        <w:spacing w:after="240" w:before="0" w:beforeAutospacing="0" w:lineRule="auto"/>
        <w:ind w:left="720" w:hanging="360"/>
        <w:rPr>
          <w:highlight w:val="white"/>
        </w:rPr>
      </w:pPr>
      <w:r w:rsidDel="00000000" w:rsidR="00000000" w:rsidRPr="00000000">
        <w:rPr>
          <w:rFonts w:ascii="Roboto" w:cs="Roboto" w:eastAsia="Roboto" w:hAnsi="Roboto"/>
          <w:color w:val="24292e"/>
          <w:sz w:val="21"/>
          <w:szCs w:val="21"/>
          <w:highlight w:val="white"/>
          <w:rtl w:val="0"/>
        </w:rPr>
        <w:t xml:space="preserve">Stacking is a similar to boosting: you also apply several models to your original data. The difference here is, however, that you don't have just an empirical formula for your weight function, rather you introduce a meta-level and use another model/approach to estimate the input together with outputs of every model to estimate the weights or, in other words, to determine what models perform well and what badly given these input data.</w:t>
      </w:r>
    </w:p>
    <w:p w:rsidR="00000000" w:rsidDel="00000000" w:rsidP="00000000" w:rsidRDefault="00000000" w:rsidRPr="00000000" w14:paraId="0000002D">
      <w:pPr>
        <w:spacing w:after="240" w:before="60" w:lineRule="auto"/>
        <w:rPr>
          <w:rFonts w:ascii="Roboto" w:cs="Roboto" w:eastAsia="Roboto" w:hAnsi="Roboto"/>
          <w:color w:val="24292e"/>
          <w:sz w:val="21"/>
          <w:szCs w:val="21"/>
          <w:highlight w:val="white"/>
        </w:rPr>
      </w:pPr>
      <w:r w:rsidDel="00000000" w:rsidR="00000000" w:rsidRPr="00000000">
        <w:rPr>
          <w:rtl w:val="0"/>
        </w:rPr>
      </w:r>
    </w:p>
    <w:p w:rsidR="00000000" w:rsidDel="00000000" w:rsidP="00000000" w:rsidRDefault="00000000" w:rsidRPr="00000000" w14:paraId="0000002E">
      <w:pPr>
        <w:spacing w:after="240" w:before="60" w:lineRule="auto"/>
        <w:rPr>
          <w:rFonts w:ascii="Roboto" w:cs="Roboto" w:eastAsia="Roboto" w:hAnsi="Roboto"/>
          <w:color w:val="3a4f66"/>
          <w:sz w:val="24"/>
          <w:szCs w:val="24"/>
          <w:highlight w:val="white"/>
        </w:rPr>
      </w:pPr>
      <w:r w:rsidDel="00000000" w:rsidR="00000000" w:rsidRPr="00000000">
        <w:rPr>
          <w:rFonts w:ascii="Roboto" w:cs="Roboto" w:eastAsia="Roboto" w:hAnsi="Roboto"/>
          <w:color w:val="24292e"/>
          <w:sz w:val="21"/>
          <w:szCs w:val="21"/>
          <w:highlight w:val="white"/>
          <w:rtl w:val="0"/>
        </w:rPr>
        <w:t xml:space="preserve">3)</w:t>
      </w:r>
      <w:r w:rsidDel="00000000" w:rsidR="00000000" w:rsidRPr="00000000">
        <w:rPr>
          <w:rFonts w:ascii="Roboto" w:cs="Roboto" w:eastAsia="Roboto" w:hAnsi="Roboto"/>
          <w:color w:val="3a4f66"/>
          <w:sz w:val="24"/>
          <w:szCs w:val="24"/>
          <w:highlight w:val="white"/>
          <w:rtl w:val="0"/>
        </w:rPr>
        <w:t xml:space="preserve">A gradient boosted decision tree is yet another algorithm based on ensemble learning. However, it utilizes boosting (obviously) instead of its counterpart, bagging. Therefore, weak learners are converted to strong learners in a GBDT.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3a4f66"/>
          <w:sz w:val="24"/>
          <w:szCs w:val="24"/>
          <w:highlight w:val="white"/>
        </w:rPr>
      </w:pPr>
      <w:r w:rsidDel="00000000" w:rsidR="00000000" w:rsidRPr="00000000">
        <w:rPr>
          <w:rFonts w:ascii="Roboto" w:cs="Roboto" w:eastAsia="Roboto" w:hAnsi="Roboto"/>
          <w:color w:val="3a4f66"/>
          <w:sz w:val="24"/>
          <w:szCs w:val="24"/>
          <w:highlight w:val="white"/>
          <w:rtl w:val="0"/>
        </w:rPr>
        <w:t xml:space="preserve">So, a GBDT is a decision tree based on the technique of producing an additive predictive model by combining decision trees that, of course, are weak predictors on their own. Therefore, GBDTs can be used for classifying or regressing, depending on the type of problem.</w:t>
      </w:r>
    </w:p>
    <w:p w:rsidR="00000000" w:rsidDel="00000000" w:rsidP="00000000" w:rsidRDefault="00000000" w:rsidRPr="00000000" w14:paraId="00000030">
      <w:pPr>
        <w:spacing w:after="240" w:before="60" w:lineRule="auto"/>
        <w:rPr>
          <w:rFonts w:ascii="Roboto" w:cs="Roboto" w:eastAsia="Roboto" w:hAnsi="Roboto"/>
          <w:color w:val="24292e"/>
          <w:sz w:val="21"/>
          <w:szCs w:val="21"/>
          <w:highlight w:val="white"/>
        </w:rPr>
      </w:pPr>
      <w:r w:rsidDel="00000000" w:rsidR="00000000" w:rsidRPr="00000000">
        <w:rPr>
          <w:rFonts w:ascii="Roboto" w:cs="Roboto" w:eastAsia="Roboto" w:hAnsi="Roboto"/>
          <w:color w:val="24292e"/>
          <w:sz w:val="21"/>
          <w:szCs w:val="21"/>
          <w:highlight w:val="white"/>
        </w:rPr>
        <w:drawing>
          <wp:inline distB="114300" distT="114300" distL="114300" distR="114300">
            <wp:extent cx="5943600" cy="2070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60" w:lineRule="auto"/>
        <w:rPr>
          <w:rFonts w:ascii="Roboto" w:cs="Roboto" w:eastAsia="Roboto" w:hAnsi="Roboto"/>
          <w:color w:val="24292e"/>
          <w:sz w:val="21"/>
          <w:szCs w:val="21"/>
          <w:highlight w:val="white"/>
        </w:rPr>
      </w:pPr>
      <w:r w:rsidDel="00000000" w:rsidR="00000000" w:rsidRPr="00000000">
        <w:rPr>
          <w:rtl w:val="0"/>
        </w:rPr>
      </w:r>
    </w:p>
    <w:p w:rsidR="00000000" w:rsidDel="00000000" w:rsidP="00000000" w:rsidRDefault="00000000" w:rsidRPr="00000000" w14:paraId="00000032">
      <w:pPr>
        <w:spacing w:after="240" w:before="60" w:lineRule="auto"/>
        <w:rPr>
          <w:rFonts w:ascii="Roboto" w:cs="Roboto" w:eastAsia="Roboto" w:hAnsi="Roboto"/>
          <w:i w:val="1"/>
          <w:color w:val="3a4f66"/>
          <w:sz w:val="24"/>
          <w:szCs w:val="24"/>
          <w:highlight w:val="white"/>
        </w:rPr>
      </w:pPr>
      <w:r w:rsidDel="00000000" w:rsidR="00000000" w:rsidRPr="00000000">
        <w:rPr>
          <w:rFonts w:ascii="Roboto" w:cs="Roboto" w:eastAsia="Roboto" w:hAnsi="Roboto"/>
          <w:color w:val="24292e"/>
          <w:sz w:val="21"/>
          <w:szCs w:val="21"/>
          <w:highlight w:val="white"/>
          <w:rtl w:val="0"/>
        </w:rPr>
        <w:t xml:space="preserve">4)</w:t>
      </w:r>
      <w:r w:rsidDel="00000000" w:rsidR="00000000" w:rsidRPr="00000000">
        <w:rPr>
          <w:rFonts w:ascii="Roboto" w:cs="Roboto" w:eastAsia="Roboto" w:hAnsi="Roboto"/>
          <w:i w:val="1"/>
          <w:color w:val="3a4f66"/>
          <w:sz w:val="24"/>
          <w:szCs w:val="24"/>
          <w:highlight w:val="white"/>
          <w:rtl w:val="0"/>
        </w:rPr>
        <w:t xml:space="preserve">Classification</w:t>
      </w:r>
    </w:p>
    <w:p w:rsidR="00000000" w:rsidDel="00000000" w:rsidP="00000000" w:rsidRDefault="00000000" w:rsidRPr="00000000" w14:paraId="00000033">
      <w:pPr>
        <w:numPr>
          <w:ilvl w:val="0"/>
          <w:numId w:val="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color w:val="3a4f66"/>
          <w:sz w:val="24"/>
          <w:szCs w:val="24"/>
          <w:highlight w:val="white"/>
          <w:rtl w:val="0"/>
        </w:rPr>
        <w:t xml:space="preserve">Initial Prediction</w:t>
      </w:r>
    </w:p>
    <w:p w:rsidR="00000000" w:rsidDel="00000000" w:rsidP="00000000" w:rsidRDefault="00000000" w:rsidRPr="00000000" w14:paraId="00000034">
      <w:pPr>
        <w:numPr>
          <w:ilvl w:val="0"/>
          <w:numId w:val="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color w:val="3a4f66"/>
          <w:sz w:val="24"/>
          <w:szCs w:val="24"/>
          <w:highlight w:val="white"/>
          <w:rtl w:val="0"/>
        </w:rPr>
        <w:t xml:space="preserve">Calculate Residuals</w:t>
      </w:r>
    </w:p>
    <w:p w:rsidR="00000000" w:rsidDel="00000000" w:rsidP="00000000" w:rsidRDefault="00000000" w:rsidRPr="00000000" w14:paraId="00000035">
      <w:pPr>
        <w:numPr>
          <w:ilvl w:val="0"/>
          <w:numId w:val="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color w:val="3a4f66"/>
          <w:sz w:val="24"/>
          <w:szCs w:val="24"/>
          <w:highlight w:val="white"/>
          <w:rtl w:val="0"/>
        </w:rPr>
        <w:t xml:space="preserve">Predict residuals by building a decision tree</w:t>
      </w:r>
    </w:p>
    <w:p w:rsidR="00000000" w:rsidDel="00000000" w:rsidP="00000000" w:rsidRDefault="00000000" w:rsidRPr="00000000" w14:paraId="00000036">
      <w:pPr>
        <w:numPr>
          <w:ilvl w:val="0"/>
          <w:numId w:val="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color w:val="3a4f66"/>
          <w:sz w:val="24"/>
          <w:szCs w:val="24"/>
          <w:highlight w:val="white"/>
          <w:rtl w:val="0"/>
        </w:rPr>
        <w:t xml:space="preserve">Obtain new probability</w:t>
      </w:r>
    </w:p>
    <w:p w:rsidR="00000000" w:rsidDel="00000000" w:rsidP="00000000" w:rsidRDefault="00000000" w:rsidRPr="00000000" w14:paraId="00000037">
      <w:pPr>
        <w:numPr>
          <w:ilvl w:val="0"/>
          <w:numId w:val="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color w:val="3a4f66"/>
          <w:sz w:val="24"/>
          <w:szCs w:val="24"/>
          <w:highlight w:val="white"/>
          <w:rtl w:val="0"/>
        </w:rPr>
        <w:t xml:space="preserve">Obtain new residuals</w:t>
      </w:r>
    </w:p>
    <w:p w:rsidR="00000000" w:rsidDel="00000000" w:rsidP="00000000" w:rsidRDefault="00000000" w:rsidRPr="00000000" w14:paraId="00000038">
      <w:pPr>
        <w:numPr>
          <w:ilvl w:val="0"/>
          <w:numId w:val="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color w:val="3a4f66"/>
          <w:sz w:val="24"/>
          <w:szCs w:val="24"/>
          <w:highlight w:val="white"/>
          <w:rtl w:val="0"/>
        </w:rPr>
        <w:t xml:space="preserve">Repeat steps 3 to 5 until the residuals converge to 0 or the number of iterations becomes equal to the required hyperparameter (number of estimators/decision trees) given</w:t>
      </w:r>
    </w:p>
    <w:p w:rsidR="00000000" w:rsidDel="00000000" w:rsidP="00000000" w:rsidRDefault="00000000" w:rsidRPr="00000000" w14:paraId="00000039">
      <w:pPr>
        <w:numPr>
          <w:ilvl w:val="0"/>
          <w:numId w:val="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color w:val="3a4f66"/>
          <w:sz w:val="24"/>
          <w:szCs w:val="24"/>
          <w:highlight w:val="white"/>
          <w:rtl w:val="0"/>
        </w:rPr>
        <w:t xml:space="preserve">Final Computation</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i w:val="1"/>
          <w:color w:val="3a4f66"/>
          <w:sz w:val="24"/>
          <w:szCs w:val="24"/>
          <w:highlight w:val="white"/>
        </w:rPr>
      </w:pPr>
      <w:r w:rsidDel="00000000" w:rsidR="00000000" w:rsidRPr="00000000">
        <w:rPr>
          <w:rFonts w:ascii="Roboto" w:cs="Roboto" w:eastAsia="Roboto" w:hAnsi="Roboto"/>
          <w:i w:val="1"/>
          <w:color w:val="3a4f66"/>
          <w:sz w:val="24"/>
          <w:szCs w:val="24"/>
          <w:highlight w:val="white"/>
          <w:rtl w:val="0"/>
        </w:rPr>
        <w:t xml:space="preserve">Regression</w:t>
      </w:r>
    </w:p>
    <w:p w:rsidR="00000000" w:rsidDel="00000000" w:rsidP="00000000" w:rsidRDefault="00000000" w:rsidRPr="00000000" w14:paraId="0000003B">
      <w:pPr>
        <w:numPr>
          <w:ilvl w:val="0"/>
          <w:numId w:val="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color w:val="3a4f66"/>
          <w:sz w:val="24"/>
          <w:szCs w:val="24"/>
          <w:highlight w:val="white"/>
          <w:rtl w:val="0"/>
        </w:rPr>
        <w:t xml:space="preserve">Calculate the average of the target label</w:t>
      </w:r>
    </w:p>
    <w:p w:rsidR="00000000" w:rsidDel="00000000" w:rsidP="00000000" w:rsidRDefault="00000000" w:rsidRPr="00000000" w14:paraId="0000003C">
      <w:pPr>
        <w:numPr>
          <w:ilvl w:val="0"/>
          <w:numId w:val="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color w:val="3a4f66"/>
          <w:sz w:val="24"/>
          <w:szCs w:val="24"/>
          <w:highlight w:val="white"/>
          <w:rtl w:val="0"/>
        </w:rPr>
        <w:t xml:space="preserve">Calculate the residuals</w:t>
      </w:r>
    </w:p>
    <w:p w:rsidR="00000000" w:rsidDel="00000000" w:rsidP="00000000" w:rsidRDefault="00000000" w:rsidRPr="00000000" w14:paraId="0000003D">
      <w:pPr>
        <w:numPr>
          <w:ilvl w:val="0"/>
          <w:numId w:val="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color w:val="3a4f66"/>
          <w:sz w:val="24"/>
          <w:szCs w:val="24"/>
          <w:highlight w:val="white"/>
          <w:rtl w:val="0"/>
        </w:rPr>
        <w:t xml:space="preserve">Predict residuals by building a decision tree</w:t>
      </w:r>
    </w:p>
    <w:p w:rsidR="00000000" w:rsidDel="00000000" w:rsidP="00000000" w:rsidRDefault="00000000" w:rsidRPr="00000000" w14:paraId="0000003E">
      <w:pPr>
        <w:numPr>
          <w:ilvl w:val="0"/>
          <w:numId w:val="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color w:val="3a4f66"/>
          <w:sz w:val="24"/>
          <w:szCs w:val="24"/>
          <w:highlight w:val="white"/>
          <w:rtl w:val="0"/>
        </w:rPr>
        <w:t xml:space="preserve">Predict the target label using all the trees within the ensemble</w:t>
      </w:r>
    </w:p>
    <w:p w:rsidR="00000000" w:rsidDel="00000000" w:rsidP="00000000" w:rsidRDefault="00000000" w:rsidRPr="00000000" w14:paraId="0000003F">
      <w:pPr>
        <w:numPr>
          <w:ilvl w:val="0"/>
          <w:numId w:val="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color w:val="3a4f66"/>
          <w:sz w:val="24"/>
          <w:szCs w:val="24"/>
          <w:highlight w:val="white"/>
          <w:rtl w:val="0"/>
        </w:rPr>
        <w:t xml:space="preserve">Compute the new residuals</w:t>
      </w:r>
    </w:p>
    <w:p w:rsidR="00000000" w:rsidDel="00000000" w:rsidP="00000000" w:rsidRDefault="00000000" w:rsidRPr="00000000" w14:paraId="00000040">
      <w:pPr>
        <w:numPr>
          <w:ilvl w:val="0"/>
          <w:numId w:val="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color w:val="3a4f66"/>
          <w:sz w:val="24"/>
          <w:szCs w:val="24"/>
          <w:highlight w:val="white"/>
          <w:rtl w:val="0"/>
        </w:rPr>
        <w:t xml:space="preserve">Repeat steps 3 to 5 until the residuals converge to 0 or the number of iterations becomes equal to the required hyperparameter (number of estimators/decision trees) given</w:t>
      </w:r>
    </w:p>
    <w:p w:rsidR="00000000" w:rsidDel="00000000" w:rsidP="00000000" w:rsidRDefault="00000000" w:rsidRPr="00000000" w14:paraId="00000041">
      <w:pPr>
        <w:numPr>
          <w:ilvl w:val="0"/>
          <w:numId w:val="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color w:val="3a4f66"/>
          <w:sz w:val="24"/>
          <w:szCs w:val="24"/>
          <w:highlight w:val="white"/>
          <w:rtl w:val="0"/>
        </w:rPr>
        <w:t xml:space="preserve">After training is done, use all the trees to make a final prediction as to the value of the target variable</w:t>
      </w:r>
    </w:p>
    <w:p w:rsidR="00000000" w:rsidDel="00000000" w:rsidP="00000000" w:rsidRDefault="00000000" w:rsidRPr="00000000" w14:paraId="00000042">
      <w:pPr>
        <w:pBdr>
          <w:top w:color="auto" w:space="0" w:sz="0" w:val="none"/>
          <w:bottom w:color="auto" w:space="0" w:sz="0" w:val="none"/>
          <w:right w:color="auto" w:space="0" w:sz="0" w:val="none"/>
          <w:between w:color="auto" w:space="0" w:sz="0" w:val="none"/>
        </w:pBdr>
        <w:rPr>
          <w:rFonts w:ascii="Roboto" w:cs="Roboto" w:eastAsia="Roboto" w:hAnsi="Roboto"/>
          <w:color w:val="3a4f66"/>
          <w:sz w:val="24"/>
          <w:szCs w:val="24"/>
          <w:highlight w:val="white"/>
        </w:rPr>
      </w:pPr>
      <w:r w:rsidDel="00000000" w:rsidR="00000000" w:rsidRPr="00000000">
        <w:rPr>
          <w:rtl w:val="0"/>
        </w:rPr>
      </w:r>
    </w:p>
    <w:p w:rsidR="00000000" w:rsidDel="00000000" w:rsidP="00000000" w:rsidRDefault="00000000" w:rsidRPr="00000000" w14:paraId="00000043">
      <w:pPr>
        <w:pBdr>
          <w:top w:color="auto" w:space="0" w:sz="0" w:val="none"/>
          <w:bottom w:color="auto" w:space="0" w:sz="0" w:val="none"/>
          <w:right w:color="auto" w:space="0" w:sz="0" w:val="none"/>
          <w:between w:color="auto" w:space="0" w:sz="0" w:val="none"/>
        </w:pBdr>
        <w:rPr>
          <w:rFonts w:ascii="Roboto" w:cs="Roboto" w:eastAsia="Roboto" w:hAnsi="Roboto"/>
          <w:color w:val="3a4f66"/>
          <w:sz w:val="24"/>
          <w:szCs w:val="24"/>
          <w:highlight w:val="white"/>
        </w:rPr>
      </w:pPr>
      <w:r w:rsidDel="00000000" w:rsidR="00000000" w:rsidRPr="00000000">
        <w:rPr>
          <w:rFonts w:ascii="Roboto" w:cs="Roboto" w:eastAsia="Roboto" w:hAnsi="Roboto"/>
          <w:color w:val="3a4f66"/>
          <w:sz w:val="24"/>
          <w:szCs w:val="24"/>
          <w:highlight w:val="white"/>
          <w:rtl w:val="0"/>
        </w:rPr>
        <w:t xml:space="preserve">5)GBDT provides fairly accurate results than any other ensemble approaches.It works well with unbalanced data.It uses DT which is already low bais and high variance model and boosting helps in reducing the variance significantly.</w:t>
      </w:r>
    </w:p>
    <w:p w:rsidR="00000000" w:rsidDel="00000000" w:rsidP="00000000" w:rsidRDefault="00000000" w:rsidRPr="00000000" w14:paraId="00000044">
      <w:pPr>
        <w:pBdr>
          <w:top w:color="auto" w:space="0" w:sz="0" w:val="none"/>
          <w:bottom w:color="auto" w:space="0" w:sz="0" w:val="none"/>
          <w:right w:color="auto" w:space="0" w:sz="0" w:val="none"/>
          <w:between w:color="auto" w:space="0" w:sz="0" w:val="none"/>
        </w:pBdr>
        <w:rPr>
          <w:rFonts w:ascii="Roboto" w:cs="Roboto" w:eastAsia="Roboto" w:hAnsi="Roboto"/>
          <w:color w:val="3a4f66"/>
          <w:sz w:val="24"/>
          <w:szCs w:val="24"/>
          <w:highlight w:val="white"/>
        </w:rPr>
      </w:pPr>
      <w:r w:rsidDel="00000000" w:rsidR="00000000" w:rsidRPr="00000000">
        <w:rPr>
          <w:rtl w:val="0"/>
        </w:rPr>
      </w:r>
    </w:p>
    <w:p w:rsidR="00000000" w:rsidDel="00000000" w:rsidP="00000000" w:rsidRDefault="00000000" w:rsidRPr="00000000" w14:paraId="00000045">
      <w:pPr>
        <w:pBdr>
          <w:top w:color="auto" w:space="0" w:sz="0" w:val="none"/>
          <w:bottom w:color="auto" w:space="0" w:sz="0" w:val="none"/>
          <w:right w:color="auto" w:space="0" w:sz="0" w:val="none"/>
          <w:between w:color="auto" w:space="0" w:sz="0" w:val="none"/>
        </w:pBdr>
        <w:rPr>
          <w:rFonts w:ascii="Roboto" w:cs="Roboto" w:eastAsia="Roboto" w:hAnsi="Roboto"/>
          <w:color w:val="3a4f66"/>
          <w:sz w:val="24"/>
          <w:szCs w:val="24"/>
          <w:highlight w:val="white"/>
        </w:rPr>
      </w:pPr>
      <w:r w:rsidDel="00000000" w:rsidR="00000000" w:rsidRPr="00000000">
        <w:rPr>
          <w:rFonts w:ascii="Roboto" w:cs="Roboto" w:eastAsia="Roboto" w:hAnsi="Roboto"/>
          <w:color w:val="3a4f66"/>
          <w:sz w:val="24"/>
          <w:szCs w:val="24"/>
          <w:highlight w:val="white"/>
          <w:rtl w:val="0"/>
        </w:rPr>
        <w:t xml:space="preserve">6)Gradient boosting involves three elements:</w:t>
      </w:r>
    </w:p>
    <w:p w:rsidR="00000000" w:rsidDel="00000000" w:rsidP="00000000" w:rsidRDefault="00000000" w:rsidRPr="00000000" w14:paraId="00000046">
      <w:pPr>
        <w:numPr>
          <w:ilvl w:val="0"/>
          <w:numId w:val="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color w:val="3a4f66"/>
          <w:sz w:val="24"/>
          <w:szCs w:val="24"/>
          <w:highlight w:val="white"/>
          <w:rtl w:val="0"/>
        </w:rPr>
        <w:t xml:space="preserve">A loss function to needing optimization.</w:t>
      </w:r>
    </w:p>
    <w:p w:rsidR="00000000" w:rsidDel="00000000" w:rsidP="00000000" w:rsidRDefault="00000000" w:rsidRPr="00000000" w14:paraId="00000047">
      <w:pPr>
        <w:numPr>
          <w:ilvl w:val="0"/>
          <w:numId w:val="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color w:val="3a4f66"/>
          <w:sz w:val="24"/>
          <w:szCs w:val="24"/>
          <w:highlight w:val="white"/>
          <w:rtl w:val="0"/>
        </w:rPr>
        <w:t xml:space="preserve">A weak learner (decision tree) for making predictions.</w:t>
      </w:r>
    </w:p>
    <w:p w:rsidR="00000000" w:rsidDel="00000000" w:rsidP="00000000" w:rsidRDefault="00000000" w:rsidRPr="00000000" w14:paraId="00000048">
      <w:pPr>
        <w:numPr>
          <w:ilvl w:val="0"/>
          <w:numId w:val="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color w:val="3a4f66"/>
          <w:sz w:val="24"/>
          <w:szCs w:val="24"/>
          <w:highlight w:val="white"/>
          <w:rtl w:val="0"/>
        </w:rPr>
        <w:t xml:space="preserve">An additive model to add weak learners to minimize the loss function.</w:t>
      </w:r>
    </w:p>
    <w:p w:rsidR="00000000" w:rsidDel="00000000" w:rsidP="00000000" w:rsidRDefault="00000000" w:rsidRPr="00000000" w14:paraId="00000049">
      <w:pPr>
        <w:pBdr>
          <w:top w:color="auto" w:space="0" w:sz="0" w:val="none"/>
          <w:bottom w:color="auto" w:space="0" w:sz="0" w:val="none"/>
          <w:right w:color="auto" w:space="0" w:sz="0" w:val="none"/>
          <w:between w:color="auto" w:space="0" w:sz="0" w:val="none"/>
        </w:pBdr>
        <w:rPr>
          <w:rFonts w:ascii="Roboto" w:cs="Roboto" w:eastAsia="Roboto" w:hAnsi="Roboto"/>
          <w:color w:val="3a4f66"/>
          <w:sz w:val="24"/>
          <w:szCs w:val="24"/>
          <w:highlight w:val="white"/>
        </w:rPr>
      </w:pPr>
      <w:r w:rsidDel="00000000" w:rsidR="00000000" w:rsidRPr="00000000">
        <w:rPr>
          <w:rtl w:val="0"/>
        </w:rPr>
      </w:r>
    </w:p>
    <w:p w:rsidR="00000000" w:rsidDel="00000000" w:rsidP="00000000" w:rsidRDefault="00000000" w:rsidRPr="00000000" w14:paraId="0000004A">
      <w:pPr>
        <w:pBdr>
          <w:top w:color="auto" w:space="0" w:sz="0" w:val="none"/>
          <w:bottom w:color="auto" w:space="0" w:sz="0" w:val="none"/>
          <w:right w:color="auto" w:space="0" w:sz="0" w:val="none"/>
          <w:between w:color="auto" w:space="0" w:sz="0" w:val="none"/>
        </w:pBdr>
        <w:rPr>
          <w:rFonts w:ascii="Roboto" w:cs="Roboto" w:eastAsia="Roboto" w:hAnsi="Roboto"/>
          <w:color w:val="3a4f66"/>
          <w:sz w:val="24"/>
          <w:szCs w:val="24"/>
          <w:highlight w:val="white"/>
        </w:rPr>
      </w:pPr>
      <w:r w:rsidDel="00000000" w:rsidR="00000000" w:rsidRPr="00000000">
        <w:rPr>
          <w:rFonts w:ascii="Roboto" w:cs="Roboto" w:eastAsia="Roboto" w:hAnsi="Roboto"/>
          <w:color w:val="3a4f66"/>
          <w:sz w:val="24"/>
          <w:szCs w:val="24"/>
          <w:highlight w:val="white"/>
          <w:rtl w:val="0"/>
        </w:rPr>
        <w:t xml:space="preserve">7)There are various ways to improve the performance of GBDTs, but in general, we can do the following:</w:t>
      </w:r>
    </w:p>
    <w:p w:rsidR="00000000" w:rsidDel="00000000" w:rsidP="00000000" w:rsidRDefault="00000000" w:rsidRPr="00000000" w14:paraId="0000004B">
      <w:pPr>
        <w:numPr>
          <w:ilvl w:val="0"/>
          <w:numId w:val="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color w:val="3a4f66"/>
          <w:sz w:val="24"/>
          <w:szCs w:val="24"/>
          <w:highlight w:val="white"/>
          <w:rtl w:val="0"/>
        </w:rPr>
        <w:t xml:space="preserve">Pick a lower learning rate (</w:t>
      </w:r>
      <w:r w:rsidDel="00000000" w:rsidR="00000000" w:rsidRPr="00000000">
        <w:rPr>
          <w:rFonts w:ascii="Roboto" w:cs="Roboto" w:eastAsia="Roboto" w:hAnsi="Roboto"/>
          <w:b w:val="1"/>
          <w:color w:val="3a4f66"/>
          <w:sz w:val="24"/>
          <w:szCs w:val="24"/>
          <w:highlight w:val="white"/>
          <w:rtl w:val="0"/>
        </w:rPr>
        <w:t xml:space="preserve">Shrinkage</w:t>
      </w:r>
      <w:r w:rsidDel="00000000" w:rsidR="00000000" w:rsidRPr="00000000">
        <w:rPr>
          <w:rFonts w:ascii="Roboto" w:cs="Roboto" w:eastAsia="Roboto" w:hAnsi="Roboto"/>
          <w:color w:val="3a4f66"/>
          <w:sz w:val="24"/>
          <w:szCs w:val="24"/>
          <w:highlight w:val="white"/>
          <w:rtl w:val="0"/>
        </w:rPr>
        <w:t xml:space="preserve">), between 0.1 to 0.3.</w:t>
      </w:r>
    </w:p>
    <w:p w:rsidR="00000000" w:rsidDel="00000000" w:rsidP="00000000" w:rsidRDefault="00000000" w:rsidRPr="00000000" w14:paraId="0000004C">
      <w:pPr>
        <w:numPr>
          <w:ilvl w:val="0"/>
          <w:numId w:val="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color w:val="3a4f66"/>
          <w:sz w:val="24"/>
          <w:szCs w:val="24"/>
          <w:highlight w:val="white"/>
          <w:rtl w:val="0"/>
        </w:rPr>
        <w:t xml:space="preserve">Having </w:t>
      </w:r>
      <w:r w:rsidDel="00000000" w:rsidR="00000000" w:rsidRPr="00000000">
        <w:rPr>
          <w:rFonts w:ascii="Roboto" w:cs="Roboto" w:eastAsia="Roboto" w:hAnsi="Roboto"/>
          <w:b w:val="1"/>
          <w:color w:val="3a4f66"/>
          <w:sz w:val="24"/>
          <w:szCs w:val="24"/>
          <w:highlight w:val="white"/>
          <w:rtl w:val="0"/>
        </w:rPr>
        <w:t xml:space="preserve">Tree Constraints</w:t>
      </w:r>
      <w:r w:rsidDel="00000000" w:rsidR="00000000" w:rsidRPr="00000000">
        <w:rPr>
          <w:rFonts w:ascii="Roboto" w:cs="Roboto" w:eastAsia="Roboto" w:hAnsi="Roboto"/>
          <w:color w:val="3a4f66"/>
          <w:sz w:val="24"/>
          <w:szCs w:val="24"/>
          <w:highlight w:val="white"/>
          <w:rtl w:val="0"/>
        </w:rPr>
        <w:t xml:space="preserve"> on Number of Trees, Tree depth, Minimum Improvement in Loss, and Number of Observations per Split</w:t>
      </w:r>
    </w:p>
    <w:p w:rsidR="00000000" w:rsidDel="00000000" w:rsidP="00000000" w:rsidRDefault="00000000" w:rsidRPr="00000000" w14:paraId="0000004D">
      <w:pPr>
        <w:numPr>
          <w:ilvl w:val="0"/>
          <w:numId w:val="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color w:val="3a4f66"/>
          <w:sz w:val="24"/>
          <w:szCs w:val="24"/>
          <w:highlight w:val="white"/>
          <w:rtl w:val="0"/>
        </w:rPr>
        <w:t xml:space="preserve">This is a given but lower the learning rate and increase the number of decision trees/estimators proportionally to achieve models that are more robust in nature</w:t>
      </w:r>
    </w:p>
    <w:p w:rsidR="00000000" w:rsidDel="00000000" w:rsidP="00000000" w:rsidRDefault="00000000" w:rsidRPr="00000000" w14:paraId="0000004E">
      <w:pPr>
        <w:numPr>
          <w:ilvl w:val="0"/>
          <w:numId w:val="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color w:val="3a4f66"/>
          <w:sz w:val="24"/>
          <w:szCs w:val="24"/>
          <w:highlight w:val="white"/>
          <w:rtl w:val="0"/>
        </w:rPr>
        <w:t xml:space="preserve">Establishing </w:t>
      </w:r>
      <w:r w:rsidDel="00000000" w:rsidR="00000000" w:rsidRPr="00000000">
        <w:rPr>
          <w:rFonts w:ascii="Roboto" w:cs="Roboto" w:eastAsia="Roboto" w:hAnsi="Roboto"/>
          <w:b w:val="1"/>
          <w:color w:val="3a4f66"/>
          <w:sz w:val="24"/>
          <w:szCs w:val="24"/>
          <w:highlight w:val="white"/>
          <w:rtl w:val="0"/>
        </w:rPr>
        <w:t xml:space="preserve">Penalized Learning</w:t>
      </w:r>
    </w:p>
    <w:p w:rsidR="00000000" w:rsidDel="00000000" w:rsidP="00000000" w:rsidRDefault="00000000" w:rsidRPr="00000000" w14:paraId="0000004F">
      <w:pPr>
        <w:numPr>
          <w:ilvl w:val="0"/>
          <w:numId w:val="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color w:val="3a4f66"/>
          <w:sz w:val="24"/>
          <w:szCs w:val="24"/>
          <w:highlight w:val="white"/>
          <w:rtl w:val="0"/>
        </w:rPr>
        <w:t xml:space="preserve">Implementing </w:t>
      </w:r>
      <w:r w:rsidDel="00000000" w:rsidR="00000000" w:rsidRPr="00000000">
        <w:rPr>
          <w:rFonts w:ascii="Roboto" w:cs="Roboto" w:eastAsia="Roboto" w:hAnsi="Roboto"/>
          <w:b w:val="1"/>
          <w:color w:val="3a4f66"/>
          <w:sz w:val="24"/>
          <w:szCs w:val="24"/>
          <w:highlight w:val="white"/>
          <w:rtl w:val="0"/>
        </w:rPr>
        <w:t xml:space="preserve">Random Sampling</w:t>
      </w:r>
    </w:p>
    <w:p w:rsidR="00000000" w:rsidDel="00000000" w:rsidP="00000000" w:rsidRDefault="00000000" w:rsidRPr="00000000" w14:paraId="00000050">
      <w:pPr>
        <w:numPr>
          <w:ilvl w:val="0"/>
          <w:numId w:val="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color w:val="3a4f66"/>
          <w:sz w:val="24"/>
          <w:szCs w:val="24"/>
          <w:highlight w:val="white"/>
          <w:rtl w:val="0"/>
        </w:rPr>
        <w:t xml:space="preserve">Utilizing </w:t>
      </w:r>
      <w:r w:rsidDel="00000000" w:rsidR="00000000" w:rsidRPr="00000000">
        <w:rPr>
          <w:rFonts w:ascii="Roboto" w:cs="Roboto" w:eastAsia="Roboto" w:hAnsi="Roboto"/>
          <w:b w:val="1"/>
          <w:color w:val="3a4f66"/>
          <w:sz w:val="24"/>
          <w:szCs w:val="24"/>
          <w:highlight w:val="white"/>
          <w:rtl w:val="0"/>
        </w:rPr>
        <w:t xml:space="preserve">Regularization</w:t>
      </w:r>
    </w:p>
    <w:p w:rsidR="00000000" w:rsidDel="00000000" w:rsidP="00000000" w:rsidRDefault="00000000" w:rsidRPr="00000000" w14:paraId="00000051">
      <w:pPr>
        <w:pBdr>
          <w:top w:color="auto" w:space="0" w:sz="0" w:val="none"/>
          <w:bottom w:color="auto" w:space="0" w:sz="0" w:val="none"/>
          <w:right w:color="auto" w:space="0" w:sz="0" w:val="none"/>
          <w:between w:color="auto" w:space="0" w:sz="0" w:val="none"/>
        </w:pBdr>
        <w:rPr>
          <w:rFonts w:ascii="Roboto" w:cs="Roboto" w:eastAsia="Roboto" w:hAnsi="Roboto"/>
          <w:color w:val="3a4f66"/>
          <w:sz w:val="24"/>
          <w:szCs w:val="24"/>
          <w:highlight w:val="white"/>
        </w:rPr>
      </w:pPr>
      <w:r w:rsidDel="00000000" w:rsidR="00000000" w:rsidRPr="00000000">
        <w:rPr>
          <w:rtl w:val="0"/>
        </w:rPr>
      </w:r>
    </w:p>
    <w:p w:rsidR="00000000" w:rsidDel="00000000" w:rsidP="00000000" w:rsidRDefault="00000000" w:rsidRPr="00000000" w14:paraId="00000052">
      <w:pPr>
        <w:pBdr>
          <w:top w:color="auto" w:space="0" w:sz="0" w:val="none"/>
          <w:bottom w:color="auto" w:space="0" w:sz="0" w:val="none"/>
          <w:right w:color="auto" w:space="0" w:sz="0" w:val="none"/>
          <w:between w:color="auto" w:space="0" w:sz="0" w:val="none"/>
        </w:pBdr>
        <w:rPr>
          <w:rFonts w:ascii="Roboto" w:cs="Roboto" w:eastAsia="Roboto" w:hAnsi="Roboto"/>
          <w:color w:val="3a4f66"/>
          <w:sz w:val="24"/>
          <w:szCs w:val="24"/>
          <w:highlight w:val="white"/>
        </w:rPr>
      </w:pPr>
      <w:r w:rsidDel="00000000" w:rsidR="00000000" w:rsidRPr="00000000">
        <w:rPr>
          <w:rFonts w:ascii="Roboto" w:cs="Roboto" w:eastAsia="Roboto" w:hAnsi="Roboto"/>
          <w:color w:val="3a4f66"/>
          <w:sz w:val="24"/>
          <w:szCs w:val="24"/>
          <w:highlight w:val="white"/>
          <w:rtl w:val="0"/>
        </w:rPr>
        <w:t xml:space="preserve">8)</w:t>
      </w:r>
    </w:p>
    <w:p w:rsidR="00000000" w:rsidDel="00000000" w:rsidP="00000000" w:rsidRDefault="00000000" w:rsidRPr="00000000" w14:paraId="00000053">
      <w:pPr>
        <w:pBdr>
          <w:top w:color="auto" w:space="0" w:sz="0" w:val="none"/>
          <w:bottom w:color="auto" w:space="0" w:sz="0" w:val="none"/>
          <w:right w:color="auto" w:space="0" w:sz="0" w:val="none"/>
          <w:between w:color="auto" w:space="0" w:sz="0" w:val="none"/>
        </w:pBdr>
        <w:rPr>
          <w:rFonts w:ascii="Roboto" w:cs="Roboto" w:eastAsia="Roboto" w:hAnsi="Roboto"/>
          <w:color w:val="3a4f66"/>
          <w:sz w:val="24"/>
          <w:szCs w:val="24"/>
          <w:highlight w:val="white"/>
        </w:rPr>
      </w:pPr>
      <w:r w:rsidDel="00000000" w:rsidR="00000000" w:rsidRPr="00000000">
        <w:rPr>
          <w:rtl w:val="0"/>
        </w:rPr>
      </w:r>
    </w:p>
    <w:p w:rsidR="00000000" w:rsidDel="00000000" w:rsidP="00000000" w:rsidRDefault="00000000" w:rsidRPr="00000000" w14:paraId="00000054">
      <w:pPr>
        <w:numPr>
          <w:ilvl w:val="0"/>
          <w:numId w:val="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color w:val="3a4f66"/>
          <w:sz w:val="24"/>
          <w:szCs w:val="24"/>
          <w:highlight w:val="white"/>
          <w:rtl w:val="0"/>
        </w:rPr>
        <w:t xml:space="preserve">GBDTs take longer to train since their decision trees are built sequentially.</w:t>
      </w:r>
    </w:p>
    <w:p w:rsidR="00000000" w:rsidDel="00000000" w:rsidP="00000000" w:rsidRDefault="00000000" w:rsidRPr="00000000" w14:paraId="00000055">
      <w:pPr>
        <w:numPr>
          <w:ilvl w:val="0"/>
          <w:numId w:val="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color w:val="3a4f66"/>
          <w:sz w:val="24"/>
          <w:szCs w:val="24"/>
          <w:highlight w:val="white"/>
          <w:rtl w:val="0"/>
        </w:rPr>
        <w:t xml:space="preserve">GBDTs are harder to tune.</w:t>
      </w:r>
    </w:p>
    <w:p w:rsidR="00000000" w:rsidDel="00000000" w:rsidP="00000000" w:rsidRDefault="00000000" w:rsidRPr="00000000" w14:paraId="00000056">
      <w:pPr>
        <w:numPr>
          <w:ilvl w:val="0"/>
          <w:numId w:val="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color w:val="3a4f66"/>
          <w:sz w:val="24"/>
          <w:szCs w:val="24"/>
          <w:highlight w:val="white"/>
          <w:rtl w:val="0"/>
        </w:rPr>
        <w:t xml:space="preserve">Random Forests are more prone to being biased.</w:t>
      </w:r>
    </w:p>
    <w:p w:rsidR="00000000" w:rsidDel="00000000" w:rsidP="00000000" w:rsidRDefault="00000000" w:rsidRPr="00000000" w14:paraId="00000057">
      <w:pPr>
        <w:numPr>
          <w:ilvl w:val="0"/>
          <w:numId w:val="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color w:val="3a4f66"/>
          <w:sz w:val="24"/>
          <w:szCs w:val="24"/>
          <w:highlight w:val="white"/>
          <w:rtl w:val="0"/>
        </w:rPr>
        <w:t xml:space="preserve">Random Forests do not using a step-by-step approach, hence do not deal well with unbalanced datasets.</w:t>
      </w:r>
    </w:p>
    <w:p w:rsidR="00000000" w:rsidDel="00000000" w:rsidP="00000000" w:rsidRDefault="00000000" w:rsidRPr="00000000" w14:paraId="00000058">
      <w:pPr>
        <w:pBdr>
          <w:top w:color="auto" w:space="0" w:sz="0" w:val="none"/>
          <w:bottom w:color="auto" w:space="0" w:sz="0" w:val="none"/>
          <w:right w:color="auto" w:space="0" w:sz="0" w:val="none"/>
          <w:between w:color="auto" w:space="0" w:sz="0" w:val="none"/>
        </w:pBdr>
        <w:rPr>
          <w:rFonts w:ascii="Roboto" w:cs="Roboto" w:eastAsia="Roboto" w:hAnsi="Roboto"/>
          <w:color w:val="3a4f66"/>
          <w:sz w:val="24"/>
          <w:szCs w:val="24"/>
          <w:highlight w:val="white"/>
        </w:rPr>
      </w:pPr>
      <w:r w:rsidDel="00000000" w:rsidR="00000000" w:rsidRPr="00000000">
        <w:rPr>
          <w:rtl w:val="0"/>
        </w:rPr>
      </w:r>
    </w:p>
    <w:p w:rsidR="00000000" w:rsidDel="00000000" w:rsidP="00000000" w:rsidRDefault="00000000" w:rsidRPr="00000000" w14:paraId="00000059">
      <w:pPr>
        <w:pBdr>
          <w:top w:color="auto" w:space="0" w:sz="0" w:val="none"/>
          <w:bottom w:color="auto" w:space="0" w:sz="0" w:val="none"/>
          <w:right w:color="auto" w:space="0" w:sz="0" w:val="none"/>
          <w:between w:color="auto" w:space="0" w:sz="0" w:val="none"/>
        </w:pBdr>
        <w:rPr>
          <w:rFonts w:ascii="Roboto" w:cs="Roboto" w:eastAsia="Roboto" w:hAnsi="Roboto"/>
          <w:color w:val="3a4f66"/>
          <w:sz w:val="24"/>
          <w:szCs w:val="24"/>
          <w:highlight w:val="white"/>
        </w:rPr>
      </w:pPr>
      <w:r w:rsidDel="00000000" w:rsidR="00000000" w:rsidRPr="00000000">
        <w:rPr>
          <w:rFonts w:ascii="Roboto" w:cs="Roboto" w:eastAsia="Roboto" w:hAnsi="Roboto"/>
          <w:color w:val="3a4f66"/>
          <w:sz w:val="24"/>
          <w:szCs w:val="24"/>
          <w:highlight w:val="white"/>
          <w:rtl w:val="0"/>
        </w:rPr>
        <w:t xml:space="preserve">9)The advantages of GBTS are:</w:t>
      </w:r>
    </w:p>
    <w:p w:rsidR="00000000" w:rsidDel="00000000" w:rsidP="00000000" w:rsidRDefault="00000000" w:rsidRPr="00000000" w14:paraId="0000005A">
      <w:pPr>
        <w:numPr>
          <w:ilvl w:val="0"/>
          <w:numId w:val="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color w:val="3a4f66"/>
          <w:sz w:val="24"/>
          <w:szCs w:val="24"/>
          <w:highlight w:val="white"/>
          <w:rtl w:val="0"/>
        </w:rPr>
        <w:t xml:space="preserve">They provide a degree of predictive accuracy that is seldom ever matched by other models.</w:t>
      </w:r>
    </w:p>
    <w:p w:rsidR="00000000" w:rsidDel="00000000" w:rsidP="00000000" w:rsidRDefault="00000000" w:rsidRPr="00000000" w14:paraId="0000005B">
      <w:pPr>
        <w:numPr>
          <w:ilvl w:val="0"/>
          <w:numId w:val="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color w:val="3a4f66"/>
          <w:sz w:val="24"/>
          <w:szCs w:val="24"/>
          <w:highlight w:val="white"/>
          <w:rtl w:val="0"/>
        </w:rPr>
        <w:t xml:space="preserve">They have loads of flexibility in the sense that various loss functions can be employed within them, and of course, their hyperparameter tuning is totally up for grabs as well, depending on the problem being tackled.</w:t>
      </w:r>
    </w:p>
    <w:p w:rsidR="00000000" w:rsidDel="00000000" w:rsidP="00000000" w:rsidRDefault="00000000" w:rsidRPr="00000000" w14:paraId="0000005C">
      <w:pPr>
        <w:numPr>
          <w:ilvl w:val="0"/>
          <w:numId w:val="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color w:val="3a4f66"/>
          <w:sz w:val="24"/>
          <w:szCs w:val="24"/>
          <w:highlight w:val="white"/>
          <w:rtl w:val="0"/>
        </w:rPr>
        <w:t xml:space="preserve">Outstandingly, they do not require data pre-processing, so they are excellent with the categorical or numerical data as given.</w:t>
      </w:r>
    </w:p>
    <w:p w:rsidR="00000000" w:rsidDel="00000000" w:rsidP="00000000" w:rsidRDefault="00000000" w:rsidRPr="00000000" w14:paraId="0000005D">
      <w:pPr>
        <w:numPr>
          <w:ilvl w:val="0"/>
          <w:numId w:val="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color w:val="3a4f66"/>
          <w:sz w:val="24"/>
          <w:szCs w:val="24"/>
          <w:highlight w:val="white"/>
          <w:rtl w:val="0"/>
        </w:rPr>
        <w:t xml:space="preserve">Obviously, they handle missing data as well.</w:t>
      </w:r>
    </w:p>
    <w:p w:rsidR="00000000" w:rsidDel="00000000" w:rsidP="00000000" w:rsidRDefault="00000000" w:rsidRPr="00000000" w14:paraId="0000005E">
      <w:pPr>
        <w:pBdr>
          <w:top w:color="auto" w:space="0" w:sz="0" w:val="none"/>
          <w:bottom w:color="auto" w:space="0" w:sz="0" w:val="none"/>
          <w:right w:color="auto" w:space="0" w:sz="0" w:val="none"/>
          <w:between w:color="auto" w:space="0" w:sz="0" w:val="none"/>
        </w:pBdr>
        <w:rPr>
          <w:rFonts w:ascii="Roboto" w:cs="Roboto" w:eastAsia="Roboto" w:hAnsi="Roboto"/>
          <w:color w:val="3a4f66"/>
          <w:sz w:val="24"/>
          <w:szCs w:val="24"/>
          <w:highlight w:val="white"/>
        </w:rPr>
      </w:pPr>
      <w:r w:rsidDel="00000000" w:rsidR="00000000" w:rsidRPr="00000000">
        <w:rPr>
          <w:rtl w:val="0"/>
        </w:rPr>
      </w:r>
    </w:p>
    <w:p w:rsidR="00000000" w:rsidDel="00000000" w:rsidP="00000000" w:rsidRDefault="00000000" w:rsidRPr="00000000" w14:paraId="0000005F">
      <w:pPr>
        <w:pBdr>
          <w:top w:color="auto" w:space="0" w:sz="0" w:val="none"/>
          <w:bottom w:color="auto" w:space="0" w:sz="0" w:val="none"/>
          <w:right w:color="auto" w:space="0" w:sz="0" w:val="none"/>
          <w:between w:color="auto" w:space="0" w:sz="0" w:val="none"/>
        </w:pBdr>
        <w:rPr>
          <w:rFonts w:ascii="Roboto" w:cs="Roboto" w:eastAsia="Roboto" w:hAnsi="Roboto"/>
          <w:color w:val="3a4f66"/>
          <w:sz w:val="24"/>
          <w:szCs w:val="24"/>
          <w:highlight w:val="white"/>
        </w:rPr>
      </w:pPr>
      <w:r w:rsidDel="00000000" w:rsidR="00000000" w:rsidRPr="00000000">
        <w:rPr>
          <w:rFonts w:ascii="Roboto" w:cs="Roboto" w:eastAsia="Roboto" w:hAnsi="Roboto"/>
          <w:color w:val="3a4f66"/>
          <w:sz w:val="24"/>
          <w:szCs w:val="24"/>
          <w:highlight w:val="white"/>
          <w:rtl w:val="0"/>
        </w:rPr>
        <w:t xml:space="preserve">10)The disadvantages of GBDTS are:</w:t>
      </w:r>
    </w:p>
    <w:p w:rsidR="00000000" w:rsidDel="00000000" w:rsidP="00000000" w:rsidRDefault="00000000" w:rsidRPr="00000000" w14:paraId="00000060">
      <w:pPr>
        <w:numPr>
          <w:ilvl w:val="0"/>
          <w:numId w:val="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color w:val="3a4f66"/>
          <w:sz w:val="24"/>
          <w:szCs w:val="24"/>
          <w:highlight w:val="white"/>
          <w:rtl w:val="0"/>
        </w:rPr>
        <w:t xml:space="preserve">Since they persist in trying to minimize all errors, they tend to overemphasize outliers and cause overfitting.</w:t>
      </w:r>
    </w:p>
    <w:p w:rsidR="00000000" w:rsidDel="00000000" w:rsidP="00000000" w:rsidRDefault="00000000" w:rsidRPr="00000000" w14:paraId="00000061">
      <w:pPr>
        <w:numPr>
          <w:ilvl w:val="0"/>
          <w:numId w:val="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color w:val="3a4f66"/>
          <w:sz w:val="24"/>
          <w:szCs w:val="24"/>
          <w:highlight w:val="white"/>
          <w:rtl w:val="0"/>
        </w:rPr>
        <w:t xml:space="preserve">Quite power-hungry as many decision trees and henceforth, memory may be needed.</w:t>
      </w:r>
    </w:p>
    <w:p w:rsidR="00000000" w:rsidDel="00000000" w:rsidP="00000000" w:rsidRDefault="00000000" w:rsidRPr="00000000" w14:paraId="00000062">
      <w:pPr>
        <w:numPr>
          <w:ilvl w:val="0"/>
          <w:numId w:val="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color w:val="3a4f66"/>
          <w:sz w:val="24"/>
          <w:szCs w:val="24"/>
          <w:highlight w:val="white"/>
          <w:rtl w:val="0"/>
        </w:rPr>
        <w:t xml:space="preserve">Time-consuming definitely, due to the above and the high flexibility in the tuning of parameters, as much more testing is needed.</w:t>
      </w:r>
    </w:p>
    <w:p w:rsidR="00000000" w:rsidDel="00000000" w:rsidP="00000000" w:rsidRDefault="00000000" w:rsidRPr="00000000" w14:paraId="00000063">
      <w:pPr>
        <w:numPr>
          <w:ilvl w:val="0"/>
          <w:numId w:val="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color w:val="3a4f66"/>
          <w:sz w:val="24"/>
          <w:szCs w:val="24"/>
          <w:highlight w:val="white"/>
          <w:rtl w:val="0"/>
        </w:rPr>
        <w:t xml:space="preserve">They are clearly complex and hard to interpret.</w:t>
      </w:r>
    </w:p>
    <w:p w:rsidR="00000000" w:rsidDel="00000000" w:rsidP="00000000" w:rsidRDefault="00000000" w:rsidRPr="00000000" w14:paraId="00000064">
      <w:pPr>
        <w:pBdr>
          <w:top w:color="auto" w:space="0" w:sz="0" w:val="none"/>
          <w:bottom w:color="auto" w:space="0" w:sz="0" w:val="none"/>
          <w:right w:color="auto" w:space="0" w:sz="0" w:val="none"/>
          <w:between w:color="auto" w:space="0" w:sz="0" w:val="none"/>
        </w:pBdr>
        <w:rPr>
          <w:rFonts w:ascii="Roboto" w:cs="Roboto" w:eastAsia="Roboto" w:hAnsi="Roboto"/>
          <w:color w:val="3a4f66"/>
          <w:sz w:val="24"/>
          <w:szCs w:val="24"/>
          <w:highlight w:val="white"/>
        </w:rPr>
      </w:pPr>
      <w:r w:rsidDel="00000000" w:rsidR="00000000" w:rsidRPr="00000000">
        <w:rPr>
          <w:rtl w:val="0"/>
        </w:rPr>
      </w:r>
    </w:p>
    <w:p w:rsidR="00000000" w:rsidDel="00000000" w:rsidP="00000000" w:rsidRDefault="00000000" w:rsidRPr="00000000" w14:paraId="00000065">
      <w:pPr>
        <w:pBdr>
          <w:top w:color="auto" w:space="0" w:sz="0" w:val="none"/>
          <w:bottom w:color="auto" w:space="0" w:sz="0" w:val="none"/>
          <w:right w:color="auto" w:space="0" w:sz="0" w:val="none"/>
          <w:between w:color="auto" w:space="0" w:sz="0" w:val="none"/>
        </w:pBdr>
        <w:rPr>
          <w:rFonts w:ascii="Roboto" w:cs="Roboto" w:eastAsia="Roboto" w:hAnsi="Roboto"/>
          <w:color w:val="3a4f66"/>
          <w:sz w:val="24"/>
          <w:szCs w:val="24"/>
          <w:highlight w:val="white"/>
        </w:rPr>
      </w:pPr>
      <w:r w:rsidDel="00000000" w:rsidR="00000000" w:rsidRPr="00000000">
        <w:rPr>
          <w:rtl w:val="0"/>
        </w:rPr>
      </w:r>
    </w:p>
    <w:p w:rsidR="00000000" w:rsidDel="00000000" w:rsidP="00000000" w:rsidRDefault="00000000" w:rsidRPr="00000000" w14:paraId="00000066">
      <w:pPr>
        <w:pBdr>
          <w:top w:color="auto" w:space="0" w:sz="0" w:val="none"/>
          <w:bottom w:color="auto" w:space="0" w:sz="0" w:val="none"/>
          <w:right w:color="auto" w:space="0" w:sz="0" w:val="none"/>
          <w:between w:color="auto" w:space="0" w:sz="0" w:val="none"/>
        </w:pBdr>
        <w:rPr>
          <w:rFonts w:ascii="Roboto" w:cs="Roboto" w:eastAsia="Roboto" w:hAnsi="Roboto"/>
          <w:color w:val="3a4f66"/>
          <w:sz w:val="24"/>
          <w:szCs w:val="24"/>
          <w:highlight w:val="white"/>
        </w:rPr>
      </w:pPr>
      <w:r w:rsidDel="00000000" w:rsidR="00000000" w:rsidRPr="00000000">
        <w:rPr>
          <w:rtl w:val="0"/>
        </w:rPr>
      </w:r>
    </w:p>
    <w:p w:rsidR="00000000" w:rsidDel="00000000" w:rsidP="00000000" w:rsidRDefault="00000000" w:rsidRPr="00000000" w14:paraId="00000067">
      <w:pPr>
        <w:spacing w:after="240" w:before="60" w:lineRule="auto"/>
        <w:rPr>
          <w:rFonts w:ascii="Roboto" w:cs="Roboto" w:eastAsia="Roboto" w:hAnsi="Roboto"/>
          <w:color w:val="24292e"/>
          <w:sz w:val="21"/>
          <w:szCs w:val="21"/>
          <w:highlight w:val="white"/>
        </w:rPr>
      </w:pPr>
      <w:r w:rsidDel="00000000" w:rsidR="00000000" w:rsidRPr="00000000">
        <w:rPr>
          <w:rtl w:val="0"/>
        </w:rPr>
      </w:r>
    </w:p>
    <w:p w:rsidR="00000000" w:rsidDel="00000000" w:rsidP="00000000" w:rsidRDefault="00000000" w:rsidRPr="00000000" w14:paraId="00000068">
      <w:pPr>
        <w:rPr>
          <w:rFonts w:ascii="Roboto" w:cs="Roboto" w:eastAsia="Roboto" w:hAnsi="Roboto"/>
          <w:color w:val="24292e"/>
          <w:sz w:val="21"/>
          <w:szCs w:val="21"/>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Roboto" w:cs="Roboto" w:eastAsia="Roboto" w:hAnsi="Roboto"/>
        <w:color w:val="3a4f6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3a4f6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3a4f6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3a4f6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3a4f6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3a4f6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2429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3a4f6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