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2"/>
        </w:numPr>
        <w:ind w:left="720"/>
      </w:pPr>
      <w:r w:rsidDel="00000000" w:rsidR="00000000" w:rsidRPr="00000000">
        <w:rPr>
          <w:rtl w:val="0"/>
        </w:rPr>
        <w:t xml:space="preserve">What is the difference between an R2 score and Adjusted R2 score?</w:t>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numPr>
          <w:ilvl w:val="0"/>
          <w:numId w:val="2"/>
        </w:numPr>
        <w:ind w:left="720"/>
      </w:pPr>
      <w:r w:rsidDel="00000000" w:rsidR="00000000" w:rsidRPr="00000000">
        <w:rPr>
          <w:rtl w:val="0"/>
        </w:rPr>
        <w:t xml:space="preserve">How to find MSE and RMSE?</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numPr>
          <w:ilvl w:val="0"/>
          <w:numId w:val="2"/>
        </w:numPr>
        <w:ind w:left="720"/>
      </w:pPr>
      <w:r w:rsidDel="00000000" w:rsidR="00000000" w:rsidRPr="00000000">
        <w:rPr>
          <w:rtl w:val="0"/>
        </w:rPr>
        <w:t xml:space="preserve">What are the ways to improve the accuracy of the Linear regression model?</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numPr>
          <w:ilvl w:val="0"/>
          <w:numId w:val="2"/>
        </w:numPr>
        <w:ind w:left="720"/>
      </w:pPr>
      <w:r w:rsidDel="00000000" w:rsidR="00000000" w:rsidRPr="00000000">
        <w:rPr>
          <w:rtl w:val="0"/>
        </w:rPr>
        <w:t xml:space="preserve">What are the cost functions used in Linear regression?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2"/>
        </w:numPr>
        <w:ind w:left="720"/>
      </w:pPr>
      <w:r w:rsidDel="00000000" w:rsidR="00000000" w:rsidRPr="00000000">
        <w:rPr>
          <w:rtl w:val="0"/>
        </w:rPr>
        <w:t xml:space="preserve">What is the error term?</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2"/>
        </w:numPr>
        <w:ind w:left="720"/>
      </w:pPr>
      <w:r w:rsidDel="00000000" w:rsidR="00000000" w:rsidRPr="00000000">
        <w:rPr>
          <w:rtl w:val="0"/>
        </w:rPr>
        <w:t xml:space="preserve">What is the learning rate?</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numPr>
          <w:ilvl w:val="0"/>
          <w:numId w:val="2"/>
        </w:numPr>
        <w:ind w:left="720"/>
      </w:pPr>
      <w:r w:rsidDel="00000000" w:rsidR="00000000" w:rsidRPr="00000000">
        <w:rPr>
          <w:rtl w:val="0"/>
        </w:rPr>
        <w:t xml:space="preserve">What if the assumptions of linear regression are violated?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2"/>
        </w:numPr>
        <w:ind w:left="720"/>
      </w:pPr>
      <w:r w:rsidDel="00000000" w:rsidR="00000000" w:rsidRPr="00000000">
        <w:rPr>
          <w:rtl w:val="0"/>
        </w:rPr>
        <w:t xml:space="preserve">What can be done if your model is overfitted?</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numPr>
          <w:ilvl w:val="0"/>
          <w:numId w:val="2"/>
        </w:numPr>
        <w:ind w:left="720"/>
      </w:pPr>
      <w:r w:rsidDel="00000000" w:rsidR="00000000" w:rsidRPr="00000000">
        <w:rPr>
          <w:rtl w:val="0"/>
        </w:rPr>
        <w:t xml:space="preserve">Can we apply linear regression if the no. of data points is less than the no. of features?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2"/>
        </w:numPr>
        <w:ind w:left="720"/>
      </w:pPr>
      <w:r w:rsidDel="00000000" w:rsidR="00000000" w:rsidRPr="00000000">
        <w:rPr>
          <w:rtl w:val="0"/>
        </w:rPr>
        <w:t xml:space="preserve">What is heteroscedascity?</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 xml:space="preserve">Answers:</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R2score and adjusted R2score values are used for model validation in case of linear regression. R square indicates the variation of all the independent variables on the dependent variable. i.e. it considers all the independent variables to explain the variation. In the case of Adjusted R squared, it considers only significant variables (P values less than 0.05) to indicate the percentage of variation in the model.</w:t>
      </w:r>
    </w:p>
    <w:p w:rsidR="00000000" w:rsidDel="00000000" w:rsidP="00000000" w:rsidRDefault="00000000" w:rsidRPr="00000000" w14:paraId="00000030">
      <w:pPr>
        <w:spacing w:after="240" w:before="240" w:lineRule="auto"/>
        <w:ind w:left="720" w:firstLine="0"/>
        <w:rPr/>
      </w:pPr>
      <w:r w:rsidDel="00000000" w:rsidR="00000000" w:rsidRPr="00000000">
        <w:rPr>
          <w:rtl w:val="0"/>
        </w:rPr>
      </w:r>
    </w:p>
    <w:p w:rsidR="00000000" w:rsidDel="00000000" w:rsidP="00000000" w:rsidRDefault="00000000" w:rsidRPr="00000000" w14:paraId="00000031">
      <w:pPr>
        <w:numPr>
          <w:ilvl w:val="0"/>
          <w:numId w:val="1"/>
        </w:numPr>
        <w:spacing w:after="240" w:before="240" w:lineRule="auto"/>
        <w:ind w:left="720" w:hanging="360"/>
        <w:rPr/>
      </w:pPr>
      <w:r w:rsidDel="00000000" w:rsidR="00000000" w:rsidRPr="00000000">
        <w:rPr>
          <w:rtl w:val="0"/>
        </w:rPr>
        <w:t xml:space="preserve">RMSE and MSE are the two of the most common measures of accuracy for a linear regression.</w:t>
      </w:r>
    </w:p>
    <w:p w:rsidR="00000000" w:rsidDel="00000000" w:rsidP="00000000" w:rsidRDefault="00000000" w:rsidRPr="00000000" w14:paraId="00000032">
      <w:pPr>
        <w:spacing w:after="240" w:before="240" w:lineRule="auto"/>
        <w:ind w:left="720" w:firstLine="0"/>
        <w:rPr/>
      </w:pPr>
      <w:r w:rsidDel="00000000" w:rsidR="00000000" w:rsidRPr="00000000">
        <w:rPr>
          <w:rtl w:val="0"/>
        </w:rPr>
        <w:t xml:space="preserve">RMSE indicates the Root mean square error, which is indicated by the formulae:</w:t>
      </w:r>
    </w:p>
    <w:p w:rsidR="00000000" w:rsidDel="00000000" w:rsidP="00000000" w:rsidRDefault="00000000" w:rsidRPr="00000000" w14:paraId="00000033">
      <w:pPr>
        <w:spacing w:after="240" w:before="240" w:lineRule="auto"/>
        <w:ind w:left="720" w:firstLine="0"/>
        <w:rPr/>
      </w:pPr>
      <w:r w:rsidDel="00000000" w:rsidR="00000000" w:rsidRPr="00000000">
        <w:rPr/>
        <w:drawing>
          <wp:inline distB="114300" distT="114300" distL="114300" distR="114300">
            <wp:extent cx="3924300" cy="128587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9243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ind w:left="720" w:firstLine="0"/>
        <w:rPr/>
      </w:pPr>
      <w:r w:rsidDel="00000000" w:rsidR="00000000" w:rsidRPr="00000000">
        <w:rPr>
          <w:rtl w:val="0"/>
        </w:rPr>
        <w:t xml:space="preserve">Where MSE indicates the Mean square error represented by the formulae:</w:t>
      </w:r>
    </w:p>
    <w:p w:rsidR="00000000" w:rsidDel="00000000" w:rsidP="00000000" w:rsidRDefault="00000000" w:rsidRPr="00000000" w14:paraId="00000035">
      <w:pPr>
        <w:ind w:left="720" w:firstLine="0"/>
        <w:rPr/>
      </w:pPr>
      <w:r w:rsidDel="00000000" w:rsidR="00000000" w:rsidRPr="00000000">
        <w:rPr/>
        <w:drawing>
          <wp:inline distB="114300" distT="114300" distL="114300" distR="114300">
            <wp:extent cx="3448050" cy="11049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4805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Try to handle the outlier to improve the accuracy of a Linear regression model. Regression is sensitive to outliers, hence it becomes very important to treat the outliers with appropriate values. Replacing the values with mean, median, mode or percentile depending on the distribution can prove to be useful.</w:t>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numPr>
          <w:ilvl w:val="0"/>
          <w:numId w:val="1"/>
        </w:numPr>
        <w:spacing w:after="240" w:before="240" w:lineRule="auto"/>
        <w:ind w:left="720" w:hanging="360"/>
      </w:pPr>
      <w:r w:rsidDel="00000000" w:rsidR="00000000" w:rsidRPr="00000000">
        <w:rPr>
          <w:rtl w:val="0"/>
        </w:rPr>
        <w:t xml:space="preserve">Mean Squared Error and Root Mean Squared Error are the two most common cost functions used in Linear Regression. </w:t>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numPr>
          <w:ilvl w:val="0"/>
          <w:numId w:val="1"/>
        </w:numPr>
        <w:spacing w:after="0" w:afterAutospacing="0" w:before="240" w:lineRule="auto"/>
        <w:ind w:left="720" w:hanging="360"/>
        <w:rPr/>
      </w:pPr>
      <w:r w:rsidDel="00000000" w:rsidR="00000000" w:rsidRPr="00000000">
        <w:rPr>
          <w:highlight w:val="white"/>
          <w:rtl w:val="0"/>
        </w:rPr>
        <w:t xml:space="preserve">Considering the Linear Regression model has been given, it will give us an expected value for a certain set of features in data. The difference between the expected and the actual value is defined on some exogenous factor, this exogenous factor is often termed as error term. [Error term is the difference between the actual value and predicted value.]</w:t>
      </w:r>
    </w:p>
    <w:p w:rsidR="00000000" w:rsidDel="00000000" w:rsidP="00000000" w:rsidRDefault="00000000" w:rsidRPr="00000000" w14:paraId="0000003D">
      <w:pPr>
        <w:numPr>
          <w:ilvl w:val="0"/>
          <w:numId w:val="1"/>
        </w:numPr>
        <w:spacing w:after="240" w:before="0" w:beforeAutospacing="0" w:lineRule="auto"/>
        <w:ind w:left="720" w:hanging="360"/>
        <w:rPr/>
      </w:pPr>
      <w:r w:rsidDel="00000000" w:rsidR="00000000" w:rsidRPr="00000000">
        <w:rPr>
          <w:rtl w:val="0"/>
        </w:rPr>
        <w:t xml:space="preserve">Learning Rate or alpha is a hyperparameter that needs to be of the optimal value for the algorithm to converge quickly with the least error. Alpha controls the magnitude of the step size taken during Gradient Descent for converging to global minima.</w:t>
      </w:r>
    </w:p>
    <w:p w:rsidR="00000000" w:rsidDel="00000000" w:rsidP="00000000" w:rsidRDefault="00000000" w:rsidRPr="00000000" w14:paraId="0000003E">
      <w:pPr>
        <w:spacing w:after="240" w:before="240" w:lineRule="auto"/>
        <w:ind w:left="720" w:firstLine="0"/>
        <w:rPr/>
      </w:pPr>
      <w:r w:rsidDel="00000000" w:rsidR="00000000" w:rsidRPr="00000000">
        <w:rPr>
          <w:rtl w:val="0"/>
        </w:rPr>
        <w:t xml:space="preserve">The bigger the value of alpha, the larger will be the step size and the convergence might be faster. If alpha is too small, then it might take a long time to converge. But if the alpha is too big then it might start overshooting and not converge at all. Finding the right value of alpha is done during Hyperparameter optimization.</w:t>
      </w:r>
    </w:p>
    <w:p w:rsidR="00000000" w:rsidDel="00000000" w:rsidP="00000000" w:rsidRDefault="00000000" w:rsidRPr="00000000" w14:paraId="0000003F">
      <w:pPr>
        <w:spacing w:after="240" w:before="240" w:lineRule="auto"/>
        <w:ind w:left="720" w:firstLine="0"/>
        <w:rPr/>
      </w:pPr>
      <w:r w:rsidDel="00000000" w:rsidR="00000000" w:rsidRPr="00000000">
        <w:rPr>
          <w:rtl w:val="0"/>
        </w:rPr>
      </w:r>
    </w:p>
    <w:p w:rsidR="00000000" w:rsidDel="00000000" w:rsidP="00000000" w:rsidRDefault="00000000" w:rsidRPr="00000000" w14:paraId="00000040">
      <w:pPr>
        <w:numPr>
          <w:ilvl w:val="0"/>
          <w:numId w:val="1"/>
        </w:numPr>
        <w:spacing w:after="240" w:before="240" w:lineRule="auto"/>
        <w:ind w:left="720" w:hanging="360"/>
        <w:rPr/>
      </w:pPr>
      <w:r w:rsidDel="00000000" w:rsidR="00000000" w:rsidRPr="00000000">
        <w:rPr>
          <w:color w:val="222222"/>
          <w:rtl w:val="0"/>
        </w:rPr>
        <w:t xml:space="preserve">Let’s dive into specific assumptions and learn about their outcomes (if violated):</w:t>
      </w:r>
    </w:p>
    <w:p w:rsidR="00000000" w:rsidDel="00000000" w:rsidP="00000000" w:rsidRDefault="00000000" w:rsidRPr="00000000" w14:paraId="00000041">
      <w:pPr>
        <w:spacing w:after="240" w:before="240" w:lineRule="auto"/>
        <w:ind w:left="720" w:firstLine="0"/>
        <w:rPr>
          <w:color w:val="222222"/>
        </w:rPr>
      </w:pPr>
      <w:r w:rsidDel="00000000" w:rsidR="00000000" w:rsidRPr="00000000">
        <w:rPr>
          <w:color w:val="222222"/>
          <w:rtl w:val="0"/>
        </w:rPr>
        <w:t xml:space="preserve">1. Linear and Additive:  If you fit a linear model to a non-linear, non-additive data set, the regression algorithm would fail to capture the trend mathematically, thus resulting in an inefficient model. Also, this will result in erroneous predictions on an unseen data set.</w:t>
      </w:r>
    </w:p>
    <w:p w:rsidR="00000000" w:rsidDel="00000000" w:rsidP="00000000" w:rsidRDefault="00000000" w:rsidRPr="00000000" w14:paraId="00000042">
      <w:pPr>
        <w:spacing w:after="240" w:before="240" w:lineRule="auto"/>
        <w:ind w:left="720" w:firstLine="0"/>
        <w:rPr>
          <w:color w:val="222222"/>
        </w:rPr>
      </w:pPr>
      <w:r w:rsidDel="00000000" w:rsidR="00000000" w:rsidRPr="00000000">
        <w:rPr>
          <w:color w:val="222222"/>
          <w:rtl w:val="0"/>
        </w:rPr>
        <w:t xml:space="preserve">How to check: Look for residual vs fitted value plots (explained below). Also, you can include polynomial terms (X, X², X³) in your model to capture the non-linear effect.</w:t>
      </w:r>
    </w:p>
    <w:p w:rsidR="00000000" w:rsidDel="00000000" w:rsidP="00000000" w:rsidRDefault="00000000" w:rsidRPr="00000000" w14:paraId="00000043">
      <w:pPr>
        <w:spacing w:after="240" w:before="240" w:lineRule="auto"/>
        <w:ind w:left="720" w:firstLine="0"/>
        <w:rPr>
          <w:color w:val="222222"/>
        </w:rPr>
      </w:pPr>
      <w:r w:rsidDel="00000000" w:rsidR="00000000" w:rsidRPr="00000000">
        <w:rPr>
          <w:b w:val="1"/>
          <w:color w:val="222222"/>
          <w:rtl w:val="0"/>
        </w:rPr>
        <w:t xml:space="preserve">2. Autocorrelation:</w:t>
      </w:r>
      <w:r w:rsidDel="00000000" w:rsidR="00000000" w:rsidRPr="00000000">
        <w:rPr>
          <w:color w:val="222222"/>
          <w:rtl w:val="0"/>
        </w:rPr>
        <w:t xml:space="preserve"> The presence of correlation in error terms drastically reduces model’s accuracy. This usually occurs in time series models where the next instant is dependent on previous instant. If the error terms are correlated, the estimated standard errors tend to underestimate the true standard error.</w:t>
      </w:r>
    </w:p>
    <w:p w:rsidR="00000000" w:rsidDel="00000000" w:rsidP="00000000" w:rsidRDefault="00000000" w:rsidRPr="00000000" w14:paraId="00000044">
      <w:pPr>
        <w:spacing w:after="240" w:before="240" w:lineRule="auto"/>
        <w:ind w:left="720" w:firstLine="0"/>
        <w:rPr>
          <w:color w:val="222222"/>
        </w:rPr>
      </w:pPr>
      <w:r w:rsidDel="00000000" w:rsidR="00000000" w:rsidRPr="00000000">
        <w:rPr>
          <w:color w:val="222222"/>
          <w:rtl w:val="0"/>
        </w:rPr>
        <w:t xml:space="preserve">If this happens, it causes confidence intervals and prediction intervals to be narrower. Narrower confidence interval means that a 95% confidence interval would have a lesser probability than 0.95 that it would contain the actual value of coefficients. Let’s understand narrow prediction intervals with an example:</w:t>
      </w:r>
    </w:p>
    <w:p w:rsidR="00000000" w:rsidDel="00000000" w:rsidP="00000000" w:rsidRDefault="00000000" w:rsidRPr="00000000" w14:paraId="00000045">
      <w:pPr>
        <w:spacing w:after="240" w:before="240" w:lineRule="auto"/>
        <w:ind w:left="720" w:firstLine="0"/>
        <w:rPr>
          <w:color w:val="222222"/>
        </w:rPr>
      </w:pPr>
      <w:r w:rsidDel="00000000" w:rsidR="00000000" w:rsidRPr="00000000">
        <w:rPr>
          <w:color w:val="222222"/>
          <w:rtl w:val="0"/>
        </w:rPr>
        <w:t xml:space="preserve">For example, the least square coefficient of X¹ is 15.02 and its standard error is 2.08 (without autocorrelation). But in the presence of autocorrelation, the standard error reduces to 1.20. As a result, the prediction interval narrows down to (13.82, 16.22) from (12.94, 17.10).</w:t>
      </w:r>
    </w:p>
    <w:p w:rsidR="00000000" w:rsidDel="00000000" w:rsidP="00000000" w:rsidRDefault="00000000" w:rsidRPr="00000000" w14:paraId="00000046">
      <w:pPr>
        <w:spacing w:after="240" w:before="240" w:lineRule="auto"/>
        <w:ind w:left="720" w:firstLine="0"/>
        <w:rPr>
          <w:color w:val="222222"/>
        </w:rPr>
      </w:pPr>
      <w:r w:rsidDel="00000000" w:rsidR="00000000" w:rsidRPr="00000000">
        <w:rPr>
          <w:color w:val="222222"/>
          <w:rtl w:val="0"/>
        </w:rPr>
        <w:t xml:space="preserve">Also, lower standard errors would cause the associated p-values to be lower than actual. This will make us incorrectly conclude a parameter to be statistically significant.</w:t>
      </w:r>
    </w:p>
    <w:p w:rsidR="00000000" w:rsidDel="00000000" w:rsidP="00000000" w:rsidRDefault="00000000" w:rsidRPr="00000000" w14:paraId="00000047">
      <w:pPr>
        <w:spacing w:after="240" w:before="240" w:lineRule="auto"/>
        <w:ind w:left="720" w:firstLine="0"/>
        <w:rPr>
          <w:color w:val="222222"/>
        </w:rPr>
      </w:pPr>
      <w:r w:rsidDel="00000000" w:rsidR="00000000" w:rsidRPr="00000000">
        <w:rPr>
          <w:b w:val="1"/>
          <w:color w:val="222222"/>
          <w:rtl w:val="0"/>
        </w:rPr>
        <w:t xml:space="preserve">How to check:</w:t>
      </w:r>
      <w:r w:rsidDel="00000000" w:rsidR="00000000" w:rsidRPr="00000000">
        <w:rPr>
          <w:color w:val="222222"/>
          <w:rtl w:val="0"/>
        </w:rPr>
        <w:t xml:space="preserve"> Look for Durbin – Watson (DW) statistics. It must lie between 0 and 4. If DW = 2, implies no autocorrelation, 0 &lt; DW &lt; 2 implies positive autocorrelation while 2 &lt; DW &lt; 4 indicates negative autocorrelation. Also, you can see residual vs time plot and look for the seasonal or correlated pattern in residual values.</w:t>
      </w:r>
    </w:p>
    <w:p w:rsidR="00000000" w:rsidDel="00000000" w:rsidP="00000000" w:rsidRDefault="00000000" w:rsidRPr="00000000" w14:paraId="00000048">
      <w:pPr>
        <w:spacing w:after="240" w:before="240" w:lineRule="auto"/>
        <w:ind w:left="720" w:firstLine="0"/>
        <w:rPr>
          <w:color w:val="222222"/>
        </w:rPr>
      </w:pPr>
      <w:r w:rsidDel="00000000" w:rsidR="00000000" w:rsidRPr="00000000">
        <w:rPr>
          <w:b w:val="1"/>
          <w:color w:val="222222"/>
          <w:rtl w:val="0"/>
        </w:rPr>
        <w:t xml:space="preserve">3. Multicollinearity:</w:t>
      </w:r>
      <w:r w:rsidDel="00000000" w:rsidR="00000000" w:rsidRPr="00000000">
        <w:rPr>
          <w:color w:val="222222"/>
          <w:rtl w:val="0"/>
        </w:rPr>
        <w:t xml:space="preserve"> This phenomenon exists when the independent variables are found to be moderately or highly correlated. In a model with correlated variables, it becomes a tough task to figure out the true relationship of a predictors with response variable. In other words, it becomes difficult to find out which variable is actually contributing to predict the response variable.</w:t>
      </w:r>
    </w:p>
    <w:p w:rsidR="00000000" w:rsidDel="00000000" w:rsidP="00000000" w:rsidRDefault="00000000" w:rsidRPr="00000000" w14:paraId="00000049">
      <w:pPr>
        <w:spacing w:after="240" w:before="240" w:lineRule="auto"/>
        <w:ind w:left="720" w:firstLine="0"/>
        <w:rPr>
          <w:color w:val="222222"/>
        </w:rPr>
      </w:pPr>
      <w:r w:rsidDel="00000000" w:rsidR="00000000" w:rsidRPr="00000000">
        <w:rPr>
          <w:color w:val="222222"/>
          <w:rtl w:val="0"/>
        </w:rPr>
        <w:t xml:space="preserve">Another point, with the presence of correlated predictors, the standard errors tend to increase. And, with large standard errors, the confidence interval becomes wider leading to less precise estimates of slope parameters.</w:t>
      </w:r>
    </w:p>
    <w:p w:rsidR="00000000" w:rsidDel="00000000" w:rsidP="00000000" w:rsidRDefault="00000000" w:rsidRPr="00000000" w14:paraId="0000004A">
      <w:pPr>
        <w:spacing w:after="240" w:before="240" w:lineRule="auto"/>
        <w:ind w:left="720" w:firstLine="0"/>
        <w:rPr>
          <w:color w:val="222222"/>
        </w:rPr>
      </w:pPr>
      <w:r w:rsidDel="00000000" w:rsidR="00000000" w:rsidRPr="00000000">
        <w:rPr>
          <w:color w:val="222222"/>
          <w:rtl w:val="0"/>
        </w:rPr>
        <w:t xml:space="preserve">Also, when predictors are correlated, the estimated regression coefficient of a correlated variable depends on which other predictors are available in the model. If this happens, you’ll end up with an incorrect conclusion that a variable strongly / weakly affects target variable. Since, even if you drop one correlated variable from the model, its estimated regression coefficients would change. That’s not good!</w:t>
      </w:r>
    </w:p>
    <w:p w:rsidR="00000000" w:rsidDel="00000000" w:rsidP="00000000" w:rsidRDefault="00000000" w:rsidRPr="00000000" w14:paraId="0000004B">
      <w:pPr>
        <w:spacing w:after="240" w:before="240" w:lineRule="auto"/>
        <w:ind w:left="720" w:firstLine="0"/>
        <w:rPr>
          <w:color w:val="222222"/>
        </w:rPr>
      </w:pPr>
      <w:r w:rsidDel="00000000" w:rsidR="00000000" w:rsidRPr="00000000">
        <w:rPr>
          <w:b w:val="1"/>
          <w:color w:val="222222"/>
          <w:rtl w:val="0"/>
        </w:rPr>
        <w:t xml:space="preserve">How to check:</w:t>
      </w:r>
      <w:r w:rsidDel="00000000" w:rsidR="00000000" w:rsidRPr="00000000">
        <w:rPr>
          <w:color w:val="222222"/>
          <w:rtl w:val="0"/>
        </w:rPr>
        <w:t xml:space="preserve"> You can use a scatter plot to visualize correlation effects among variables. Also, you can also use the VIF factor. VIF value &lt;= 4 suggests no multicollinearity whereas a value of &gt;= 10 implies serious multicollinearity. Above all, a correlation table should also solve the purpose.</w:t>
      </w:r>
    </w:p>
    <w:p w:rsidR="00000000" w:rsidDel="00000000" w:rsidP="00000000" w:rsidRDefault="00000000" w:rsidRPr="00000000" w14:paraId="0000004C">
      <w:pPr>
        <w:spacing w:after="240" w:before="240" w:lineRule="auto"/>
        <w:ind w:left="720" w:firstLine="0"/>
        <w:rPr>
          <w:color w:val="222222"/>
        </w:rPr>
      </w:pPr>
      <w:r w:rsidDel="00000000" w:rsidR="00000000" w:rsidRPr="00000000">
        <w:rPr>
          <w:b w:val="1"/>
          <w:color w:val="222222"/>
          <w:rtl w:val="0"/>
        </w:rPr>
        <w:t xml:space="preserve">4. Heteroskedasticity:</w:t>
      </w:r>
      <w:r w:rsidDel="00000000" w:rsidR="00000000" w:rsidRPr="00000000">
        <w:rPr>
          <w:color w:val="222222"/>
          <w:rtl w:val="0"/>
        </w:rPr>
        <w:t xml:space="preserve"> The presence of non-constant variance in the error terms results in heteroskedasticity. Generally, non-constant variance arises in the presence of outliers or extreme leverage values. Look like, these values get too much weight, thereby disproportionately influencing the model’s performance. When this phenomenon occurs, the confidence interval for out of sample prediction tends to be unrealistically wide or narrow.</w:t>
      </w:r>
    </w:p>
    <w:p w:rsidR="00000000" w:rsidDel="00000000" w:rsidP="00000000" w:rsidRDefault="00000000" w:rsidRPr="00000000" w14:paraId="0000004D">
      <w:pPr>
        <w:spacing w:after="240" w:before="240" w:lineRule="auto"/>
        <w:ind w:left="720" w:firstLine="0"/>
        <w:rPr>
          <w:color w:val="222222"/>
        </w:rPr>
      </w:pPr>
      <w:r w:rsidDel="00000000" w:rsidR="00000000" w:rsidRPr="00000000">
        <w:rPr>
          <w:b w:val="1"/>
          <w:color w:val="222222"/>
          <w:rtl w:val="0"/>
        </w:rPr>
        <w:t xml:space="preserve">How to check</w:t>
      </w:r>
      <w:r w:rsidDel="00000000" w:rsidR="00000000" w:rsidRPr="00000000">
        <w:rPr>
          <w:color w:val="222222"/>
          <w:rtl w:val="0"/>
        </w:rPr>
        <w:t xml:space="preserve">: You can look at the residual vs fitted values plot. If heteroskedasticity exists, the plot would exhibit a funnel shape pattern (shown in the next section). Also, you can use Breusch-Pagan / Cook – Weisberg test or White general test to detect this phenomenon.</w:t>
      </w:r>
    </w:p>
    <w:p w:rsidR="00000000" w:rsidDel="00000000" w:rsidP="00000000" w:rsidRDefault="00000000" w:rsidRPr="00000000" w14:paraId="0000004E">
      <w:pPr>
        <w:spacing w:after="240" w:before="240" w:lineRule="auto"/>
        <w:ind w:left="720" w:firstLine="0"/>
        <w:rPr>
          <w:color w:val="222222"/>
        </w:rPr>
      </w:pPr>
      <w:r w:rsidDel="00000000" w:rsidR="00000000" w:rsidRPr="00000000">
        <w:rPr>
          <w:b w:val="1"/>
          <w:color w:val="222222"/>
          <w:rtl w:val="0"/>
        </w:rPr>
        <w:t xml:space="preserve">5. Normal Distribution of error terms:</w:t>
      </w:r>
      <w:r w:rsidDel="00000000" w:rsidR="00000000" w:rsidRPr="00000000">
        <w:rPr>
          <w:color w:val="222222"/>
          <w:rtl w:val="0"/>
        </w:rPr>
        <w:t xml:space="preserve"> If the error terms are non- normally distributed, confidence intervals may become too wide or narrow. Once the confidence interval becomes unstable, it leads to difficulty in estimating coefficients based on minimization of least squares. Presence of non – normal distribution suggests that there are a few unusual data points which must be studied closely to make a better model.</w:t>
      </w:r>
    </w:p>
    <w:p w:rsidR="00000000" w:rsidDel="00000000" w:rsidP="00000000" w:rsidRDefault="00000000" w:rsidRPr="00000000" w14:paraId="0000004F">
      <w:pPr>
        <w:spacing w:after="240" w:before="240" w:lineRule="auto"/>
        <w:ind w:left="720" w:firstLine="0"/>
        <w:rPr>
          <w:color w:val="222222"/>
        </w:rPr>
      </w:pPr>
      <w:r w:rsidDel="00000000" w:rsidR="00000000" w:rsidRPr="00000000">
        <w:rPr>
          <w:b w:val="1"/>
          <w:color w:val="222222"/>
          <w:rtl w:val="0"/>
        </w:rPr>
        <w:t xml:space="preserve">How to check:</w:t>
      </w:r>
      <w:r w:rsidDel="00000000" w:rsidR="00000000" w:rsidRPr="00000000">
        <w:rPr>
          <w:color w:val="222222"/>
          <w:rtl w:val="0"/>
        </w:rPr>
        <w:t xml:space="preserve"> You can look at QQ plot (shown below). You can also perform statistical tests of normality such as Kolmogorov-Smirnov test, Shapiro-Wilk test.</w:t>
      </w:r>
    </w:p>
    <w:p w:rsidR="00000000" w:rsidDel="00000000" w:rsidP="00000000" w:rsidRDefault="00000000" w:rsidRPr="00000000" w14:paraId="00000050">
      <w:pPr>
        <w:spacing w:after="240" w:before="240" w:lineRule="auto"/>
        <w:ind w:left="720" w:firstLine="0"/>
        <w:rPr>
          <w:color w:val="222222"/>
        </w:rPr>
      </w:pPr>
      <w:r w:rsidDel="00000000" w:rsidR="00000000" w:rsidRPr="00000000">
        <w:rPr>
          <w:rtl w:val="0"/>
        </w:rPr>
      </w:r>
    </w:p>
    <w:p w:rsidR="00000000" w:rsidDel="00000000" w:rsidP="00000000" w:rsidRDefault="00000000" w:rsidRPr="00000000" w14:paraId="00000051">
      <w:pPr>
        <w:numPr>
          <w:ilvl w:val="0"/>
          <w:numId w:val="1"/>
        </w:numPr>
        <w:spacing w:after="240" w:before="240" w:lineRule="auto"/>
        <w:ind w:left="720" w:hanging="360"/>
        <w:rPr>
          <w:color w:val="222222"/>
          <w:sz w:val="22"/>
          <w:szCs w:val="22"/>
        </w:rPr>
      </w:pPr>
      <w:r w:rsidDel="00000000" w:rsidR="00000000" w:rsidRPr="00000000">
        <w:rPr>
          <w:color w:val="292929"/>
          <w:highlight w:val="white"/>
          <w:rtl w:val="0"/>
        </w:rPr>
        <w:t xml:space="preserve">Linear regression can fit the training data very well and the testing data very poorly. This is known as </w:t>
      </w:r>
      <w:r w:rsidDel="00000000" w:rsidR="00000000" w:rsidRPr="00000000">
        <w:rPr>
          <w:b w:val="1"/>
          <w:color w:val="292929"/>
          <w:highlight w:val="white"/>
          <w:rtl w:val="0"/>
        </w:rPr>
        <w:t xml:space="preserve">overfitting </w:t>
      </w:r>
      <w:r w:rsidDel="00000000" w:rsidR="00000000" w:rsidRPr="00000000">
        <w:rPr>
          <w:color w:val="292929"/>
          <w:highlight w:val="white"/>
          <w:rtl w:val="0"/>
        </w:rPr>
        <w:t xml:space="preserve">the data (low bias and high variance).</w:t>
      </w:r>
    </w:p>
    <w:p w:rsidR="00000000" w:rsidDel="00000000" w:rsidP="00000000" w:rsidRDefault="00000000" w:rsidRPr="00000000" w14:paraId="00000052">
      <w:pPr>
        <w:rPr>
          <w:b w:val="1"/>
        </w:rPr>
      </w:pPr>
      <w:r w:rsidDel="00000000" w:rsidR="00000000" w:rsidRPr="00000000">
        <w:rPr>
          <w:rtl w:val="0"/>
        </w:rPr>
        <w:t xml:space="preserve">           </w:t>
      </w:r>
      <w:r w:rsidDel="00000000" w:rsidR="00000000" w:rsidRPr="00000000">
        <w:rPr>
          <w:b w:val="1"/>
          <w:rtl w:val="0"/>
        </w:rPr>
        <w:t xml:space="preserve">    </w:t>
      </w:r>
      <w:r w:rsidDel="00000000" w:rsidR="00000000" w:rsidRPr="00000000">
        <w:rPr>
          <w:b w:val="1"/>
          <w:rtl w:val="0"/>
        </w:rPr>
        <w:t xml:space="preserve">To overcome Overfitting:</w:t>
      </w:r>
    </w:p>
    <w:p w:rsidR="00000000" w:rsidDel="00000000" w:rsidP="00000000" w:rsidRDefault="00000000" w:rsidRPr="00000000" w14:paraId="00000053">
      <w:pPr>
        <w:numPr>
          <w:ilvl w:val="0"/>
          <w:numId w:val="3"/>
        </w:numPr>
        <w:ind w:left="1440" w:hanging="360"/>
      </w:pPr>
      <w:r w:rsidDel="00000000" w:rsidR="00000000" w:rsidRPr="00000000">
        <w:rPr>
          <w:rtl w:val="0"/>
        </w:rPr>
        <w:t xml:space="preserve">Use regularization (i.e. Lasso, Ridge, Elastic Net).</w:t>
      </w:r>
    </w:p>
    <w:p w:rsidR="00000000" w:rsidDel="00000000" w:rsidP="00000000" w:rsidRDefault="00000000" w:rsidRPr="00000000" w14:paraId="00000054">
      <w:pPr>
        <w:numPr>
          <w:ilvl w:val="0"/>
          <w:numId w:val="3"/>
        </w:numPr>
        <w:ind w:left="1440" w:hanging="360"/>
      </w:pPr>
      <w:r w:rsidDel="00000000" w:rsidR="00000000" w:rsidRPr="00000000">
        <w:rPr>
          <w:rtl w:val="0"/>
        </w:rPr>
        <w:t xml:space="preserve">Remove features that do not really have a relationship.</w:t>
      </w:r>
    </w:p>
    <w:p w:rsidR="00000000" w:rsidDel="00000000" w:rsidP="00000000" w:rsidRDefault="00000000" w:rsidRPr="00000000" w14:paraId="00000055">
      <w:pPr>
        <w:numPr>
          <w:ilvl w:val="0"/>
          <w:numId w:val="3"/>
        </w:numPr>
        <w:ind w:left="1440" w:hanging="360"/>
      </w:pPr>
      <w:r w:rsidDel="00000000" w:rsidR="00000000" w:rsidRPr="00000000">
        <w:rPr>
          <w:rtl w:val="0"/>
        </w:rPr>
        <w:t xml:space="preserve">Add more data points.</w:t>
      </w:r>
    </w:p>
    <w:p w:rsidR="00000000" w:rsidDel="00000000" w:rsidP="00000000" w:rsidRDefault="00000000" w:rsidRPr="00000000" w14:paraId="00000056">
      <w:pPr>
        <w:ind w:left="1440" w:firstLine="0"/>
        <w:rPr/>
      </w:pPr>
      <w:r w:rsidDel="00000000" w:rsidR="00000000" w:rsidRPr="00000000">
        <w:rPr>
          <w:rtl w:val="0"/>
        </w:rPr>
      </w:r>
    </w:p>
    <w:p w:rsidR="00000000" w:rsidDel="00000000" w:rsidP="00000000" w:rsidRDefault="00000000" w:rsidRPr="00000000" w14:paraId="00000057">
      <w:pPr>
        <w:numPr>
          <w:ilvl w:val="0"/>
          <w:numId w:val="1"/>
        </w:numPr>
        <w:spacing w:after="240" w:before="240" w:lineRule="auto"/>
        <w:ind w:left="720" w:hanging="360"/>
        <w:rPr>
          <w:color w:val="292929"/>
          <w:highlight w:val="white"/>
        </w:rPr>
      </w:pPr>
      <w:r w:rsidDel="00000000" w:rsidR="00000000" w:rsidRPr="00000000">
        <w:rPr>
          <w:color w:val="292929"/>
          <w:highlight w:val="white"/>
          <w:rtl w:val="0"/>
        </w:rPr>
        <w:t xml:space="preserve">No, we can’t. As we know that in math, if we have 3 variables (x, y, z), we should atleast have 3 equations to find out the value of those 3 unknown variables. Similarly if we have 3 features and if we want to find the coefficients of all three variables, then we need at least 3 data points from which we can make 3 equations in order to find out the 3 coefficients.</w:t>
      </w:r>
    </w:p>
    <w:p w:rsidR="00000000" w:rsidDel="00000000" w:rsidP="00000000" w:rsidRDefault="00000000" w:rsidRPr="00000000" w14:paraId="00000058">
      <w:pPr>
        <w:spacing w:after="240" w:before="240" w:lineRule="auto"/>
        <w:ind w:left="720" w:firstLine="0"/>
        <w:rPr>
          <w:color w:val="292929"/>
          <w:highlight w:val="white"/>
        </w:rPr>
      </w:pPr>
      <w:r w:rsidDel="00000000" w:rsidR="00000000" w:rsidRPr="00000000">
        <w:rPr>
          <w:rtl w:val="0"/>
        </w:rPr>
      </w:r>
    </w:p>
    <w:p w:rsidR="00000000" w:rsidDel="00000000" w:rsidP="00000000" w:rsidRDefault="00000000" w:rsidRPr="00000000" w14:paraId="00000059">
      <w:pPr>
        <w:numPr>
          <w:ilvl w:val="0"/>
          <w:numId w:val="1"/>
        </w:numPr>
        <w:spacing w:after="240" w:before="240" w:lineRule="auto"/>
        <w:ind w:left="720" w:hanging="360"/>
        <w:rPr>
          <w:color w:val="292929"/>
          <w:highlight w:val="white"/>
        </w:rPr>
      </w:pPr>
      <w:r w:rsidDel="00000000" w:rsidR="00000000" w:rsidRPr="00000000">
        <w:rPr>
          <w:color w:val="292929"/>
          <w:highlight w:val="white"/>
          <w:rtl w:val="0"/>
        </w:rPr>
        <w:t xml:space="preserve">With reference to Linear Regression, Heteroscedasticity simply means that the residuals of the observations do not possess the same variances. This would mean that the observations are actually from different probability distributions with different variances. And this defies one of the assumptions of Linear Regression. The quickest way to check for Heteroscedasticity would be to plot residuals against the predictions and see for any pattern. If a pattern exists, there might be Heteroscedasticity present. In simple terms, heteroscedasticity is exactly the opposite of homoscedasticity, which means that the error terms are not equally distributed. To correct this phenomenon, usually, a log function is used.</w:t>
      </w:r>
    </w:p>
    <w:p w:rsidR="00000000" w:rsidDel="00000000" w:rsidP="00000000" w:rsidRDefault="00000000" w:rsidRPr="00000000" w14:paraId="0000005A">
      <w:pPr>
        <w:spacing w:after="240" w:before="240" w:lineRule="auto"/>
        <w:ind w:left="720" w:firstLine="0"/>
        <w:rPr>
          <w:color w:val="292929"/>
          <w:highlight w:val="white"/>
        </w:rPr>
      </w:pPr>
      <w:r w:rsidDel="00000000" w:rsidR="00000000" w:rsidRPr="00000000">
        <w:rPr>
          <w:rtl w:val="0"/>
        </w:rPr>
      </w:r>
    </w:p>
    <w:p w:rsidR="00000000" w:rsidDel="00000000" w:rsidP="00000000" w:rsidRDefault="00000000" w:rsidRPr="00000000" w14:paraId="0000005B">
      <w:pPr>
        <w:spacing w:after="240" w:before="240" w:lineRule="auto"/>
        <w:ind w:left="720" w:firstLine="0"/>
        <w:rPr>
          <w:color w:val="292929"/>
          <w:highlight w:val="white"/>
        </w:rPr>
      </w:pPr>
      <w:r w:rsidDel="00000000" w:rsidR="00000000" w:rsidRPr="00000000">
        <w:rPr>
          <w:rtl w:val="0"/>
        </w:rPr>
      </w:r>
    </w:p>
    <w:p w:rsidR="00000000" w:rsidDel="00000000" w:rsidP="00000000" w:rsidRDefault="00000000" w:rsidRPr="00000000" w14:paraId="0000005C">
      <w:pPr>
        <w:shd w:fill="ffffff" w:val="clear"/>
        <w:spacing w:after="0" w:before="340" w:line="523.6363636363636" w:lineRule="auto"/>
        <w:ind w:left="0" w:firstLine="0"/>
        <w:rPr>
          <w:color w:val="292929"/>
          <w:highlight w:val="white"/>
        </w:rPr>
      </w:pPr>
      <w:r w:rsidDel="00000000" w:rsidR="00000000" w:rsidRPr="00000000">
        <w:rPr>
          <w:rtl w:val="0"/>
        </w:rPr>
      </w:r>
    </w:p>
    <w:p w:rsidR="00000000" w:rsidDel="00000000" w:rsidP="00000000" w:rsidRDefault="00000000" w:rsidRPr="00000000" w14:paraId="0000005D">
      <w:pPr>
        <w:spacing w:after="240" w:before="24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sz w:val="32"/>
        <w:szCs w:val="3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