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sz w:val="40"/>
          <w:szCs w:val="40"/>
        </w:rPr>
        <w:t xml:space="preserve">Blockchain's Application in</w:t>
      </w:r>
    </w:p>
    <w:p>
      <w:pPr>
        <w:spacing w:after="300"/>
        <w:jc w:val="center"/>
      </w:pPr>
      <w:r>
        <w:rPr>
          <w:b/>
          <w:bCs/>
          <w:sz w:val="40"/>
          <w:szCs w:val="40"/>
        </w:rPr>
        <w:t xml:space="preserve">Academic Credentials Verification</w:t>
      </w:r>
    </w:p>
    <w:p>
      <w:pPr>
        <w:spacing w:after="60"/>
        <w:jc w:val="center"/>
      </w:pPr>
      <w:r>
        <w:rPr>
          <w:i/>
          <w:iCs/>
          <w:sz w:val="24"/>
          <w:szCs w:val="24"/>
        </w:rPr>
        <w:t xml:space="preserve">A tamper-proof system for issuing and checking degree certificates,</w:t>
      </w:r>
    </w:p>
    <w:p>
      <w:pPr>
        <w:spacing w:after="800"/>
        <w:jc w:val="center"/>
      </w:pPr>
      <w:r>
        <w:rPr>
          <w:i/>
          <w:iCs/>
          <w:sz w:val="24"/>
          <w:szCs w:val="24"/>
        </w:rPr>
        <w:t xml:space="preserve">built on the Ethereum blockchain and IPFS</w:t>
      </w:r>
    </w:p>
    <w:p>
      <w:pPr>
        <w:spacing w:after="700"/>
        <w:jc w:val="center"/>
      </w:pPr>
      <w:r>
        <w:rPr>
          <w:b/>
          <w:bCs/>
          <w:sz w:val="26"/>
          <w:szCs w:val="26"/>
        </w:rPr>
        <w:t xml:space="preserve">MINI PROJECT REPORT</w:t>
      </w:r>
    </w:p>
    <w:p>
      <w:pPr>
        <w:spacing w:after="120"/>
        <w:jc w:val="center"/>
      </w:pPr>
      <w:r>
        <w:rPr>
          <w:sz w:val="22"/>
          <w:szCs w:val="22"/>
        </w:rPr>
        <w:t xml:space="preserve">Submitted by</w:t>
      </w:r>
    </w:p>
    <w:p>
      <w:pPr>
        <w:spacing w:after="700"/>
        <w:jc w:val="center"/>
      </w:pPr>
      <w:r>
        <w:rPr>
          <w:b/>
          <w:bCs/>
          <w:color w:val="B45309"/>
          <w:sz w:val="24"/>
          <w:szCs w:val="24"/>
        </w:rPr>
        <w:t xml:space="preserve">[ TEAM MEMBER NAMES AND ROLL NUMBERS ]</w:t>
      </w:r>
    </w:p>
    <w:p>
      <w:pPr>
        <w:spacing w:after="120"/>
        <w:jc w:val="center"/>
      </w:pPr>
      <w:r>
        <w:rPr>
          <w:sz w:val="22"/>
          <w:szCs w:val="22"/>
        </w:rPr>
        <w:t xml:space="preserve">Under the guidance of</w:t>
      </w:r>
    </w:p>
    <w:p>
      <w:pPr>
        <w:spacing w:after="700"/>
        <w:jc w:val="center"/>
      </w:pPr>
      <w:r>
        <w:rPr>
          <w:b/>
          <w:bCs/>
          <w:color w:val="B45309"/>
          <w:sz w:val="24"/>
          <w:szCs w:val="24"/>
        </w:rPr>
        <w:t xml:space="preserve">[ GUIDE'S NAME ]</w:t>
      </w:r>
    </w:p>
    <w:p>
      <w:pPr>
        <w:spacing w:after="80"/>
        <w:jc w:val="center"/>
      </w:pPr>
      <w:r>
        <w:rPr>
          <w:b/>
          <w:bCs/>
          <w:color w:val="B45309"/>
          <w:sz w:val="24"/>
          <w:szCs w:val="24"/>
        </w:rPr>
        <w:t xml:space="preserve">[ DEPARTMENT ]</w:t>
      </w:r>
    </w:p>
    <w:p>
      <w:pPr>
        <w:spacing w:after="80"/>
        <w:jc w:val="center"/>
      </w:pPr>
      <w:r>
        <w:rPr>
          <w:b/>
          <w:bCs/>
          <w:color w:val="B45309"/>
          <w:sz w:val="24"/>
          <w:szCs w:val="24"/>
        </w:rPr>
        <w:t xml:space="preserve">[ COLLEGE NAME ]</w:t>
      </w:r>
    </w:p>
    <w:p>
      <w:pPr>
        <w:jc w:val="center"/>
      </w:pPr>
      <w:r>
        <w:rPr>
          <w:sz w:val="22"/>
          <w:szCs w:val="22"/>
        </w:rPr>
        <w:t xml:space="preserve">Academic Year 2026–27</w:t>
      </w:r>
    </w:p>
    <w:p>
      <w:r>
        <w:br w:type="page"/>
      </w:r>
    </w:p>
    <w:p>
      <w:pPr>
        <w:pStyle w:val="Heading1"/>
        <w:spacing w:after="160" w:before="360"/>
      </w:pPr>
      <w:r>
        <w:t xml:space="preserve">Abstract</w:t>
      </w:r>
    </w:p>
    <w:p>
      <w:pPr>
        <w:spacing w:after="140" w:line="300"/>
        <w:jc w:val="both"/>
      </w:pPr>
      <w:r>
        <w:rPr>
          <w:sz w:val="22"/>
          <w:szCs w:val="22"/>
        </w:rPr>
        <w:t xml:space="preserve">Fake degree certificates are easy to make and hard to catch. A printed certificate can be edited with ordinary software, and the only reliable way to check one today is to contact the university that issued it and wait for a reply. That takes days, costs staff time, and does not scale.</w:t>
      </w:r>
    </w:p>
    <w:p>
      <w:pPr>
        <w:spacing w:after="140" w:line="300"/>
        <w:jc w:val="both"/>
      </w:pPr>
      <w:r>
        <w:rPr>
          <w:sz w:val="22"/>
          <w:szCs w:val="22"/>
        </w:rPr>
        <w:t xml:space="preserve">This project builds a working system that removes the waiting and the guesswork. When a university issues a certificate, the details are scrambled (encrypted) and the scrambled file is stored on IPFS, a shared file network. Two small pieces of information are then written to a blockchain: the address of that file, and a short fingerprint of it. Because a blockchain record cannot be changed after it is written, and because changing even one character of the file changes its fingerprint, any later tampering becomes obvious immediately.</w:t>
      </w:r>
    </w:p>
    <w:p>
      <w:pPr>
        <w:spacing w:after="140" w:line="300"/>
        <w:jc w:val="both"/>
      </w:pPr>
      <w:r>
        <w:rPr>
          <w:sz w:val="22"/>
          <w:szCs w:val="22"/>
        </w:rPr>
        <w:t xml:space="preserve">Anyone can check a certificate in a few seconds by scanning a QR code. No account, no wallet and no permission from the university is needed. Importantly, the person checking can confirm that a certificate is genuine without being able to read what is inside it — the student holds the key that unlocks the contents and decides who sees them.</w:t>
      </w:r>
    </w:p>
    <w:p>
      <w:pPr>
        <w:spacing w:after="140" w:line="300"/>
        <w:jc w:val="both"/>
      </w:pPr>
      <w:r>
        <w:rPr>
          <w:sz w:val="22"/>
          <w:szCs w:val="22"/>
        </w:rPr>
        <w:t xml:space="preserve">The system was built and deployed on the Polygon Amoy public test network and is fully working. We measured its real cost and speed, and we also tested the encryption method proposed in the paper this project is based on. That test found a serious weakness: the paper's encryption can be broken in under one second. We therefore replaced it with AES-256-GCM, a standard method, which our measurements show is also faster and produces far smaller files.</w:t>
      </w:r>
    </w:p>
    <w:p>
      <w:pPr>
        <w:pStyle w:val="Heading1"/>
        <w:spacing w:after="160" w:before="360"/>
      </w:pPr>
      <w:r>
        <w:t xml:space="preserve">1. Introduction</w:t>
      </w:r>
    </w:p>
    <w:p>
      <w:pPr>
        <w:pStyle w:val="Heading2"/>
        <w:spacing w:after="120" w:before="260"/>
      </w:pPr>
      <w:r>
        <w:t xml:space="preserve">1.1 The problem</w:t>
      </w:r>
    </w:p>
    <w:p>
      <w:pPr>
        <w:spacing w:after="140" w:line="300"/>
        <w:jc w:val="both"/>
      </w:pPr>
      <w:r>
        <w:rPr>
          <w:sz w:val="22"/>
          <w:szCs w:val="22"/>
        </w:rPr>
        <w:t xml:space="preserve">Degree certificates decide who gets hired and who gets admitted to further study. That makes them worth forging. A convincing fake can be produced with a scanner and an image editor, and the people who need to spot it — HR staff, admissions officers — are not document experts.</w:t>
      </w:r>
    </w:p>
    <w:p>
      <w:pPr>
        <w:spacing w:after="140" w:line="300"/>
        <w:jc w:val="both"/>
      </w:pPr>
      <w:r>
        <w:rPr>
          <w:sz w:val="22"/>
          <w:szCs w:val="22"/>
        </w:rPr>
        <w:t xml:space="preserve">The usual defence is to ask the issuing university to confirm the certificate. This works, but it is slow and manual. A single verification can take several days. For an employer screening hundreds of applicants, or a university checking every incoming transfer student, the cost adds up quickly.</w:t>
      </w:r>
    </w:p>
    <w:p>
      <w:pPr>
        <w:spacing w:after="140" w:line="300"/>
        <w:jc w:val="both"/>
      </w:pPr>
      <w:r>
        <w:rPr>
          <w:sz w:val="22"/>
          <w:szCs w:val="22"/>
        </w:rPr>
        <w:t xml:space="preserve">There is a second, quieter problem. To verify a certificate today, the checker must normally be shown the whole document — name, marks, everything. Someone confirming that a degree is real does not necessarily need to see the student's grades.</w:t>
      </w:r>
    </w:p>
    <w:p>
      <w:pPr>
        <w:pStyle w:val="Heading2"/>
        <w:spacing w:after="120" w:before="260"/>
      </w:pPr>
      <w:r>
        <w:t xml:space="preserve">1.2 Why blockchain helps here</w:t>
      </w:r>
    </w:p>
    <w:p>
      <w:pPr>
        <w:spacing w:after="140" w:line="300"/>
        <w:jc w:val="both"/>
      </w:pPr>
      <w:r>
        <w:rPr>
          <w:sz w:val="22"/>
          <w:szCs w:val="22"/>
        </w:rPr>
        <w:t xml:space="preserve">A blockchain is a shared record book that many computers keep copies of. Once something is written into it, it cannot be quietly edited or deleted, because every copy would have to be changed at once and everyone would notice. There is no single company or server in charge of it.</w:t>
      </w:r>
    </w:p>
    <w:p>
      <w:pPr>
        <w:spacing w:after="140" w:line="300"/>
        <w:jc w:val="both"/>
      </w:pPr>
      <w:r>
        <w:rPr>
          <w:sz w:val="22"/>
          <w:szCs w:val="22"/>
        </w:rPr>
        <w:t xml:space="preserve">That property is exactly what certificate verification needs. If a university publishes a permanent, unchangeable note saying "we issued this certificate, and here is its fingerprint", then anybody can check a certificate against that note later — without asking the university, and without being able to forge the note.</w:t>
      </w:r>
    </w:p>
    <w:p>
      <w:pPr>
        <w:pStyle w:val="Heading2"/>
        <w:spacing w:after="120" w:before="260"/>
      </w:pPr>
      <w:r>
        <w:t xml:space="preserve">1.3 What this project delivers</w:t>
      </w:r>
    </w:p>
    <w:p>
      <w:pPr>
        <w:pStyle w:val="ListParagraph"/>
        <w:numPr>
          <w:ilvl w:val="0"/>
          <w:numId w:val="2"/>
        </w:numPr>
        <w:spacing w:after="80" w:line="300"/>
      </w:pPr>
      <w:r>
        <w:rPr>
          <w:sz w:val="22"/>
          <w:szCs w:val="22"/>
        </w:rPr>
        <w:t xml:space="preserve">A smart contract deployed on a live public blockchain that records issued certificates and lets them be revoked.</w:t>
      </w:r>
    </w:p>
    <w:p>
      <w:pPr>
        <w:pStyle w:val="ListParagraph"/>
        <w:numPr>
          <w:ilvl w:val="0"/>
          <w:numId w:val="2"/>
        </w:numPr>
        <w:spacing w:after="80" w:line="300"/>
      </w:pPr>
      <w:r>
        <w:rPr>
          <w:sz w:val="22"/>
          <w:szCs w:val="22"/>
        </w:rPr>
        <w:t xml:space="preserve">A web application with three screens: issue a certificate, verify one, and manage permissions.</w:t>
      </w:r>
    </w:p>
    <w:p>
      <w:pPr>
        <w:pStyle w:val="ListParagraph"/>
        <w:numPr>
          <w:ilvl w:val="0"/>
          <w:numId w:val="2"/>
        </w:numPr>
        <w:spacing w:after="80" w:line="300"/>
      </w:pPr>
      <w:r>
        <w:rPr>
          <w:sz w:val="22"/>
          <w:szCs w:val="22"/>
        </w:rPr>
        <w:t xml:space="preserve">Encryption so that no personal information is ever written to the public blockchain.</w:t>
      </w:r>
    </w:p>
    <w:p>
      <w:pPr>
        <w:pStyle w:val="ListParagraph"/>
        <w:numPr>
          <w:ilvl w:val="0"/>
          <w:numId w:val="2"/>
        </w:numPr>
        <w:spacing w:after="80" w:line="300"/>
      </w:pPr>
      <w:r>
        <w:rPr>
          <w:sz w:val="22"/>
          <w:szCs w:val="22"/>
        </w:rPr>
        <w:t xml:space="preserve">A QR code that carries the decryption key, so the student controls who can read their certificate.</w:t>
      </w:r>
    </w:p>
    <w:p>
      <w:pPr>
        <w:pStyle w:val="ListParagraph"/>
        <w:numPr>
          <w:ilvl w:val="0"/>
          <w:numId w:val="2"/>
        </w:numPr>
        <w:spacing w:after="80" w:line="300"/>
      </w:pPr>
      <w:r>
        <w:rPr>
          <w:sz w:val="22"/>
          <w:szCs w:val="22"/>
        </w:rPr>
        <w:t xml:space="preserve">Measurements of real cost and speed on a public network, plus a security test of the original paper's encryption method.</w:t>
      </w:r>
    </w:p>
    <w:p>
      <w:pPr>
        <w:pStyle w:val="Heading1"/>
        <w:spacing w:after="160" w:before="360"/>
      </w:pPr>
      <w:r>
        <w:t xml:space="preserve">2. Base Paper</w:t>
      </w:r>
    </w:p>
    <w:p>
      <w:pPr>
        <w:spacing w:after="140" w:line="300"/>
        <w:jc w:val="both"/>
      </w:pPr>
      <w:r>
        <w:rPr>
          <w:sz w:val="22"/>
          <w:szCs w:val="22"/>
        </w:rPr>
        <w:t xml:space="preserve">This project implements the system described in:</w:t>
      </w:r>
    </w:p>
    <w:p>
      <w:pPr>
        <w:spacing w:after="140" w:line="300"/>
        <w:ind w:left="460"/>
      </w:pPr>
      <w:r>
        <w:rPr>
          <w:i/>
          <w:iCs/>
          <w:sz w:val="22"/>
          <w:szCs w:val="22"/>
        </w:rPr>
        <w:t xml:space="preserve">S. A. Sultana, C. Rupa, R. P. Malleswari and T. R. Gadekallu, “IPFS-Blockchain Smart Contracts Based Conceptual Framework to Reduce Certificate Frauds in the Academic Field”, Information, vol. 14, no. 8, article 446, 2023.</w:t>
      </w:r>
    </w:p>
    <w:p>
      <w:pPr>
        <w:spacing w:after="140" w:line="300"/>
        <w:jc w:val="both"/>
      </w:pPr>
      <w:r>
        <w:rPr>
          <w:sz w:val="22"/>
          <w:szCs w:val="22"/>
        </w:rPr>
        <w:t xml:space="preserve">The paper is open access, published by MDPI under a Creative Commons licence, which means it can be freely reused as long as it is credited.</w:t>
      </w:r>
    </w:p>
    <w:p>
      <w:pPr>
        <w:pStyle w:val="Heading2"/>
        <w:spacing w:after="120" w:before="260"/>
      </w:pPr>
      <w:r>
        <w:t xml:space="preserve">2.1 What the paper proposes</w:t>
      </w:r>
    </w:p>
    <w:p>
      <w:pPr>
        <w:spacing w:after="140" w:line="300"/>
        <w:jc w:val="both"/>
      </w:pPr>
      <w:r>
        <w:rPr>
          <w:sz w:val="22"/>
          <w:szCs w:val="22"/>
        </w:rPr>
        <w:t xml:space="preserve">The paper's design has an administrator who uploads certificate details through a web page. The details are encrypted, the encrypted data goes to IPFS, and an identifier is stored on the Ethereum blockchain. Users can then view the data. The paper defines four operations — issue, verify, revoke and view — and reports measurements of gas cost, encryption time, latency and throughput.</w:t>
      </w:r>
    </w:p>
    <w:p>
      <w:pPr>
        <w:pStyle w:val="Heading2"/>
        <w:spacing w:after="120" w:before="260"/>
      </w:pPr>
      <w:r>
        <w:t xml:space="preserve">2.2 Where our implementation differs, and why</w:t>
      </w:r>
    </w:p>
    <w:p>
      <w:pPr>
        <w:spacing w:after="140" w:line="300"/>
        <w:jc w:val="both"/>
      </w:pPr>
      <w:r>
        <w:rPr>
          <w:sz w:val="22"/>
          <w:szCs w:val="22"/>
        </w:rPr>
        <w:t xml:space="preserve">We followed the paper's overall design, but changed four things. Each change is deliberate and is defended below rather than hidden.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shd w:fill="E8EDF5" w:val="clear"/>
            <w:tcMar>
              <w:top w:type="dxa" w:w="60"/>
              <w:left w:type="dxa" w:w="100"/>
              <w:bottom w:type="dxa" w:w="60"/>
              <w:right w:type="dxa" w:w="100"/>
            </w:tcMar>
          </w:tcPr>
          <w:p>
            <w:pPr>
              <w:spacing w:after="0"/>
            </w:pPr>
            <w:r>
              <w:rPr>
                <w:b/>
                <w:bCs/>
                <w:sz w:val="20"/>
                <w:szCs w:val="20"/>
              </w:rPr>
              <w:t xml:space="preserve">What the paper does</w:t>
            </w:r>
          </w:p>
        </w:tc>
        <w:tc>
          <w:tcPr>
            <w:tcW w:type="dxa" w:w="2700"/>
            <w:shd w:fill="E8EDF5" w:val="clear"/>
            <w:tcMar>
              <w:top w:type="dxa" w:w="60"/>
              <w:left w:type="dxa" w:w="100"/>
              <w:bottom w:type="dxa" w:w="60"/>
              <w:right w:type="dxa" w:w="100"/>
            </w:tcMar>
          </w:tcPr>
          <w:p>
            <w:pPr>
              <w:spacing w:after="0"/>
            </w:pPr>
            <w:r>
              <w:rPr>
                <w:b/>
                <w:bCs/>
                <w:sz w:val="20"/>
                <w:szCs w:val="20"/>
              </w:rPr>
              <w:t xml:space="preserve">What we do</w:t>
            </w:r>
          </w:p>
        </w:tc>
        <w:tc>
          <w:tcPr>
            <w:tcW w:type="dxa" w:w="3660"/>
            <w:shd w:fill="E8EDF5" w:val="clear"/>
            <w:tcMar>
              <w:top w:type="dxa" w:w="60"/>
              <w:left w:type="dxa" w:w="100"/>
              <w:bottom w:type="dxa" w:w="60"/>
              <w:right w:type="dxa" w:w="100"/>
            </w:tcMar>
          </w:tcPr>
          <w:p>
            <w:pPr>
              <w:spacing w:after="0"/>
            </w:pPr>
            <w:r>
              <w:rPr>
                <w:b/>
                <w:bCs/>
                <w:sz w:val="20"/>
                <w:szCs w:val="20"/>
              </w:rPr>
              <w:t xml:space="preserve">Why</w:t>
            </w:r>
          </w:p>
        </w:tc>
      </w:tr>
      <w:tr>
        <w:tc>
          <w:tcPr>
            <w:tcW w:type="dxa" w:w="3000"/>
            <w:tcMar>
              <w:top w:type="dxa" w:w="60"/>
              <w:left w:type="dxa" w:w="100"/>
              <w:bottom w:type="dxa" w:w="60"/>
              <w:right w:type="dxa" w:w="100"/>
            </w:tcMar>
          </w:tcPr>
          <w:p>
            <w:pPr>
              <w:spacing w:after="0"/>
            </w:pPr>
            <w:r>
              <w:rPr>
                <w:b w:val="false"/>
                <w:bCs w:val="false"/>
                <w:sz w:val="20"/>
                <w:szCs w:val="20"/>
              </w:rPr>
              <w:t xml:space="preserve">Checks a username and password against a local database</w:t>
            </w:r>
          </w:p>
        </w:tc>
        <w:tc>
          <w:tcPr>
            <w:tcW w:type="dxa" w:w="2700"/>
            <w:tcMar>
              <w:top w:type="dxa" w:w="60"/>
              <w:left w:type="dxa" w:w="100"/>
              <w:bottom w:type="dxa" w:w="60"/>
              <w:right w:type="dxa" w:w="100"/>
            </w:tcMar>
          </w:tcPr>
          <w:p>
            <w:pPr>
              <w:spacing w:after="0"/>
            </w:pPr>
            <w:r>
              <w:rPr>
                <w:b w:val="false"/>
                <w:bCs w:val="false"/>
                <w:sz w:val="20"/>
                <w:szCs w:val="20"/>
              </w:rPr>
              <w:t xml:space="preserve">Checks the wallet address on the blockchain itself</w:t>
            </w:r>
          </w:p>
        </w:tc>
        <w:tc>
          <w:tcPr>
            <w:tcW w:type="dxa" w:w="3660"/>
            <w:tcMar>
              <w:top w:type="dxa" w:w="60"/>
              <w:left w:type="dxa" w:w="100"/>
              <w:bottom w:type="dxa" w:w="60"/>
              <w:right w:type="dxa" w:w="100"/>
            </w:tcMar>
          </w:tcPr>
          <w:p>
            <w:pPr>
              <w:spacing w:after="0"/>
            </w:pPr>
            <w:r>
              <w:rPr>
                <w:b w:val="false"/>
                <w:bCs w:val="false"/>
                <w:sz w:val="20"/>
                <w:szCs w:val="20"/>
              </w:rPr>
              <w:t xml:space="preserve">A password check happening on someone's private server cannot be verified by anyone else. A blockchain address cannot be faked.</w:t>
            </w:r>
          </w:p>
        </w:tc>
      </w:tr>
      <w:tr>
        <w:tc>
          <w:tcPr>
            <w:tcW w:type="dxa" w:w="3000"/>
            <w:tcMar>
              <w:top w:type="dxa" w:w="60"/>
              <w:left w:type="dxa" w:w="100"/>
              <w:bottom w:type="dxa" w:w="60"/>
              <w:right w:type="dxa" w:w="100"/>
            </w:tcMar>
          </w:tcPr>
          <w:p>
            <w:pPr>
              <w:spacing w:after="0"/>
            </w:pPr>
            <w:r>
              <w:rPr>
                <w:b w:val="false"/>
                <w:bCs w:val="false"/>
                <w:sz w:val="20"/>
                <w:szCs w:val="20"/>
              </w:rPr>
              <w:t xml:space="preserve">Requires the viewer to hold cryptocurrency before they can check a certificate</w:t>
            </w:r>
          </w:p>
        </w:tc>
        <w:tc>
          <w:tcPr>
            <w:tcW w:type="dxa" w:w="2700"/>
            <w:tcMar>
              <w:top w:type="dxa" w:w="60"/>
              <w:left w:type="dxa" w:w="100"/>
              <w:bottom w:type="dxa" w:w="60"/>
              <w:right w:type="dxa" w:w="100"/>
            </w:tcMar>
          </w:tcPr>
          <w:p>
            <w:pPr>
              <w:spacing w:after="0"/>
            </w:pPr>
            <w:r>
              <w:rPr>
                <w:b w:val="false"/>
                <w:bCs w:val="false"/>
                <w:sz w:val="20"/>
                <w:szCs w:val="20"/>
              </w:rPr>
              <w:t xml:space="preserve">Verification is completely free</w:t>
            </w:r>
          </w:p>
        </w:tc>
        <w:tc>
          <w:tcPr>
            <w:tcW w:type="dxa" w:w="3660"/>
            <w:tcMar>
              <w:top w:type="dxa" w:w="60"/>
              <w:left w:type="dxa" w:w="100"/>
              <w:bottom w:type="dxa" w:w="60"/>
              <w:right w:type="dxa" w:w="100"/>
            </w:tcMar>
          </w:tcPr>
          <w:p>
            <w:pPr>
              <w:spacing w:after="0"/>
            </w:pPr>
            <w:r>
              <w:rPr>
                <w:b w:val="false"/>
                <w:bCs w:val="false"/>
                <w:sz w:val="20"/>
                <w:szCs w:val="20"/>
              </w:rPr>
              <w:t xml:space="preserve">Charging an employer to check a certificate defeats the purpose. Our verify operation is a read-only call, which costs nothing.</w:t>
            </w:r>
          </w:p>
        </w:tc>
      </w:tr>
      <w:tr>
        <w:tc>
          <w:tcPr>
            <w:tcW w:type="dxa" w:w="3000"/>
            <w:tcMar>
              <w:top w:type="dxa" w:w="60"/>
              <w:left w:type="dxa" w:w="100"/>
              <w:bottom w:type="dxa" w:w="60"/>
              <w:right w:type="dxa" w:w="100"/>
            </w:tcMar>
          </w:tcPr>
          <w:p>
            <w:pPr>
              <w:spacing w:after="0"/>
            </w:pPr>
            <w:r>
              <w:rPr>
                <w:b w:val="false"/>
                <w:bCs w:val="false"/>
                <w:sz w:val="20"/>
                <w:szCs w:val="20"/>
              </w:rPr>
              <w:t xml:space="preserve">Uses the Ropsten test network</w:t>
            </w:r>
          </w:p>
        </w:tc>
        <w:tc>
          <w:tcPr>
            <w:tcW w:type="dxa" w:w="2700"/>
            <w:tcMar>
              <w:top w:type="dxa" w:w="60"/>
              <w:left w:type="dxa" w:w="100"/>
              <w:bottom w:type="dxa" w:w="60"/>
              <w:right w:type="dxa" w:w="100"/>
            </w:tcMar>
          </w:tcPr>
          <w:p>
            <w:pPr>
              <w:spacing w:after="0"/>
            </w:pPr>
            <w:r>
              <w:rPr>
                <w:b w:val="false"/>
                <w:bCs w:val="false"/>
                <w:sz w:val="20"/>
                <w:szCs w:val="20"/>
              </w:rPr>
              <w:t xml:space="preserve">Uses Polygon Amoy</w:t>
            </w:r>
          </w:p>
        </w:tc>
        <w:tc>
          <w:tcPr>
            <w:tcW w:type="dxa" w:w="3660"/>
            <w:tcMar>
              <w:top w:type="dxa" w:w="60"/>
              <w:left w:type="dxa" w:w="100"/>
              <w:bottom w:type="dxa" w:w="60"/>
              <w:right w:type="dxa" w:w="100"/>
            </w:tcMar>
          </w:tcPr>
          <w:p>
            <w:pPr>
              <w:spacing w:after="0"/>
            </w:pPr>
            <w:r>
              <w:rPr>
                <w:b w:val="false"/>
                <w:bCs w:val="false"/>
                <w:sz w:val="20"/>
                <w:szCs w:val="20"/>
              </w:rPr>
              <w:t xml:space="preserve">Ropsten and the other test networks used in older papers were shut down in 2022–23 and no longer exist.</w:t>
            </w:r>
          </w:p>
        </w:tc>
      </w:tr>
      <w:tr>
        <w:tc>
          <w:tcPr>
            <w:tcW w:type="dxa" w:w="3000"/>
            <w:tcMar>
              <w:top w:type="dxa" w:w="60"/>
              <w:left w:type="dxa" w:w="100"/>
              <w:bottom w:type="dxa" w:w="60"/>
              <w:right w:type="dxa" w:w="100"/>
            </w:tcMar>
          </w:tcPr>
          <w:p>
            <w:pPr>
              <w:spacing w:after="0"/>
            </w:pPr>
            <w:r>
              <w:rPr>
                <w:b w:val="false"/>
                <w:bCs w:val="false"/>
                <w:sz w:val="20"/>
                <w:szCs w:val="20"/>
              </w:rPr>
              <w:t xml:space="preserve">Does not say who holds the decryption key</w:t>
            </w:r>
          </w:p>
        </w:tc>
        <w:tc>
          <w:tcPr>
            <w:tcW w:type="dxa" w:w="2700"/>
            <w:tcMar>
              <w:top w:type="dxa" w:w="60"/>
              <w:left w:type="dxa" w:w="100"/>
              <w:bottom w:type="dxa" w:w="60"/>
              <w:right w:type="dxa" w:w="100"/>
            </w:tcMar>
          </w:tcPr>
          <w:p>
            <w:pPr>
              <w:spacing w:after="0"/>
            </w:pPr>
            <w:r>
              <w:rPr>
                <w:b w:val="false"/>
                <w:bCs w:val="false"/>
                <w:sz w:val="20"/>
                <w:szCs w:val="20"/>
              </w:rPr>
              <w:t xml:space="preserve">The student holds the key, delivered in a QR code</w:t>
            </w:r>
          </w:p>
        </w:tc>
        <w:tc>
          <w:tcPr>
            <w:tcW w:type="dxa" w:w="3660"/>
            <w:tcMar>
              <w:top w:type="dxa" w:w="60"/>
              <w:left w:type="dxa" w:w="100"/>
              <w:bottom w:type="dxa" w:w="60"/>
              <w:right w:type="dxa" w:w="100"/>
            </w:tcMar>
          </w:tcPr>
          <w:p>
            <w:pPr>
              <w:spacing w:after="0"/>
            </w:pPr>
            <w:r>
              <w:rPr>
                <w:b w:val="false"/>
                <w:bCs w:val="false"/>
                <w:sz w:val="20"/>
                <w:szCs w:val="20"/>
              </w:rPr>
              <w:t xml:space="preserve">This makes the privacy claim real: the student decides who can read the certificate.</w:t>
            </w:r>
          </w:p>
        </w:tc>
      </w:tr>
      <w:tr>
        <w:tc>
          <w:tcPr>
            <w:tcW w:type="dxa" w:w="3000"/>
            <w:tcMar>
              <w:top w:type="dxa" w:w="60"/>
              <w:left w:type="dxa" w:w="100"/>
              <w:bottom w:type="dxa" w:w="60"/>
              <w:right w:type="dxa" w:w="100"/>
            </w:tcMar>
          </w:tcPr>
          <w:p>
            <w:pPr>
              <w:spacing w:after="0"/>
            </w:pPr>
            <w:r>
              <w:rPr>
                <w:b w:val="false"/>
                <w:bCs w:val="false"/>
                <w:sz w:val="20"/>
                <w:szCs w:val="20"/>
              </w:rPr>
              <w:t xml:space="preserve">Uses a custom encryption method</w:t>
            </w:r>
          </w:p>
        </w:tc>
        <w:tc>
          <w:tcPr>
            <w:tcW w:type="dxa" w:w="2700"/>
            <w:tcMar>
              <w:top w:type="dxa" w:w="60"/>
              <w:left w:type="dxa" w:w="100"/>
              <w:bottom w:type="dxa" w:w="60"/>
              <w:right w:type="dxa" w:w="100"/>
            </w:tcMar>
          </w:tcPr>
          <w:p>
            <w:pPr>
              <w:spacing w:after="0"/>
            </w:pPr>
            <w:r>
              <w:rPr>
                <w:b w:val="false"/>
                <w:bCs w:val="false"/>
                <w:sz w:val="20"/>
                <w:szCs w:val="20"/>
              </w:rPr>
              <w:t xml:space="preserve">Offers the same method plus AES-256-GCM</w:t>
            </w:r>
          </w:p>
        </w:tc>
        <w:tc>
          <w:tcPr>
            <w:tcW w:type="dxa" w:w="3660"/>
            <w:tcMar>
              <w:top w:type="dxa" w:w="60"/>
              <w:left w:type="dxa" w:w="100"/>
              <w:bottom w:type="dxa" w:w="60"/>
              <w:right w:type="dxa" w:w="100"/>
            </w:tcMar>
          </w:tcPr>
          <w:p>
            <w:pPr>
              <w:spacing w:after="0"/>
            </w:pPr>
            <w:r>
              <w:rPr>
                <w:b w:val="false"/>
                <w:bCs w:val="false"/>
                <w:sz w:val="20"/>
                <w:szCs w:val="20"/>
              </w:rPr>
              <w:t xml:space="preserve">We tested the paper's method and broke it in under a second. See Section 7.</w:t>
            </w:r>
          </w:p>
        </w:tc>
      </w:tr>
    </w:tbl>
    <w:p>
      <w:pPr>
        <w:spacing w:after="220"/>
        <w:jc w:val="center"/>
      </w:pPr>
      <w:r>
        <w:rPr>
          <w:i/>
          <w:iCs/>
          <w:color w:val="444444"/>
          <w:sz w:val="19"/>
          <w:szCs w:val="19"/>
        </w:rPr>
        <w:t xml:space="preserve">Table 1. Differences between the base paper and this implementation.</w:t>
      </w:r>
    </w:p>
    <w:p>
      <w:pPr>
        <w:pStyle w:val="Heading1"/>
        <w:spacing w:after="160" w:before="360"/>
      </w:pPr>
      <w:r>
        <w:t xml:space="preserve">3. Objectives</w:t>
      </w:r>
    </w:p>
    <w:p>
      <w:pPr>
        <w:pStyle w:val="ListParagraph"/>
        <w:numPr>
          <w:ilvl w:val="0"/>
          <w:numId w:val="2"/>
        </w:numPr>
        <w:spacing w:after="80" w:line="300"/>
      </w:pPr>
      <w:r>
        <w:rPr>
          <w:sz w:val="22"/>
          <w:szCs w:val="22"/>
        </w:rPr>
        <w:t xml:space="preserve">Build a working certificate system on a real public blockchain, not just a local simulation.</w:t>
      </w:r>
    </w:p>
    <w:p>
      <w:pPr>
        <w:pStyle w:val="ListParagraph"/>
        <w:numPr>
          <w:ilvl w:val="0"/>
          <w:numId w:val="2"/>
        </w:numPr>
        <w:spacing w:after="80" w:line="300"/>
      </w:pPr>
      <w:r>
        <w:rPr>
          <w:sz w:val="22"/>
          <w:szCs w:val="22"/>
        </w:rPr>
        <w:t xml:space="preserve">Make sure no personal data is ever written to the public blockchain.</w:t>
      </w:r>
    </w:p>
    <w:p>
      <w:pPr>
        <w:pStyle w:val="ListParagraph"/>
        <w:numPr>
          <w:ilvl w:val="0"/>
          <w:numId w:val="2"/>
        </w:numPr>
        <w:spacing w:after="80" w:line="300"/>
      </w:pPr>
      <w:r>
        <w:rPr>
          <w:sz w:val="22"/>
          <w:szCs w:val="22"/>
        </w:rPr>
        <w:t xml:space="preserve">Allow anyone to verify a certificate for free, without an account or a wallet.</w:t>
      </w:r>
    </w:p>
    <w:p>
      <w:pPr>
        <w:pStyle w:val="ListParagraph"/>
        <w:numPr>
          <w:ilvl w:val="0"/>
          <w:numId w:val="2"/>
        </w:numPr>
        <w:spacing w:after="80" w:line="300"/>
      </w:pPr>
      <w:r>
        <w:rPr>
          <w:sz w:val="22"/>
          <w:szCs w:val="22"/>
        </w:rPr>
        <w:t xml:space="preserve">Let the student control who can read the contents of their certificate.</w:t>
      </w:r>
    </w:p>
    <w:p>
      <w:pPr>
        <w:pStyle w:val="ListParagraph"/>
        <w:numPr>
          <w:ilvl w:val="0"/>
          <w:numId w:val="2"/>
        </w:numPr>
        <w:spacing w:after="80" w:line="300"/>
      </w:pPr>
      <w:r>
        <w:rPr>
          <w:sz w:val="22"/>
          <w:szCs w:val="22"/>
        </w:rPr>
        <w:t xml:space="preserve">Allow a university to withdraw a certificate it issued in error, without erasing the history.</w:t>
      </w:r>
    </w:p>
    <w:p>
      <w:pPr>
        <w:pStyle w:val="ListParagraph"/>
        <w:numPr>
          <w:ilvl w:val="0"/>
          <w:numId w:val="2"/>
        </w:numPr>
        <w:spacing w:after="80" w:line="300"/>
      </w:pPr>
      <w:r>
        <w:rPr>
          <w:sz w:val="22"/>
          <w:szCs w:val="22"/>
        </w:rPr>
        <w:t xml:space="preserve">Measure the real cost and speed of the system, and test the security of the paper's encryption.</w:t>
      </w:r>
    </w:p>
    <w:p>
      <w:pPr>
        <w:pStyle w:val="Heading1"/>
        <w:spacing w:after="160" w:before="360"/>
      </w:pPr>
      <w:r>
        <w:t xml:space="preserve">4. System Architecture</w:t>
      </w:r>
    </w:p>
    <w:p>
      <w:pPr>
        <w:spacing w:after="140" w:line="300"/>
        <w:jc w:val="both"/>
      </w:pPr>
      <w:r>
        <w:rPr>
          <w:sz w:val="22"/>
          <w:szCs w:val="22"/>
        </w:rPr>
        <w:t xml:space="preserve">The diagram below shows the whole system. Reading it left to right: the university issues, the middle column stores, and the employer verifies.</w:t>
      </w:r>
    </w:p>
    <w:p>
      <w:pPr>
        <w:spacing w:after="80" w:before="12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09950"/>
                    </a:xfrm>
                    <a:prstGeom prst="rect">
                      <a:avLst/>
                    </a:prstGeom>
                  </pic:spPr>
                </pic:pic>
              </a:graphicData>
            </a:graphic>
          </wp:inline>
        </w:drawing>
      </w:r>
    </w:p>
    <w:p>
      <w:pPr>
        <w:spacing w:after="220"/>
        <w:jc w:val="center"/>
      </w:pPr>
      <w:r>
        <w:rPr>
          <w:i/>
          <w:iCs/>
          <w:color w:val="444444"/>
          <w:sz w:val="19"/>
          <w:szCs w:val="19"/>
        </w:rPr>
        <w:t xml:space="preserve">Figure 1. How a certificate is issued, stored and checked.</w:t>
      </w:r>
    </w:p>
    <w:p>
      <w:pPr>
        <w:pStyle w:val="Heading2"/>
        <w:spacing w:after="120" w:before="260"/>
      </w:pPr>
      <w:r>
        <w:t xml:space="preserve">4.1 The three storage places, and why there are three</w:t>
      </w:r>
    </w:p>
    <w:p>
      <w:pPr>
        <w:spacing w:after="140" w:line="300"/>
        <w:jc w:val="both"/>
      </w:pPr>
      <w:r>
        <w:rPr>
          <w:sz w:val="22"/>
          <w:szCs w:val="22"/>
        </w:rPr>
        <w:t xml:space="preserve">A common question is why the certificate is not simply stored on the blockchain. There are two reasons. Storing data on a blockchain is expensive — it would cost far more than the few paise this system costs per certificate. More importantly, everything on a public blockchain is visible to everyone forever, so putting a student's name and marks there would be a permanent privacy breach.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E8EDF5" w:val="clear"/>
            <w:tcMar>
              <w:top w:type="dxa" w:w="60"/>
              <w:left w:type="dxa" w:w="100"/>
              <w:bottom w:type="dxa" w:w="60"/>
              <w:right w:type="dxa" w:w="100"/>
            </w:tcMar>
          </w:tcPr>
          <w:p>
            <w:pPr>
              <w:spacing w:after="0"/>
            </w:pPr>
            <w:r>
              <w:rPr>
                <w:b/>
                <w:bCs/>
                <w:sz w:val="20"/>
                <w:szCs w:val="20"/>
              </w:rPr>
              <w:t xml:space="preserve">Where</w:t>
            </w:r>
          </w:p>
        </w:tc>
        <w:tc>
          <w:tcPr>
            <w:tcW w:type="dxa" w:w="4200"/>
            <w:shd w:fill="E8EDF5" w:val="clear"/>
            <w:tcMar>
              <w:top w:type="dxa" w:w="60"/>
              <w:left w:type="dxa" w:w="100"/>
              <w:bottom w:type="dxa" w:w="60"/>
              <w:right w:type="dxa" w:w="100"/>
            </w:tcMar>
          </w:tcPr>
          <w:p>
            <w:pPr>
              <w:spacing w:after="0"/>
            </w:pPr>
            <w:r>
              <w:rPr>
                <w:b/>
                <w:bCs/>
                <w:sz w:val="20"/>
                <w:szCs w:val="20"/>
              </w:rPr>
              <w:t xml:space="preserve">What it holds</w:t>
            </w:r>
          </w:p>
        </w:tc>
        <w:tc>
          <w:tcPr>
            <w:tcW w:type="dxa" w:w="2560"/>
            <w:shd w:fill="E8EDF5" w:val="clear"/>
            <w:tcMar>
              <w:top w:type="dxa" w:w="60"/>
              <w:left w:type="dxa" w:w="100"/>
              <w:bottom w:type="dxa" w:w="60"/>
              <w:right w:type="dxa" w:w="100"/>
            </w:tcMar>
          </w:tcPr>
          <w:p>
            <w:pPr>
              <w:spacing w:after="0"/>
            </w:pPr>
            <w:r>
              <w:rPr>
                <w:b/>
                <w:bCs/>
                <w:sz w:val="20"/>
                <w:szCs w:val="20"/>
              </w:rPr>
              <w:t xml:space="preserve">Who can see it</w:t>
            </w:r>
          </w:p>
        </w:tc>
      </w:tr>
      <w:tr>
        <w:tc>
          <w:tcPr>
            <w:tcW w:type="dxa" w:w="2600"/>
            <w:tcMar>
              <w:top w:type="dxa" w:w="60"/>
              <w:left w:type="dxa" w:w="100"/>
              <w:bottom w:type="dxa" w:w="60"/>
              <w:right w:type="dxa" w:w="100"/>
            </w:tcMar>
          </w:tcPr>
          <w:p>
            <w:pPr>
              <w:spacing w:after="0"/>
            </w:pPr>
            <w:r>
              <w:rPr>
                <w:b w:val="false"/>
                <w:bCs w:val="false"/>
                <w:sz w:val="20"/>
                <w:szCs w:val="20"/>
              </w:rPr>
              <w:t xml:space="preserve">Blockchain (Polygon)</w:t>
            </w:r>
          </w:p>
        </w:tc>
        <w:tc>
          <w:tcPr>
            <w:tcW w:type="dxa" w:w="4200"/>
            <w:tcMar>
              <w:top w:type="dxa" w:w="60"/>
              <w:left w:type="dxa" w:w="100"/>
              <w:bottom w:type="dxa" w:w="60"/>
              <w:right w:type="dxa" w:w="100"/>
            </w:tcMar>
          </w:tcPr>
          <w:p>
            <w:pPr>
              <w:spacing w:after="0"/>
            </w:pPr>
            <w:r>
              <w:rPr>
                <w:b w:val="false"/>
                <w:bCs w:val="false"/>
                <w:sz w:val="20"/>
                <w:szCs w:val="20"/>
              </w:rPr>
              <w:t xml:space="preserve">The file's address and a fingerprint of it. Nothing else.</w:t>
            </w:r>
          </w:p>
        </w:tc>
        <w:tc>
          <w:tcPr>
            <w:tcW w:type="dxa" w:w="2560"/>
            <w:tcMar>
              <w:top w:type="dxa" w:w="60"/>
              <w:left w:type="dxa" w:w="100"/>
              <w:bottom w:type="dxa" w:w="60"/>
              <w:right w:type="dxa" w:w="100"/>
            </w:tcMar>
          </w:tcPr>
          <w:p>
            <w:pPr>
              <w:spacing w:after="0"/>
            </w:pPr>
            <w:r>
              <w:rPr>
                <w:b w:val="false"/>
                <w:bCs w:val="false"/>
                <w:sz w:val="20"/>
                <w:szCs w:val="20"/>
              </w:rPr>
              <w:t xml:space="preserve">Everyone — but it reveals nothing personal</w:t>
            </w:r>
          </w:p>
        </w:tc>
      </w:tr>
      <w:tr>
        <w:tc>
          <w:tcPr>
            <w:tcW w:type="dxa" w:w="2600"/>
            <w:tcMar>
              <w:top w:type="dxa" w:w="60"/>
              <w:left w:type="dxa" w:w="100"/>
              <w:bottom w:type="dxa" w:w="60"/>
              <w:right w:type="dxa" w:w="100"/>
            </w:tcMar>
          </w:tcPr>
          <w:p>
            <w:pPr>
              <w:spacing w:after="0"/>
            </w:pPr>
            <w:r>
              <w:rPr>
                <w:b w:val="false"/>
                <w:bCs w:val="false"/>
                <w:sz w:val="20"/>
                <w:szCs w:val="20"/>
              </w:rPr>
              <w:t xml:space="preserve">IPFS</w:t>
            </w:r>
          </w:p>
        </w:tc>
        <w:tc>
          <w:tcPr>
            <w:tcW w:type="dxa" w:w="4200"/>
            <w:tcMar>
              <w:top w:type="dxa" w:w="60"/>
              <w:left w:type="dxa" w:w="100"/>
              <w:bottom w:type="dxa" w:w="60"/>
              <w:right w:type="dxa" w:w="100"/>
            </w:tcMar>
          </w:tcPr>
          <w:p>
            <w:pPr>
              <w:spacing w:after="0"/>
            </w:pPr>
            <w:r>
              <w:rPr>
                <w:b w:val="false"/>
                <w:bCs w:val="false"/>
                <w:sz w:val="20"/>
                <w:szCs w:val="20"/>
              </w:rPr>
              <w:t xml:space="preserve">The encrypted certificate file</w:t>
            </w:r>
          </w:p>
        </w:tc>
        <w:tc>
          <w:tcPr>
            <w:tcW w:type="dxa" w:w="2560"/>
            <w:tcMar>
              <w:top w:type="dxa" w:w="60"/>
              <w:left w:type="dxa" w:w="100"/>
              <w:bottom w:type="dxa" w:w="60"/>
              <w:right w:type="dxa" w:w="100"/>
            </w:tcMar>
          </w:tcPr>
          <w:p>
            <w:pPr>
              <w:spacing w:after="0"/>
            </w:pPr>
            <w:r>
              <w:rPr>
                <w:b w:val="false"/>
                <w:bCs w:val="false"/>
                <w:sz w:val="20"/>
                <w:szCs w:val="20"/>
              </w:rPr>
              <w:t xml:space="preserve">Everyone, but it is unreadable scrambled text</w:t>
            </w:r>
          </w:p>
        </w:tc>
      </w:tr>
      <w:tr>
        <w:tc>
          <w:tcPr>
            <w:tcW w:type="dxa" w:w="2600"/>
            <w:tcMar>
              <w:top w:type="dxa" w:w="60"/>
              <w:left w:type="dxa" w:w="100"/>
              <w:bottom w:type="dxa" w:w="60"/>
              <w:right w:type="dxa" w:w="100"/>
            </w:tcMar>
          </w:tcPr>
          <w:p>
            <w:pPr>
              <w:spacing w:after="0"/>
            </w:pPr>
            <w:r>
              <w:rPr>
                <w:b w:val="false"/>
                <w:bCs w:val="false"/>
                <w:sz w:val="20"/>
                <w:szCs w:val="20"/>
              </w:rPr>
              <w:t xml:space="preserve">The student's QR code</w:t>
            </w:r>
          </w:p>
        </w:tc>
        <w:tc>
          <w:tcPr>
            <w:tcW w:type="dxa" w:w="4200"/>
            <w:tcMar>
              <w:top w:type="dxa" w:w="60"/>
              <w:left w:type="dxa" w:w="100"/>
              <w:bottom w:type="dxa" w:w="60"/>
              <w:right w:type="dxa" w:w="100"/>
            </w:tcMar>
          </w:tcPr>
          <w:p>
            <w:pPr>
              <w:spacing w:after="0"/>
            </w:pPr>
            <w:r>
              <w:rPr>
                <w:b w:val="false"/>
                <w:bCs w:val="false"/>
                <w:sz w:val="20"/>
                <w:szCs w:val="20"/>
              </w:rPr>
              <w:t xml:space="preserve">The key that unscrambles the file</w:t>
            </w:r>
          </w:p>
        </w:tc>
        <w:tc>
          <w:tcPr>
            <w:tcW w:type="dxa" w:w="2560"/>
            <w:tcMar>
              <w:top w:type="dxa" w:w="60"/>
              <w:left w:type="dxa" w:w="100"/>
              <w:bottom w:type="dxa" w:w="60"/>
              <w:right w:type="dxa" w:w="100"/>
            </w:tcMar>
          </w:tcPr>
          <w:p>
            <w:pPr>
              <w:spacing w:after="0"/>
            </w:pPr>
            <w:r>
              <w:rPr>
                <w:b w:val="false"/>
                <w:bCs w:val="false"/>
                <w:sz w:val="20"/>
                <w:szCs w:val="20"/>
              </w:rPr>
              <w:t xml:space="preserve">Only whoever the student shows it to</w:t>
            </w:r>
          </w:p>
        </w:tc>
      </w:tr>
    </w:tbl>
    <w:p>
      <w:pPr>
        <w:spacing w:after="220"/>
        <w:jc w:val="center"/>
      </w:pPr>
      <w:r>
        <w:rPr>
          <w:i/>
          <w:iCs/>
          <w:color w:val="444444"/>
          <w:sz w:val="19"/>
          <w:szCs w:val="19"/>
        </w:rPr>
        <w:t xml:space="preserve">Table 2. What is stored where.</w:t>
      </w:r>
    </w:p>
    <w:p>
      <w:pPr>
        <w:pStyle w:val="Heading2"/>
        <w:spacing w:after="120" w:before="260"/>
      </w:pPr>
      <w:r>
        <w:t xml:space="preserve">4.2 What a fingerprint is</w:t>
      </w:r>
    </w:p>
    <w:p>
      <w:pPr>
        <w:spacing w:after="140" w:line="300"/>
        <w:jc w:val="both"/>
      </w:pPr>
      <w:r>
        <w:rPr>
          <w:sz w:val="22"/>
          <w:szCs w:val="22"/>
        </w:rPr>
        <w:t xml:space="preserve">A fingerprint — properly called a hash — is a short code calculated from a file. The same file always produces the same code, and changing anything at all in the file produces a completely different code. It cannot be reversed to recover the file.</w:t>
      </w:r>
    </w:p>
    <w:p>
      <w:pPr>
        <w:spacing w:after="140" w:line="300"/>
        <w:jc w:val="both"/>
      </w:pPr>
      <w:r>
        <w:rPr>
          <w:sz w:val="22"/>
          <w:szCs w:val="22"/>
        </w:rPr>
        <w:t xml:space="preserve">This is what makes tampering detectable. The university calculates the fingerprint when it issues the certificate and stores it on the blockchain. Later, anyone can download the file, calculate the fingerprint themselves, and compare. If someone edited the stored file to change a grade, the two fingerprints will not match.</w:t>
      </w:r>
    </w:p>
    <w:p>
      <w:pPr>
        <w:pStyle w:val="Heading1"/>
        <w:spacing w:after="160" w:before="360"/>
      </w:pPr>
      <w:r>
        <w:t xml:space="preserve">5. Implementation</w:t>
      </w:r>
    </w:p>
    <w:p>
      <w:pPr>
        <w:pStyle w:val="Heading2"/>
        <w:spacing w:after="120" w:before="260"/>
      </w:pPr>
      <w:r>
        <w:t xml:space="preserve">5.1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5" w:val="clear"/>
            <w:tcMar>
              <w:top w:type="dxa" w:w="60"/>
              <w:left w:type="dxa" w:w="100"/>
              <w:bottom w:type="dxa" w:w="60"/>
              <w:right w:type="dxa" w:w="100"/>
            </w:tcMar>
          </w:tcPr>
          <w:p>
            <w:pPr>
              <w:spacing w:after="0"/>
            </w:pPr>
            <w:r>
              <w:rPr>
                <w:b/>
                <w:bCs/>
                <w:sz w:val="20"/>
                <w:szCs w:val="20"/>
              </w:rPr>
              <w:t xml:space="preserve">Tool</w:t>
            </w:r>
          </w:p>
        </w:tc>
        <w:tc>
          <w:tcPr>
            <w:tcW w:type="dxa" w:w="6760"/>
            <w:shd w:fill="E8EDF5" w:val="clear"/>
            <w:tcMar>
              <w:top w:type="dxa" w:w="60"/>
              <w:left w:type="dxa" w:w="100"/>
              <w:bottom w:type="dxa" w:w="60"/>
              <w:right w:type="dxa" w:w="100"/>
            </w:tcMar>
          </w:tcPr>
          <w:p>
            <w:pPr>
              <w:spacing w:after="0"/>
            </w:pPr>
            <w:r>
              <w:rPr>
                <w:b/>
                <w:bCs/>
                <w:sz w:val="20"/>
                <w:szCs w:val="20"/>
              </w:rPr>
              <w:t xml:space="preserve">What it does in this project</w:t>
            </w:r>
          </w:p>
        </w:tc>
      </w:tr>
      <w:tr>
        <w:tc>
          <w:tcPr>
            <w:tcW w:type="dxa" w:w="2600"/>
            <w:tcMar>
              <w:top w:type="dxa" w:w="60"/>
              <w:left w:type="dxa" w:w="100"/>
              <w:bottom w:type="dxa" w:w="60"/>
              <w:right w:type="dxa" w:w="100"/>
            </w:tcMar>
          </w:tcPr>
          <w:p>
            <w:pPr>
              <w:spacing w:after="0"/>
            </w:pPr>
            <w:r>
              <w:rPr>
                <w:b w:val="false"/>
                <w:bCs w:val="false"/>
                <w:sz w:val="20"/>
                <w:szCs w:val="20"/>
              </w:rPr>
              <w:t xml:space="preserve">Solidity</w:t>
            </w:r>
          </w:p>
        </w:tc>
        <w:tc>
          <w:tcPr>
            <w:tcW w:type="dxa" w:w="6760"/>
            <w:tcMar>
              <w:top w:type="dxa" w:w="60"/>
              <w:left w:type="dxa" w:w="100"/>
              <w:bottom w:type="dxa" w:w="60"/>
              <w:right w:type="dxa" w:w="100"/>
            </w:tcMar>
          </w:tcPr>
          <w:p>
            <w:pPr>
              <w:spacing w:after="0"/>
            </w:pPr>
            <w:r>
              <w:rPr>
                <w:b w:val="false"/>
                <w:bCs w:val="false"/>
                <w:sz w:val="20"/>
                <w:szCs w:val="20"/>
              </w:rPr>
              <w:t xml:space="preserve">The language the smart contract is written in</w:t>
            </w:r>
          </w:p>
        </w:tc>
      </w:tr>
      <w:tr>
        <w:tc>
          <w:tcPr>
            <w:tcW w:type="dxa" w:w="2600"/>
            <w:tcMar>
              <w:top w:type="dxa" w:w="60"/>
              <w:left w:type="dxa" w:w="100"/>
              <w:bottom w:type="dxa" w:w="60"/>
              <w:right w:type="dxa" w:w="100"/>
            </w:tcMar>
          </w:tcPr>
          <w:p>
            <w:pPr>
              <w:spacing w:after="0"/>
            </w:pPr>
            <w:r>
              <w:rPr>
                <w:b w:val="false"/>
                <w:bCs w:val="false"/>
                <w:sz w:val="20"/>
                <w:szCs w:val="20"/>
              </w:rPr>
              <w:t xml:space="preserve">Hardhat</w:t>
            </w:r>
          </w:p>
        </w:tc>
        <w:tc>
          <w:tcPr>
            <w:tcW w:type="dxa" w:w="6760"/>
            <w:tcMar>
              <w:top w:type="dxa" w:w="60"/>
              <w:left w:type="dxa" w:w="100"/>
              <w:bottom w:type="dxa" w:w="60"/>
              <w:right w:type="dxa" w:w="100"/>
            </w:tcMar>
          </w:tcPr>
          <w:p>
            <w:pPr>
              <w:spacing w:after="0"/>
            </w:pPr>
            <w:r>
              <w:rPr>
                <w:b w:val="false"/>
                <w:bCs w:val="false"/>
                <w:sz w:val="20"/>
                <w:szCs w:val="20"/>
              </w:rPr>
              <w:t xml:space="preserve">Compiles the contract, runs the tests, deploys to the network</w:t>
            </w:r>
          </w:p>
        </w:tc>
      </w:tr>
      <w:tr>
        <w:tc>
          <w:tcPr>
            <w:tcW w:type="dxa" w:w="2600"/>
            <w:tcMar>
              <w:top w:type="dxa" w:w="60"/>
              <w:left w:type="dxa" w:w="100"/>
              <w:bottom w:type="dxa" w:w="60"/>
              <w:right w:type="dxa" w:w="100"/>
            </w:tcMar>
          </w:tcPr>
          <w:p>
            <w:pPr>
              <w:spacing w:after="0"/>
            </w:pPr>
            <w:r>
              <w:rPr>
                <w:b w:val="false"/>
                <w:bCs w:val="false"/>
                <w:sz w:val="20"/>
                <w:szCs w:val="20"/>
              </w:rPr>
              <w:t xml:space="preserve">Polygon Amoy</w:t>
            </w:r>
          </w:p>
        </w:tc>
        <w:tc>
          <w:tcPr>
            <w:tcW w:type="dxa" w:w="6760"/>
            <w:tcMar>
              <w:top w:type="dxa" w:w="60"/>
              <w:left w:type="dxa" w:w="100"/>
              <w:bottom w:type="dxa" w:w="60"/>
              <w:right w:type="dxa" w:w="100"/>
            </w:tcMar>
          </w:tcPr>
          <w:p>
            <w:pPr>
              <w:spacing w:after="0"/>
            </w:pPr>
            <w:r>
              <w:rPr>
                <w:b w:val="false"/>
                <w:bCs w:val="false"/>
                <w:sz w:val="20"/>
                <w:szCs w:val="20"/>
              </w:rPr>
              <w:t xml:space="preserve">The public test blockchain the contract runs on</w:t>
            </w:r>
          </w:p>
        </w:tc>
      </w:tr>
      <w:tr>
        <w:tc>
          <w:tcPr>
            <w:tcW w:type="dxa" w:w="2600"/>
            <w:tcMar>
              <w:top w:type="dxa" w:w="60"/>
              <w:left w:type="dxa" w:w="100"/>
              <w:bottom w:type="dxa" w:w="60"/>
              <w:right w:type="dxa" w:w="100"/>
            </w:tcMar>
          </w:tcPr>
          <w:p>
            <w:pPr>
              <w:spacing w:after="0"/>
            </w:pPr>
            <w:r>
              <w:rPr>
                <w:b w:val="false"/>
                <w:bCs w:val="false"/>
                <w:sz w:val="20"/>
                <w:szCs w:val="20"/>
              </w:rPr>
              <w:t xml:space="preserve">IPFS with Pinata</w:t>
            </w:r>
          </w:p>
        </w:tc>
        <w:tc>
          <w:tcPr>
            <w:tcW w:type="dxa" w:w="6760"/>
            <w:tcMar>
              <w:top w:type="dxa" w:w="60"/>
              <w:left w:type="dxa" w:w="100"/>
              <w:bottom w:type="dxa" w:w="60"/>
              <w:right w:type="dxa" w:w="100"/>
            </w:tcMar>
          </w:tcPr>
          <w:p>
            <w:pPr>
              <w:spacing w:after="0"/>
            </w:pPr>
            <w:r>
              <w:rPr>
                <w:b w:val="false"/>
                <w:bCs w:val="false"/>
                <w:sz w:val="20"/>
                <w:szCs w:val="20"/>
              </w:rPr>
              <w:t xml:space="preserve">Stores the encrypted certificate files</w:t>
            </w:r>
          </w:p>
        </w:tc>
      </w:tr>
      <w:tr>
        <w:tc>
          <w:tcPr>
            <w:tcW w:type="dxa" w:w="2600"/>
            <w:tcMar>
              <w:top w:type="dxa" w:w="60"/>
              <w:left w:type="dxa" w:w="100"/>
              <w:bottom w:type="dxa" w:w="60"/>
              <w:right w:type="dxa" w:w="100"/>
            </w:tcMar>
          </w:tcPr>
          <w:p>
            <w:pPr>
              <w:spacing w:after="0"/>
            </w:pPr>
            <w:r>
              <w:rPr>
                <w:b w:val="false"/>
                <w:bCs w:val="false"/>
                <w:sz w:val="20"/>
                <w:szCs w:val="20"/>
              </w:rPr>
              <w:t xml:space="preserve">MetaMask</w:t>
            </w:r>
          </w:p>
        </w:tc>
        <w:tc>
          <w:tcPr>
            <w:tcW w:type="dxa" w:w="6760"/>
            <w:tcMar>
              <w:top w:type="dxa" w:w="60"/>
              <w:left w:type="dxa" w:w="100"/>
              <w:bottom w:type="dxa" w:w="60"/>
              <w:right w:type="dxa" w:w="100"/>
            </w:tcMar>
          </w:tcPr>
          <w:p>
            <w:pPr>
              <w:spacing w:after="0"/>
            </w:pPr>
            <w:r>
              <w:rPr>
                <w:b w:val="false"/>
                <w:bCs w:val="false"/>
                <w:sz w:val="20"/>
                <w:szCs w:val="20"/>
              </w:rPr>
              <w:t xml:space="preserve">The university's wallet, used to approve transactions</w:t>
            </w:r>
          </w:p>
        </w:tc>
      </w:tr>
      <w:tr>
        <w:tc>
          <w:tcPr>
            <w:tcW w:type="dxa" w:w="2600"/>
            <w:tcMar>
              <w:top w:type="dxa" w:w="60"/>
              <w:left w:type="dxa" w:w="100"/>
              <w:bottom w:type="dxa" w:w="60"/>
              <w:right w:type="dxa" w:w="100"/>
            </w:tcMar>
          </w:tcPr>
          <w:p>
            <w:pPr>
              <w:spacing w:after="0"/>
            </w:pPr>
            <w:r>
              <w:rPr>
                <w:b w:val="false"/>
                <w:bCs w:val="false"/>
                <w:sz w:val="20"/>
                <w:szCs w:val="20"/>
              </w:rPr>
              <w:t xml:space="preserve">React with Vite</w:t>
            </w:r>
          </w:p>
        </w:tc>
        <w:tc>
          <w:tcPr>
            <w:tcW w:type="dxa" w:w="6760"/>
            <w:tcMar>
              <w:top w:type="dxa" w:w="60"/>
              <w:left w:type="dxa" w:w="100"/>
              <w:bottom w:type="dxa" w:w="60"/>
              <w:right w:type="dxa" w:w="100"/>
            </w:tcMar>
          </w:tcPr>
          <w:p>
            <w:pPr>
              <w:spacing w:after="0"/>
            </w:pPr>
            <w:r>
              <w:rPr>
                <w:b w:val="false"/>
                <w:bCs w:val="false"/>
                <w:sz w:val="20"/>
                <w:szCs w:val="20"/>
              </w:rPr>
              <w:t xml:space="preserve">The web application</w:t>
            </w:r>
          </w:p>
        </w:tc>
      </w:tr>
      <w:tr>
        <w:tc>
          <w:tcPr>
            <w:tcW w:type="dxa" w:w="2600"/>
            <w:tcMar>
              <w:top w:type="dxa" w:w="60"/>
              <w:left w:type="dxa" w:w="100"/>
              <w:bottom w:type="dxa" w:w="60"/>
              <w:right w:type="dxa" w:w="100"/>
            </w:tcMar>
          </w:tcPr>
          <w:p>
            <w:pPr>
              <w:spacing w:after="0"/>
            </w:pPr>
            <w:r>
              <w:rPr>
                <w:b w:val="false"/>
                <w:bCs w:val="false"/>
                <w:sz w:val="20"/>
                <w:szCs w:val="20"/>
              </w:rPr>
              <w:t xml:space="preserve">ethers.js</w:t>
            </w:r>
          </w:p>
        </w:tc>
        <w:tc>
          <w:tcPr>
            <w:tcW w:type="dxa" w:w="6760"/>
            <w:tcMar>
              <w:top w:type="dxa" w:w="60"/>
              <w:left w:type="dxa" w:w="100"/>
              <w:bottom w:type="dxa" w:w="60"/>
              <w:right w:type="dxa" w:w="100"/>
            </w:tcMar>
          </w:tcPr>
          <w:p>
            <w:pPr>
              <w:spacing w:after="0"/>
            </w:pPr>
            <w:r>
              <w:rPr>
                <w:b w:val="false"/>
                <w:bCs w:val="false"/>
                <w:sz w:val="20"/>
                <w:szCs w:val="20"/>
              </w:rPr>
              <w:t xml:space="preserve">Lets the web app talk to the blockchain</w:t>
            </w:r>
          </w:p>
        </w:tc>
      </w:tr>
      <w:tr>
        <w:tc>
          <w:tcPr>
            <w:tcW w:type="dxa" w:w="2600"/>
            <w:tcMar>
              <w:top w:type="dxa" w:w="60"/>
              <w:left w:type="dxa" w:w="100"/>
              <w:bottom w:type="dxa" w:w="60"/>
              <w:right w:type="dxa" w:w="100"/>
            </w:tcMar>
          </w:tcPr>
          <w:p>
            <w:pPr>
              <w:spacing w:after="0"/>
            </w:pPr>
            <w:r>
              <w:rPr>
                <w:b w:val="false"/>
                <w:bCs w:val="false"/>
                <w:sz w:val="20"/>
                <w:szCs w:val="20"/>
              </w:rPr>
              <w:t xml:space="preserve">Web Crypto API</w:t>
            </w:r>
          </w:p>
        </w:tc>
        <w:tc>
          <w:tcPr>
            <w:tcW w:type="dxa" w:w="6760"/>
            <w:tcMar>
              <w:top w:type="dxa" w:w="60"/>
              <w:left w:type="dxa" w:w="100"/>
              <w:bottom w:type="dxa" w:w="60"/>
              <w:right w:type="dxa" w:w="100"/>
            </w:tcMar>
          </w:tcPr>
          <w:p>
            <w:pPr>
              <w:spacing w:after="0"/>
            </w:pPr>
            <w:r>
              <w:rPr>
                <w:b w:val="false"/>
                <w:bCs w:val="false"/>
                <w:sz w:val="20"/>
                <w:szCs w:val="20"/>
              </w:rPr>
              <w:t xml:space="preserve">Performs the AES-256-GCM encryption inside the browser</w:t>
            </w:r>
          </w:p>
        </w:tc>
      </w:tr>
    </w:tbl>
    <w:p>
      <w:pPr>
        <w:spacing w:after="220"/>
        <w:jc w:val="center"/>
      </w:pPr>
      <w:r>
        <w:rPr>
          <w:i/>
          <w:iCs/>
          <w:color w:val="444444"/>
          <w:sz w:val="19"/>
          <w:szCs w:val="19"/>
        </w:rPr>
        <w:t xml:space="preserve">Table 3. Tools and their roles.</w:t>
      </w:r>
    </w:p>
    <w:p>
      <w:pPr>
        <w:pStyle w:val="Heading2"/>
        <w:spacing w:after="120" w:before="260"/>
      </w:pPr>
      <w:r>
        <w:t xml:space="preserve">5.2 The smart contract</w:t>
      </w:r>
    </w:p>
    <w:p>
      <w:pPr>
        <w:spacing w:after="140" w:line="300"/>
        <w:jc w:val="both"/>
      </w:pPr>
      <w:r>
        <w:rPr>
          <w:sz w:val="22"/>
          <w:szCs w:val="22"/>
        </w:rPr>
        <w:t xml:space="preserve">The contract is the part that lives on the blockchain. It stores a record for each certificate and enforces the rules about who may do what. It provides these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shd w:fill="E8EDF5" w:val="clear"/>
            <w:tcMar>
              <w:top w:type="dxa" w:w="60"/>
              <w:left w:type="dxa" w:w="100"/>
              <w:bottom w:type="dxa" w:w="60"/>
              <w:right w:type="dxa" w:w="100"/>
            </w:tcMar>
          </w:tcPr>
          <w:p>
            <w:pPr>
              <w:spacing w:after="0"/>
            </w:pPr>
            <w:r>
              <w:rPr>
                <w:b/>
                <w:bCs/>
                <w:sz w:val="20"/>
                <w:szCs w:val="20"/>
              </w:rPr>
              <w:t xml:space="preserve">Operation</w:t>
            </w:r>
          </w:p>
        </w:tc>
        <w:tc>
          <w:tcPr>
            <w:tcW w:type="dxa" w:w="4400"/>
            <w:shd w:fill="E8EDF5" w:val="clear"/>
            <w:tcMar>
              <w:top w:type="dxa" w:w="60"/>
              <w:left w:type="dxa" w:w="100"/>
              <w:bottom w:type="dxa" w:w="60"/>
              <w:right w:type="dxa" w:w="100"/>
            </w:tcMar>
          </w:tcPr>
          <w:p>
            <w:pPr>
              <w:spacing w:after="0"/>
            </w:pPr>
            <w:r>
              <w:rPr>
                <w:b/>
                <w:bCs/>
                <w:sz w:val="20"/>
                <w:szCs w:val="20"/>
              </w:rPr>
              <w:t xml:space="preserve">What it does</w:t>
            </w:r>
          </w:p>
        </w:tc>
        <w:tc>
          <w:tcPr>
            <w:tcW w:type="dxa" w:w="2560"/>
            <w:shd w:fill="E8EDF5" w:val="clear"/>
            <w:tcMar>
              <w:top w:type="dxa" w:w="60"/>
              <w:left w:type="dxa" w:w="100"/>
              <w:bottom w:type="dxa" w:w="60"/>
              <w:right w:type="dxa" w:w="100"/>
            </w:tcMar>
          </w:tcPr>
          <w:p>
            <w:pPr>
              <w:spacing w:after="0"/>
            </w:pPr>
            <w:r>
              <w:rPr>
                <w:b/>
                <w:bCs/>
                <w:sz w:val="20"/>
                <w:szCs w:val="20"/>
              </w:rPr>
              <w:t xml:space="preserve">Who may call it</w:t>
            </w:r>
          </w:p>
        </w:tc>
      </w:tr>
      <w:tr>
        <w:tc>
          <w:tcPr>
            <w:tcW w:type="dxa" w:w="2400"/>
            <w:tcMar>
              <w:top w:type="dxa" w:w="60"/>
              <w:left w:type="dxa" w:w="100"/>
              <w:bottom w:type="dxa" w:w="60"/>
              <w:right w:type="dxa" w:w="100"/>
            </w:tcMar>
          </w:tcPr>
          <w:p>
            <w:pPr>
              <w:spacing w:after="0"/>
            </w:pPr>
            <w:r>
              <w:rPr>
                <w:b w:val="false"/>
                <w:bCs w:val="false"/>
                <w:sz w:val="20"/>
                <w:szCs w:val="20"/>
              </w:rPr>
              <w:t xml:space="preserve">issueCertificate</w:t>
            </w:r>
          </w:p>
        </w:tc>
        <w:tc>
          <w:tcPr>
            <w:tcW w:type="dxa" w:w="4400"/>
            <w:tcMar>
              <w:top w:type="dxa" w:w="60"/>
              <w:left w:type="dxa" w:w="100"/>
              <w:bottom w:type="dxa" w:w="60"/>
              <w:right w:type="dxa" w:w="100"/>
            </w:tcMar>
          </w:tcPr>
          <w:p>
            <w:pPr>
              <w:spacing w:after="0"/>
            </w:pPr>
            <w:r>
              <w:rPr>
                <w:b w:val="false"/>
                <w:bCs w:val="false"/>
                <w:sz w:val="20"/>
                <w:szCs w:val="20"/>
              </w:rPr>
              <w:t xml:space="preserve">Records a new certificate's address and fingerprint</w:t>
            </w:r>
          </w:p>
        </w:tc>
        <w:tc>
          <w:tcPr>
            <w:tcW w:type="dxa" w:w="2560"/>
            <w:tcMar>
              <w:top w:type="dxa" w:w="60"/>
              <w:left w:type="dxa" w:w="100"/>
              <w:bottom w:type="dxa" w:w="60"/>
              <w:right w:type="dxa" w:w="100"/>
            </w:tcMar>
          </w:tcPr>
          <w:p>
            <w:pPr>
              <w:spacing w:after="0"/>
            </w:pPr>
            <w:r>
              <w:rPr>
                <w:b w:val="false"/>
                <w:bCs w:val="false"/>
                <w:sz w:val="20"/>
                <w:szCs w:val="20"/>
              </w:rPr>
              <w:t xml:space="preserve">Approved universities only</w:t>
            </w:r>
          </w:p>
        </w:tc>
      </w:tr>
      <w:tr>
        <w:tc>
          <w:tcPr>
            <w:tcW w:type="dxa" w:w="2400"/>
            <w:tcMar>
              <w:top w:type="dxa" w:w="60"/>
              <w:left w:type="dxa" w:w="100"/>
              <w:bottom w:type="dxa" w:w="60"/>
              <w:right w:type="dxa" w:w="100"/>
            </w:tcMar>
          </w:tcPr>
          <w:p>
            <w:pPr>
              <w:spacing w:after="0"/>
            </w:pPr>
            <w:r>
              <w:rPr>
                <w:b w:val="false"/>
                <w:bCs w:val="false"/>
                <w:sz w:val="20"/>
                <w:szCs w:val="20"/>
              </w:rPr>
              <w:t xml:space="preserve">verifyCertificate</w:t>
            </w:r>
          </w:p>
        </w:tc>
        <w:tc>
          <w:tcPr>
            <w:tcW w:type="dxa" w:w="4400"/>
            <w:tcMar>
              <w:top w:type="dxa" w:w="60"/>
              <w:left w:type="dxa" w:w="100"/>
              <w:bottom w:type="dxa" w:w="60"/>
              <w:right w:type="dxa" w:w="100"/>
            </w:tcMar>
          </w:tcPr>
          <w:p>
            <w:pPr>
              <w:spacing w:after="0"/>
            </w:pPr>
            <w:r>
              <w:rPr>
                <w:b w:val="false"/>
                <w:bCs w:val="false"/>
                <w:sz w:val="20"/>
                <w:szCs w:val="20"/>
              </w:rPr>
              <w:t xml:space="preserve">Checks a certificate and returns its status</w:t>
            </w:r>
          </w:p>
        </w:tc>
        <w:tc>
          <w:tcPr>
            <w:tcW w:type="dxa" w:w="2560"/>
            <w:tcMar>
              <w:top w:type="dxa" w:w="60"/>
              <w:left w:type="dxa" w:w="100"/>
              <w:bottom w:type="dxa" w:w="60"/>
              <w:right w:type="dxa" w:w="100"/>
            </w:tcMar>
          </w:tcPr>
          <w:p>
            <w:pPr>
              <w:spacing w:after="0"/>
            </w:pPr>
            <w:r>
              <w:rPr>
                <w:b w:val="false"/>
                <w:bCs w:val="false"/>
                <w:sz w:val="20"/>
                <w:szCs w:val="20"/>
              </w:rPr>
              <w:t xml:space="preserve">Anyone, free of charge</w:t>
            </w:r>
          </w:p>
        </w:tc>
      </w:tr>
      <w:tr>
        <w:tc>
          <w:tcPr>
            <w:tcW w:type="dxa" w:w="2400"/>
            <w:tcMar>
              <w:top w:type="dxa" w:w="60"/>
              <w:left w:type="dxa" w:w="100"/>
              <w:bottom w:type="dxa" w:w="60"/>
              <w:right w:type="dxa" w:w="100"/>
            </w:tcMar>
          </w:tcPr>
          <w:p>
            <w:pPr>
              <w:spacing w:after="0"/>
            </w:pPr>
            <w:r>
              <w:rPr>
                <w:b w:val="false"/>
                <w:bCs w:val="false"/>
                <w:sz w:val="20"/>
                <w:szCs w:val="20"/>
              </w:rPr>
              <w:t xml:space="preserve">revokeCertificate</w:t>
            </w:r>
          </w:p>
        </w:tc>
        <w:tc>
          <w:tcPr>
            <w:tcW w:type="dxa" w:w="4400"/>
            <w:tcMar>
              <w:top w:type="dxa" w:w="60"/>
              <w:left w:type="dxa" w:w="100"/>
              <w:bottom w:type="dxa" w:w="60"/>
              <w:right w:type="dxa" w:w="100"/>
            </w:tcMar>
          </w:tcPr>
          <w:p>
            <w:pPr>
              <w:spacing w:after="0"/>
            </w:pPr>
            <w:r>
              <w:rPr>
                <w:b w:val="false"/>
                <w:bCs w:val="false"/>
                <w:sz w:val="20"/>
                <w:szCs w:val="20"/>
              </w:rPr>
              <w:t xml:space="preserve">Marks a certificate as withdrawn</w:t>
            </w:r>
          </w:p>
        </w:tc>
        <w:tc>
          <w:tcPr>
            <w:tcW w:type="dxa" w:w="2560"/>
            <w:tcMar>
              <w:top w:type="dxa" w:w="60"/>
              <w:left w:type="dxa" w:w="100"/>
              <w:bottom w:type="dxa" w:w="60"/>
              <w:right w:type="dxa" w:w="100"/>
            </w:tcMar>
          </w:tcPr>
          <w:p>
            <w:pPr>
              <w:spacing w:after="0"/>
            </w:pPr>
            <w:r>
              <w:rPr>
                <w:b w:val="false"/>
                <w:bCs w:val="false"/>
                <w:sz w:val="20"/>
                <w:szCs w:val="20"/>
              </w:rPr>
              <w:t xml:space="preserve">Only the university that issued it</w:t>
            </w:r>
          </w:p>
        </w:tc>
      </w:tr>
      <w:tr>
        <w:tc>
          <w:tcPr>
            <w:tcW w:type="dxa" w:w="2400"/>
            <w:tcMar>
              <w:top w:type="dxa" w:w="60"/>
              <w:left w:type="dxa" w:w="100"/>
              <w:bottom w:type="dxa" w:w="60"/>
              <w:right w:type="dxa" w:w="100"/>
            </w:tcMar>
          </w:tcPr>
          <w:p>
            <w:pPr>
              <w:spacing w:after="0"/>
            </w:pPr>
            <w:r>
              <w:rPr>
                <w:b w:val="false"/>
                <w:bCs w:val="false"/>
                <w:sz w:val="20"/>
                <w:szCs w:val="20"/>
              </w:rPr>
              <w:t xml:space="preserve">getCertificate</w:t>
            </w:r>
          </w:p>
        </w:tc>
        <w:tc>
          <w:tcPr>
            <w:tcW w:type="dxa" w:w="4400"/>
            <w:tcMar>
              <w:top w:type="dxa" w:w="60"/>
              <w:left w:type="dxa" w:w="100"/>
              <w:bottom w:type="dxa" w:w="60"/>
              <w:right w:type="dxa" w:w="100"/>
            </w:tcMar>
          </w:tcPr>
          <w:p>
            <w:pPr>
              <w:spacing w:after="0"/>
            </w:pPr>
            <w:r>
              <w:rPr>
                <w:b w:val="false"/>
                <w:bCs w:val="false"/>
                <w:sz w:val="20"/>
                <w:szCs w:val="20"/>
              </w:rPr>
              <w:t xml:space="preserve">Reads a stored record</w:t>
            </w:r>
          </w:p>
        </w:tc>
        <w:tc>
          <w:tcPr>
            <w:tcW w:type="dxa" w:w="2560"/>
            <w:tcMar>
              <w:top w:type="dxa" w:w="60"/>
              <w:left w:type="dxa" w:w="100"/>
              <w:bottom w:type="dxa" w:w="60"/>
              <w:right w:type="dxa" w:w="100"/>
            </w:tcMar>
          </w:tcPr>
          <w:p>
            <w:pPr>
              <w:spacing w:after="0"/>
            </w:pPr>
            <w:r>
              <w:rPr>
                <w:b w:val="false"/>
                <w:bCs w:val="false"/>
                <w:sz w:val="20"/>
                <w:szCs w:val="20"/>
              </w:rPr>
              <w:t xml:space="preserve">Anyone, free of charge</w:t>
            </w:r>
          </w:p>
        </w:tc>
      </w:tr>
      <w:tr>
        <w:tc>
          <w:tcPr>
            <w:tcW w:type="dxa" w:w="2400"/>
            <w:tcMar>
              <w:top w:type="dxa" w:w="60"/>
              <w:left w:type="dxa" w:w="100"/>
              <w:bottom w:type="dxa" w:w="60"/>
              <w:right w:type="dxa" w:w="100"/>
            </w:tcMar>
          </w:tcPr>
          <w:p>
            <w:pPr>
              <w:spacing w:after="0"/>
            </w:pPr>
            <w:r>
              <w:rPr>
                <w:b w:val="false"/>
                <w:bCs w:val="false"/>
                <w:sz w:val="20"/>
                <w:szCs w:val="20"/>
              </w:rPr>
              <w:t xml:space="preserve">addIssuer / removeIssuer</w:t>
            </w:r>
          </w:p>
        </w:tc>
        <w:tc>
          <w:tcPr>
            <w:tcW w:type="dxa" w:w="4400"/>
            <w:tcMar>
              <w:top w:type="dxa" w:w="60"/>
              <w:left w:type="dxa" w:w="100"/>
              <w:bottom w:type="dxa" w:w="60"/>
              <w:right w:type="dxa" w:w="100"/>
            </w:tcMar>
          </w:tcPr>
          <w:p>
            <w:pPr>
              <w:spacing w:after="0"/>
            </w:pPr>
            <w:r>
              <w:rPr>
                <w:b w:val="false"/>
                <w:bCs w:val="false"/>
                <w:sz w:val="20"/>
                <w:szCs w:val="20"/>
              </w:rPr>
              <w:t xml:space="preserve">Controls which universities may issue</w:t>
            </w:r>
          </w:p>
        </w:tc>
        <w:tc>
          <w:tcPr>
            <w:tcW w:type="dxa" w:w="2560"/>
            <w:tcMar>
              <w:top w:type="dxa" w:w="60"/>
              <w:left w:type="dxa" w:w="100"/>
              <w:bottom w:type="dxa" w:w="60"/>
              <w:right w:type="dxa" w:w="100"/>
            </w:tcMar>
          </w:tcPr>
          <w:p>
            <w:pPr>
              <w:spacing w:after="0"/>
            </w:pPr>
            <w:r>
              <w:rPr>
                <w:b w:val="false"/>
                <w:bCs w:val="false"/>
                <w:sz w:val="20"/>
                <w:szCs w:val="20"/>
              </w:rPr>
              <w:t xml:space="preserve">The contract owner only</w:t>
            </w:r>
          </w:p>
        </w:tc>
      </w:tr>
    </w:tbl>
    <w:p>
      <w:pPr>
        <w:spacing w:after="220"/>
        <w:jc w:val="center"/>
      </w:pPr>
      <w:r>
        <w:rPr>
          <w:i/>
          <w:iCs/>
          <w:color w:val="444444"/>
          <w:sz w:val="19"/>
          <w:szCs w:val="19"/>
        </w:rPr>
        <w:t xml:space="preserve">Table 4. Smart contract operations.</w:t>
      </w:r>
    </w:p>
    <w:p>
      <w:pPr>
        <w:spacing w:after="140" w:line="300"/>
        <w:jc w:val="both"/>
      </w:pPr>
      <w:r>
        <w:rPr>
          <w:sz w:val="22"/>
          <w:szCs w:val="22"/>
        </w:rPr>
        <w:t xml:space="preserve">Verification returns one of four answers rather than a simple yes or no, because the difference between them matters to an employer:</w:t>
      </w:r>
    </w:p>
    <w:p>
      <w:pPr>
        <w:pStyle w:val="ListParagraph"/>
        <w:numPr>
          <w:ilvl w:val="0"/>
          <w:numId w:val="2"/>
        </w:numPr>
        <w:spacing w:after="80" w:line="300"/>
      </w:pPr>
      <w:r>
        <w:rPr>
          <w:sz w:val="22"/>
          <w:szCs w:val="22"/>
        </w:rPr>
        <w:t xml:space="preserve">Valid — issued by an approved university, unchanged, and still in force.</w:t>
      </w:r>
    </w:p>
    <w:p>
      <w:pPr>
        <w:pStyle w:val="ListParagraph"/>
        <w:numPr>
          <w:ilvl w:val="0"/>
          <w:numId w:val="2"/>
        </w:numPr>
        <w:spacing w:after="80" w:line="300"/>
      </w:pPr>
      <w:r>
        <w:rPr>
          <w:sz w:val="22"/>
          <w:szCs w:val="22"/>
        </w:rPr>
        <w:t xml:space="preserve">Tampered — the stored file does not match the fingerprint recorded at issue time. Someone edited it.</w:t>
      </w:r>
    </w:p>
    <w:p>
      <w:pPr>
        <w:pStyle w:val="ListParagraph"/>
        <w:numPr>
          <w:ilvl w:val="0"/>
          <w:numId w:val="2"/>
        </w:numPr>
        <w:spacing w:after="80" w:line="300"/>
      </w:pPr>
      <w:r>
        <w:rPr>
          <w:sz w:val="22"/>
          <w:szCs w:val="22"/>
        </w:rPr>
        <w:t xml:space="preserve">Revoked — genuinely issued, but the university has since withdrawn it.</w:t>
      </w:r>
    </w:p>
    <w:p>
      <w:pPr>
        <w:pStyle w:val="ListParagraph"/>
        <w:numPr>
          <w:ilvl w:val="0"/>
          <w:numId w:val="2"/>
        </w:numPr>
        <w:spacing w:after="80" w:line="300"/>
      </w:pPr>
      <w:r>
        <w:rPr>
          <w:sz w:val="22"/>
          <w:szCs w:val="22"/>
        </w:rPr>
        <w:t xml:space="preserve">Not found — no certificate with this identity was ever issued.</w:t>
      </w:r>
    </w:p>
    <w:p>
      <w:pPr>
        <w:spacing w:after="140" w:line="300"/>
        <w:jc w:val="both"/>
      </w:pPr>
      <w:r>
        <w:rPr>
          <w:sz w:val="22"/>
          <w:szCs w:val="22"/>
        </w:rPr>
        <w:t xml:space="preserve">Revoked records are kept rather than deleted. An employer needs to be able to see that a certificate existed and was withdrawn; silently erasing it would hide useful information.</w:t>
      </w:r>
    </w:p>
    <w:p>
      <w:pPr>
        <w:pStyle w:val="Heading2"/>
        <w:spacing w:after="120" w:before="260"/>
      </w:pPr>
      <w:r>
        <w:t xml:space="preserve">5.3 How a certificate is identified</w:t>
      </w:r>
    </w:p>
    <w:p>
      <w:pPr>
        <w:spacing w:after="140" w:line="300"/>
        <w:jc w:val="both"/>
      </w:pPr>
      <w:r>
        <w:rPr>
          <w:sz w:val="22"/>
          <w:szCs w:val="22"/>
        </w:rPr>
        <w:t xml:space="preserve">Each certificate gets an identity calculated from the student's ID, the course, and the issue date. Because this is a fingerprint rather than the values themselves, the student's ID never appears on the public blockchain. It also means the same student cannot be issued two certificates for the same course on the same date, which prevents accidental duplicates.</w:t>
      </w:r>
    </w:p>
    <w:p>
      <w:pPr>
        <w:pStyle w:val="Heading2"/>
        <w:spacing w:after="120" w:before="260"/>
      </w:pPr>
      <w:r>
        <w:t xml:space="preserve">5.4 Order of operations</w:t>
      </w:r>
    </w:p>
    <w:p>
      <w:pPr>
        <w:spacing w:after="140" w:line="300"/>
        <w:jc w:val="both"/>
      </w:pPr>
      <w:r>
        <w:rPr>
          <w:sz w:val="22"/>
          <w:szCs w:val="22"/>
        </w:rPr>
        <w:t xml:space="preserve">The system encrypts first, then uploads to IPFS, and only writes to the blockchain last. This order is deliberate. The blockchain write is the only step that cannot be undone. If the upload fails, nothing has been lost. But if we wrote to the blockchain first and the upload then failed, we would have a permanent record pointing at a file that does not exist.</w:t>
      </w:r>
    </w:p>
    <w:p>
      <w:pPr>
        <w:pStyle w:val="Heading1"/>
        <w:spacing w:after="160" w:before="360"/>
      </w:pPr>
      <w:r>
        <w:t xml:space="preserve">6. Testing</w:t>
      </w:r>
    </w:p>
    <w:p>
      <w:pPr>
        <w:spacing w:after="140" w:line="300"/>
        <w:jc w:val="both"/>
      </w:pPr>
      <w:r>
        <w:rPr>
          <w:sz w:val="22"/>
          <w:szCs w:val="22"/>
        </w:rPr>
        <w:t xml:space="preserve">The project includes 47 automated tests that run in about one second: 24 covering the smart contract and 23 covering the encryption and packaging code. All of them pass.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5" w:val="clear"/>
            <w:tcMar>
              <w:top w:type="dxa" w:w="60"/>
              <w:left w:type="dxa" w:w="100"/>
              <w:bottom w:type="dxa" w:w="60"/>
              <w:right w:type="dxa" w:w="100"/>
            </w:tcMar>
          </w:tcPr>
          <w:p>
            <w:pPr>
              <w:spacing w:after="0"/>
            </w:pPr>
            <w:r>
              <w:rPr>
                <w:b/>
                <w:bCs/>
                <w:sz w:val="20"/>
                <w:szCs w:val="20"/>
              </w:rPr>
              <w:t xml:space="preserve">What is tested</w:t>
            </w:r>
          </w:p>
        </w:tc>
        <w:tc>
          <w:tcPr>
            <w:tcW w:type="dxa" w:w="6760"/>
            <w:shd w:fill="E8EDF5" w:val="clear"/>
            <w:tcMar>
              <w:top w:type="dxa" w:w="60"/>
              <w:left w:type="dxa" w:w="100"/>
              <w:bottom w:type="dxa" w:w="60"/>
              <w:right w:type="dxa" w:w="100"/>
            </w:tcMar>
          </w:tcPr>
          <w:p>
            <w:pPr>
              <w:spacing w:after="0"/>
            </w:pPr>
            <w:r>
              <w:rPr>
                <w:b/>
                <w:bCs/>
                <w:sz w:val="20"/>
                <w:szCs w:val="20"/>
              </w:rPr>
              <w:t xml:space="preserve">Examples</w:t>
            </w:r>
          </w:p>
        </w:tc>
      </w:tr>
      <w:tr>
        <w:tc>
          <w:tcPr>
            <w:tcW w:type="dxa" w:w="2600"/>
            <w:tcMar>
              <w:top w:type="dxa" w:w="60"/>
              <w:left w:type="dxa" w:w="100"/>
              <w:bottom w:type="dxa" w:w="60"/>
              <w:right w:type="dxa" w:w="100"/>
            </w:tcMar>
          </w:tcPr>
          <w:p>
            <w:pPr>
              <w:spacing w:after="0"/>
            </w:pPr>
            <w:r>
              <w:rPr>
                <w:b w:val="false"/>
                <w:bCs w:val="false"/>
                <w:sz w:val="20"/>
                <w:szCs w:val="20"/>
              </w:rPr>
              <w:t xml:space="preserve">Permissions</w:t>
            </w:r>
          </w:p>
        </w:tc>
        <w:tc>
          <w:tcPr>
            <w:tcW w:type="dxa" w:w="6760"/>
            <w:tcMar>
              <w:top w:type="dxa" w:w="60"/>
              <w:left w:type="dxa" w:w="100"/>
              <w:bottom w:type="dxa" w:w="60"/>
              <w:right w:type="dxa" w:w="100"/>
            </w:tcMar>
          </w:tcPr>
          <w:p>
            <w:pPr>
              <w:spacing w:after="0"/>
            </w:pPr>
            <w:r>
              <w:rPr>
                <w:b w:val="false"/>
                <w:bCs w:val="false"/>
                <w:sz w:val="20"/>
                <w:szCs w:val="20"/>
              </w:rPr>
              <w:t xml:space="preserve">An outsider cannot issue a certificate; one university cannot revoke another's certificate</w:t>
            </w:r>
          </w:p>
        </w:tc>
      </w:tr>
      <w:tr>
        <w:tc>
          <w:tcPr>
            <w:tcW w:type="dxa" w:w="2600"/>
            <w:tcMar>
              <w:top w:type="dxa" w:w="60"/>
              <w:left w:type="dxa" w:w="100"/>
              <w:bottom w:type="dxa" w:w="60"/>
              <w:right w:type="dxa" w:w="100"/>
            </w:tcMar>
          </w:tcPr>
          <w:p>
            <w:pPr>
              <w:spacing w:after="0"/>
            </w:pPr>
            <w:r>
              <w:rPr>
                <w:b w:val="false"/>
                <w:bCs w:val="false"/>
                <w:sz w:val="20"/>
                <w:szCs w:val="20"/>
              </w:rPr>
              <w:t xml:space="preserve">Tamper detection</w:t>
            </w:r>
          </w:p>
        </w:tc>
        <w:tc>
          <w:tcPr>
            <w:tcW w:type="dxa" w:w="6760"/>
            <w:tcMar>
              <w:top w:type="dxa" w:w="60"/>
              <w:left w:type="dxa" w:w="100"/>
              <w:bottom w:type="dxa" w:w="60"/>
              <w:right w:type="dxa" w:w="100"/>
            </w:tcMar>
          </w:tcPr>
          <w:p>
            <w:pPr>
              <w:spacing w:after="0"/>
            </w:pPr>
            <w:r>
              <w:rPr>
                <w:b w:val="false"/>
                <w:bCs w:val="false"/>
                <w:sz w:val="20"/>
                <w:szCs w:val="20"/>
              </w:rPr>
              <w:t xml:space="preserve">Editing the stored file makes verification report Tampered</w:t>
            </w:r>
          </w:p>
        </w:tc>
      </w:tr>
      <w:tr>
        <w:tc>
          <w:tcPr>
            <w:tcW w:type="dxa" w:w="2600"/>
            <w:tcMar>
              <w:top w:type="dxa" w:w="60"/>
              <w:left w:type="dxa" w:w="100"/>
              <w:bottom w:type="dxa" w:w="60"/>
              <w:right w:type="dxa" w:w="100"/>
            </w:tcMar>
          </w:tcPr>
          <w:p>
            <w:pPr>
              <w:spacing w:after="0"/>
            </w:pPr>
            <w:r>
              <w:rPr>
                <w:b w:val="false"/>
                <w:bCs w:val="false"/>
                <w:sz w:val="20"/>
                <w:szCs w:val="20"/>
              </w:rPr>
              <w:t xml:space="preserve">Revocation</w:t>
            </w:r>
          </w:p>
        </w:tc>
        <w:tc>
          <w:tcPr>
            <w:tcW w:type="dxa" w:w="6760"/>
            <w:tcMar>
              <w:top w:type="dxa" w:w="60"/>
              <w:left w:type="dxa" w:w="100"/>
              <w:bottom w:type="dxa" w:w="60"/>
              <w:right w:type="dxa" w:w="100"/>
            </w:tcMar>
          </w:tcPr>
          <w:p>
            <w:pPr>
              <w:spacing w:after="0"/>
            </w:pPr>
            <w:r>
              <w:rPr>
                <w:b w:val="false"/>
                <w:bCs w:val="false"/>
                <w:sz w:val="20"/>
                <w:szCs w:val="20"/>
              </w:rPr>
              <w:t xml:space="preserve">A revoked certificate reports Revoked, and its record is kept, not deleted</w:t>
            </w:r>
          </w:p>
        </w:tc>
      </w:tr>
      <w:tr>
        <w:tc>
          <w:tcPr>
            <w:tcW w:type="dxa" w:w="2600"/>
            <w:tcMar>
              <w:top w:type="dxa" w:w="60"/>
              <w:left w:type="dxa" w:w="100"/>
              <w:bottom w:type="dxa" w:w="60"/>
              <w:right w:type="dxa" w:w="100"/>
            </w:tcMar>
          </w:tcPr>
          <w:p>
            <w:pPr>
              <w:spacing w:after="0"/>
            </w:pPr>
            <w:r>
              <w:rPr>
                <w:b w:val="false"/>
                <w:bCs w:val="false"/>
                <w:sz w:val="20"/>
                <w:szCs w:val="20"/>
              </w:rPr>
              <w:t xml:space="preserve">Free verification</w:t>
            </w:r>
          </w:p>
        </w:tc>
        <w:tc>
          <w:tcPr>
            <w:tcW w:type="dxa" w:w="6760"/>
            <w:tcMar>
              <w:top w:type="dxa" w:w="60"/>
              <w:left w:type="dxa" w:w="100"/>
              <w:bottom w:type="dxa" w:w="60"/>
              <w:right w:type="dxa" w:w="100"/>
            </w:tcMar>
          </w:tcPr>
          <w:p>
            <w:pPr>
              <w:spacing w:after="0"/>
            </w:pPr>
            <w:r>
              <w:rPr>
                <w:b w:val="false"/>
                <w:bCs w:val="false"/>
                <w:sz w:val="20"/>
                <w:szCs w:val="20"/>
              </w:rPr>
              <w:t xml:space="preserve">Verification does not reduce the caller's balance at all</w:t>
            </w:r>
          </w:p>
        </w:tc>
      </w:tr>
      <w:tr>
        <w:tc>
          <w:tcPr>
            <w:tcW w:type="dxa" w:w="2600"/>
            <w:tcMar>
              <w:top w:type="dxa" w:w="60"/>
              <w:left w:type="dxa" w:w="100"/>
              <w:bottom w:type="dxa" w:w="60"/>
              <w:right w:type="dxa" w:w="100"/>
            </w:tcMar>
          </w:tcPr>
          <w:p>
            <w:pPr>
              <w:spacing w:after="0"/>
            </w:pPr>
            <w:r>
              <w:rPr>
                <w:b w:val="false"/>
                <w:bCs w:val="false"/>
                <w:sz w:val="20"/>
                <w:szCs w:val="20"/>
              </w:rPr>
              <w:t xml:space="preserve">Encryption</w:t>
            </w:r>
          </w:p>
        </w:tc>
        <w:tc>
          <w:tcPr>
            <w:tcW w:type="dxa" w:w="6760"/>
            <w:tcMar>
              <w:top w:type="dxa" w:w="60"/>
              <w:left w:type="dxa" w:w="100"/>
              <w:bottom w:type="dxa" w:w="60"/>
              <w:right w:type="dxa" w:w="100"/>
            </w:tcMar>
          </w:tcPr>
          <w:p>
            <w:pPr>
              <w:spacing w:after="0"/>
            </w:pPr>
            <w:r>
              <w:rPr>
                <w:b w:val="false"/>
                <w:bCs w:val="false"/>
                <w:sz w:val="20"/>
                <w:szCs w:val="20"/>
              </w:rPr>
              <w:t xml:space="preserve">Encrypting then decrypting returns exactly the original text, including Indian-language names</w:t>
            </w:r>
          </w:p>
        </w:tc>
      </w:tr>
      <w:tr>
        <w:tc>
          <w:tcPr>
            <w:tcW w:type="dxa" w:w="2600"/>
            <w:tcMar>
              <w:top w:type="dxa" w:w="60"/>
              <w:left w:type="dxa" w:w="100"/>
              <w:bottom w:type="dxa" w:w="60"/>
              <w:right w:type="dxa" w:w="100"/>
            </w:tcMar>
          </w:tcPr>
          <w:p>
            <w:pPr>
              <w:spacing w:after="0"/>
            </w:pPr>
            <w:r>
              <w:rPr>
                <w:b w:val="false"/>
                <w:bCs w:val="false"/>
                <w:sz w:val="20"/>
                <w:szCs w:val="20"/>
              </w:rPr>
              <w:t xml:space="preserve">Security</w:t>
            </w:r>
          </w:p>
        </w:tc>
        <w:tc>
          <w:tcPr>
            <w:tcW w:type="dxa" w:w="6760"/>
            <w:tcMar>
              <w:top w:type="dxa" w:w="60"/>
              <w:left w:type="dxa" w:w="100"/>
              <w:bottom w:type="dxa" w:w="60"/>
              <w:right w:type="dxa" w:w="100"/>
            </w:tcMar>
          </w:tcPr>
          <w:p>
            <w:pPr>
              <w:spacing w:after="0"/>
            </w:pPr>
            <w:r>
              <w:rPr>
                <w:b w:val="false"/>
                <w:bCs w:val="false"/>
                <w:sz w:val="20"/>
                <w:szCs w:val="20"/>
              </w:rPr>
              <w:t xml:space="preserve">The paper's encryption is brute-forced to demonstrate its weakness</w:t>
            </w:r>
          </w:p>
        </w:tc>
      </w:tr>
    </w:tbl>
    <w:p>
      <w:pPr>
        <w:spacing w:after="220"/>
        <w:jc w:val="center"/>
      </w:pPr>
      <w:r>
        <w:rPr>
          <w:i/>
          <w:iCs/>
          <w:color w:val="444444"/>
          <w:sz w:val="19"/>
          <w:szCs w:val="19"/>
        </w:rPr>
        <w:t xml:space="preserve">Table 5. What the automated tests cover.</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Test results ]</w:t>
      </w:r>
      <w:r>
        <w:rPr>
          <w:i/>
          <w:iCs/>
          <w:color w:val="666666"/>
          <w:sz w:val="19"/>
          <w:szCs w:val="19"/>
        </w:rPr>
        <w:br/>
        <w:t xml:space="preserve">Run: npm run test:all — capture the terminal showing 24 passing and 23 passing</w:t>
      </w:r>
    </w:p>
    <w:p>
      <w:pPr>
        <w:pStyle w:val="Heading1"/>
        <w:spacing w:after="160" w:before="360"/>
      </w:pPr>
      <w:r>
        <w:t xml:space="preserve">7. Results</w:t>
      </w:r>
    </w:p>
    <w:p>
      <w:pPr>
        <w:spacing w:after="140" w:line="300"/>
        <w:jc w:val="both"/>
      </w:pPr>
      <w:r>
        <w:rPr>
          <w:sz w:val="22"/>
          <w:szCs w:val="22"/>
        </w:rPr>
        <w:t xml:space="preserve">All measurements below were taken on the live Polygon Amoy public network, except the encryption timings, which are local because encryption happens in the browser.</w:t>
      </w:r>
    </w:p>
    <w:p>
      <w:pPr>
        <w:pStyle w:val="Heading2"/>
        <w:spacing w:after="120" w:before="260"/>
      </w:pPr>
      <w:r>
        <w:t xml:space="preserve">7.1 Cost</w:t>
      </w:r>
    </w:p>
    <w:p>
      <w:pPr>
        <w:spacing w:after="140" w:line="300"/>
        <w:jc w:val="both"/>
      </w:pPr>
      <w:r>
        <w:rPr>
          <w:sz w:val="22"/>
          <w:szCs w:val="22"/>
        </w:rPr>
        <w:t xml:space="preserve">Every write to a blockchain costs a small fee, measured in units called gas. Reading costs nothing. The table shows what each operation costs.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000"/>
        <w:gridCol w:w="2860"/>
      </w:tblGrid>
      <w:tr>
        <w:trPr>
          <w:tblHeader/>
        </w:trPr>
        <w:tc>
          <w:tcPr>
            <w:tcW w:type="dxa" w:w="2600"/>
            <w:shd w:fill="E8EDF5" w:val="clear"/>
            <w:tcMar>
              <w:top w:type="dxa" w:w="60"/>
              <w:left w:type="dxa" w:w="100"/>
              <w:bottom w:type="dxa" w:w="60"/>
              <w:right w:type="dxa" w:w="100"/>
            </w:tcMar>
          </w:tcPr>
          <w:p>
            <w:pPr>
              <w:spacing w:after="0"/>
            </w:pPr>
            <w:r>
              <w:rPr>
                <w:b/>
                <w:bCs/>
                <w:sz w:val="20"/>
                <w:szCs w:val="20"/>
              </w:rPr>
              <w:t xml:space="preserve">Operation</w:t>
            </w:r>
          </w:p>
        </w:tc>
        <w:tc>
          <w:tcPr>
            <w:tcW w:type="dxa" w:w="1900"/>
            <w:shd w:fill="E8EDF5" w:val="clear"/>
            <w:tcMar>
              <w:top w:type="dxa" w:w="60"/>
              <w:left w:type="dxa" w:w="100"/>
              <w:bottom w:type="dxa" w:w="60"/>
              <w:right w:type="dxa" w:w="100"/>
            </w:tcMar>
          </w:tcPr>
          <w:p>
            <w:pPr>
              <w:spacing w:after="0"/>
            </w:pPr>
            <w:r>
              <w:rPr>
                <w:b/>
                <w:bCs/>
                <w:sz w:val="20"/>
                <w:szCs w:val="20"/>
              </w:rPr>
              <w:t xml:space="preserve">Gas used</w:t>
            </w:r>
          </w:p>
        </w:tc>
        <w:tc>
          <w:tcPr>
            <w:tcW w:type="dxa" w:w="2000"/>
            <w:shd w:fill="E8EDF5" w:val="clear"/>
            <w:tcMar>
              <w:top w:type="dxa" w:w="60"/>
              <w:left w:type="dxa" w:w="100"/>
              <w:bottom w:type="dxa" w:w="60"/>
              <w:right w:type="dxa" w:w="100"/>
            </w:tcMar>
          </w:tcPr>
          <w:p>
            <w:pPr>
              <w:spacing w:after="0"/>
            </w:pPr>
            <w:r>
              <w:rPr>
                <w:b/>
                <w:bCs/>
                <w:sz w:val="20"/>
                <w:szCs w:val="20"/>
              </w:rPr>
              <w:t xml:space="preserve">Cost in POL</w:t>
            </w:r>
          </w:p>
        </w:tc>
        <w:tc>
          <w:tcPr>
            <w:tcW w:type="dxa" w:w="2860"/>
            <w:shd w:fill="E8EDF5" w:val="clear"/>
            <w:tcMar>
              <w:top w:type="dxa" w:w="60"/>
              <w:left w:type="dxa" w:w="100"/>
              <w:bottom w:type="dxa" w:w="60"/>
              <w:right w:type="dxa" w:w="100"/>
            </w:tcMar>
          </w:tcPr>
          <w:p>
            <w:pPr>
              <w:spacing w:after="0"/>
            </w:pPr>
            <w:r>
              <w:rPr>
                <w:b/>
                <w:bCs/>
                <w:sz w:val="20"/>
                <w:szCs w:val="20"/>
              </w:rPr>
              <w:t xml:space="preserve">Notes</w:t>
            </w:r>
          </w:p>
        </w:tc>
      </w:tr>
      <w:tr>
        <w:tc>
          <w:tcPr>
            <w:tcW w:type="dxa" w:w="2600"/>
            <w:tcMar>
              <w:top w:type="dxa" w:w="60"/>
              <w:left w:type="dxa" w:w="100"/>
              <w:bottom w:type="dxa" w:w="60"/>
              <w:right w:type="dxa" w:w="100"/>
            </w:tcMar>
          </w:tcPr>
          <w:p>
            <w:pPr>
              <w:spacing w:after="0"/>
            </w:pPr>
            <w:r>
              <w:rPr>
                <w:b w:val="false"/>
                <w:bCs w:val="false"/>
                <w:sz w:val="20"/>
                <w:szCs w:val="20"/>
              </w:rPr>
              <w:t xml:space="preserve">Deploy the contract</w:t>
            </w:r>
          </w:p>
        </w:tc>
        <w:tc>
          <w:tcPr>
            <w:tcW w:type="dxa" w:w="1900"/>
            <w:tcMar>
              <w:top w:type="dxa" w:w="60"/>
              <w:left w:type="dxa" w:w="100"/>
              <w:bottom w:type="dxa" w:w="60"/>
              <w:right w:type="dxa" w:w="100"/>
            </w:tcMar>
          </w:tcPr>
          <w:p>
            <w:pPr>
              <w:spacing w:after="0"/>
            </w:pPr>
            <w:r>
              <w:rPr>
                <w:b w:val="false"/>
                <w:bCs w:val="false"/>
                <w:sz w:val="20"/>
                <w:szCs w:val="20"/>
              </w:rPr>
              <w:t xml:space="preserve">978,715</w:t>
            </w:r>
          </w:p>
        </w:tc>
        <w:tc>
          <w:tcPr>
            <w:tcW w:type="dxa" w:w="2000"/>
            <w:tcMar>
              <w:top w:type="dxa" w:w="60"/>
              <w:left w:type="dxa" w:w="100"/>
              <w:bottom w:type="dxa" w:w="60"/>
              <w:right w:type="dxa" w:w="100"/>
            </w:tcMar>
          </w:tcPr>
          <w:p>
            <w:pPr>
              <w:spacing w:after="0"/>
            </w:pPr>
            <w:r>
              <w:rPr>
                <w:b w:val="false"/>
                <w:bCs w:val="false"/>
                <w:sz w:val="20"/>
                <w:szCs w:val="20"/>
              </w:rPr>
              <w:t xml:space="preserve">0.0313</w:t>
            </w:r>
          </w:p>
        </w:tc>
        <w:tc>
          <w:tcPr>
            <w:tcW w:type="dxa" w:w="2860"/>
            <w:tcMar>
              <w:top w:type="dxa" w:w="60"/>
              <w:left w:type="dxa" w:w="100"/>
              <w:bottom w:type="dxa" w:w="60"/>
              <w:right w:type="dxa" w:w="100"/>
            </w:tcMar>
          </w:tcPr>
          <w:p>
            <w:pPr>
              <w:spacing w:after="0"/>
            </w:pPr>
            <w:r>
              <w:rPr>
                <w:b w:val="false"/>
                <w:bCs w:val="false"/>
                <w:sz w:val="20"/>
                <w:szCs w:val="20"/>
              </w:rPr>
              <w:t xml:space="preserve">One time only, ever</w:t>
            </w:r>
          </w:p>
        </w:tc>
      </w:tr>
      <w:tr>
        <w:tc>
          <w:tcPr>
            <w:tcW w:type="dxa" w:w="2600"/>
            <w:tcMar>
              <w:top w:type="dxa" w:w="60"/>
              <w:left w:type="dxa" w:w="100"/>
              <w:bottom w:type="dxa" w:w="60"/>
              <w:right w:type="dxa" w:w="100"/>
            </w:tcMar>
          </w:tcPr>
          <w:p>
            <w:pPr>
              <w:spacing w:after="0"/>
            </w:pPr>
            <w:r>
              <w:rPr>
                <w:b w:val="false"/>
                <w:bCs w:val="false"/>
                <w:sz w:val="20"/>
                <w:szCs w:val="20"/>
              </w:rPr>
              <w:t xml:space="preserve">Issue a certificate</w:t>
            </w:r>
          </w:p>
        </w:tc>
        <w:tc>
          <w:tcPr>
            <w:tcW w:type="dxa" w:w="1900"/>
            <w:tcMar>
              <w:top w:type="dxa" w:w="60"/>
              <w:left w:type="dxa" w:w="100"/>
              <w:bottom w:type="dxa" w:w="60"/>
              <w:right w:type="dxa" w:w="100"/>
            </w:tcMar>
          </w:tcPr>
          <w:p>
            <w:pPr>
              <w:spacing w:after="0"/>
            </w:pPr>
            <w:r>
              <w:rPr>
                <w:b w:val="false"/>
                <w:bCs w:val="false"/>
                <w:sz w:val="20"/>
                <w:szCs w:val="20"/>
              </w:rPr>
              <w:t xml:space="preserve">185,095</w:t>
            </w:r>
          </w:p>
        </w:tc>
        <w:tc>
          <w:tcPr>
            <w:tcW w:type="dxa" w:w="2000"/>
            <w:tcMar>
              <w:top w:type="dxa" w:w="60"/>
              <w:left w:type="dxa" w:w="100"/>
              <w:bottom w:type="dxa" w:w="60"/>
              <w:right w:type="dxa" w:w="100"/>
            </w:tcMar>
          </w:tcPr>
          <w:p>
            <w:pPr>
              <w:spacing w:after="0"/>
            </w:pPr>
            <w:r>
              <w:rPr>
                <w:b w:val="false"/>
                <w:bCs w:val="false"/>
                <w:sz w:val="20"/>
                <w:szCs w:val="20"/>
              </w:rPr>
              <w:t xml:space="preserve">0.0059</w:t>
            </w:r>
          </w:p>
        </w:tc>
        <w:tc>
          <w:tcPr>
            <w:tcW w:type="dxa" w:w="2860"/>
            <w:tcMar>
              <w:top w:type="dxa" w:w="60"/>
              <w:left w:type="dxa" w:w="100"/>
              <w:bottom w:type="dxa" w:w="60"/>
              <w:right w:type="dxa" w:w="100"/>
            </w:tcMar>
          </w:tcPr>
          <w:p>
            <w:pPr>
              <w:spacing w:after="0"/>
            </w:pPr>
            <w:r>
              <w:rPr>
                <w:b w:val="false"/>
                <w:bCs w:val="false"/>
                <w:sz w:val="20"/>
                <w:szCs w:val="20"/>
              </w:rPr>
              <w:t xml:space="preserve">Per certificate</w:t>
            </w:r>
          </w:p>
        </w:tc>
      </w:tr>
      <w:tr>
        <w:tc>
          <w:tcPr>
            <w:tcW w:type="dxa" w:w="2600"/>
            <w:tcMar>
              <w:top w:type="dxa" w:w="60"/>
              <w:left w:type="dxa" w:w="100"/>
              <w:bottom w:type="dxa" w:w="60"/>
              <w:right w:type="dxa" w:w="100"/>
            </w:tcMar>
          </w:tcPr>
          <w:p>
            <w:pPr>
              <w:spacing w:after="0"/>
            </w:pPr>
            <w:r>
              <w:rPr>
                <w:b w:val="false"/>
                <w:bCs w:val="false"/>
                <w:sz w:val="20"/>
                <w:szCs w:val="20"/>
              </w:rPr>
              <w:t xml:space="preserve">Revoke a certificate</w:t>
            </w:r>
          </w:p>
        </w:tc>
        <w:tc>
          <w:tcPr>
            <w:tcW w:type="dxa" w:w="1900"/>
            <w:tcMar>
              <w:top w:type="dxa" w:w="60"/>
              <w:left w:type="dxa" w:w="100"/>
              <w:bottom w:type="dxa" w:w="60"/>
              <w:right w:type="dxa" w:w="100"/>
            </w:tcMar>
          </w:tcPr>
          <w:p>
            <w:pPr>
              <w:spacing w:after="0"/>
            </w:pPr>
            <w:r>
              <w:rPr>
                <w:b w:val="false"/>
                <w:bCs w:val="false"/>
                <w:sz w:val="20"/>
                <w:szCs w:val="20"/>
              </w:rPr>
              <w:t xml:space="preserve">62,448</w:t>
            </w:r>
          </w:p>
        </w:tc>
        <w:tc>
          <w:tcPr>
            <w:tcW w:type="dxa" w:w="2000"/>
            <w:tcMar>
              <w:top w:type="dxa" w:w="60"/>
              <w:left w:type="dxa" w:w="100"/>
              <w:bottom w:type="dxa" w:w="60"/>
              <w:right w:type="dxa" w:w="100"/>
            </w:tcMar>
          </w:tcPr>
          <w:p>
            <w:pPr>
              <w:spacing w:after="0"/>
            </w:pPr>
            <w:r>
              <w:rPr>
                <w:b w:val="false"/>
                <w:bCs w:val="false"/>
                <w:sz w:val="20"/>
                <w:szCs w:val="20"/>
              </w:rPr>
              <w:t xml:space="preserve">0.0020</w:t>
            </w:r>
          </w:p>
        </w:tc>
        <w:tc>
          <w:tcPr>
            <w:tcW w:type="dxa" w:w="2860"/>
            <w:tcMar>
              <w:top w:type="dxa" w:w="60"/>
              <w:left w:type="dxa" w:w="100"/>
              <w:bottom w:type="dxa" w:w="60"/>
              <w:right w:type="dxa" w:w="100"/>
            </w:tcMar>
          </w:tcPr>
          <w:p>
            <w:pPr>
              <w:spacing w:after="0"/>
            </w:pPr>
            <w:r>
              <w:rPr>
                <w:b w:val="false"/>
                <w:bCs w:val="false"/>
                <w:sz w:val="20"/>
                <w:szCs w:val="20"/>
              </w:rPr>
              <w:t xml:space="preserve">Rarely needed</w:t>
            </w:r>
          </w:p>
        </w:tc>
      </w:tr>
      <w:tr>
        <w:tc>
          <w:tcPr>
            <w:tcW w:type="dxa" w:w="2600"/>
            <w:tcMar>
              <w:top w:type="dxa" w:w="60"/>
              <w:left w:type="dxa" w:w="100"/>
              <w:bottom w:type="dxa" w:w="60"/>
              <w:right w:type="dxa" w:w="100"/>
            </w:tcMar>
          </w:tcPr>
          <w:p>
            <w:pPr>
              <w:spacing w:after="0"/>
            </w:pPr>
            <w:r>
              <w:rPr>
                <w:b w:val="false"/>
                <w:bCs w:val="false"/>
                <w:sz w:val="20"/>
                <w:szCs w:val="20"/>
              </w:rPr>
              <w:t xml:space="preserve">Add a university</w:t>
            </w:r>
          </w:p>
        </w:tc>
        <w:tc>
          <w:tcPr>
            <w:tcW w:type="dxa" w:w="1900"/>
            <w:tcMar>
              <w:top w:type="dxa" w:w="60"/>
              <w:left w:type="dxa" w:w="100"/>
              <w:bottom w:type="dxa" w:w="60"/>
              <w:right w:type="dxa" w:w="100"/>
            </w:tcMar>
          </w:tcPr>
          <w:p>
            <w:pPr>
              <w:spacing w:after="0"/>
            </w:pPr>
            <w:r>
              <w:rPr>
                <w:b w:val="false"/>
                <w:bCs w:val="false"/>
                <w:sz w:val="20"/>
                <w:szCs w:val="20"/>
              </w:rPr>
              <w:t xml:space="preserve">54,192</w:t>
            </w:r>
          </w:p>
        </w:tc>
        <w:tc>
          <w:tcPr>
            <w:tcW w:type="dxa" w:w="2000"/>
            <w:tcMar>
              <w:top w:type="dxa" w:w="60"/>
              <w:left w:type="dxa" w:w="100"/>
              <w:bottom w:type="dxa" w:w="60"/>
              <w:right w:type="dxa" w:w="100"/>
            </w:tcMar>
          </w:tcPr>
          <w:p>
            <w:pPr>
              <w:spacing w:after="0"/>
            </w:pPr>
            <w:r>
              <w:rPr>
                <w:b w:val="false"/>
                <w:bCs w:val="false"/>
                <w:sz w:val="20"/>
                <w:szCs w:val="20"/>
              </w:rPr>
              <w:t xml:space="preserve">0.0017</w:t>
            </w:r>
          </w:p>
        </w:tc>
        <w:tc>
          <w:tcPr>
            <w:tcW w:type="dxa" w:w="2860"/>
            <w:tcMar>
              <w:top w:type="dxa" w:w="60"/>
              <w:left w:type="dxa" w:w="100"/>
              <w:bottom w:type="dxa" w:w="60"/>
              <w:right w:type="dxa" w:w="100"/>
            </w:tcMar>
          </w:tcPr>
          <w:p>
            <w:pPr>
              <w:spacing w:after="0"/>
            </w:pPr>
            <w:r>
              <w:rPr>
                <w:b w:val="false"/>
                <w:bCs w:val="false"/>
                <w:sz w:val="20"/>
                <w:szCs w:val="20"/>
              </w:rPr>
              <w:t xml:space="preserve">One time per university</w:t>
            </w:r>
          </w:p>
        </w:tc>
      </w:tr>
      <w:tr>
        <w:tc>
          <w:tcPr>
            <w:tcW w:type="dxa" w:w="2600"/>
            <w:tcMar>
              <w:top w:type="dxa" w:w="60"/>
              <w:left w:type="dxa" w:w="100"/>
              <w:bottom w:type="dxa" w:w="60"/>
              <w:right w:type="dxa" w:w="100"/>
            </w:tcMar>
          </w:tcPr>
          <w:p>
            <w:pPr>
              <w:spacing w:after="0"/>
            </w:pPr>
            <w:r>
              <w:rPr>
                <w:b w:val="false"/>
                <w:bCs w:val="false"/>
                <w:sz w:val="20"/>
                <w:szCs w:val="20"/>
              </w:rPr>
              <w:t xml:space="preserve">Verify a certificate</w:t>
            </w:r>
          </w:p>
        </w:tc>
        <w:tc>
          <w:tcPr>
            <w:tcW w:type="dxa" w:w="1900"/>
            <w:tcMar>
              <w:top w:type="dxa" w:w="60"/>
              <w:left w:type="dxa" w:w="100"/>
              <w:bottom w:type="dxa" w:w="60"/>
              <w:right w:type="dxa" w:w="100"/>
            </w:tcMar>
          </w:tcPr>
          <w:p>
            <w:pPr>
              <w:spacing w:after="0"/>
            </w:pPr>
            <w:r>
              <w:rPr>
                <w:b w:val="false"/>
                <w:bCs w:val="false"/>
                <w:sz w:val="20"/>
                <w:szCs w:val="20"/>
              </w:rPr>
              <w:t xml:space="preserve">0</w:t>
            </w:r>
          </w:p>
        </w:tc>
        <w:tc>
          <w:tcPr>
            <w:tcW w:type="dxa" w:w="2000"/>
            <w:tcMar>
              <w:top w:type="dxa" w:w="60"/>
              <w:left w:type="dxa" w:w="100"/>
              <w:bottom w:type="dxa" w:w="60"/>
              <w:right w:type="dxa" w:w="100"/>
            </w:tcMar>
          </w:tcPr>
          <w:p>
            <w:pPr>
              <w:spacing w:after="0"/>
            </w:pPr>
            <w:r>
              <w:rPr>
                <w:b w:val="false"/>
                <w:bCs w:val="false"/>
                <w:sz w:val="20"/>
                <w:szCs w:val="20"/>
              </w:rPr>
              <w:t xml:space="preserve">Free</w:t>
            </w:r>
          </w:p>
        </w:tc>
        <w:tc>
          <w:tcPr>
            <w:tcW w:type="dxa" w:w="2860"/>
            <w:tcMar>
              <w:top w:type="dxa" w:w="60"/>
              <w:left w:type="dxa" w:w="100"/>
              <w:bottom w:type="dxa" w:w="60"/>
              <w:right w:type="dxa" w:w="100"/>
            </w:tcMar>
          </w:tcPr>
          <w:p>
            <w:pPr>
              <w:spacing w:after="0"/>
            </w:pPr>
            <w:r>
              <w:rPr>
                <w:b w:val="false"/>
                <w:bCs w:val="false"/>
                <w:sz w:val="20"/>
                <w:szCs w:val="20"/>
              </w:rPr>
              <w:t xml:space="preserve">Costs the employer nothing</w:t>
            </w:r>
          </w:p>
        </w:tc>
      </w:tr>
    </w:tbl>
    <w:p>
      <w:pPr>
        <w:spacing w:after="220"/>
        <w:jc w:val="center"/>
      </w:pPr>
      <w:r>
        <w:rPr>
          <w:i/>
          <w:iCs/>
          <w:color w:val="444444"/>
          <w:sz w:val="19"/>
          <w:szCs w:val="19"/>
        </w:rPr>
        <w:t xml:space="preserve">Table 6. Cost of each operation, measured on Polygon Amoy at 32 gwei.</w:t>
      </w:r>
    </w:p>
    <w:p>
      <w:pPr>
        <w:spacing w:after="8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90800"/>
                    </a:xfrm>
                    <a:prstGeom prst="rect">
                      <a:avLst/>
                    </a:prstGeom>
                  </pic:spPr>
                </pic:pic>
              </a:graphicData>
            </a:graphic>
          </wp:inline>
        </w:drawing>
      </w:r>
    </w:p>
    <w:p>
      <w:pPr>
        <w:spacing w:after="220"/>
        <w:jc w:val="center"/>
      </w:pPr>
      <w:r>
        <w:rPr>
          <w:i/>
          <w:iCs/>
          <w:color w:val="444444"/>
          <w:sz w:val="19"/>
          <w:szCs w:val="19"/>
        </w:rPr>
        <w:t xml:space="preserve">Figure 2. Gas used by each operation. Verification is shown in grey because it is free.</w:t>
      </w:r>
    </w:p>
    <w:p>
      <w:pPr>
        <w:spacing w:after="140" w:line="300"/>
        <w:jc w:val="both"/>
      </w:pPr>
      <w:r>
        <w:rPr>
          <w:sz w:val="22"/>
          <w:szCs w:val="22"/>
        </w:rPr>
        <w:t xml:space="preserve">The headline result is that issuing a certificate costs about 0.006 POL. Issuing one hundred certificates costs roughly 0.59 POL — a few rupees in total. Verification, which is the operation that will happen most often, is completely free.</w:t>
      </w:r>
    </w:p>
    <w:p>
      <w:pPr>
        <w:spacing w:after="8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43225"/>
                    </a:xfrm>
                    <a:prstGeom prst="rect">
                      <a:avLst/>
                    </a:prstGeom>
                  </pic:spPr>
                </pic:pic>
              </a:graphicData>
            </a:graphic>
          </wp:inline>
        </w:drawing>
      </w:r>
    </w:p>
    <w:p>
      <w:pPr>
        <w:spacing w:after="220"/>
        <w:jc w:val="center"/>
      </w:pPr>
      <w:r>
        <w:rPr>
          <w:i/>
          <w:iCs/>
          <w:color w:val="444444"/>
          <w:sz w:val="19"/>
          <w:szCs w:val="19"/>
        </w:rPr>
        <w:t xml:space="preserve">Figure 3. Total cost rises in a straight line with the number of certificates.</w:t>
      </w:r>
    </w:p>
    <w:p>
      <w:pPr>
        <w:pStyle w:val="Heading2"/>
        <w:spacing w:after="120" w:before="260"/>
      </w:pPr>
      <w:r>
        <w:t xml:space="preserve">7.2 Speed</w:t>
      </w:r>
    </w:p>
    <w:p>
      <w:pPr>
        <w:spacing w:after="140" w:line="300"/>
        <w:jc w:val="both"/>
      </w:pPr>
      <w:r>
        <w:rPr>
          <w:sz w:val="22"/>
          <w:szCs w:val="22"/>
        </w:rPr>
        <w:t xml:space="preserve">Each certificate took about three seconds to be confirmed on the blockchain. This is not a limitation of our system — it is simply how long the Polygon network takes to accept and confirm a transaction.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65"/>
        <w:gridCol w:w="1865"/>
        <w:gridCol w:w="1865"/>
        <w:gridCol w:w="1865"/>
      </w:tblGrid>
      <w:tr>
        <w:trPr>
          <w:tblHeader/>
        </w:trPr>
        <w:tc>
          <w:tcPr>
            <w:tcW w:type="dxa" w:w="1900"/>
            <w:shd w:fill="E8EDF5" w:val="clear"/>
            <w:tcMar>
              <w:top w:type="dxa" w:w="60"/>
              <w:left w:type="dxa" w:w="100"/>
              <w:bottom w:type="dxa" w:w="60"/>
              <w:right w:type="dxa" w:w="100"/>
            </w:tcMar>
          </w:tcPr>
          <w:p>
            <w:pPr>
              <w:spacing w:after="0"/>
            </w:pPr>
            <w:r>
              <w:rPr>
                <w:b/>
                <w:bCs/>
                <w:sz w:val="20"/>
                <w:szCs w:val="20"/>
              </w:rPr>
              <w:t xml:space="preserve">Transactions</w:t>
            </w:r>
          </w:p>
        </w:tc>
        <w:tc>
          <w:tcPr>
            <w:tcW w:type="dxa" w:w="1865"/>
            <w:shd w:fill="E8EDF5" w:val="clear"/>
            <w:tcMar>
              <w:top w:type="dxa" w:w="60"/>
              <w:left w:type="dxa" w:w="100"/>
              <w:bottom w:type="dxa" w:w="60"/>
              <w:right w:type="dxa" w:w="100"/>
            </w:tcMar>
          </w:tcPr>
          <w:p>
            <w:pPr>
              <w:spacing w:after="0"/>
            </w:pPr>
            <w:r>
              <w:rPr>
                <w:b/>
                <w:bCs/>
                <w:sz w:val="20"/>
                <w:szCs w:val="20"/>
              </w:rPr>
              <w:t xml:space="preserve">Fastest</w:t>
            </w:r>
          </w:p>
        </w:tc>
        <w:tc>
          <w:tcPr>
            <w:tcW w:type="dxa" w:w="1865"/>
            <w:shd w:fill="E8EDF5" w:val="clear"/>
            <w:tcMar>
              <w:top w:type="dxa" w:w="60"/>
              <w:left w:type="dxa" w:w="100"/>
              <w:bottom w:type="dxa" w:w="60"/>
              <w:right w:type="dxa" w:w="100"/>
            </w:tcMar>
          </w:tcPr>
          <w:p>
            <w:pPr>
              <w:spacing w:after="0"/>
            </w:pPr>
            <w:r>
              <w:rPr>
                <w:b/>
                <w:bCs/>
                <w:sz w:val="20"/>
                <w:szCs w:val="20"/>
              </w:rPr>
              <w:t xml:space="preserve">Average</w:t>
            </w:r>
          </w:p>
        </w:tc>
        <w:tc>
          <w:tcPr>
            <w:tcW w:type="dxa" w:w="1865"/>
            <w:shd w:fill="E8EDF5" w:val="clear"/>
            <w:tcMar>
              <w:top w:type="dxa" w:w="60"/>
              <w:left w:type="dxa" w:w="100"/>
              <w:bottom w:type="dxa" w:w="60"/>
              <w:right w:type="dxa" w:w="100"/>
            </w:tcMar>
          </w:tcPr>
          <w:p>
            <w:pPr>
              <w:spacing w:after="0"/>
            </w:pPr>
            <w:r>
              <w:rPr>
                <w:b/>
                <w:bCs/>
                <w:sz w:val="20"/>
                <w:szCs w:val="20"/>
              </w:rPr>
              <w:t xml:space="preserve">Slowest</w:t>
            </w:r>
          </w:p>
        </w:tc>
        <w:tc>
          <w:tcPr>
            <w:tcW w:type="dxa" w:w="1865"/>
            <w:shd w:fill="E8EDF5" w:val="clear"/>
            <w:tcMar>
              <w:top w:type="dxa" w:w="60"/>
              <w:left w:type="dxa" w:w="100"/>
              <w:bottom w:type="dxa" w:w="60"/>
              <w:right w:type="dxa" w:w="100"/>
            </w:tcMar>
          </w:tcPr>
          <w:p>
            <w:pPr>
              <w:spacing w:after="0"/>
            </w:pPr>
            <w:r>
              <w:rPr>
                <w:b/>
                <w:bCs/>
                <w:sz w:val="20"/>
                <w:szCs w:val="20"/>
              </w:rPr>
              <w:t xml:space="preserve">Per second</w:t>
            </w:r>
          </w:p>
        </w:tc>
      </w:tr>
      <w:tr>
        <w:tc>
          <w:tcPr>
            <w:tcW w:type="dxa" w:w="1900"/>
            <w:tcMar>
              <w:top w:type="dxa" w:w="60"/>
              <w:left w:type="dxa" w:w="100"/>
              <w:bottom w:type="dxa" w:w="60"/>
              <w:right w:type="dxa" w:w="100"/>
            </w:tcMar>
          </w:tcPr>
          <w:p>
            <w:pPr>
              <w:spacing w:after="0"/>
            </w:pPr>
            <w:r>
              <w:rPr>
                <w:b w:val="false"/>
                <w:bCs w:val="false"/>
                <w:sz w:val="20"/>
                <w:szCs w:val="20"/>
              </w:rPr>
              <w:t xml:space="preserve">3</w:t>
            </w:r>
          </w:p>
        </w:tc>
        <w:tc>
          <w:tcPr>
            <w:tcW w:type="dxa" w:w="1865"/>
            <w:tcMar>
              <w:top w:type="dxa" w:w="60"/>
              <w:left w:type="dxa" w:w="100"/>
              <w:bottom w:type="dxa" w:w="60"/>
              <w:right w:type="dxa" w:w="100"/>
            </w:tcMar>
          </w:tcPr>
          <w:p>
            <w:pPr>
              <w:spacing w:after="0"/>
            </w:pPr>
            <w:r>
              <w:rPr>
                <w:b w:val="false"/>
                <w:bCs w:val="false"/>
                <w:sz w:val="20"/>
                <w:szCs w:val="20"/>
              </w:rPr>
              <w:t xml:space="preserve">2.57 s</w:t>
            </w:r>
          </w:p>
        </w:tc>
        <w:tc>
          <w:tcPr>
            <w:tcW w:type="dxa" w:w="1865"/>
            <w:tcMar>
              <w:top w:type="dxa" w:w="60"/>
              <w:left w:type="dxa" w:w="100"/>
              <w:bottom w:type="dxa" w:w="60"/>
              <w:right w:type="dxa" w:w="100"/>
            </w:tcMar>
          </w:tcPr>
          <w:p>
            <w:pPr>
              <w:spacing w:after="0"/>
            </w:pPr>
            <w:r>
              <w:rPr>
                <w:b w:val="false"/>
                <w:bCs w:val="false"/>
                <w:sz w:val="20"/>
                <w:szCs w:val="20"/>
              </w:rPr>
              <w:t xml:space="preserve">2.93 s</w:t>
            </w:r>
          </w:p>
        </w:tc>
        <w:tc>
          <w:tcPr>
            <w:tcW w:type="dxa" w:w="1865"/>
            <w:tcMar>
              <w:top w:type="dxa" w:w="60"/>
              <w:left w:type="dxa" w:w="100"/>
              <w:bottom w:type="dxa" w:w="60"/>
              <w:right w:type="dxa" w:w="100"/>
            </w:tcMar>
          </w:tcPr>
          <w:p>
            <w:pPr>
              <w:spacing w:after="0"/>
            </w:pPr>
            <w:r>
              <w:rPr>
                <w:b w:val="false"/>
                <w:bCs w:val="false"/>
                <w:sz w:val="20"/>
                <w:szCs w:val="20"/>
              </w:rPr>
              <w:t xml:space="preserve">3.54 s</w:t>
            </w:r>
          </w:p>
        </w:tc>
        <w:tc>
          <w:tcPr>
            <w:tcW w:type="dxa" w:w="1865"/>
            <w:tcMar>
              <w:top w:type="dxa" w:w="60"/>
              <w:left w:type="dxa" w:w="100"/>
              <w:bottom w:type="dxa" w:w="60"/>
              <w:right w:type="dxa" w:w="100"/>
            </w:tcMar>
          </w:tcPr>
          <w:p>
            <w:pPr>
              <w:spacing w:after="0"/>
            </w:pPr>
            <w:r>
              <w:rPr>
                <w:b w:val="false"/>
                <w:bCs w:val="false"/>
                <w:sz w:val="20"/>
                <w:szCs w:val="20"/>
              </w:rPr>
              <w:t xml:space="preserve">0.34</w:t>
            </w:r>
          </w:p>
        </w:tc>
      </w:tr>
      <w:tr>
        <w:tc>
          <w:tcPr>
            <w:tcW w:type="dxa" w:w="1900"/>
            <w:tcMar>
              <w:top w:type="dxa" w:w="60"/>
              <w:left w:type="dxa" w:w="100"/>
              <w:bottom w:type="dxa" w:w="60"/>
              <w:right w:type="dxa" w:w="100"/>
            </w:tcMar>
          </w:tcPr>
          <w:p>
            <w:pPr>
              <w:spacing w:after="0"/>
            </w:pPr>
            <w:r>
              <w:rPr>
                <w:b w:val="false"/>
                <w:bCs w:val="false"/>
                <w:sz w:val="20"/>
                <w:szCs w:val="20"/>
              </w:rPr>
              <w:t xml:space="preserve">6</w:t>
            </w:r>
          </w:p>
        </w:tc>
        <w:tc>
          <w:tcPr>
            <w:tcW w:type="dxa" w:w="1865"/>
            <w:tcMar>
              <w:top w:type="dxa" w:w="60"/>
              <w:left w:type="dxa" w:w="100"/>
              <w:bottom w:type="dxa" w:w="60"/>
              <w:right w:type="dxa" w:w="100"/>
            </w:tcMar>
          </w:tcPr>
          <w:p>
            <w:pPr>
              <w:spacing w:after="0"/>
            </w:pPr>
            <w:r>
              <w:rPr>
                <w:b w:val="false"/>
                <w:bCs w:val="false"/>
                <w:sz w:val="20"/>
                <w:szCs w:val="20"/>
              </w:rPr>
              <w:t xml:space="preserve">2.77 s</w:t>
            </w:r>
          </w:p>
        </w:tc>
        <w:tc>
          <w:tcPr>
            <w:tcW w:type="dxa" w:w="1865"/>
            <w:tcMar>
              <w:top w:type="dxa" w:w="60"/>
              <w:left w:type="dxa" w:w="100"/>
              <w:bottom w:type="dxa" w:w="60"/>
              <w:right w:type="dxa" w:w="100"/>
            </w:tcMar>
          </w:tcPr>
          <w:p>
            <w:pPr>
              <w:spacing w:after="0"/>
            </w:pPr>
            <w:r>
              <w:rPr>
                <w:b w:val="false"/>
                <w:bCs w:val="false"/>
                <w:sz w:val="20"/>
                <w:szCs w:val="20"/>
              </w:rPr>
              <w:t xml:space="preserve">3.02 s</w:t>
            </w:r>
          </w:p>
        </w:tc>
        <w:tc>
          <w:tcPr>
            <w:tcW w:type="dxa" w:w="1865"/>
            <w:tcMar>
              <w:top w:type="dxa" w:w="60"/>
              <w:left w:type="dxa" w:w="100"/>
              <w:bottom w:type="dxa" w:w="60"/>
              <w:right w:type="dxa" w:w="100"/>
            </w:tcMar>
          </w:tcPr>
          <w:p>
            <w:pPr>
              <w:spacing w:after="0"/>
            </w:pPr>
            <w:r>
              <w:rPr>
                <w:b w:val="false"/>
                <w:bCs w:val="false"/>
                <w:sz w:val="20"/>
                <w:szCs w:val="20"/>
              </w:rPr>
              <w:t xml:space="preserve">3.58 s</w:t>
            </w:r>
          </w:p>
        </w:tc>
        <w:tc>
          <w:tcPr>
            <w:tcW w:type="dxa" w:w="1865"/>
            <w:tcMar>
              <w:top w:type="dxa" w:w="60"/>
              <w:left w:type="dxa" w:w="100"/>
              <w:bottom w:type="dxa" w:w="60"/>
              <w:right w:type="dxa" w:w="100"/>
            </w:tcMar>
          </w:tcPr>
          <w:p>
            <w:pPr>
              <w:spacing w:after="0"/>
            </w:pPr>
            <w:r>
              <w:rPr>
                <w:b w:val="false"/>
                <w:bCs w:val="false"/>
                <w:sz w:val="20"/>
                <w:szCs w:val="20"/>
              </w:rPr>
              <w:t xml:space="preserve">0.33</w:t>
            </w:r>
          </w:p>
        </w:tc>
      </w:tr>
      <w:tr>
        <w:tc>
          <w:tcPr>
            <w:tcW w:type="dxa" w:w="1900"/>
            <w:tcMar>
              <w:top w:type="dxa" w:w="60"/>
              <w:left w:type="dxa" w:w="100"/>
              <w:bottom w:type="dxa" w:w="60"/>
              <w:right w:type="dxa" w:w="100"/>
            </w:tcMar>
          </w:tcPr>
          <w:p>
            <w:pPr>
              <w:spacing w:after="0"/>
            </w:pPr>
            <w:r>
              <w:rPr>
                <w:b w:val="false"/>
                <w:bCs w:val="false"/>
                <w:sz w:val="20"/>
                <w:szCs w:val="20"/>
              </w:rPr>
              <w:t xml:space="preserve">9</w:t>
            </w:r>
          </w:p>
        </w:tc>
        <w:tc>
          <w:tcPr>
            <w:tcW w:type="dxa" w:w="1865"/>
            <w:tcMar>
              <w:top w:type="dxa" w:w="60"/>
              <w:left w:type="dxa" w:w="100"/>
              <w:bottom w:type="dxa" w:w="60"/>
              <w:right w:type="dxa" w:w="100"/>
            </w:tcMar>
          </w:tcPr>
          <w:p>
            <w:pPr>
              <w:spacing w:after="0"/>
            </w:pPr>
            <w:r>
              <w:rPr>
                <w:b w:val="false"/>
                <w:bCs w:val="false"/>
                <w:sz w:val="20"/>
                <w:szCs w:val="20"/>
              </w:rPr>
              <w:t xml:space="preserve">1.67 s</w:t>
            </w:r>
          </w:p>
        </w:tc>
        <w:tc>
          <w:tcPr>
            <w:tcW w:type="dxa" w:w="1865"/>
            <w:tcMar>
              <w:top w:type="dxa" w:w="60"/>
              <w:left w:type="dxa" w:w="100"/>
              <w:bottom w:type="dxa" w:w="60"/>
              <w:right w:type="dxa" w:w="100"/>
            </w:tcMar>
          </w:tcPr>
          <w:p>
            <w:pPr>
              <w:spacing w:after="0"/>
            </w:pPr>
            <w:r>
              <w:rPr>
                <w:b w:val="false"/>
                <w:bCs w:val="false"/>
                <w:sz w:val="20"/>
                <w:szCs w:val="20"/>
              </w:rPr>
              <w:t xml:space="preserve">3.07 s</w:t>
            </w:r>
          </w:p>
        </w:tc>
        <w:tc>
          <w:tcPr>
            <w:tcW w:type="dxa" w:w="1865"/>
            <w:tcMar>
              <w:top w:type="dxa" w:w="60"/>
              <w:left w:type="dxa" w:w="100"/>
              <w:bottom w:type="dxa" w:w="60"/>
              <w:right w:type="dxa" w:w="100"/>
            </w:tcMar>
          </w:tcPr>
          <w:p>
            <w:pPr>
              <w:spacing w:after="0"/>
            </w:pPr>
            <w:r>
              <w:rPr>
                <w:b w:val="false"/>
                <w:bCs w:val="false"/>
                <w:sz w:val="20"/>
                <w:szCs w:val="20"/>
              </w:rPr>
              <w:t xml:space="preserve">5.12 s</w:t>
            </w:r>
          </w:p>
        </w:tc>
        <w:tc>
          <w:tcPr>
            <w:tcW w:type="dxa" w:w="1865"/>
            <w:tcMar>
              <w:top w:type="dxa" w:w="60"/>
              <w:left w:type="dxa" w:w="100"/>
              <w:bottom w:type="dxa" w:w="60"/>
              <w:right w:type="dxa" w:w="100"/>
            </w:tcMar>
          </w:tcPr>
          <w:p>
            <w:pPr>
              <w:spacing w:after="0"/>
            </w:pPr>
            <w:r>
              <w:rPr>
                <w:b w:val="false"/>
                <w:bCs w:val="false"/>
                <w:sz w:val="20"/>
                <w:szCs w:val="20"/>
              </w:rPr>
              <w:t xml:space="preserve">0.33</w:t>
            </w:r>
          </w:p>
        </w:tc>
      </w:tr>
    </w:tbl>
    <w:p>
      <w:pPr>
        <w:spacing w:after="220"/>
        <w:jc w:val="center"/>
      </w:pPr>
      <w:r>
        <w:rPr>
          <w:i/>
          <w:iCs/>
          <w:color w:val="444444"/>
          <w:sz w:val="19"/>
          <w:szCs w:val="19"/>
        </w:rPr>
        <w:t xml:space="preserve">Table 7. Time taken to confirm a certificate on Polygon Amoy.</w:t>
      </w:r>
    </w:p>
    <w:p>
      <w:pPr>
        <w:spacing w:after="8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43225"/>
                    </a:xfrm>
                    <a:prstGeom prst="rect">
                      <a:avLst/>
                    </a:prstGeom>
                  </pic:spPr>
                </pic:pic>
              </a:graphicData>
            </a:graphic>
          </wp:inline>
        </w:drawing>
      </w:r>
    </w:p>
    <w:p>
      <w:pPr>
        <w:spacing w:after="220"/>
        <w:jc w:val="center"/>
      </w:pPr>
      <w:r>
        <w:rPr>
          <w:i/>
          <w:iCs/>
          <w:color w:val="444444"/>
          <w:sz w:val="19"/>
          <w:szCs w:val="19"/>
        </w:rPr>
        <w:t xml:space="preserve">Figure 4. Confirmation time stays steady at around three seconds.</w:t>
      </w:r>
    </w:p>
    <w:p>
      <w:pPr>
        <w:spacing w:after="140" w:line="300"/>
        <w:jc w:val="both"/>
      </w:pPr>
      <w:r>
        <w:rPr>
          <w:sz w:val="22"/>
          <w:szCs w:val="22"/>
        </w:rPr>
        <w:t xml:space="preserve">This is an important difference from the base paper. The paper reports times measured in fractions of a millisecond, which no real blockchain can achieve — those figures come from a simulated local network where transactions are accepted instantly, with no real network agreeing on them. Our figures are roughly three thousand times slower, and they are the honest ones. Three seconds is still far faster than the days a manual verification takes today.</w:t>
      </w:r>
    </w:p>
    <w:p>
      <w:pPr>
        <w:spacing w:after="140" w:line="300"/>
        <w:jc w:val="both"/>
      </w:pPr>
      <w:r>
        <w:rPr>
          <w:sz w:val="22"/>
          <w:szCs w:val="22"/>
        </w:rPr>
        <w:t xml:space="preserve">It is worth being clear about what the speed figure means in practice. Issuing is a rare, background operation — a university issues certificates once a year. Verification, which happens constantly, does not involve a transaction at all and is effectively instant.</w:t>
      </w:r>
    </w:p>
    <w:p>
      <w:pPr>
        <w:pStyle w:val="Heading2"/>
        <w:spacing w:after="120" w:before="260"/>
      </w:pPr>
      <w:r>
        <w:t xml:space="preserve">7.3 Encryption comparison</w:t>
      </w:r>
    </w:p>
    <w:p>
      <w:pPr>
        <w:spacing w:after="140" w:line="300"/>
        <w:jc w:val="both"/>
      </w:pPr>
      <w:r>
        <w:rPr>
          <w:sz w:val="22"/>
          <w:szCs w:val="22"/>
        </w:rPr>
        <w:t xml:space="preserve">We implemented the encryption method described in the paper exactly as published, and compared it with AES-256-GCM, the standard method used by banks and messaging apps.</w:t>
      </w:r>
    </w:p>
    <w:p>
      <w:pPr>
        <w:spacing w:after="8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43225"/>
                    </a:xfrm>
                    <a:prstGeom prst="rect">
                      <a:avLst/>
                    </a:prstGeom>
                  </pic:spPr>
                </pic:pic>
              </a:graphicData>
            </a:graphic>
          </wp:inline>
        </w:drawing>
      </w:r>
    </w:p>
    <w:p>
      <w:pPr>
        <w:spacing w:after="220"/>
        <w:jc w:val="center"/>
      </w:pPr>
      <w:r>
        <w:rPr>
          <w:i/>
          <w:iCs/>
          <w:color w:val="444444"/>
          <w:sz w:val="19"/>
          <w:szCs w:val="19"/>
        </w:rPr>
        <w:t xml:space="preserve">Figure 5. Time to encrypt. AES is consistently faster on realistic certificate sizes.</w:t>
      </w:r>
    </w:p>
    <w:p>
      <w:pPr>
        <w:spacing w:after="8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43225"/>
                    </a:xfrm>
                    <a:prstGeom prst="rect">
                      <a:avLst/>
                    </a:prstGeom>
                  </pic:spPr>
                </pic:pic>
              </a:graphicData>
            </a:graphic>
          </wp:inline>
        </w:drawing>
      </w:r>
    </w:p>
    <w:p>
      <w:pPr>
        <w:spacing w:after="220"/>
        <w:jc w:val="center"/>
      </w:pPr>
      <w:r>
        <w:rPr>
          <w:i/>
          <w:iCs/>
          <w:color w:val="444444"/>
          <w:sz w:val="19"/>
          <w:szCs w:val="19"/>
        </w:rPr>
        <w:t xml:space="preserve">Figure 6. How much the file grows when encrypted. Lower is cheaper to store.</w:t>
      </w:r>
    </w:p>
    <w:p>
      <w:pPr>
        <w:spacing w:after="140" w:line="300"/>
        <w:jc w:val="both"/>
      </w:pPr>
      <w:r>
        <w:rPr>
          <w:sz w:val="22"/>
          <w:szCs w:val="22"/>
        </w:rPr>
        <w:t xml:space="preserve">The paper's method makes the file roughly eleven times larger, because every character becomes two numbers with separator letters between them. AES adds only about a third. For a typical certificate this is the difference between storing 12 KB and storing 1.5 KB.</w:t>
      </w:r>
    </w:p>
    <w:p>
      <w:pPr>
        <w:pStyle w:val="Heading2"/>
        <w:spacing w:after="120" w:before="260"/>
      </w:pPr>
      <w:r>
        <w:t xml:space="preserve">7.4 Security test of the paper's encryption</w:t>
      </w:r>
    </w:p>
    <w:p>
      <w:pPr>
        <w:spacing w:after="140" w:line="300"/>
        <w:jc w:val="both"/>
      </w:pPr>
      <w:r>
        <w:rPr>
          <w:sz w:val="22"/>
          <w:szCs w:val="22"/>
        </w:rPr>
        <w:t xml:space="preserve">The paper claims its method resists brute-force attacks — the attack where someone simply tries every possible key until one works. We tested that claim by writing the attack.</w:t>
      </w:r>
    </w:p>
    <w:p>
      <w:pPr>
        <w:spacing w:after="140" w:line="300"/>
        <w:jc w:val="both"/>
      </w:pPr>
      <w:r>
        <w:rPr>
          <w:sz w:val="22"/>
          <w:szCs w:val="22"/>
        </w:rPr>
        <w:t xml:space="preserve">The paper's method builds its key from tetrahedral and pentatope numbers. These are fixed mathematical sequences that anybody can look up, so the key is not really a random secret — it is just two starting positions in those sequences. That leaves only about 79,600 possible keys.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tblHeader/>
        </w:trPr>
        <w:tc>
          <w:tcPr>
            <w:tcW w:type="dxa" w:w="2900"/>
            <w:shd w:fill="E8EDF5" w:val="clear"/>
            <w:tcMar>
              <w:top w:type="dxa" w:w="60"/>
              <w:left w:type="dxa" w:w="100"/>
              <w:bottom w:type="dxa" w:w="60"/>
              <w:right w:type="dxa" w:w="100"/>
            </w:tcMar>
          </w:tcPr>
          <w:p>
            <w:pPr>
              <w:spacing w:after="0"/>
            </w:pPr>
            <w:r>
              <w:rPr>
                <w:b/>
                <w:bCs/>
                <w:sz w:val="20"/>
                <w:szCs w:val="20"/>
              </w:rPr>
              <w:t xml:space="preserve"/>
            </w:r>
          </w:p>
        </w:tc>
        <w:tc>
          <w:tcPr>
            <w:tcW w:type="dxa" w:w="3230"/>
            <w:shd w:fill="E8EDF5" w:val="clear"/>
            <w:tcMar>
              <w:top w:type="dxa" w:w="60"/>
              <w:left w:type="dxa" w:w="100"/>
              <w:bottom w:type="dxa" w:w="60"/>
              <w:right w:type="dxa" w:w="100"/>
            </w:tcMar>
          </w:tcPr>
          <w:p>
            <w:pPr>
              <w:spacing w:after="0"/>
            </w:pPr>
            <w:r>
              <w:rPr>
                <w:b/>
                <w:bCs/>
                <w:sz w:val="20"/>
                <w:szCs w:val="20"/>
              </w:rPr>
              <w:t xml:space="preserve">The paper's method</w:t>
            </w:r>
          </w:p>
        </w:tc>
        <w:tc>
          <w:tcPr>
            <w:tcW w:type="dxa" w:w="3230"/>
            <w:shd w:fill="E8EDF5" w:val="clear"/>
            <w:tcMar>
              <w:top w:type="dxa" w:w="60"/>
              <w:left w:type="dxa" w:w="100"/>
              <w:bottom w:type="dxa" w:w="60"/>
              <w:right w:type="dxa" w:w="100"/>
            </w:tcMar>
          </w:tcPr>
          <w:p>
            <w:pPr>
              <w:spacing w:after="0"/>
            </w:pPr>
            <w:r>
              <w:rPr>
                <w:b/>
                <w:bCs/>
                <w:sz w:val="20"/>
                <w:szCs w:val="20"/>
              </w:rPr>
              <w:t xml:space="preserve">AES-256-GCM</w:t>
            </w:r>
          </w:p>
        </w:tc>
      </w:tr>
      <w:tr>
        <w:tc>
          <w:tcPr>
            <w:tcW w:type="dxa" w:w="2900"/>
            <w:tcMar>
              <w:top w:type="dxa" w:w="60"/>
              <w:left w:type="dxa" w:w="100"/>
              <w:bottom w:type="dxa" w:w="60"/>
              <w:right w:type="dxa" w:w="100"/>
            </w:tcMar>
          </w:tcPr>
          <w:p>
            <w:pPr>
              <w:spacing w:after="0"/>
            </w:pPr>
            <w:r>
              <w:rPr>
                <w:b w:val="false"/>
                <w:bCs w:val="false"/>
                <w:sz w:val="20"/>
                <w:szCs w:val="20"/>
              </w:rPr>
              <w:t xml:space="preserve">Number of possible keys</w:t>
            </w:r>
          </w:p>
        </w:tc>
        <w:tc>
          <w:tcPr>
            <w:tcW w:type="dxa" w:w="3230"/>
            <w:tcMar>
              <w:top w:type="dxa" w:w="60"/>
              <w:left w:type="dxa" w:w="100"/>
              <w:bottom w:type="dxa" w:w="60"/>
              <w:right w:type="dxa" w:w="100"/>
            </w:tcMar>
          </w:tcPr>
          <w:p>
            <w:pPr>
              <w:spacing w:after="0"/>
            </w:pPr>
            <w:r>
              <w:rPr>
                <w:b w:val="false"/>
                <w:bCs w:val="false"/>
                <w:sz w:val="20"/>
                <w:szCs w:val="20"/>
              </w:rPr>
              <w:t xml:space="preserve">79,600</w:t>
            </w:r>
          </w:p>
        </w:tc>
        <w:tc>
          <w:tcPr>
            <w:tcW w:type="dxa" w:w="3230"/>
            <w:tcMar>
              <w:top w:type="dxa" w:w="60"/>
              <w:left w:type="dxa" w:w="100"/>
              <w:bottom w:type="dxa" w:w="60"/>
              <w:right w:type="dxa" w:w="100"/>
            </w:tcMar>
          </w:tcPr>
          <w:p>
            <w:pPr>
              <w:spacing w:after="0"/>
            </w:pPr>
            <w:r>
              <w:rPr>
                <w:b w:val="false"/>
                <w:bCs w:val="false"/>
                <w:sz w:val="20"/>
                <w:szCs w:val="20"/>
              </w:rPr>
              <w:t xml:space="preserve">About 10 followed by 76 zeros</w:t>
            </w:r>
          </w:p>
        </w:tc>
      </w:tr>
      <w:tr>
        <w:tc>
          <w:tcPr>
            <w:tcW w:type="dxa" w:w="2900"/>
            <w:tcMar>
              <w:top w:type="dxa" w:w="60"/>
              <w:left w:type="dxa" w:w="100"/>
              <w:bottom w:type="dxa" w:w="60"/>
              <w:right w:type="dxa" w:w="100"/>
            </w:tcMar>
          </w:tcPr>
          <w:p>
            <w:pPr>
              <w:spacing w:after="0"/>
            </w:pPr>
            <w:r>
              <w:rPr>
                <w:b w:val="false"/>
                <w:bCs w:val="false"/>
                <w:sz w:val="20"/>
                <w:szCs w:val="20"/>
              </w:rPr>
              <w:t xml:space="preserve">Time to break it</w:t>
            </w:r>
          </w:p>
        </w:tc>
        <w:tc>
          <w:tcPr>
            <w:tcW w:type="dxa" w:w="3230"/>
            <w:tcMar>
              <w:top w:type="dxa" w:w="60"/>
              <w:left w:type="dxa" w:w="100"/>
              <w:bottom w:type="dxa" w:w="60"/>
              <w:right w:type="dxa" w:w="100"/>
            </w:tcMar>
          </w:tcPr>
          <w:p>
            <w:pPr>
              <w:spacing w:after="0"/>
            </w:pPr>
            <w:r>
              <w:rPr>
                <w:b w:val="false"/>
                <w:bCs w:val="false"/>
                <w:sz w:val="20"/>
                <w:szCs w:val="20"/>
              </w:rPr>
              <w:t xml:space="preserve">0.57 seconds</w:t>
            </w:r>
          </w:p>
        </w:tc>
        <w:tc>
          <w:tcPr>
            <w:tcW w:type="dxa" w:w="3230"/>
            <w:tcMar>
              <w:top w:type="dxa" w:w="60"/>
              <w:left w:type="dxa" w:w="100"/>
              <w:bottom w:type="dxa" w:w="60"/>
              <w:right w:type="dxa" w:w="100"/>
            </w:tcMar>
          </w:tcPr>
          <w:p>
            <w:pPr>
              <w:spacing w:after="0"/>
            </w:pPr>
            <w:r>
              <w:rPr>
                <w:b w:val="false"/>
                <w:bCs w:val="false"/>
                <w:sz w:val="20"/>
                <w:szCs w:val="20"/>
              </w:rPr>
              <w:t xml:space="preserve">Longer than the age of the universe</w:t>
            </w:r>
          </w:p>
        </w:tc>
      </w:tr>
      <w:tr>
        <w:tc>
          <w:tcPr>
            <w:tcW w:type="dxa" w:w="2900"/>
            <w:tcMar>
              <w:top w:type="dxa" w:w="60"/>
              <w:left w:type="dxa" w:w="100"/>
              <w:bottom w:type="dxa" w:w="60"/>
              <w:right w:type="dxa" w:w="100"/>
            </w:tcMar>
          </w:tcPr>
          <w:p>
            <w:pPr>
              <w:spacing w:after="0"/>
            </w:pPr>
            <w:r>
              <w:rPr>
                <w:b w:val="false"/>
                <w:bCs w:val="false"/>
                <w:sz w:val="20"/>
                <w:szCs w:val="20"/>
              </w:rPr>
              <w:t xml:space="preserve">Detects tampering?</w:t>
            </w:r>
          </w:p>
        </w:tc>
        <w:tc>
          <w:tcPr>
            <w:tcW w:type="dxa" w:w="3230"/>
            <w:tcMar>
              <w:top w:type="dxa" w:w="60"/>
              <w:left w:type="dxa" w:w="100"/>
              <w:bottom w:type="dxa" w:w="60"/>
              <w:right w:type="dxa" w:w="100"/>
            </w:tcMar>
          </w:tcPr>
          <w:p>
            <w:pPr>
              <w:spacing w:after="0"/>
            </w:pPr>
            <w:r>
              <w:rPr>
                <w:b w:val="false"/>
                <w:bCs w:val="false"/>
                <w:sz w:val="20"/>
                <w:szCs w:val="20"/>
              </w:rPr>
              <w:t xml:space="preserve">No</w:t>
            </w:r>
          </w:p>
        </w:tc>
        <w:tc>
          <w:tcPr>
            <w:tcW w:type="dxa" w:w="3230"/>
            <w:tcMar>
              <w:top w:type="dxa" w:w="60"/>
              <w:left w:type="dxa" w:w="100"/>
              <w:bottom w:type="dxa" w:w="60"/>
              <w:right w:type="dxa" w:w="100"/>
            </w:tcMar>
          </w:tcPr>
          <w:p>
            <w:pPr>
              <w:spacing w:after="0"/>
            </w:pPr>
            <w:r>
              <w:rPr>
                <w:b w:val="false"/>
                <w:bCs w:val="false"/>
                <w:sz w:val="20"/>
                <w:szCs w:val="20"/>
              </w:rPr>
              <w:t xml:space="preserve">Yes</w:t>
            </w:r>
          </w:p>
        </w:tc>
      </w:tr>
      <w:tr>
        <w:tc>
          <w:tcPr>
            <w:tcW w:type="dxa" w:w="2900"/>
            <w:tcMar>
              <w:top w:type="dxa" w:w="60"/>
              <w:left w:type="dxa" w:w="100"/>
              <w:bottom w:type="dxa" w:w="60"/>
              <w:right w:type="dxa" w:w="100"/>
            </w:tcMar>
          </w:tcPr>
          <w:p>
            <w:pPr>
              <w:spacing w:after="0"/>
            </w:pPr>
            <w:r>
              <w:rPr>
                <w:b w:val="false"/>
                <w:bCs w:val="false"/>
                <w:sz w:val="20"/>
                <w:szCs w:val="20"/>
              </w:rPr>
              <w:t xml:space="preserve">Peer-reviewed standard?</w:t>
            </w:r>
          </w:p>
        </w:tc>
        <w:tc>
          <w:tcPr>
            <w:tcW w:type="dxa" w:w="3230"/>
            <w:tcMar>
              <w:top w:type="dxa" w:w="60"/>
              <w:left w:type="dxa" w:w="100"/>
              <w:bottom w:type="dxa" w:w="60"/>
              <w:right w:type="dxa" w:w="100"/>
            </w:tcMar>
          </w:tcPr>
          <w:p>
            <w:pPr>
              <w:spacing w:after="0"/>
            </w:pPr>
            <w:r>
              <w:rPr>
                <w:b w:val="false"/>
                <w:bCs w:val="false"/>
                <w:sz w:val="20"/>
                <w:szCs w:val="20"/>
              </w:rPr>
              <w:t xml:space="preserve">No</w:t>
            </w:r>
          </w:p>
        </w:tc>
        <w:tc>
          <w:tcPr>
            <w:tcW w:type="dxa" w:w="3230"/>
            <w:tcMar>
              <w:top w:type="dxa" w:w="60"/>
              <w:left w:type="dxa" w:w="100"/>
              <w:bottom w:type="dxa" w:w="60"/>
              <w:right w:type="dxa" w:w="100"/>
            </w:tcMar>
          </w:tcPr>
          <w:p>
            <w:pPr>
              <w:spacing w:after="0"/>
            </w:pPr>
            <w:r>
              <w:rPr>
                <w:b w:val="false"/>
                <w:bCs w:val="false"/>
                <w:sz w:val="20"/>
                <w:szCs w:val="20"/>
              </w:rPr>
              <w:t xml:space="preserve">Yes (NIST SP 800-38D)</w:t>
            </w:r>
          </w:p>
        </w:tc>
      </w:tr>
    </w:tbl>
    <w:p>
      <w:pPr>
        <w:spacing w:after="220"/>
        <w:jc w:val="center"/>
      </w:pPr>
      <w:r>
        <w:rPr>
          <w:i/>
          <w:iCs/>
          <w:color w:val="444444"/>
          <w:sz w:val="19"/>
          <w:szCs w:val="19"/>
        </w:rPr>
        <w:t xml:space="preserve">Table 8. Security comparison. Our brute-force test ran on an ordinary laptop.</w:t>
      </w:r>
    </w:p>
    <w:p>
      <w:pPr>
        <w:spacing w:after="140" w:line="300"/>
        <w:jc w:val="both"/>
      </w:pPr>
      <w:r>
        <w:rPr>
          <w:sz w:val="22"/>
          <w:szCs w:val="22"/>
        </w:rPr>
        <w:t xml:space="preserve">The attack found the correct key after 10,946 attempts in 0.57 seconds on a normal laptop. This is not a theoretical concern — it is a working break, included as an automated test in our code so it can be reproduced.</w:t>
      </w:r>
    </w:p>
    <w:p>
      <w:pPr>
        <w:spacing w:after="140" w:line="300"/>
        <w:jc w:val="both"/>
      </w:pPr>
      <w:r>
        <w:rPr>
          <w:sz w:val="22"/>
          <w:szCs w:val="22"/>
        </w:rPr>
        <w:t xml:space="preserve">We believe the paper's security analysis over-counts the difficulty because it counts guesses of the key values rather than guesses of the two starting positions that generate them. Those are very different numbers.</w:t>
      </w:r>
    </w:p>
    <w:p>
      <w:pPr>
        <w:spacing w:after="140" w:line="300"/>
        <w:jc w:val="both"/>
      </w:pPr>
      <w:r>
        <w:rPr>
          <w:sz w:val="22"/>
          <w:szCs w:val="22"/>
        </w:rPr>
        <w:t xml:space="preserve">One further point: the paper describes its method as homomorphic encryption. Homomorphic encryption is a specific technique that allows calculations on encrypted data without decrypting it first. The paper's method does not do this, so the name is misleading.</w:t>
      </w:r>
    </w:p>
    <w:p>
      <w:pPr>
        <w:spacing w:after="140" w:line="300"/>
        <w:jc w:val="both"/>
      </w:pPr>
      <w:r>
        <w:rPr>
          <w:sz w:val="22"/>
          <w:szCs w:val="22"/>
        </w:rPr>
        <w:t xml:space="preserve">For these reasons our system uses AES-256-GCM by default. The paper's method remains implemented and selectable, so the comparison can be reproduced.</w:t>
      </w:r>
    </w:p>
    <w:p>
      <w:pPr>
        <w:pStyle w:val="Heading2"/>
        <w:spacing w:after="120" w:before="260"/>
      </w:pPr>
      <w:r>
        <w:t xml:space="preserve">7.5 Working system</w:t>
      </w:r>
    </w:p>
    <w:p>
      <w:pPr>
        <w:spacing w:after="140" w:line="300"/>
        <w:jc w:val="both"/>
      </w:pPr>
      <w:r>
        <w:rPr>
          <w:sz w:val="22"/>
          <w:szCs w:val="22"/>
        </w:rPr>
        <w:t xml:space="preserve">The system is deployed and running. A real certificate has been issued and verified on the public Polygon Amoy network.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DF5" w:val="clear"/>
            <w:tcMar>
              <w:top w:type="dxa" w:w="60"/>
              <w:left w:type="dxa" w:w="100"/>
              <w:bottom w:type="dxa" w:w="60"/>
              <w:right w:type="dxa" w:w="100"/>
            </w:tcMar>
          </w:tcPr>
          <w:p>
            <w:pPr>
              <w:spacing w:after="0"/>
            </w:pPr>
            <w:r>
              <w:rPr>
                <w:b/>
                <w:bCs/>
                <w:sz w:val="20"/>
                <w:szCs w:val="20"/>
              </w:rPr>
              <w:t xml:space="preserve">Item</w:t>
            </w:r>
          </w:p>
        </w:tc>
        <w:tc>
          <w:tcPr>
            <w:tcW w:type="dxa" w:w="6360"/>
            <w:shd w:fill="E8EDF5" w:val="clear"/>
            <w:tcMar>
              <w:top w:type="dxa" w:w="60"/>
              <w:left w:type="dxa" w:w="100"/>
              <w:bottom w:type="dxa" w:w="60"/>
              <w:right w:type="dxa" w:w="100"/>
            </w:tcMar>
          </w:tcPr>
          <w:p>
            <w:pPr>
              <w:spacing w:after="0"/>
            </w:pPr>
            <w:r>
              <w:rPr>
                <w:b/>
                <w:bCs/>
                <w:sz w:val="20"/>
                <w:szCs w:val="20"/>
              </w:rPr>
              <w:t xml:space="preserve">Value</w:t>
            </w:r>
          </w:p>
        </w:tc>
      </w:tr>
      <w:tr>
        <w:tc>
          <w:tcPr>
            <w:tcW w:type="dxa" w:w="3000"/>
            <w:tcMar>
              <w:top w:type="dxa" w:w="60"/>
              <w:left w:type="dxa" w:w="100"/>
              <w:bottom w:type="dxa" w:w="60"/>
              <w:right w:type="dxa" w:w="100"/>
            </w:tcMar>
          </w:tcPr>
          <w:p>
            <w:pPr>
              <w:spacing w:after="0"/>
            </w:pPr>
            <w:r>
              <w:rPr>
                <w:b w:val="false"/>
                <w:bCs w:val="false"/>
                <w:sz w:val="20"/>
                <w:szCs w:val="20"/>
              </w:rPr>
              <w:t xml:space="preserve">Network</w:t>
            </w:r>
          </w:p>
        </w:tc>
        <w:tc>
          <w:tcPr>
            <w:tcW w:type="dxa" w:w="6360"/>
            <w:tcMar>
              <w:top w:type="dxa" w:w="60"/>
              <w:left w:type="dxa" w:w="100"/>
              <w:bottom w:type="dxa" w:w="60"/>
              <w:right w:type="dxa" w:w="100"/>
            </w:tcMar>
          </w:tcPr>
          <w:p>
            <w:pPr>
              <w:spacing w:after="0"/>
            </w:pPr>
            <w:r>
              <w:rPr>
                <w:b w:val="false"/>
                <w:bCs w:val="false"/>
                <w:sz w:val="20"/>
                <w:szCs w:val="20"/>
              </w:rPr>
              <w:t xml:space="preserve">Polygon Amoy (public test network)</w:t>
            </w:r>
          </w:p>
        </w:tc>
      </w:tr>
      <w:tr>
        <w:tc>
          <w:tcPr>
            <w:tcW w:type="dxa" w:w="3000"/>
            <w:tcMar>
              <w:top w:type="dxa" w:w="60"/>
              <w:left w:type="dxa" w:w="100"/>
              <w:bottom w:type="dxa" w:w="60"/>
              <w:right w:type="dxa" w:w="100"/>
            </w:tcMar>
          </w:tcPr>
          <w:p>
            <w:pPr>
              <w:spacing w:after="0"/>
            </w:pPr>
            <w:r>
              <w:rPr>
                <w:b w:val="false"/>
                <w:bCs w:val="false"/>
                <w:sz w:val="20"/>
                <w:szCs w:val="20"/>
              </w:rPr>
              <w:t xml:space="preserve">Contract address</w:t>
            </w:r>
          </w:p>
        </w:tc>
        <w:tc>
          <w:tcPr>
            <w:tcW w:type="dxa" w:w="6360"/>
            <w:tcMar>
              <w:top w:type="dxa" w:w="60"/>
              <w:left w:type="dxa" w:w="100"/>
              <w:bottom w:type="dxa" w:w="60"/>
              <w:right w:type="dxa" w:w="100"/>
            </w:tcMar>
          </w:tcPr>
          <w:p>
            <w:pPr>
              <w:spacing w:after="0"/>
            </w:pPr>
            <w:r>
              <w:rPr>
                <w:b w:val="false"/>
                <w:bCs w:val="false"/>
                <w:sz w:val="20"/>
                <w:szCs w:val="20"/>
              </w:rPr>
              <w:t xml:space="preserve">0x0BaEe698C3B689C74A51d9cED088B4D3C4175285</w:t>
            </w:r>
          </w:p>
        </w:tc>
      </w:tr>
      <w:tr>
        <w:tc>
          <w:tcPr>
            <w:tcW w:type="dxa" w:w="3000"/>
            <w:tcMar>
              <w:top w:type="dxa" w:w="60"/>
              <w:left w:type="dxa" w:w="100"/>
              <w:bottom w:type="dxa" w:w="60"/>
              <w:right w:type="dxa" w:w="100"/>
            </w:tcMar>
          </w:tcPr>
          <w:p>
            <w:pPr>
              <w:spacing w:after="0"/>
            </w:pPr>
            <w:r>
              <w:rPr>
                <w:b w:val="false"/>
                <w:bCs w:val="false"/>
                <w:sz w:val="20"/>
                <w:szCs w:val="20"/>
              </w:rPr>
              <w:t xml:space="preserve">Certificates issued during testing</w:t>
            </w:r>
          </w:p>
        </w:tc>
        <w:tc>
          <w:tcPr>
            <w:tcW w:type="dxa" w:w="6360"/>
            <w:tcMar>
              <w:top w:type="dxa" w:w="60"/>
              <w:left w:type="dxa" w:w="100"/>
              <w:bottom w:type="dxa" w:w="60"/>
              <w:right w:type="dxa" w:w="100"/>
            </w:tcMar>
          </w:tcPr>
          <w:p>
            <w:pPr>
              <w:spacing w:after="0"/>
            </w:pPr>
            <w:r>
              <w:rPr>
                <w:b w:val="false"/>
                <w:bCs w:val="false"/>
                <w:sz w:val="20"/>
                <w:szCs w:val="20"/>
              </w:rPr>
              <w:t xml:space="preserve">20+</w:t>
            </w:r>
          </w:p>
        </w:tc>
      </w:tr>
      <w:tr>
        <w:tc>
          <w:tcPr>
            <w:tcW w:type="dxa" w:w="3000"/>
            <w:tcMar>
              <w:top w:type="dxa" w:w="60"/>
              <w:left w:type="dxa" w:w="100"/>
              <w:bottom w:type="dxa" w:w="60"/>
              <w:right w:type="dxa" w:w="100"/>
            </w:tcMar>
          </w:tcPr>
          <w:p>
            <w:pPr>
              <w:spacing w:after="0"/>
            </w:pPr>
            <w:r>
              <w:rPr>
                <w:b w:val="false"/>
                <w:bCs w:val="false"/>
                <w:sz w:val="20"/>
                <w:szCs w:val="20"/>
              </w:rPr>
              <w:t xml:space="preserve">Automated tests passing</w:t>
            </w:r>
          </w:p>
        </w:tc>
        <w:tc>
          <w:tcPr>
            <w:tcW w:type="dxa" w:w="6360"/>
            <w:tcMar>
              <w:top w:type="dxa" w:w="60"/>
              <w:left w:type="dxa" w:w="100"/>
              <w:bottom w:type="dxa" w:w="60"/>
              <w:right w:type="dxa" w:w="100"/>
            </w:tcMar>
          </w:tcPr>
          <w:p>
            <w:pPr>
              <w:spacing w:after="0"/>
            </w:pPr>
            <w:r>
              <w:rPr>
                <w:b w:val="false"/>
                <w:bCs w:val="false"/>
                <w:sz w:val="20"/>
                <w:szCs w:val="20"/>
              </w:rPr>
              <w:t xml:space="preserve">47 of 47</w:t>
            </w:r>
          </w:p>
        </w:tc>
      </w:tr>
    </w:tbl>
    <w:p>
      <w:pPr>
        <w:spacing w:after="220"/>
        <w:jc w:val="center"/>
      </w:pPr>
      <w:r>
        <w:rPr>
          <w:i/>
          <w:iCs/>
          <w:color w:val="444444"/>
          <w:sz w:val="19"/>
          <w:szCs w:val="19"/>
        </w:rPr>
        <w:t xml:space="preserve">Table 9. Deployment details.</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The Issue screen ]</w:t>
      </w:r>
      <w:r>
        <w:rPr>
          <w:i/>
          <w:iCs/>
          <w:color w:val="666666"/>
          <w:sz w:val="19"/>
          <w:szCs w:val="19"/>
        </w:rPr>
        <w:br/>
        <w:t xml:space="preserve">Fill in a certificate and capture the form before submitting</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MetaMask confirmation ]</w:t>
      </w:r>
      <w:r>
        <w:rPr>
          <w:i/>
          <w:iCs/>
          <w:color w:val="666666"/>
          <w:sz w:val="19"/>
          <w:szCs w:val="19"/>
        </w:rPr>
        <w:br/>
        <w:t xml:space="preserve">Capture the MetaMask popup asking to confirm the transaction</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QR code produced after issuing ]</w:t>
      </w:r>
      <w:r>
        <w:rPr>
          <w:i/>
          <w:iCs/>
          <w:color w:val="666666"/>
          <w:sz w:val="19"/>
          <w:szCs w:val="19"/>
        </w:rPr>
        <w:br/>
        <w:t xml:space="preserve">Capture the success screen showing the QR code</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Verification showing 'Authentic' ]</w:t>
      </w:r>
      <w:r>
        <w:rPr>
          <w:i/>
          <w:iCs/>
          <w:color w:val="666666"/>
          <w:sz w:val="19"/>
          <w:szCs w:val="19"/>
        </w:rPr>
        <w:br/>
        <w:t xml:space="preserve">Capture the green Authentic result with the details panel</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Verification showing 'Tampered' ]</w:t>
      </w:r>
      <w:r>
        <w:rPr>
          <w:i/>
          <w:iCs/>
          <w:color w:val="666666"/>
          <w:sz w:val="19"/>
          <w:szCs w:val="19"/>
        </w:rPr>
        <w:br/>
        <w:t xml:space="preserve">Edit the CID slightly, or use a wrong one, to show detection</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Verification showing 'Revoked' ]</w:t>
      </w:r>
      <w:r>
        <w:rPr>
          <w:i/>
          <w:iCs/>
          <w:color w:val="666666"/>
          <w:sz w:val="19"/>
          <w:szCs w:val="19"/>
        </w:rPr>
        <w:br/>
        <w:t xml:space="preserve">Revoke from the Admin screen, then verify again</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The encrypted file on IPFS ]</w:t>
      </w:r>
      <w:r>
        <w:rPr>
          <w:i/>
          <w:iCs/>
          <w:color w:val="666666"/>
          <w:sz w:val="19"/>
          <w:szCs w:val="19"/>
        </w:rPr>
        <w:br/>
        <w:t xml:space="preserve">Open the Pinata gateway link to show it is unreadable</w:t>
      </w:r>
    </w:p>
    <w:p>
      <w:pPr>
        <w:pBdr>
          <w:top w:val="dashed" w:color="B45309" w:sz="6" w:space="8"/>
          <w:bottom w:val="dashed" w:color="B45309" w:sz="6" w:space="8"/>
          <w:left w:val="dashed" w:color="B45309" w:sz="6" w:space="8"/>
          <w:right w:val="dashed" w:color="B45309" w:sz="6" w:space="8"/>
        </w:pBdr>
        <w:spacing w:after="200" w:before="160"/>
        <w:jc w:val="center"/>
      </w:pPr>
      <w:r>
        <w:rPr>
          <w:b/>
          <w:bCs/>
          <w:color w:val="B45309"/>
          <w:sz w:val="22"/>
          <w:szCs w:val="22"/>
        </w:rPr>
        <w:t xml:space="preserve">[ SCREENSHOT: The transaction on PolygonScan ]</w:t>
      </w:r>
      <w:r>
        <w:rPr>
          <w:i/>
          <w:iCs/>
          <w:color w:val="666666"/>
          <w:sz w:val="19"/>
          <w:szCs w:val="19"/>
        </w:rPr>
        <w:br/>
        <w:t xml:space="preserve">Open the transaction link to show it is on a public blockchain</w:t>
      </w:r>
    </w:p>
    <w:p>
      <w:pPr>
        <w:pStyle w:val="Heading1"/>
        <w:spacing w:after="160" w:before="360"/>
      </w:pPr>
      <w:r>
        <w:t xml:space="preserve">8. Limitations</w:t>
      </w:r>
    </w:p>
    <w:p>
      <w:pPr>
        <w:spacing w:after="140" w:line="300"/>
        <w:jc w:val="both"/>
      </w:pPr>
      <w:r>
        <w:rPr>
          <w:sz w:val="22"/>
          <w:szCs w:val="22"/>
        </w:rPr>
        <w:t xml:space="preserve">Being honest about what this system does not solve is as useful as describing what it does.</w:t>
      </w:r>
    </w:p>
    <w:p>
      <w:pPr>
        <w:pStyle w:val="ListParagraph"/>
        <w:numPr>
          <w:ilvl w:val="0"/>
          <w:numId w:val="2"/>
        </w:numPr>
        <w:spacing w:after="80" w:line="300"/>
      </w:pPr>
      <w:r>
        <w:rPr>
          <w:sz w:val="22"/>
          <w:szCs w:val="22"/>
        </w:rPr>
        <w:t xml:space="preserve">It proves a certificate was issued, not that it was deserved. If a university issues a certificate to the wrong person, the system faithfully records that mistake.</w:t>
      </w:r>
    </w:p>
    <w:p>
      <w:pPr>
        <w:pStyle w:val="ListParagraph"/>
        <w:numPr>
          <w:ilvl w:val="0"/>
          <w:numId w:val="2"/>
        </w:numPr>
        <w:spacing w:after="80" w:line="300"/>
      </w:pPr>
      <w:r>
        <w:rPr>
          <w:sz w:val="22"/>
          <w:szCs w:val="22"/>
        </w:rPr>
        <w:t xml:space="preserve">We rely on Pinata, a commercial service, to keep the IPFS files available. If Pinata disappeared, files could become unreachable — though they could not be altered, because the blockchain fingerprint would expose any change.</w:t>
      </w:r>
    </w:p>
    <w:p>
      <w:pPr>
        <w:pStyle w:val="ListParagraph"/>
        <w:numPr>
          <w:ilvl w:val="0"/>
          <w:numId w:val="2"/>
        </w:numPr>
        <w:spacing w:after="80" w:line="300"/>
      </w:pPr>
      <w:r>
        <w:rPr>
          <w:sz w:val="22"/>
          <w:szCs w:val="22"/>
        </w:rPr>
        <w:t xml:space="preserve">If a student loses their QR code, nobody can read the certificate contents. The certificate can still be proven genuine, but the details cannot be recovered.</w:t>
      </w:r>
    </w:p>
    <w:p>
      <w:pPr>
        <w:pStyle w:val="ListParagraph"/>
        <w:numPr>
          <w:ilvl w:val="0"/>
          <w:numId w:val="2"/>
        </w:numPr>
        <w:spacing w:after="80" w:line="300"/>
      </w:pPr>
      <w:r>
        <w:rPr>
          <w:sz w:val="22"/>
          <w:szCs w:val="22"/>
        </w:rPr>
        <w:t xml:space="preserve">The upload key is currently stored in the web application, which is acceptable for a student project but would need a small server in real use.</w:t>
      </w:r>
    </w:p>
    <w:p>
      <w:pPr>
        <w:pStyle w:val="ListParagraph"/>
        <w:numPr>
          <w:ilvl w:val="0"/>
          <w:numId w:val="2"/>
        </w:numPr>
        <w:spacing w:after="80" w:line="300"/>
      </w:pPr>
      <w:r>
        <w:rPr>
          <w:sz w:val="22"/>
          <w:szCs w:val="22"/>
        </w:rPr>
        <w:t xml:space="preserve">The list of approved universities is controlled by one owner account. A real deployment would want several people to approve changes together.</w:t>
      </w:r>
    </w:p>
    <w:p>
      <w:pPr>
        <w:pStyle w:val="Heading1"/>
        <w:spacing w:after="160" w:before="360"/>
      </w:pPr>
      <w:r>
        <w:t xml:space="preserve">9. Conclusion</w:t>
      </w:r>
    </w:p>
    <w:p>
      <w:pPr>
        <w:spacing w:after="140" w:line="300"/>
        <w:jc w:val="both"/>
      </w:pPr>
      <w:r>
        <w:rPr>
          <w:sz w:val="22"/>
          <w:szCs w:val="22"/>
        </w:rPr>
        <w:t xml:space="preserve">This project implements the framework proposed by Sultana and colleagues as a fully working system on a live public blockchain. Issuing a certificate costs about 0.006 POL and takes around three seconds. Verification costs nothing, requires no account, and completes almost instantly.</w:t>
      </w:r>
    </w:p>
    <w:p>
      <w:pPr>
        <w:spacing w:after="140" w:line="300"/>
        <w:jc w:val="both"/>
      </w:pPr>
      <w:r>
        <w:rPr>
          <w:sz w:val="22"/>
          <w:szCs w:val="22"/>
        </w:rPr>
        <w:t xml:space="preserve">The system keeps personal data off the public blockchain entirely, and separates two things that are usually bundled together: proving a certificate is genuine, and being able to read it. An employer can do the first without the second.</w:t>
      </w:r>
    </w:p>
    <w:p>
      <w:pPr>
        <w:spacing w:after="140" w:line="300"/>
        <w:jc w:val="both"/>
      </w:pPr>
      <w:r>
        <w:rPr>
          <w:sz w:val="22"/>
          <w:szCs w:val="22"/>
        </w:rPr>
        <w:t xml:space="preserve">Reproducing the paper's evaluation on a real network also produced two findings worth recording. The paper's reported speeds are only achievable on a simulated local network; real confirmation takes about three seconds. And the paper's encryption method can be broken in under a second, so we replaced it with a standard one that our measurements show is also faster and more compact.</w:t>
      </w:r>
    </w:p>
    <w:p>
      <w:pPr>
        <w:pStyle w:val="Heading2"/>
        <w:spacing w:after="120" w:before="260"/>
      </w:pPr>
      <w:r>
        <w:t xml:space="preserve">9.1 Future work</w:t>
      </w:r>
    </w:p>
    <w:p>
      <w:pPr>
        <w:pStyle w:val="ListParagraph"/>
        <w:numPr>
          <w:ilvl w:val="0"/>
          <w:numId w:val="2"/>
        </w:numPr>
        <w:spacing w:after="80" w:line="300"/>
      </w:pPr>
      <w:r>
        <w:rPr>
          <w:sz w:val="22"/>
          <w:szCs w:val="22"/>
        </w:rPr>
        <w:t xml:space="preserve">Move the upload key to a small backend server so it is not visible in the web application.</w:t>
      </w:r>
    </w:p>
    <w:p>
      <w:pPr>
        <w:pStyle w:val="ListParagraph"/>
        <w:numPr>
          <w:ilvl w:val="0"/>
          <w:numId w:val="2"/>
        </w:numPr>
        <w:spacing w:after="80" w:line="300"/>
      </w:pPr>
      <w:r>
        <w:rPr>
          <w:sz w:val="22"/>
          <w:szCs w:val="22"/>
        </w:rPr>
        <w:t xml:space="preserve">Require several administrators to approve adding or removing a university.</w:t>
      </w:r>
    </w:p>
    <w:p>
      <w:pPr>
        <w:pStyle w:val="ListParagraph"/>
        <w:numPr>
          <w:ilvl w:val="0"/>
          <w:numId w:val="2"/>
        </w:numPr>
        <w:spacing w:after="80" w:line="300"/>
      </w:pPr>
      <w:r>
        <w:rPr>
          <w:sz w:val="22"/>
          <w:szCs w:val="22"/>
        </w:rPr>
        <w:t xml:space="preserve">Allow a university to issue many certificates in one transaction, which would cut the cost per certificate.</w:t>
      </w:r>
    </w:p>
    <w:p>
      <w:pPr>
        <w:pStyle w:val="ListParagraph"/>
        <w:numPr>
          <w:ilvl w:val="0"/>
          <w:numId w:val="2"/>
        </w:numPr>
        <w:spacing w:after="80" w:line="300"/>
      </w:pPr>
      <w:r>
        <w:rPr>
          <w:sz w:val="22"/>
          <w:szCs w:val="22"/>
        </w:rPr>
        <w:t xml:space="preserve">Add a way for a student to prove one fact — for example that their CGPA is above 8 — without revealing the rest of the certificate.</w:t>
      </w:r>
    </w:p>
    <w:p>
      <w:pPr>
        <w:pStyle w:val="Heading1"/>
        <w:spacing w:after="160" w:before="360"/>
      </w:pPr>
      <w:r>
        <w:t xml:space="preserve">References</w:t>
      </w:r>
    </w:p>
    <w:p>
      <w:pPr>
        <w:spacing w:after="140" w:line="300"/>
        <w:jc w:val="left"/>
      </w:pPr>
      <w:r>
        <w:rPr>
          <w:sz w:val="22"/>
          <w:szCs w:val="22"/>
        </w:rPr>
        <w:t xml:space="preserve">[1] S. A. Sultana, C. Rupa, R. P. Malleswari and T. R. Gadekallu, “IPFS-Blockchain Smart Contracts Based Conceptual Framework to Reduce Certificate Frauds in the Academic Field”, Information, vol. 14, no. 8, art. 446, 2023. doi:10.3390/info14080446</w:t>
      </w:r>
    </w:p>
    <w:p>
      <w:pPr>
        <w:spacing w:after="140" w:line="300"/>
        <w:jc w:val="left"/>
      </w:pPr>
      <w:r>
        <w:rPr>
          <w:sz w:val="22"/>
          <w:szCs w:val="22"/>
        </w:rPr>
        <w:t xml:space="preserve">[2] G. Wood, “Ethereum: A Secure Decentralised Generalised Transaction Ledger”, Ethereum Yellow Paper, 2014.</w:t>
      </w:r>
    </w:p>
    <w:p>
      <w:pPr>
        <w:spacing w:after="140" w:line="300"/>
        <w:jc w:val="left"/>
      </w:pPr>
      <w:r>
        <w:rPr>
          <w:sz w:val="22"/>
          <w:szCs w:val="22"/>
        </w:rPr>
        <w:t xml:space="preserve">[3] J. Benet, “IPFS — Content Addressed, Versioned, P2P File System”, arXiv:1407.3561, 2014.</w:t>
      </w:r>
    </w:p>
    <w:p>
      <w:pPr>
        <w:spacing w:after="140" w:line="300"/>
        <w:jc w:val="left"/>
      </w:pPr>
      <w:r>
        <w:rPr>
          <w:sz w:val="22"/>
          <w:szCs w:val="22"/>
        </w:rPr>
        <w:t xml:space="preserve">[4] M. Dworkin, “Recommendation for Block Cipher Modes of Operation: Galois/Counter Mode (GCM) and GMAC”, NIST Special Publication 800-38D, 2007.</w:t>
      </w:r>
    </w:p>
    <w:p>
      <w:pPr>
        <w:spacing w:after="140" w:line="300"/>
        <w:jc w:val="left"/>
      </w:pPr>
      <w:r>
        <w:rPr>
          <w:sz w:val="22"/>
          <w:szCs w:val="22"/>
        </w:rPr>
        <w:t xml:space="preserve">[5] Polygon Labs, “Polygon Amoy Testnet Documentation”, 2024.</w:t>
      </w:r>
    </w:p>
    <w:p>
      <w:pPr>
        <w:spacing w:after="140" w:line="300"/>
        <w:jc w:val="left"/>
      </w:pPr>
      <w:r>
        <w:rPr>
          <w:sz w:val="22"/>
          <w:szCs w:val="22"/>
        </w:rPr>
        <w:t xml:space="preserve">[6] Cloudflare, “Cloudflare’s public IPFS gateways and supporting Interplanetary Shipyard”, Cloudflare Blog, 2024.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C3D5A"/>
      <w:sz w:val="30"/>
      <w:szCs w:val="30"/>
    </w:rPr>
  </w:style>
  <w:style w:type="paragraph" w:styleId="Heading2">
    <w:name w:val="Heading 2"/>
    <w:basedOn w:val="Normal"/>
    <w:next w:val="Normal"/>
    <w:qFormat/>
    <w:rPr>
      <w:rFonts w:ascii="Calibri" w:cs="Calibri" w:eastAsia="Calibri" w:hAnsi="Calibri"/>
      <w:b/>
      <w:bCs/>
      <w:color w:val="2A507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07c2512e9d35def6f14046b8ac4c7665873e1a.png"/><Relationship Id="rId9" Type="http://schemas.openxmlformats.org/officeDocument/2006/relationships/image" Target="media/60717643b8beaaa115158b13bb035559d0202dec.png"/><Relationship Id="rId10" Type="http://schemas.openxmlformats.org/officeDocument/2006/relationships/image" Target="media/7e125e3082f08df34b64ceb2238fc3234578eaad.png"/><Relationship Id="rId11" Type="http://schemas.openxmlformats.org/officeDocument/2006/relationships/image" Target="media/6bb4f80383a5832b2cef082317f48e92babeb162.png"/><Relationship Id="rId12" Type="http://schemas.openxmlformats.org/officeDocument/2006/relationships/image" Target="media/8c013213ade8ce5434062b9aea231daa0bc69c5e.png"/><Relationship Id="rId13" Type="http://schemas.openxmlformats.org/officeDocument/2006/relationships/image" Target="media/9fd241ecb6847740618a10c64152904e68aa200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2026-09-24T16:25:24.311Z</dcterms:created>
  <dcterms:modified xsi:type="dcterms:W3CDTF">2026-09-24T16:25:24.312Z</dcterms:modified>
</cp:coreProperties>
</file>

<file path=docProps/custom.xml><?xml version="1.0" encoding="utf-8"?>
<Properties xmlns="http://schemas.openxmlformats.org/officeDocument/2006/custom-properties" xmlns:vt="http://schemas.openxmlformats.org/officeDocument/2006/docPropsVTypes"/>
</file>