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120"/>
        <w:jc w:val="center"/>
      </w:pPr>
      <w:r>
        <w:rPr>
          <w:b/>
          <w:bCs/>
          <w:sz w:val="44"/>
          <w:szCs w:val="44"/>
        </w:rPr>
        <w:t xml:space="preserve">Blockchain Basics</w:t>
      </w:r>
    </w:p>
    <w:p>
      <w:pPr>
        <w:spacing w:after="400"/>
        <w:jc w:val="center"/>
      </w:pPr>
      <w:r>
        <w:rPr>
          <w:i/>
          <w:iCs/>
          <w:sz w:val="26"/>
          <w:szCs w:val="26"/>
        </w:rPr>
        <w:t xml:space="preserve">A plain-English guide for the team</w:t>
      </w:r>
    </w:p>
    <w:p>
      <w:pPr>
        <w:spacing w:after="200" w:line="320"/>
        <w:ind w:left="900" w:right="900"/>
        <w:jc w:val="center"/>
      </w:pPr>
      <w:r>
        <w:rPr>
          <w:sz w:val="22"/>
          <w:szCs w:val="22"/>
        </w:rPr>
        <w:t xml:space="preserve">Companion document to the mini project “Blockchain’s Application in Academic Credentials Verification”. No prior knowledge assumed — start at page 1 and everything will be explained as it comes up.</w:t>
      </w:r>
    </w:p>
    <w:p>
      <w:r>
        <w:br w:type="page"/>
      </w:r>
    </w:p>
    <w:p>
      <w:pPr>
        <w:pStyle w:val="Heading1"/>
        <w:spacing w:after="160" w:before="380"/>
      </w:pPr>
      <w:r>
        <w:t xml:space="preserve">How to use this document</w:t>
      </w:r>
    </w:p>
    <w:p>
      <w:pPr>
        <w:spacing w:after="140" w:line="300"/>
        <w:jc w:val="both"/>
      </w:pPr>
      <w:r>
        <w:rPr>
          <w:sz w:val="22"/>
          <w:szCs w:val="22"/>
        </w:rPr>
        <w:t xml:space="preserve">Part 1 explains the ideas, building up from scratch. Read it once, in order — each section uses only words explained before it. Part 2 is a quick-reference list you can jump back to when a term comes up in a meeting.</w:t>
      </w:r>
    </w:p>
    <w:p>
      <w:pPr>
        <w:spacing w:after="140" w:line="300"/>
        <w:jc w:val="both"/>
      </w:pPr>
      <w:r>
        <w:rPr>
          <w:sz w:val="22"/>
          <w:szCs w:val="22"/>
        </w:rPr>
        <w:t xml:space="preserve">If you only have ten minutes before a review, read Part 1 sections 1 to 4, and the one-paragraph summary of our project at the end of Part 1.</w:t>
      </w:r>
    </w:p>
    <w:p>
      <w:pPr>
        <w:pStyle w:val="Heading1"/>
        <w:spacing w:after="160" w:before="380"/>
      </w:pPr>
      <w:r>
        <w:t xml:space="preserve">Part 1 — The ideas, from scratch</w:t>
      </w:r>
    </w:p>
    <w:p>
      <w:pPr>
        <w:pStyle w:val="Heading2"/>
        <w:spacing w:after="110" w:before="260"/>
      </w:pPr>
      <w:r>
        <w:t xml:space="preserve">1. What problem are we even solving?</w:t>
      </w:r>
    </w:p>
    <w:p>
      <w:pPr>
        <w:spacing w:after="140" w:line="300"/>
        <w:jc w:val="both"/>
      </w:pPr>
      <w:r>
        <w:rPr>
          <w:sz w:val="22"/>
          <w:szCs w:val="22"/>
        </w:rPr>
        <w:t xml:space="preserve">Suppose you apply for a job and attach your degree certificate. The company wants to know it is real. Right now their only reliable option is to email your college and wait for someone to check the records and reply. That can take days.</w:t>
      </w:r>
    </w:p>
    <w:p>
      <w:pPr>
        <w:spacing w:after="140" w:line="300"/>
        <w:jc w:val="both"/>
      </w:pPr>
      <w:r>
        <w:rPr>
          <w:sz w:val="22"/>
          <w:szCs w:val="22"/>
        </w:rPr>
        <w:t xml:space="preserve">Meanwhile, a fake certificate is not hard to produce. Anyone with basic photo-editing skills can change a name or a grade on a scanned certificate, and the result looks convincing.</w:t>
      </w:r>
    </w:p>
    <w:p>
      <w:pPr>
        <w:spacing w:after="140" w:line="300"/>
        <w:jc w:val="both"/>
      </w:pPr>
      <w:r>
        <w:rPr>
          <w:sz w:val="22"/>
          <w:szCs w:val="22"/>
        </w:rPr>
        <w:t xml:space="preserve">So we have two problems at once: checking is slow, and faking is easy. Our project fixes both.</w:t>
      </w:r>
    </w:p>
    <w:p>
      <w:pPr>
        <w:pStyle w:val="Heading2"/>
        <w:spacing w:after="110" w:before="260"/>
      </w:pPr>
      <w:r>
        <w:t xml:space="preserve">2. What is a blockchain?</w:t>
      </w:r>
    </w:p>
    <w:p>
      <w:pPr>
        <w:spacing w:after="140" w:line="300"/>
        <w:jc w:val="both"/>
      </w:pPr>
      <w:r>
        <w:rPr>
          <w:sz w:val="22"/>
          <w:szCs w:val="22"/>
        </w:rPr>
        <w:t xml:space="preserve">Imagine a notebook that thousands of computers around the world each keep an identical copy of. When somebody writes a new line in it, every copy gets that line. Three rules make it useful:</w:t>
      </w:r>
    </w:p>
    <w:p>
      <w:pPr>
        <w:pStyle w:val="ListParagraph"/>
        <w:numPr>
          <w:ilvl w:val="0"/>
          <w:numId w:val="2"/>
        </w:numPr>
        <w:spacing w:after="80" w:line="300"/>
      </w:pPr>
      <w:r>
        <w:rPr>
          <w:sz w:val="22"/>
          <w:szCs w:val="22"/>
        </w:rPr>
        <w:t xml:space="preserve">You can only add new lines. You can never go back and edit or erase an old one.</w:t>
      </w:r>
    </w:p>
    <w:p>
      <w:pPr>
        <w:pStyle w:val="ListParagraph"/>
        <w:numPr>
          <w:ilvl w:val="0"/>
          <w:numId w:val="2"/>
        </w:numPr>
        <w:spacing w:after="80" w:line="300"/>
      </w:pPr>
      <w:r>
        <w:rPr>
          <w:sz w:val="22"/>
          <w:szCs w:val="22"/>
        </w:rPr>
        <w:t xml:space="preserve">Everyone can read the whole notebook.</w:t>
      </w:r>
    </w:p>
    <w:p>
      <w:pPr>
        <w:pStyle w:val="ListParagraph"/>
        <w:numPr>
          <w:ilvl w:val="0"/>
          <w:numId w:val="2"/>
        </w:numPr>
        <w:spacing w:after="80" w:line="300"/>
      </w:pPr>
      <w:r>
        <w:rPr>
          <w:sz w:val="22"/>
          <w:szCs w:val="22"/>
        </w:rPr>
        <w:t xml:space="preserve">No single person or company owns it. There is no administrator who can overrule the others.</w:t>
      </w:r>
    </w:p>
    <w:p>
      <w:pPr>
        <w:spacing w:after="140" w:line="300"/>
        <w:jc w:val="both"/>
      </w:pPr>
      <w:r>
        <w:rPr>
          <w:sz w:val="22"/>
          <w:szCs w:val="22"/>
        </w:rPr>
        <w:t xml:space="preserve">That is a blockchain. It is called a chain because the entries are grouped into blocks, and each block is mathematically linked to the one before it. Tampering with an old block would break every link after it, and since thousands of computers hold copies, everyone would notice immediately.</w:t>
      </w:r>
    </w:p>
    <w:p>
      <w:pPr>
        <w:pBdr>
          <w:top w:val="single" w:color="C5D3E8" w:sz="6" w:space="10"/>
          <w:bottom w:val="single" w:color="C5D3E8" w:sz="6" w:space="10"/>
          <w:left w:val="single" w:color="2A78D6" w:sz="18" w:space="10"/>
          <w:right w:val="single" w:color="C5D3E8" w:sz="6" w:space="10"/>
        </w:pBdr>
        <w:shd w:fill="F0F4FA" w:val="clear"/>
        <w:spacing w:after="200" w:before="140" w:line="300"/>
      </w:pPr>
      <w:r>
        <w:rPr>
          <w:b/>
          <w:bCs/>
          <w:color w:val="1C3D5A"/>
          <w:sz w:val="22"/>
          <w:szCs w:val="22"/>
        </w:rPr>
        <w:t xml:space="preserve">Why this matters for us</w:t>
      </w:r>
      <w:r>
        <w:rPr>
          <w:sz w:val="21"/>
          <w:szCs w:val="21"/>
        </w:rPr>
        <w:br/>
        <w:t xml:space="preserve">If a college writes “we issued certificate X” into the blockchain, that statement is permanent and public. Nobody can quietly delete it later, and nobody can fake an entry that was never made. That is exactly the guarantee certificate verification needs.</w:t>
      </w:r>
    </w:p>
    <w:p>
      <w:pPr>
        <w:pStyle w:val="Heading2"/>
        <w:spacing w:after="110" w:before="260"/>
      </w:pPr>
      <w:r>
        <w:t xml:space="preserve">3. What is a smart contract?</w:t>
      </w:r>
    </w:p>
    <w:p>
      <w:pPr>
        <w:spacing w:after="140" w:line="300"/>
        <w:jc w:val="both"/>
      </w:pPr>
      <w:r>
        <w:rPr>
          <w:sz w:val="22"/>
          <w:szCs w:val="22"/>
        </w:rPr>
        <w:t xml:space="preserve">A smart contract is a small program that lives on the blockchain. Despite the name it is not a legal document — it is code.</w:t>
      </w:r>
    </w:p>
    <w:p>
      <w:pPr>
        <w:spacing w:after="140" w:line="300"/>
        <w:jc w:val="both"/>
      </w:pPr>
      <w:r>
        <w:rPr>
          <w:sz w:val="22"/>
          <w:szCs w:val="22"/>
        </w:rPr>
        <w:t xml:space="preserve">The important part is that once it is published, nobody can change what it does, and anybody can read it to see exactly what it does. If the code says “only approved colleges may issue certificates”, that rule is enforced by the network itself, not by a server we control and could be asked to bypass.</w:t>
      </w:r>
    </w:p>
    <w:p>
      <w:pPr>
        <w:spacing w:after="140" w:line="300"/>
        <w:jc w:val="both"/>
      </w:pPr>
      <w:r>
        <w:rPr>
          <w:sz w:val="22"/>
          <w:szCs w:val="22"/>
        </w:rPr>
        <w:t xml:space="preserve">Our smart contract is about 200 lines of code. It stores certificate records and enforces who is allowed to issue and withdraw them.</w:t>
      </w:r>
    </w:p>
    <w:p>
      <w:pPr>
        <w:pStyle w:val="Heading2"/>
        <w:spacing w:after="110" w:before="260"/>
      </w:pPr>
      <w:r>
        <w:t xml:space="preserve">4. What is a hash, or fingerprint?</w:t>
      </w:r>
    </w:p>
    <w:p>
      <w:pPr>
        <w:spacing w:after="140" w:line="300"/>
        <w:jc w:val="both"/>
      </w:pPr>
      <w:r>
        <w:rPr>
          <w:sz w:val="22"/>
          <w:szCs w:val="22"/>
        </w:rPr>
        <w:t xml:space="preserve">A hash is a short code calculated from a file. Think of it as a fingerprint for data. It has three useful properties:</w:t>
      </w:r>
    </w:p>
    <w:p>
      <w:pPr>
        <w:pStyle w:val="ListParagraph"/>
        <w:numPr>
          <w:ilvl w:val="0"/>
          <w:numId w:val="2"/>
        </w:numPr>
        <w:spacing w:after="80" w:line="300"/>
      </w:pPr>
      <w:r>
        <w:rPr>
          <w:sz w:val="22"/>
          <w:szCs w:val="22"/>
        </w:rPr>
        <w:t xml:space="preserve">The same file always gives the same fingerprint.</w:t>
      </w:r>
    </w:p>
    <w:p>
      <w:pPr>
        <w:pStyle w:val="ListParagraph"/>
        <w:numPr>
          <w:ilvl w:val="0"/>
          <w:numId w:val="2"/>
        </w:numPr>
        <w:spacing w:after="80" w:line="300"/>
      </w:pPr>
      <w:r>
        <w:rPr>
          <w:sz w:val="22"/>
          <w:szCs w:val="22"/>
        </w:rPr>
        <w:t xml:space="preserve">Changing anything at all in the file — even one character — gives a completely different fingerprint.</w:t>
      </w:r>
    </w:p>
    <w:p>
      <w:pPr>
        <w:pStyle w:val="ListParagraph"/>
        <w:numPr>
          <w:ilvl w:val="0"/>
          <w:numId w:val="2"/>
        </w:numPr>
        <w:spacing w:after="80" w:line="300"/>
      </w:pPr>
      <w:r>
        <w:rPr>
          <w:sz w:val="22"/>
          <w:szCs w:val="22"/>
        </w:rPr>
        <w:t xml:space="preserve">You cannot work backwards from the fingerprint to recover the file.</w:t>
      </w:r>
    </w:p>
    <w:p>
      <w:pPr>
        <w:spacing w:after="140" w:line="300"/>
        <w:jc w:val="both"/>
      </w:pPr>
      <w:r>
        <w:rPr>
          <w:sz w:val="22"/>
          <w:szCs w:val="22"/>
        </w:rPr>
        <w:t xml:space="preserve">Here is why that is powerful. Our college calculates the fingerprint of a certificate and stores just that fingerprint on the blockchain. Later, an employer downloads the certificate file, calculates the fingerprint themselves, and compares. If the two match, the file is byte-for-byte the one the college issued. If someone had edited a grade, the fingerprints would differ and the tampering would be obvious.</w:t>
      </w:r>
    </w:p>
    <w:p>
      <w:pPr>
        <w:pBdr>
          <w:top w:val="single" w:color="C5D3E8" w:sz="6" w:space="10"/>
          <w:bottom w:val="single" w:color="C5D3E8" w:sz="6" w:space="10"/>
          <w:left w:val="single" w:color="2A78D6" w:sz="18" w:space="10"/>
          <w:right w:val="single" w:color="C5D3E8" w:sz="6" w:space="10"/>
        </w:pBdr>
        <w:shd w:fill="F0F4FA" w:val="clear"/>
        <w:spacing w:after="200" w:before="140" w:line="300"/>
      </w:pPr>
      <w:r>
        <w:rPr>
          <w:b/>
          <w:bCs/>
          <w:color w:val="1C3D5A"/>
          <w:sz w:val="22"/>
          <w:szCs w:val="22"/>
        </w:rPr>
        <w:t xml:space="preserve">The key insight of this whole project</w:t>
      </w:r>
      <w:r>
        <w:rPr>
          <w:sz w:val="21"/>
          <w:szCs w:val="21"/>
        </w:rPr>
        <w:br/>
        <w:t xml:space="preserve">The fingerprint reveals nothing about the contents, but it proves the contents have not changed. That is how we let people verify a certificate without being able to read it.</w:t>
      </w:r>
    </w:p>
    <w:p>
      <w:pPr>
        <w:pStyle w:val="Heading2"/>
        <w:spacing w:after="110" w:before="260"/>
      </w:pPr>
      <w:r>
        <w:t xml:space="preserve">5. What is IPFS?</w:t>
      </w:r>
    </w:p>
    <w:p>
      <w:pPr>
        <w:spacing w:after="140" w:line="300"/>
        <w:jc w:val="both"/>
      </w:pPr>
      <w:r>
        <w:rPr>
          <w:sz w:val="22"/>
          <w:szCs w:val="22"/>
        </w:rPr>
        <w:t xml:space="preserve">IPFS stands for InterPlanetary File System. It is a way of storing files across many computers instead of on one server.</w:t>
      </w:r>
    </w:p>
    <w:p>
      <w:pPr>
        <w:spacing w:after="140" w:line="300"/>
        <w:jc w:val="both"/>
      </w:pPr>
      <w:r>
        <w:rPr>
          <w:sz w:val="22"/>
          <w:szCs w:val="22"/>
        </w:rPr>
        <w:t xml:space="preserve">The interesting difference from normal web storage is how files are addressed. A normal web link points at a location — a particular server. An IPFS address points at the content itself: the address is derived from the file's own fingerprint. So if the file changes even slightly, its address changes too. You can never be served a different file than the one you asked for.</w:t>
      </w:r>
    </w:p>
    <w:p>
      <w:pPr>
        <w:spacing w:after="140" w:line="300"/>
        <w:jc w:val="both"/>
      </w:pPr>
      <w:r>
        <w:rPr>
          <w:sz w:val="22"/>
          <w:szCs w:val="22"/>
        </w:rPr>
        <w:t xml:space="preserve">We use IPFS because blockchains are a terrible place to store files. Storing data on a blockchain is very expensive, and everything there is public forever. So we put the encrypted file on IPFS and keep only its address and fingerprint on the blockchain.</w:t>
      </w:r>
    </w:p>
    <w:p>
      <w:pPr>
        <w:pStyle w:val="Heading2"/>
        <w:spacing w:after="110" w:before="260"/>
      </w:pPr>
      <w:r>
        <w:t xml:space="preserve">6. What is encryption?</w:t>
      </w:r>
    </w:p>
    <w:p>
      <w:pPr>
        <w:spacing w:after="140" w:line="300"/>
        <w:jc w:val="both"/>
      </w:pPr>
      <w:r>
        <w:rPr>
          <w:sz w:val="22"/>
          <w:szCs w:val="22"/>
        </w:rPr>
        <w:t xml:space="preserve">Encryption scrambles information so that only someone with the right key can read it. Scrambling is called encrypting, and unscrambling is decrypting.</w:t>
      </w:r>
    </w:p>
    <w:p>
      <w:pPr>
        <w:spacing w:after="140" w:line="300"/>
        <w:jc w:val="both"/>
      </w:pPr>
      <w:r>
        <w:rPr>
          <w:sz w:val="22"/>
          <w:szCs w:val="22"/>
        </w:rPr>
        <w:t xml:space="preserve">In our project the college encrypts the certificate before uploading it. The file sitting on IPFS is unreadable gibberish to anyone who looks at it. The key that unscrambles it is given to the student, inside the QR code.</w:t>
      </w:r>
    </w:p>
    <w:p>
      <w:pPr>
        <w:spacing w:after="140" w:line="300"/>
        <w:jc w:val="both"/>
      </w:pPr>
      <w:r>
        <w:rPr>
          <w:sz w:val="22"/>
          <w:szCs w:val="22"/>
        </w:rPr>
        <w:t xml:space="preserve">This is what puts the student in control. Nobody can read their certificate unless the student shows them the QR code — but anyone can still confirm it is genuine, because that check only needs the fingerprint.</w:t>
      </w:r>
    </w:p>
    <w:p>
      <w:pPr>
        <w:pBdr>
          <w:top w:val="single" w:color="C5D3E8" w:sz="6" w:space="10"/>
          <w:bottom w:val="single" w:color="C5D3E8" w:sz="6" w:space="10"/>
          <w:left w:val="single" w:color="2A78D6" w:sz="18" w:space="10"/>
          <w:right w:val="single" w:color="C5D3E8" w:sz="6" w:space="10"/>
        </w:pBdr>
        <w:shd w:fill="F0F4FA" w:val="clear"/>
        <w:spacing w:after="200" w:before="140" w:line="300"/>
      </w:pPr>
      <w:r>
        <w:rPr>
          <w:b/>
          <w:bCs/>
          <w:color w:val="1C3D5A"/>
          <w:sz w:val="22"/>
          <w:szCs w:val="22"/>
        </w:rPr>
        <w:t xml:space="preserve">Encryption and hashing are different things</w:t>
      </w:r>
      <w:r>
        <w:rPr>
          <w:sz w:val="21"/>
          <w:szCs w:val="21"/>
        </w:rPr>
        <w:br/>
        <w:t xml:space="preserve">Encryption is reversible if you have the key — that is the whole point. Hashing is one-way and has no key. We use encryption to hide the contents, and hashing to detect tampering. Mixing these two up is the single most common confusion, so it is worth re-reading this box.</w:t>
      </w:r>
    </w:p>
    <w:p>
      <w:pPr>
        <w:pStyle w:val="Heading2"/>
        <w:spacing w:after="110" w:before="260"/>
      </w:pPr>
      <w:r>
        <w:t xml:space="preserve">7. What is a wallet, and what is MetaMask?</w:t>
      </w:r>
    </w:p>
    <w:p>
      <w:pPr>
        <w:spacing w:after="140" w:line="300"/>
        <w:jc w:val="both"/>
      </w:pPr>
      <w:r>
        <w:rPr>
          <w:sz w:val="22"/>
          <w:szCs w:val="22"/>
        </w:rPr>
        <w:t xml:space="preserve">A wallet is your identity on a blockchain. It is a pair of linked numbers: a public address that acts like an account number and can be shared freely, and a private key that acts like a password and must never be shared.</w:t>
      </w:r>
    </w:p>
    <w:p>
      <w:pPr>
        <w:spacing w:after="140" w:line="300"/>
        <w:jc w:val="both"/>
      </w:pPr>
      <w:r>
        <w:rPr>
          <w:sz w:val="22"/>
          <w:szCs w:val="22"/>
        </w:rPr>
        <w:t xml:space="preserve">When the college issues a certificate, it signs the transaction with its private key. The network can verify the signature came from that address, but the private key itself is never transmitted.</w:t>
      </w:r>
    </w:p>
    <w:p>
      <w:pPr>
        <w:spacing w:after="140" w:line="300"/>
        <w:jc w:val="both"/>
      </w:pPr>
      <w:r>
        <w:rPr>
          <w:sz w:val="22"/>
          <w:szCs w:val="22"/>
        </w:rPr>
        <w:t xml:space="preserve">MetaMask is a browser extension that holds the wallet and pops up to ask for approval before anything is signed. In our project only the college needs one. Employers verifying a certificate need no wallet at all, which was a deliberate design choice.</w:t>
      </w:r>
    </w:p>
    <w:p>
      <w:pPr>
        <w:pBdr>
          <w:top w:val="single" w:color="C5D3E8" w:sz="6" w:space="10"/>
          <w:bottom w:val="single" w:color="C5D3E8" w:sz="6" w:space="10"/>
          <w:left w:val="single" w:color="2A78D6" w:sz="18" w:space="10"/>
          <w:right w:val="single" w:color="C5D3E8" w:sz="6" w:space="10"/>
        </w:pBdr>
        <w:shd w:fill="F0F4FA" w:val="clear"/>
        <w:spacing w:after="200" w:before="140" w:line="300"/>
      </w:pPr>
      <w:r>
        <w:rPr>
          <w:b/>
          <w:bCs/>
          <w:color w:val="1C3D5A"/>
          <w:sz w:val="22"/>
          <w:szCs w:val="22"/>
        </w:rPr>
        <w:t xml:space="preserve">Never share a private key</w:t>
      </w:r>
      <w:r>
        <w:rPr>
          <w:sz w:val="21"/>
          <w:szCs w:val="21"/>
        </w:rPr>
        <w:br/>
        <w:t xml:space="preserve">Anyone with the private key can act as that identity, completely. For this project we use a throwaway account holding only test tokens, never a real one.</w:t>
      </w:r>
    </w:p>
    <w:p>
      <w:pPr>
        <w:pStyle w:val="Heading2"/>
        <w:spacing w:after="110" w:before="260"/>
      </w:pPr>
      <w:r>
        <w:t xml:space="preserve">8. What is gas, and why do transactions cost money?</w:t>
      </w:r>
    </w:p>
    <w:p>
      <w:pPr>
        <w:spacing w:after="140" w:line="300"/>
        <w:jc w:val="both"/>
      </w:pPr>
      <w:r>
        <w:rPr>
          <w:sz w:val="22"/>
          <w:szCs w:val="22"/>
        </w:rPr>
        <w:t xml:space="preserve">Running a blockchain takes real computers and real electricity. To pay for that, and to stop people flooding the network with junk, every change you make costs a small fee. The amount of work is measured in units called gas.</w:t>
      </w:r>
    </w:p>
    <w:p>
      <w:pPr>
        <w:spacing w:after="140" w:line="300"/>
        <w:jc w:val="both"/>
      </w:pPr>
      <w:r>
        <w:rPr>
          <w:sz w:val="22"/>
          <w:szCs w:val="22"/>
        </w:rPr>
        <w:t xml:space="preserve">Two things follow from this, and they shape our whole design:</w:t>
      </w:r>
    </w:p>
    <w:p>
      <w:pPr>
        <w:pStyle w:val="ListParagraph"/>
        <w:numPr>
          <w:ilvl w:val="0"/>
          <w:numId w:val="2"/>
        </w:numPr>
        <w:spacing w:after="80" w:line="300"/>
      </w:pPr>
      <w:r>
        <w:rPr>
          <w:sz w:val="22"/>
          <w:szCs w:val="22"/>
        </w:rPr>
        <w:t xml:space="preserve">Writing costs money. Issuing one certificate costs us about 0.006 POL — a fraction of a rupee.</w:t>
      </w:r>
    </w:p>
    <w:p>
      <w:pPr>
        <w:pStyle w:val="ListParagraph"/>
        <w:numPr>
          <w:ilvl w:val="0"/>
          <w:numId w:val="2"/>
        </w:numPr>
        <w:spacing w:after="80" w:line="300"/>
      </w:pPr>
      <w:r>
        <w:rPr>
          <w:sz w:val="22"/>
          <w:szCs w:val="22"/>
        </w:rPr>
        <w:t xml:space="preserve">Reading is free. Verifying a certificate only reads the blockchain, so it costs the employer nothing.</w:t>
      </w:r>
    </w:p>
    <w:p>
      <w:pPr>
        <w:spacing w:after="140" w:line="300"/>
        <w:jc w:val="both"/>
      </w:pPr>
      <w:r>
        <w:rPr>
          <w:sz w:val="22"/>
          <w:szCs w:val="22"/>
        </w:rPr>
        <w:t xml:space="preserve">This is why we store as little as possible on the blockchain. Putting a whole certificate file there would be enormously more expensive than storing a fingerprint.</w:t>
      </w:r>
    </w:p>
    <w:p>
      <w:pPr>
        <w:pStyle w:val="Heading2"/>
        <w:spacing w:after="110" w:before="260"/>
      </w:pPr>
      <w:r>
        <w:t xml:space="preserve">9. Mainnet and testnet</w:t>
      </w:r>
    </w:p>
    <w:p>
      <w:pPr>
        <w:spacing w:after="140" w:line="300"/>
        <w:jc w:val="both"/>
      </w:pPr>
      <w:r>
        <w:rPr>
          <w:sz w:val="22"/>
          <w:szCs w:val="22"/>
        </w:rPr>
        <w:t xml:space="preserve">A mainnet is the real network where tokens have real monetary value. A testnet is an identical copy used for development, where the tokens are free and worthless.</w:t>
      </w:r>
    </w:p>
    <w:p>
      <w:pPr>
        <w:spacing w:after="140" w:line="300"/>
        <w:jc w:val="both"/>
      </w:pPr>
      <w:r>
        <w:rPr>
          <w:sz w:val="22"/>
          <w:szCs w:val="22"/>
        </w:rPr>
        <w:t xml:space="preserve">We use Polygon Amoy, a testnet. Everything works exactly as it would on the real network — the code, the transactions, the timing are all genuine — but the tokens come free from a faucet, which is a website that gives out test tokens.</w:t>
      </w:r>
    </w:p>
    <w:p>
      <w:pPr>
        <w:spacing w:after="140" w:line="300"/>
        <w:jc w:val="both"/>
      </w:pPr>
      <w:r>
        <w:rPr>
          <w:sz w:val="22"/>
          <w:szCs w:val="22"/>
        </w:rPr>
        <w:t xml:space="preserve">Polygon itself is a blockchain designed to be compatible with Ethereum but much cheaper and faster. Anything written for Ethereum runs on Polygon unchanged.</w:t>
      </w:r>
    </w:p>
    <w:p>
      <w:pPr>
        <w:pStyle w:val="Heading2"/>
        <w:spacing w:after="110" w:before="260"/>
      </w:pPr>
      <w:r>
        <w:t xml:space="preserve">10. Putting it together: what our project actually does</w:t>
      </w:r>
    </w:p>
    <w:p>
      <w:pPr>
        <w:spacing w:after="140" w:line="300"/>
        <w:jc w:val="both"/>
      </w:pPr>
      <w:r>
        <w:rPr>
          <w:sz w:val="22"/>
          <w:szCs w:val="22"/>
        </w:rPr>
        <w:t xml:space="preserve">When the college issues a certificate, the web app encrypts the details right there in the browser. The scrambled file goes to IPFS, which returns an address. The app then writes just two things to the blockchain: that address, and a fingerprint of the file. The key that unscrambles the file is turned into a QR code and given to the student. No personal data ever touches the blockchain.</w:t>
      </w:r>
    </w:p>
    <w:p>
      <w:pPr>
        <w:spacing w:after="140" w:line="300"/>
        <w:jc w:val="both"/>
      </w:pPr>
      <w:r>
        <w:rPr>
          <w:sz w:val="22"/>
          <w:szCs w:val="22"/>
        </w:rPr>
        <w:t xml:space="preserve">When an employer wants to check the certificate, they scan the QR code. The app reads the blockchain record, downloads the file from IPFS, calculates its fingerprint, and compares it with the one stored on the blockchain. Matching fingerprints mean the certificate is genuine and unaltered. The app also checks whether the college has since withdrawn it. All of this is free and takes a few seconds, and none of it requires an account.</w:t>
      </w:r>
    </w:p>
    <w:p>
      <w:r>
        <w:br w:type="page"/>
      </w:r>
    </w:p>
    <w:p>
      <w:pPr>
        <w:pStyle w:val="Heading1"/>
        <w:spacing w:after="160" w:before="380"/>
      </w:pPr>
      <w:r>
        <w:t xml:space="preserve">Part 2 — Quick reference</w:t>
      </w:r>
    </w:p>
    <w:p>
      <w:pPr>
        <w:spacing w:after="140" w:line="300"/>
        <w:jc w:val="left"/>
      </w:pPr>
      <w:r>
        <w:rPr>
          <w:sz w:val="22"/>
          <w:szCs w:val="22"/>
        </w:rPr>
        <w:t xml:space="preserve">Terms in alphabetical order. Use this to look things up mid-conversation.</w:t>
      </w:r>
    </w:p>
    <w:p>
      <w:pPr>
        <w:spacing w:after="80"/>
      </w:pPr>
    </w:p>
    <w:p>
      <w:pPr>
        <w:spacing w:after="60" w:line="300"/>
        <w:jc w:val="both"/>
      </w:pPr>
      <w:r>
        <w:rPr>
          <w:b/>
          <w:bCs/>
          <w:color w:val="1C3D5A"/>
          <w:sz w:val="23"/>
          <w:szCs w:val="23"/>
        </w:rPr>
        <w:t xml:space="preserve">AES-256-GCM</w:t>
      </w:r>
      <w:r>
        <w:rPr>
          <w:color w:val="888888"/>
          <w:sz w:val="22"/>
          <w:szCs w:val="22"/>
        </w:rPr>
        <w:t xml:space="preserve">  —  </w:t>
      </w:r>
      <w:r>
        <w:rPr>
          <w:sz w:val="22"/>
          <w:szCs w:val="22"/>
        </w:rPr>
        <w:t xml:space="preserve">The encryption method our project uses.</w:t>
      </w:r>
    </w:p>
    <w:p>
      <w:pPr>
        <w:spacing w:after="170" w:line="280"/>
        <w:ind w:left="300"/>
        <w:jc w:val="both"/>
      </w:pPr>
      <w:r>
        <w:rPr>
          <w:i/>
          <w:iCs/>
          <w:color w:val="555555"/>
          <w:sz w:val="20"/>
          <w:szCs w:val="20"/>
        </w:rPr>
        <w:t xml:space="preserve">The standard used by banks and messaging apps. GCM means it also detects tampering: change one character of the scrambled file and decryption fails outright instead of producing plausible-looking nonsense.</w:t>
      </w:r>
    </w:p>
    <w:p>
      <w:pPr>
        <w:spacing w:after="60" w:line="300"/>
        <w:jc w:val="both"/>
      </w:pPr>
      <w:r>
        <w:rPr>
          <w:b/>
          <w:bCs/>
          <w:color w:val="1C3D5A"/>
          <w:sz w:val="23"/>
          <w:szCs w:val="23"/>
        </w:rPr>
        <w:t xml:space="preserve">Amoy</w:t>
      </w:r>
      <w:r>
        <w:rPr>
          <w:color w:val="888888"/>
          <w:sz w:val="22"/>
          <w:szCs w:val="22"/>
        </w:rPr>
        <w:t xml:space="preserve">  —  </w:t>
      </w:r>
      <w:r>
        <w:rPr>
          <w:sz w:val="22"/>
          <w:szCs w:val="22"/>
        </w:rPr>
        <w:t xml:space="preserve">The Polygon test network our project runs on.</w:t>
      </w:r>
    </w:p>
    <w:p>
      <w:pPr>
        <w:spacing w:after="170" w:line="280"/>
        <w:ind w:left="300"/>
        <w:jc w:val="both"/>
      </w:pPr>
      <w:r>
        <w:rPr>
          <w:i/>
          <w:iCs/>
          <w:color w:val="555555"/>
          <w:sz w:val="20"/>
          <w:szCs w:val="20"/>
        </w:rPr>
        <w:t xml:space="preserve">Free to use. Replaced the older Mumbai testnet, which was shut down.</w:t>
      </w:r>
    </w:p>
    <w:p>
      <w:pPr>
        <w:spacing w:after="60" w:line="300"/>
        <w:jc w:val="both"/>
      </w:pPr>
      <w:r>
        <w:rPr>
          <w:b/>
          <w:bCs/>
          <w:color w:val="1C3D5A"/>
          <w:sz w:val="23"/>
          <w:szCs w:val="23"/>
        </w:rPr>
        <w:t xml:space="preserve">Block</w:t>
      </w:r>
      <w:r>
        <w:rPr>
          <w:color w:val="888888"/>
          <w:sz w:val="22"/>
          <w:szCs w:val="22"/>
        </w:rPr>
        <w:t xml:space="preserve">  —  </w:t>
      </w:r>
      <w:r>
        <w:rPr>
          <w:sz w:val="22"/>
          <w:szCs w:val="22"/>
        </w:rPr>
        <w:t xml:space="preserve">A batch of transactions added to the blockchain together.</w:t>
      </w:r>
    </w:p>
    <w:p>
      <w:pPr>
        <w:spacing w:after="170" w:line="280"/>
        <w:ind w:left="300"/>
        <w:jc w:val="both"/>
      </w:pPr>
      <w:r>
        <w:rPr>
          <w:i/>
          <w:iCs/>
          <w:color w:val="555555"/>
          <w:sz w:val="20"/>
          <w:szCs w:val="20"/>
        </w:rPr>
        <w:t xml:space="preserve">Polygon produces a new block roughly every two seconds, which is why our transactions take about three seconds to confirm.</w:t>
      </w:r>
    </w:p>
    <w:p>
      <w:pPr>
        <w:spacing w:after="160" w:line="300"/>
        <w:jc w:val="both"/>
      </w:pPr>
      <w:r>
        <w:rPr>
          <w:b/>
          <w:bCs/>
          <w:color w:val="1C3D5A"/>
          <w:sz w:val="23"/>
          <w:szCs w:val="23"/>
        </w:rPr>
        <w:t xml:space="preserve">Blockchain</w:t>
      </w:r>
      <w:r>
        <w:rPr>
          <w:color w:val="888888"/>
          <w:sz w:val="22"/>
          <w:szCs w:val="22"/>
        </w:rPr>
        <w:t xml:space="preserve">  —  </w:t>
      </w:r>
      <w:r>
        <w:rPr>
          <w:sz w:val="22"/>
          <w:szCs w:val="22"/>
        </w:rPr>
        <w:t xml:space="preserve">A shared record book that many computers keep copies of, where entries can be added but never changed or deleted.</w:t>
      </w:r>
    </w:p>
    <w:p>
      <w:pPr>
        <w:spacing w:after="60" w:line="300"/>
        <w:jc w:val="both"/>
      </w:pPr>
      <w:r>
        <w:rPr>
          <w:b/>
          <w:bCs/>
          <w:color w:val="1C3D5A"/>
          <w:sz w:val="23"/>
          <w:szCs w:val="23"/>
        </w:rPr>
        <w:t xml:space="preserve">Brute force</w:t>
      </w:r>
      <w:r>
        <w:rPr>
          <w:color w:val="888888"/>
          <w:sz w:val="22"/>
          <w:szCs w:val="22"/>
        </w:rPr>
        <w:t xml:space="preserve">  —  </w:t>
      </w:r>
      <w:r>
        <w:rPr>
          <w:sz w:val="22"/>
          <w:szCs w:val="22"/>
        </w:rPr>
        <w:t xml:space="preserve">An attack that simply tries every possible key until one works.</w:t>
      </w:r>
    </w:p>
    <w:p>
      <w:pPr>
        <w:spacing w:after="170" w:line="280"/>
        <w:ind w:left="300"/>
        <w:jc w:val="both"/>
      </w:pPr>
      <w:r>
        <w:rPr>
          <w:i/>
          <w:iCs/>
          <w:color w:val="555555"/>
          <w:sz w:val="20"/>
          <w:szCs w:val="20"/>
        </w:rPr>
        <w:t xml:space="preserve">We used this to break the encryption proposed in our base paper — it took 0.57 seconds. AES-256 would take longer than the age of the universe.</w:t>
      </w:r>
    </w:p>
    <w:p>
      <w:pPr>
        <w:spacing w:after="60" w:line="300"/>
        <w:jc w:val="both"/>
      </w:pPr>
      <w:r>
        <w:rPr>
          <w:b/>
          <w:bCs/>
          <w:color w:val="1C3D5A"/>
          <w:sz w:val="23"/>
          <w:szCs w:val="23"/>
        </w:rPr>
        <w:t xml:space="preserve">CID (Content Identifier)</w:t>
      </w:r>
      <w:r>
        <w:rPr>
          <w:color w:val="888888"/>
          <w:sz w:val="22"/>
          <w:szCs w:val="22"/>
        </w:rPr>
        <w:t xml:space="preserve">  —  </w:t>
      </w:r>
      <w:r>
        <w:rPr>
          <w:sz w:val="22"/>
          <w:szCs w:val="22"/>
        </w:rPr>
        <w:t xml:space="preserve">An IPFS file's address, derived from the file's own content.</w:t>
      </w:r>
    </w:p>
    <w:p>
      <w:pPr>
        <w:spacing w:after="170" w:line="280"/>
        <w:ind w:left="300"/>
        <w:jc w:val="both"/>
      </w:pPr>
      <w:r>
        <w:rPr>
          <w:i/>
          <w:iCs/>
          <w:color w:val="555555"/>
          <w:sz w:val="20"/>
          <w:szCs w:val="20"/>
        </w:rPr>
        <w:t xml:space="preserve">Looks like bafkrei... Because it comes from the content, a changed file always has a different CID.</w:t>
      </w:r>
    </w:p>
    <w:p>
      <w:pPr>
        <w:spacing w:after="160" w:line="300"/>
        <w:jc w:val="both"/>
      </w:pPr>
      <w:r>
        <w:rPr>
          <w:b/>
          <w:bCs/>
          <w:color w:val="1C3D5A"/>
          <w:sz w:val="23"/>
          <w:szCs w:val="23"/>
        </w:rPr>
        <w:t xml:space="preserve">Decrypt</w:t>
      </w:r>
      <w:r>
        <w:rPr>
          <w:color w:val="888888"/>
          <w:sz w:val="22"/>
          <w:szCs w:val="22"/>
        </w:rPr>
        <w:t xml:space="preserve">  —  </w:t>
      </w:r>
      <w:r>
        <w:rPr>
          <w:sz w:val="22"/>
          <w:szCs w:val="22"/>
        </w:rPr>
        <w:t xml:space="preserve">Unscramble encrypted data back into readable form, using the key.</w:t>
      </w:r>
    </w:p>
    <w:p>
      <w:pPr>
        <w:spacing w:after="60" w:line="300"/>
        <w:jc w:val="both"/>
      </w:pPr>
      <w:r>
        <w:rPr>
          <w:b/>
          <w:bCs/>
          <w:color w:val="1C3D5A"/>
          <w:sz w:val="23"/>
          <w:szCs w:val="23"/>
        </w:rPr>
        <w:t xml:space="preserve">Deploy</w:t>
      </w:r>
      <w:r>
        <w:rPr>
          <w:color w:val="888888"/>
          <w:sz w:val="22"/>
          <w:szCs w:val="22"/>
        </w:rPr>
        <w:t xml:space="preserve">  —  </w:t>
      </w:r>
      <w:r>
        <w:rPr>
          <w:sz w:val="22"/>
          <w:szCs w:val="22"/>
        </w:rPr>
        <w:t xml:space="preserve">Publish a smart contract to the blockchain so it starts running.</w:t>
      </w:r>
    </w:p>
    <w:p>
      <w:pPr>
        <w:spacing w:after="170" w:line="280"/>
        <w:ind w:left="300"/>
        <w:jc w:val="both"/>
      </w:pPr>
      <w:r>
        <w:rPr>
          <w:i/>
          <w:iCs/>
          <w:color w:val="555555"/>
          <w:sz w:val="20"/>
          <w:szCs w:val="20"/>
        </w:rPr>
        <w:t xml:space="preserve">Done once. Our deployment cost 978,715 gas.</w:t>
      </w:r>
    </w:p>
    <w:p>
      <w:pPr>
        <w:spacing w:after="60" w:line="300"/>
        <w:jc w:val="both"/>
      </w:pPr>
      <w:r>
        <w:rPr>
          <w:b/>
          <w:bCs/>
          <w:color w:val="1C3D5A"/>
          <w:sz w:val="23"/>
          <w:szCs w:val="23"/>
        </w:rPr>
        <w:t xml:space="preserve">dApp (decentralised application)</w:t>
      </w:r>
      <w:r>
        <w:rPr>
          <w:color w:val="888888"/>
          <w:sz w:val="22"/>
          <w:szCs w:val="22"/>
        </w:rPr>
        <w:t xml:space="preserve">  —  </w:t>
      </w:r>
      <w:r>
        <w:rPr>
          <w:sz w:val="22"/>
          <w:szCs w:val="22"/>
        </w:rPr>
        <w:t xml:space="preserve">A web app that talks to a blockchain instead of a company's server.</w:t>
      </w:r>
    </w:p>
    <w:p>
      <w:pPr>
        <w:spacing w:after="170" w:line="280"/>
        <w:ind w:left="300"/>
        <w:jc w:val="both"/>
      </w:pPr>
      <w:r>
        <w:rPr>
          <w:i/>
          <w:iCs/>
          <w:color w:val="555555"/>
          <w:sz w:val="20"/>
          <w:szCs w:val="20"/>
        </w:rPr>
        <w:t xml:space="preserve">Our React web app is a dApp.</w:t>
      </w:r>
    </w:p>
    <w:p>
      <w:pPr>
        <w:spacing w:after="160" w:line="300"/>
        <w:jc w:val="both"/>
      </w:pPr>
      <w:r>
        <w:rPr>
          <w:b/>
          <w:bCs/>
          <w:color w:val="1C3D5A"/>
          <w:sz w:val="23"/>
          <w:szCs w:val="23"/>
        </w:rPr>
        <w:t xml:space="preserve">Encrypt</w:t>
      </w:r>
      <w:r>
        <w:rPr>
          <w:color w:val="888888"/>
          <w:sz w:val="22"/>
          <w:szCs w:val="22"/>
        </w:rPr>
        <w:t xml:space="preserve">  —  </w:t>
      </w:r>
      <w:r>
        <w:rPr>
          <w:sz w:val="22"/>
          <w:szCs w:val="22"/>
        </w:rPr>
        <w:t xml:space="preserve">Scramble data so only someone with the key can read it.</w:t>
      </w:r>
    </w:p>
    <w:p>
      <w:pPr>
        <w:spacing w:after="160" w:line="300"/>
        <w:jc w:val="both"/>
      </w:pPr>
      <w:r>
        <w:rPr>
          <w:b/>
          <w:bCs/>
          <w:color w:val="1C3D5A"/>
          <w:sz w:val="23"/>
          <w:szCs w:val="23"/>
        </w:rPr>
        <w:t xml:space="preserve">ethers.js</w:t>
      </w:r>
      <w:r>
        <w:rPr>
          <w:color w:val="888888"/>
          <w:sz w:val="22"/>
          <w:szCs w:val="22"/>
        </w:rPr>
        <w:t xml:space="preserve">  —  </w:t>
      </w:r>
      <w:r>
        <w:rPr>
          <w:sz w:val="22"/>
          <w:szCs w:val="22"/>
        </w:rPr>
        <w:t xml:space="preserve">The JavaScript library our web app uses to talk to the blockchain.</w:t>
      </w:r>
    </w:p>
    <w:p>
      <w:pPr>
        <w:spacing w:after="60" w:line="300"/>
        <w:jc w:val="both"/>
      </w:pPr>
      <w:r>
        <w:rPr>
          <w:b/>
          <w:bCs/>
          <w:color w:val="1C3D5A"/>
          <w:sz w:val="23"/>
          <w:szCs w:val="23"/>
        </w:rPr>
        <w:t xml:space="preserve">Ethereum</w:t>
      </w:r>
      <w:r>
        <w:rPr>
          <w:color w:val="888888"/>
          <w:sz w:val="22"/>
          <w:szCs w:val="22"/>
        </w:rPr>
        <w:t xml:space="preserve">  —  </w:t>
      </w:r>
      <w:r>
        <w:rPr>
          <w:sz w:val="22"/>
          <w:szCs w:val="22"/>
        </w:rPr>
        <w:t xml:space="preserve">The first blockchain that could run smart contracts.</w:t>
      </w:r>
    </w:p>
    <w:p>
      <w:pPr>
        <w:spacing w:after="170" w:line="280"/>
        <w:ind w:left="300"/>
        <w:jc w:val="both"/>
      </w:pPr>
      <w:r>
        <w:rPr>
          <w:i/>
          <w:iCs/>
          <w:color w:val="555555"/>
          <w:sz w:val="20"/>
          <w:szCs w:val="20"/>
        </w:rPr>
        <w:t xml:space="preserve">Polygon is compatible with it, so the same code runs on both.</w:t>
      </w:r>
    </w:p>
    <w:p>
      <w:pPr>
        <w:spacing w:after="160" w:line="300"/>
        <w:jc w:val="both"/>
      </w:pPr>
      <w:r>
        <w:rPr>
          <w:b/>
          <w:bCs/>
          <w:color w:val="1C3D5A"/>
          <w:sz w:val="23"/>
          <w:szCs w:val="23"/>
        </w:rPr>
        <w:t xml:space="preserve">Faucet</w:t>
      </w:r>
      <w:r>
        <w:rPr>
          <w:color w:val="888888"/>
          <w:sz w:val="22"/>
          <w:szCs w:val="22"/>
        </w:rPr>
        <w:t xml:space="preserve">  —  </w:t>
      </w:r>
      <w:r>
        <w:rPr>
          <w:sz w:val="22"/>
          <w:szCs w:val="22"/>
        </w:rPr>
        <w:t xml:space="preserve">A website that gives out free test tokens so you can use a testnet.</w:t>
      </w:r>
    </w:p>
    <w:p>
      <w:pPr>
        <w:spacing w:after="60" w:line="300"/>
        <w:jc w:val="both"/>
      </w:pPr>
      <w:r>
        <w:rPr>
          <w:b/>
          <w:bCs/>
          <w:color w:val="1C3D5A"/>
          <w:sz w:val="23"/>
          <w:szCs w:val="23"/>
        </w:rPr>
        <w:t xml:space="preserve">Gas</w:t>
      </w:r>
      <w:r>
        <w:rPr>
          <w:color w:val="888888"/>
          <w:sz w:val="22"/>
          <w:szCs w:val="22"/>
        </w:rPr>
        <w:t xml:space="preserve">  —  </w:t>
      </w:r>
      <w:r>
        <w:rPr>
          <w:sz w:val="22"/>
          <w:szCs w:val="22"/>
        </w:rPr>
        <w:t xml:space="preserve">The unit measuring how much work a blockchain operation takes. More work means a higher fee.</w:t>
      </w:r>
    </w:p>
    <w:p>
      <w:pPr>
        <w:spacing w:after="170" w:line="280"/>
        <w:ind w:left="300"/>
        <w:jc w:val="both"/>
      </w:pPr>
      <w:r>
        <w:rPr>
          <w:i/>
          <w:iCs/>
          <w:color w:val="555555"/>
          <w:sz w:val="20"/>
          <w:szCs w:val="20"/>
        </w:rPr>
        <w:t xml:space="preserve">Reading data uses no gas at all, which is why verification is free.</w:t>
      </w:r>
    </w:p>
    <w:p>
      <w:pPr>
        <w:spacing w:after="60" w:line="300"/>
        <w:jc w:val="both"/>
      </w:pPr>
      <w:r>
        <w:rPr>
          <w:b/>
          <w:bCs/>
          <w:color w:val="1C3D5A"/>
          <w:sz w:val="23"/>
          <w:szCs w:val="23"/>
        </w:rPr>
        <w:t xml:space="preserve">Gwei</w:t>
      </w:r>
      <w:r>
        <w:rPr>
          <w:color w:val="888888"/>
          <w:sz w:val="22"/>
          <w:szCs w:val="22"/>
        </w:rPr>
        <w:t xml:space="preserve">  —  </w:t>
      </w:r>
      <w:r>
        <w:rPr>
          <w:sz w:val="22"/>
          <w:szCs w:val="22"/>
        </w:rPr>
        <w:t xml:space="preserve">A very small unit of the network's token, used to price gas.</w:t>
      </w:r>
    </w:p>
    <w:p>
      <w:pPr>
        <w:spacing w:after="170" w:line="280"/>
        <w:ind w:left="300"/>
        <w:jc w:val="both"/>
      </w:pPr>
      <w:r>
        <w:rPr>
          <w:i/>
          <w:iCs/>
          <w:color w:val="555555"/>
          <w:sz w:val="20"/>
          <w:szCs w:val="20"/>
        </w:rPr>
        <w:t xml:space="preserve">One gwei is one billionth of one POL or ETH.</w:t>
      </w:r>
    </w:p>
    <w:p>
      <w:pPr>
        <w:spacing w:after="160" w:line="300"/>
        <w:jc w:val="both"/>
      </w:pPr>
      <w:r>
        <w:rPr>
          <w:b/>
          <w:bCs/>
          <w:color w:val="1C3D5A"/>
          <w:sz w:val="23"/>
          <w:szCs w:val="23"/>
        </w:rPr>
        <w:t xml:space="preserve">Hardhat</w:t>
      </w:r>
      <w:r>
        <w:rPr>
          <w:color w:val="888888"/>
          <w:sz w:val="22"/>
          <w:szCs w:val="22"/>
        </w:rPr>
        <w:t xml:space="preserve">  —  </w:t>
      </w:r>
      <w:r>
        <w:rPr>
          <w:sz w:val="22"/>
          <w:szCs w:val="22"/>
        </w:rPr>
        <w:t xml:space="preserve">The development tool we use to compile, test and deploy the smart contract.</w:t>
      </w:r>
    </w:p>
    <w:p>
      <w:pPr>
        <w:spacing w:after="60" w:line="300"/>
        <w:jc w:val="both"/>
      </w:pPr>
      <w:r>
        <w:rPr>
          <w:b/>
          <w:bCs/>
          <w:color w:val="1C3D5A"/>
          <w:sz w:val="23"/>
          <w:szCs w:val="23"/>
        </w:rPr>
        <w:t xml:space="preserve">Hash (fingerprint)</w:t>
      </w:r>
      <w:r>
        <w:rPr>
          <w:color w:val="888888"/>
          <w:sz w:val="22"/>
          <w:szCs w:val="22"/>
        </w:rPr>
        <w:t xml:space="preserve">  —  </w:t>
      </w:r>
      <w:r>
        <w:rPr>
          <w:sz w:val="22"/>
          <w:szCs w:val="22"/>
        </w:rPr>
        <w:t xml:space="preserve">A short code calculated from a file. Same file, same code; any change, different code; cannot be reversed.</w:t>
      </w:r>
    </w:p>
    <w:p>
      <w:pPr>
        <w:spacing w:after="170" w:line="280"/>
        <w:ind w:left="300"/>
        <w:jc w:val="both"/>
      </w:pPr>
      <w:r>
        <w:rPr>
          <w:i/>
          <w:iCs/>
          <w:color w:val="555555"/>
          <w:sz w:val="20"/>
          <w:szCs w:val="20"/>
        </w:rPr>
        <w:t xml:space="preserve">We use keccak256, the hash function Ethereum uses.</w:t>
      </w:r>
    </w:p>
    <w:p>
      <w:pPr>
        <w:spacing w:after="60" w:line="300"/>
        <w:jc w:val="both"/>
      </w:pPr>
      <w:r>
        <w:rPr>
          <w:b/>
          <w:bCs/>
          <w:color w:val="1C3D5A"/>
          <w:sz w:val="23"/>
          <w:szCs w:val="23"/>
        </w:rPr>
        <w:t xml:space="preserve">Immutable</w:t>
      </w:r>
      <w:r>
        <w:rPr>
          <w:color w:val="888888"/>
          <w:sz w:val="22"/>
          <w:szCs w:val="22"/>
        </w:rPr>
        <w:t xml:space="preserve">  —  </w:t>
      </w:r>
      <w:r>
        <w:rPr>
          <w:sz w:val="22"/>
          <w:szCs w:val="22"/>
        </w:rPr>
        <w:t xml:space="preserve">Cannot be changed after it is created.</w:t>
      </w:r>
    </w:p>
    <w:p>
      <w:pPr>
        <w:spacing w:after="170" w:line="280"/>
        <w:ind w:left="300"/>
        <w:jc w:val="both"/>
      </w:pPr>
      <w:r>
        <w:rPr>
          <w:i/>
          <w:iCs/>
          <w:color w:val="555555"/>
          <w:sz w:val="20"/>
          <w:szCs w:val="20"/>
        </w:rPr>
        <w:t xml:space="preserve">Blockchain records are immutable. This is the property the whole project depends on.</w:t>
      </w:r>
    </w:p>
    <w:p>
      <w:pPr>
        <w:spacing w:after="160" w:line="300"/>
        <w:jc w:val="both"/>
      </w:pPr>
      <w:r>
        <w:rPr>
          <w:b/>
          <w:bCs/>
          <w:color w:val="1C3D5A"/>
          <w:sz w:val="23"/>
          <w:szCs w:val="23"/>
        </w:rPr>
        <w:t xml:space="preserve">IPFS</w:t>
      </w:r>
      <w:r>
        <w:rPr>
          <w:color w:val="888888"/>
          <w:sz w:val="22"/>
          <w:szCs w:val="22"/>
        </w:rPr>
        <w:t xml:space="preserve">  —  </w:t>
      </w:r>
      <w:r>
        <w:rPr>
          <w:sz w:val="22"/>
          <w:szCs w:val="22"/>
        </w:rPr>
        <w:t xml:space="preserve">A way of storing files across many computers, where a file's address comes from its content.</w:t>
      </w:r>
    </w:p>
    <w:p>
      <w:pPr>
        <w:spacing w:after="160" w:line="300"/>
        <w:jc w:val="both"/>
      </w:pPr>
      <w:r>
        <w:rPr>
          <w:b/>
          <w:bCs/>
          <w:color w:val="1C3D5A"/>
          <w:sz w:val="23"/>
          <w:szCs w:val="23"/>
        </w:rPr>
        <w:t xml:space="preserve">MetaMask</w:t>
      </w:r>
      <w:r>
        <w:rPr>
          <w:color w:val="888888"/>
          <w:sz w:val="22"/>
          <w:szCs w:val="22"/>
        </w:rPr>
        <w:t xml:space="preserve">  —  </w:t>
      </w:r>
      <w:r>
        <w:rPr>
          <w:sz w:val="22"/>
          <w:szCs w:val="22"/>
        </w:rPr>
        <w:t xml:space="preserve">A browser extension that holds a wallet and asks for approval before signing transactions.</w:t>
      </w:r>
    </w:p>
    <w:p>
      <w:pPr>
        <w:spacing w:after="60" w:line="300"/>
        <w:jc w:val="both"/>
      </w:pPr>
      <w:r>
        <w:rPr>
          <w:b/>
          <w:bCs/>
          <w:color w:val="1C3D5A"/>
          <w:sz w:val="23"/>
          <w:szCs w:val="23"/>
        </w:rPr>
        <w:t xml:space="preserve">Mainnet</w:t>
      </w:r>
      <w:r>
        <w:rPr>
          <w:color w:val="888888"/>
          <w:sz w:val="22"/>
          <w:szCs w:val="22"/>
        </w:rPr>
        <w:t xml:space="preserve">  —  </w:t>
      </w:r>
      <w:r>
        <w:rPr>
          <w:sz w:val="22"/>
          <w:szCs w:val="22"/>
        </w:rPr>
        <w:t xml:space="preserve">The real blockchain network, where tokens have real value.</w:t>
      </w:r>
    </w:p>
    <w:p>
      <w:pPr>
        <w:spacing w:after="170" w:line="280"/>
        <w:ind w:left="300"/>
        <w:jc w:val="both"/>
      </w:pPr>
      <w:r>
        <w:rPr>
          <w:i/>
          <w:iCs/>
          <w:color w:val="555555"/>
          <w:sz w:val="20"/>
          <w:szCs w:val="20"/>
        </w:rPr>
        <w:t xml:space="preserve">We are not using this — we are on a testnet.</w:t>
      </w:r>
    </w:p>
    <w:p>
      <w:pPr>
        <w:spacing w:after="160" w:line="300"/>
        <w:jc w:val="both"/>
      </w:pPr>
      <w:r>
        <w:rPr>
          <w:b/>
          <w:bCs/>
          <w:color w:val="1C3D5A"/>
          <w:sz w:val="23"/>
          <w:szCs w:val="23"/>
        </w:rPr>
        <w:t xml:space="preserve">Node</w:t>
      </w:r>
      <w:r>
        <w:rPr>
          <w:color w:val="888888"/>
          <w:sz w:val="22"/>
          <w:szCs w:val="22"/>
        </w:rPr>
        <w:t xml:space="preserve">  —  </w:t>
      </w:r>
      <w:r>
        <w:rPr>
          <w:sz w:val="22"/>
          <w:szCs w:val="22"/>
        </w:rPr>
        <w:t xml:space="preserve">One computer participating in the blockchain network, holding a copy of the records.</w:t>
      </w:r>
    </w:p>
    <w:p>
      <w:pPr>
        <w:spacing w:after="160" w:line="300"/>
        <w:jc w:val="both"/>
      </w:pPr>
      <w:r>
        <w:rPr>
          <w:b/>
          <w:bCs/>
          <w:color w:val="1C3D5A"/>
          <w:sz w:val="23"/>
          <w:szCs w:val="23"/>
        </w:rPr>
        <w:t xml:space="preserve">Pinata</w:t>
      </w:r>
      <w:r>
        <w:rPr>
          <w:color w:val="888888"/>
          <w:sz w:val="22"/>
          <w:szCs w:val="22"/>
        </w:rPr>
        <w:t xml:space="preserve">  —  </w:t>
      </w:r>
      <w:r>
        <w:rPr>
          <w:sz w:val="22"/>
          <w:szCs w:val="22"/>
        </w:rPr>
        <w:t xml:space="preserve">The service we use to keep our IPFS files online and available.</w:t>
      </w:r>
    </w:p>
    <w:p>
      <w:pPr>
        <w:spacing w:after="160" w:line="300"/>
        <w:jc w:val="both"/>
      </w:pPr>
      <w:r>
        <w:rPr>
          <w:b/>
          <w:bCs/>
          <w:color w:val="1C3D5A"/>
          <w:sz w:val="23"/>
          <w:szCs w:val="23"/>
        </w:rPr>
        <w:t xml:space="preserve">Polygon</w:t>
      </w:r>
      <w:r>
        <w:rPr>
          <w:color w:val="888888"/>
          <w:sz w:val="22"/>
          <w:szCs w:val="22"/>
        </w:rPr>
        <w:t xml:space="preserve">  —  </w:t>
      </w:r>
      <w:r>
        <w:rPr>
          <w:sz w:val="22"/>
          <w:szCs w:val="22"/>
        </w:rPr>
        <w:t xml:space="preserve">A blockchain compatible with Ethereum but much cheaper and faster.</w:t>
      </w:r>
    </w:p>
    <w:p>
      <w:pPr>
        <w:spacing w:after="60" w:line="300"/>
        <w:jc w:val="both"/>
      </w:pPr>
      <w:r>
        <w:rPr>
          <w:b/>
          <w:bCs/>
          <w:color w:val="1C3D5A"/>
          <w:sz w:val="23"/>
          <w:szCs w:val="23"/>
        </w:rPr>
        <w:t xml:space="preserve">POL</w:t>
      </w:r>
      <w:r>
        <w:rPr>
          <w:color w:val="888888"/>
          <w:sz w:val="22"/>
          <w:szCs w:val="22"/>
        </w:rPr>
        <w:t xml:space="preserve">  —  </w:t>
      </w:r>
      <w:r>
        <w:rPr>
          <w:sz w:val="22"/>
          <w:szCs w:val="22"/>
        </w:rPr>
        <w:t xml:space="preserve">Polygon's token, used to pay gas fees.</w:t>
      </w:r>
    </w:p>
    <w:p>
      <w:pPr>
        <w:spacing w:after="170" w:line="280"/>
        <w:ind w:left="300"/>
        <w:jc w:val="both"/>
      </w:pPr>
      <w:r>
        <w:rPr>
          <w:i/>
          <w:iCs/>
          <w:color w:val="555555"/>
          <w:sz w:val="20"/>
          <w:szCs w:val="20"/>
        </w:rPr>
        <w:t xml:space="preserve">On our testnet it is free and has no real value.</w:t>
      </w:r>
    </w:p>
    <w:p>
      <w:pPr>
        <w:spacing w:after="60" w:line="300"/>
        <w:jc w:val="both"/>
      </w:pPr>
      <w:r>
        <w:rPr>
          <w:b/>
          <w:bCs/>
          <w:color w:val="1C3D5A"/>
          <w:sz w:val="23"/>
          <w:szCs w:val="23"/>
        </w:rPr>
        <w:t xml:space="preserve">Private key</w:t>
      </w:r>
      <w:r>
        <w:rPr>
          <w:color w:val="888888"/>
          <w:sz w:val="22"/>
          <w:szCs w:val="22"/>
        </w:rPr>
        <w:t xml:space="preserve">  —  </w:t>
      </w:r>
      <w:r>
        <w:rPr>
          <w:sz w:val="22"/>
          <w:szCs w:val="22"/>
        </w:rPr>
        <w:t xml:space="preserve">The secret half of a wallet. Anyone who has it can act as that identity.</w:t>
      </w:r>
    </w:p>
    <w:p>
      <w:pPr>
        <w:spacing w:after="170" w:line="280"/>
        <w:ind w:left="300"/>
        <w:jc w:val="both"/>
      </w:pPr>
      <w:r>
        <w:rPr>
          <w:i/>
          <w:iCs/>
          <w:color w:val="555555"/>
          <w:sz w:val="20"/>
          <w:szCs w:val="20"/>
        </w:rPr>
        <w:t xml:space="preserve">Never shared, never committed to code, never sent in a message.</w:t>
      </w:r>
    </w:p>
    <w:p>
      <w:pPr>
        <w:spacing w:after="60" w:line="300"/>
        <w:jc w:val="both"/>
      </w:pPr>
      <w:r>
        <w:rPr>
          <w:b/>
          <w:bCs/>
          <w:color w:val="1C3D5A"/>
          <w:sz w:val="23"/>
          <w:szCs w:val="23"/>
        </w:rPr>
        <w:t xml:space="preserve">Public address</w:t>
      </w:r>
      <w:r>
        <w:rPr>
          <w:color w:val="888888"/>
          <w:sz w:val="22"/>
          <w:szCs w:val="22"/>
        </w:rPr>
        <w:t xml:space="preserve">  —  </w:t>
      </w:r>
      <w:r>
        <w:rPr>
          <w:sz w:val="22"/>
          <w:szCs w:val="22"/>
        </w:rPr>
        <w:t xml:space="preserve">The shareable half of a wallet, like an account number.</w:t>
      </w:r>
    </w:p>
    <w:p>
      <w:pPr>
        <w:spacing w:after="170" w:line="280"/>
        <w:ind w:left="300"/>
        <w:jc w:val="both"/>
      </w:pPr>
      <w:r>
        <w:rPr>
          <w:i/>
          <w:iCs/>
          <w:color w:val="555555"/>
          <w:sz w:val="20"/>
          <w:szCs w:val="20"/>
        </w:rPr>
        <w:t xml:space="preserve">Starts with 0x. Our college's address is 0x436C51E1...</w:t>
      </w:r>
    </w:p>
    <w:p>
      <w:pPr>
        <w:spacing w:after="60" w:line="300"/>
        <w:jc w:val="both"/>
      </w:pPr>
      <w:r>
        <w:rPr>
          <w:b/>
          <w:bCs/>
          <w:color w:val="1C3D5A"/>
          <w:sz w:val="23"/>
          <w:szCs w:val="23"/>
        </w:rPr>
        <w:t xml:space="preserve">Revoke</w:t>
      </w:r>
      <w:r>
        <w:rPr>
          <w:color w:val="888888"/>
          <w:sz w:val="22"/>
          <w:szCs w:val="22"/>
        </w:rPr>
        <w:t xml:space="preserve">  —  </w:t>
      </w:r>
      <w:r>
        <w:rPr>
          <w:sz w:val="22"/>
          <w:szCs w:val="22"/>
        </w:rPr>
        <w:t xml:space="preserve">Mark an issued certificate as withdrawn.</w:t>
      </w:r>
    </w:p>
    <w:p>
      <w:pPr>
        <w:spacing w:after="170" w:line="280"/>
        <w:ind w:left="300"/>
        <w:jc w:val="both"/>
      </w:pPr>
      <w:r>
        <w:rPr>
          <w:i/>
          <w:iCs/>
          <w:color w:val="555555"/>
          <w:sz w:val="20"/>
          <w:szCs w:val="20"/>
        </w:rPr>
        <w:t xml:space="preserve">The record is kept rather than deleted, so an employer can still see it existed and was withdrawn.</w:t>
      </w:r>
    </w:p>
    <w:p>
      <w:pPr>
        <w:spacing w:after="60" w:line="300"/>
        <w:jc w:val="both"/>
      </w:pPr>
      <w:r>
        <w:rPr>
          <w:b/>
          <w:bCs/>
          <w:color w:val="1C3D5A"/>
          <w:sz w:val="23"/>
          <w:szCs w:val="23"/>
        </w:rPr>
        <w:t xml:space="preserve">RPC endpoint</w:t>
      </w:r>
      <w:r>
        <w:rPr>
          <w:color w:val="888888"/>
          <w:sz w:val="22"/>
          <w:szCs w:val="22"/>
        </w:rPr>
        <w:t xml:space="preserve">  —  </w:t>
      </w:r>
      <w:r>
        <w:rPr>
          <w:sz w:val="22"/>
          <w:szCs w:val="22"/>
        </w:rPr>
        <w:t xml:space="preserve">A server that lets our app send requests to the blockchain.</w:t>
      </w:r>
    </w:p>
    <w:p>
      <w:pPr>
        <w:spacing w:after="170" w:line="280"/>
        <w:ind w:left="300"/>
        <w:jc w:val="both"/>
      </w:pPr>
      <w:r>
        <w:rPr>
          <w:i/>
          <w:iCs/>
          <w:color w:val="555555"/>
          <w:sz w:val="20"/>
          <w:szCs w:val="20"/>
        </w:rPr>
        <w:t xml:space="preserve">Free public ones are often overloaded, which caused several errors during development.</w:t>
      </w:r>
    </w:p>
    <w:p>
      <w:pPr>
        <w:spacing w:after="160" w:line="300"/>
        <w:jc w:val="both"/>
      </w:pPr>
      <w:r>
        <w:rPr>
          <w:b/>
          <w:bCs/>
          <w:color w:val="1C3D5A"/>
          <w:sz w:val="23"/>
          <w:szCs w:val="23"/>
        </w:rPr>
        <w:t xml:space="preserve">Smart contract</w:t>
      </w:r>
      <w:r>
        <w:rPr>
          <w:color w:val="888888"/>
          <w:sz w:val="22"/>
          <w:szCs w:val="22"/>
        </w:rPr>
        <w:t xml:space="preserve">  —  </w:t>
      </w:r>
      <w:r>
        <w:rPr>
          <w:sz w:val="22"/>
          <w:szCs w:val="22"/>
        </w:rPr>
        <w:t xml:space="preserve">A program that runs on the blockchain and cannot be changed once published.</w:t>
      </w:r>
    </w:p>
    <w:p>
      <w:pPr>
        <w:spacing w:after="160" w:line="300"/>
        <w:jc w:val="both"/>
      </w:pPr>
      <w:r>
        <w:rPr>
          <w:b/>
          <w:bCs/>
          <w:color w:val="1C3D5A"/>
          <w:sz w:val="23"/>
          <w:szCs w:val="23"/>
        </w:rPr>
        <w:t xml:space="preserve">Solidity</w:t>
      </w:r>
      <w:r>
        <w:rPr>
          <w:color w:val="888888"/>
          <w:sz w:val="22"/>
          <w:szCs w:val="22"/>
        </w:rPr>
        <w:t xml:space="preserve">  —  </w:t>
      </w:r>
      <w:r>
        <w:rPr>
          <w:sz w:val="22"/>
          <w:szCs w:val="22"/>
        </w:rPr>
        <w:t xml:space="preserve">The programming language smart contracts are written in. It looks a bit like JavaScript.</w:t>
      </w:r>
    </w:p>
    <w:p>
      <w:pPr>
        <w:spacing w:after="160" w:line="300"/>
        <w:jc w:val="both"/>
      </w:pPr>
      <w:r>
        <w:rPr>
          <w:b/>
          <w:bCs/>
          <w:color w:val="1C3D5A"/>
          <w:sz w:val="23"/>
          <w:szCs w:val="23"/>
        </w:rPr>
        <w:t xml:space="preserve">Testnet</w:t>
      </w:r>
      <w:r>
        <w:rPr>
          <w:color w:val="888888"/>
          <w:sz w:val="22"/>
          <w:szCs w:val="22"/>
        </w:rPr>
        <w:t xml:space="preserve">  —  </w:t>
      </w:r>
      <w:r>
        <w:rPr>
          <w:sz w:val="22"/>
          <w:szCs w:val="22"/>
        </w:rPr>
        <w:t xml:space="preserve">A practice copy of a blockchain where tokens are free and worthless.</w:t>
      </w:r>
    </w:p>
    <w:p>
      <w:pPr>
        <w:spacing w:after="160" w:line="300"/>
        <w:jc w:val="both"/>
      </w:pPr>
      <w:r>
        <w:rPr>
          <w:b/>
          <w:bCs/>
          <w:color w:val="1C3D5A"/>
          <w:sz w:val="23"/>
          <w:szCs w:val="23"/>
        </w:rPr>
        <w:t xml:space="preserve">Transaction</w:t>
      </w:r>
      <w:r>
        <w:rPr>
          <w:color w:val="888888"/>
          <w:sz w:val="22"/>
          <w:szCs w:val="22"/>
        </w:rPr>
        <w:t xml:space="preserve">  —  </w:t>
      </w:r>
      <w:r>
        <w:rPr>
          <w:sz w:val="22"/>
          <w:szCs w:val="22"/>
        </w:rPr>
        <w:t xml:space="preserve">Any change written to the blockchain. Costs gas and takes a few seconds to confirm.</w:t>
      </w:r>
    </w:p>
    <w:p>
      <w:pPr>
        <w:spacing w:after="160" w:line="300"/>
        <w:jc w:val="both"/>
      </w:pPr>
      <w:r>
        <w:rPr>
          <w:b/>
          <w:bCs/>
          <w:color w:val="1C3D5A"/>
          <w:sz w:val="23"/>
          <w:szCs w:val="23"/>
        </w:rPr>
        <w:t xml:space="preserve">Wallet</w:t>
      </w:r>
      <w:r>
        <w:rPr>
          <w:color w:val="888888"/>
          <w:sz w:val="22"/>
          <w:szCs w:val="22"/>
        </w:rPr>
        <w:t xml:space="preserve">  —  </w:t>
      </w:r>
      <w:r>
        <w:rPr>
          <w:sz w:val="22"/>
          <w:szCs w:val="22"/>
        </w:rPr>
        <w:t xml:space="preserve">Your identity on a blockchain: a public address plus a private key.</w:t>
      </w:r>
    </w:p>
    <w:p>
      <w:r>
        <w:br w:type="page"/>
      </w:r>
    </w:p>
    <w:p>
      <w:pPr>
        <w:pStyle w:val="Heading1"/>
        <w:spacing w:after="160" w:before="380"/>
      </w:pPr>
      <w:r>
        <w:t xml:space="preserve">Part 3 — Two things people get wrong</w:t>
      </w:r>
    </w:p>
    <w:p>
      <w:pPr>
        <w:pStyle w:val="Heading2"/>
        <w:spacing w:after="110" w:before="260"/>
      </w:pPr>
      <w:r>
        <w:t xml:space="preserve">Encryption is not hashing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shd w:fill="E8EDF5" w:val="clear"/>
            <w:tcMar>
              <w:top w:type="dxa" w:w="60"/>
              <w:left w:type="dxa" w:w="100"/>
              <w:bottom w:type="dxa" w:w="60"/>
              <w:right w:type="dxa" w:w="100"/>
            </w:tcMar>
          </w:tcPr>
          <w:p>
            <w:pPr>
              <w:spacing w:after="0"/>
            </w:pPr>
            <w:r>
              <w:rPr>
                <w:b/>
                <w:bCs/>
                <w:sz w:val="20"/>
                <w:szCs w:val="20"/>
              </w:rPr>
              <w:t xml:space="preserve"/>
            </w:r>
          </w:p>
        </w:tc>
        <w:tc>
          <w:tcPr>
            <w:tcW w:type="dxa" w:w="3380"/>
            <w:shd w:fill="E8EDF5" w:val="clear"/>
            <w:tcMar>
              <w:top w:type="dxa" w:w="60"/>
              <w:left w:type="dxa" w:w="100"/>
              <w:bottom w:type="dxa" w:w="60"/>
              <w:right w:type="dxa" w:w="100"/>
            </w:tcMar>
          </w:tcPr>
          <w:p>
            <w:pPr>
              <w:spacing w:after="0"/>
            </w:pPr>
            <w:r>
              <w:rPr>
                <w:b/>
                <w:bCs/>
                <w:sz w:val="20"/>
                <w:szCs w:val="20"/>
              </w:rPr>
              <w:t xml:space="preserve">Encryption</w:t>
            </w:r>
          </w:p>
        </w:tc>
        <w:tc>
          <w:tcPr>
            <w:tcW w:type="dxa" w:w="3380"/>
            <w:shd w:fill="E8EDF5" w:val="clear"/>
            <w:tcMar>
              <w:top w:type="dxa" w:w="60"/>
              <w:left w:type="dxa" w:w="100"/>
              <w:bottom w:type="dxa" w:w="60"/>
              <w:right w:type="dxa" w:w="100"/>
            </w:tcMar>
          </w:tcPr>
          <w:p>
            <w:pPr>
              <w:spacing w:after="0"/>
            </w:pPr>
            <w:r>
              <w:rPr>
                <w:b/>
                <w:bCs/>
                <w:sz w:val="20"/>
                <w:szCs w:val="20"/>
              </w:rPr>
              <w:t xml:space="preserve">Hashing</w:t>
            </w:r>
          </w:p>
        </w:tc>
      </w:tr>
      <w:tr>
        <w:tc>
          <w:tcPr>
            <w:tcW w:type="dxa" w:w="2600"/>
            <w:tcMar>
              <w:top w:type="dxa" w:w="60"/>
              <w:left w:type="dxa" w:w="100"/>
              <w:bottom w:type="dxa" w:w="60"/>
              <w:right w:type="dxa" w:w="100"/>
            </w:tcMar>
          </w:tcPr>
          <w:p>
            <w:pPr>
              <w:spacing w:after="0"/>
            </w:pPr>
            <w:r>
              <w:rPr>
                <w:b w:val="false"/>
                <w:bCs w:val="false"/>
                <w:sz w:val="20"/>
                <w:szCs w:val="20"/>
              </w:rPr>
              <w:t xml:space="preserve">Can you reverse it?</w:t>
            </w:r>
          </w:p>
        </w:tc>
        <w:tc>
          <w:tcPr>
            <w:tcW w:type="dxa" w:w="3380"/>
            <w:tcMar>
              <w:top w:type="dxa" w:w="60"/>
              <w:left w:type="dxa" w:w="100"/>
              <w:bottom w:type="dxa" w:w="60"/>
              <w:right w:type="dxa" w:w="100"/>
            </w:tcMar>
          </w:tcPr>
          <w:p>
            <w:pPr>
              <w:spacing w:after="0"/>
            </w:pPr>
            <w:r>
              <w:rPr>
                <w:b w:val="false"/>
                <w:bCs w:val="false"/>
                <w:sz w:val="20"/>
                <w:szCs w:val="20"/>
              </w:rPr>
              <w:t xml:space="preserve">Yes, with the key</w:t>
            </w:r>
          </w:p>
        </w:tc>
        <w:tc>
          <w:tcPr>
            <w:tcW w:type="dxa" w:w="3380"/>
            <w:tcMar>
              <w:top w:type="dxa" w:w="60"/>
              <w:left w:type="dxa" w:w="100"/>
              <w:bottom w:type="dxa" w:w="60"/>
              <w:right w:type="dxa" w:w="100"/>
            </w:tcMar>
          </w:tcPr>
          <w:p>
            <w:pPr>
              <w:spacing w:after="0"/>
            </w:pPr>
            <w:r>
              <w:rPr>
                <w:b w:val="false"/>
                <w:bCs w:val="false"/>
                <w:sz w:val="20"/>
                <w:szCs w:val="20"/>
              </w:rPr>
              <w:t xml:space="preserve">No, never</w:t>
            </w:r>
          </w:p>
        </w:tc>
      </w:tr>
      <w:tr>
        <w:tc>
          <w:tcPr>
            <w:tcW w:type="dxa" w:w="2600"/>
            <w:tcMar>
              <w:top w:type="dxa" w:w="60"/>
              <w:left w:type="dxa" w:w="100"/>
              <w:bottom w:type="dxa" w:w="60"/>
              <w:right w:type="dxa" w:w="100"/>
            </w:tcMar>
          </w:tcPr>
          <w:p>
            <w:pPr>
              <w:spacing w:after="0"/>
            </w:pPr>
            <w:r>
              <w:rPr>
                <w:b w:val="false"/>
                <w:bCs w:val="false"/>
                <w:sz w:val="20"/>
                <w:szCs w:val="20"/>
              </w:rPr>
              <w:t xml:space="preserve">Is there a key?</w:t>
            </w:r>
          </w:p>
        </w:tc>
        <w:tc>
          <w:tcPr>
            <w:tcW w:type="dxa" w:w="3380"/>
            <w:tcMar>
              <w:top w:type="dxa" w:w="60"/>
              <w:left w:type="dxa" w:w="100"/>
              <w:bottom w:type="dxa" w:w="60"/>
              <w:right w:type="dxa" w:w="100"/>
            </w:tcMar>
          </w:tcPr>
          <w:p>
            <w:pPr>
              <w:spacing w:after="0"/>
            </w:pPr>
            <w:r>
              <w:rPr>
                <w:b w:val="false"/>
                <w:bCs w:val="false"/>
                <w:sz w:val="20"/>
                <w:szCs w:val="20"/>
              </w:rPr>
              <w:t xml:space="preserve">Yes</w:t>
            </w:r>
          </w:p>
        </w:tc>
        <w:tc>
          <w:tcPr>
            <w:tcW w:type="dxa" w:w="3380"/>
            <w:tcMar>
              <w:top w:type="dxa" w:w="60"/>
              <w:left w:type="dxa" w:w="100"/>
              <w:bottom w:type="dxa" w:w="60"/>
              <w:right w:type="dxa" w:w="100"/>
            </w:tcMar>
          </w:tcPr>
          <w:p>
            <w:pPr>
              <w:spacing w:after="0"/>
            </w:pPr>
            <w:r>
              <w:rPr>
                <w:b w:val="false"/>
                <w:bCs w:val="false"/>
                <w:sz w:val="20"/>
                <w:szCs w:val="20"/>
              </w:rPr>
              <w:t xml:space="preserve">No</w:t>
            </w:r>
          </w:p>
        </w:tc>
      </w:tr>
      <w:tr>
        <w:tc>
          <w:tcPr>
            <w:tcW w:type="dxa" w:w="2600"/>
            <w:tcMar>
              <w:top w:type="dxa" w:w="60"/>
              <w:left w:type="dxa" w:w="100"/>
              <w:bottom w:type="dxa" w:w="60"/>
              <w:right w:type="dxa" w:w="100"/>
            </w:tcMar>
          </w:tcPr>
          <w:p>
            <w:pPr>
              <w:spacing w:after="0"/>
            </w:pPr>
            <w:r>
              <w:rPr>
                <w:b w:val="false"/>
                <w:bCs w:val="false"/>
                <w:sz w:val="20"/>
                <w:szCs w:val="20"/>
              </w:rPr>
              <w:t xml:space="preserve">Output size</w:t>
            </w:r>
          </w:p>
        </w:tc>
        <w:tc>
          <w:tcPr>
            <w:tcW w:type="dxa" w:w="3380"/>
            <w:tcMar>
              <w:top w:type="dxa" w:w="60"/>
              <w:left w:type="dxa" w:w="100"/>
              <w:bottom w:type="dxa" w:w="60"/>
              <w:right w:type="dxa" w:w="100"/>
            </w:tcMar>
          </w:tcPr>
          <w:p>
            <w:pPr>
              <w:spacing w:after="0"/>
            </w:pPr>
            <w:r>
              <w:rPr>
                <w:b w:val="false"/>
                <w:bCs w:val="false"/>
                <w:sz w:val="20"/>
                <w:szCs w:val="20"/>
              </w:rPr>
              <w:t xml:space="preserve">Grows with the input</w:t>
            </w:r>
          </w:p>
        </w:tc>
        <w:tc>
          <w:tcPr>
            <w:tcW w:type="dxa" w:w="3380"/>
            <w:tcMar>
              <w:top w:type="dxa" w:w="60"/>
              <w:left w:type="dxa" w:w="100"/>
              <w:bottom w:type="dxa" w:w="60"/>
              <w:right w:type="dxa" w:w="100"/>
            </w:tcMar>
          </w:tcPr>
          <w:p>
            <w:pPr>
              <w:spacing w:after="0"/>
            </w:pPr>
            <w:r>
              <w:rPr>
                <w:b w:val="false"/>
                <w:bCs w:val="false"/>
                <w:sz w:val="20"/>
                <w:szCs w:val="20"/>
              </w:rPr>
              <w:t xml:space="preserve">Always the same size</w:t>
            </w:r>
          </w:p>
        </w:tc>
      </w:tr>
      <w:tr>
        <w:tc>
          <w:tcPr>
            <w:tcW w:type="dxa" w:w="2600"/>
            <w:tcMar>
              <w:top w:type="dxa" w:w="60"/>
              <w:left w:type="dxa" w:w="100"/>
              <w:bottom w:type="dxa" w:w="60"/>
              <w:right w:type="dxa" w:w="100"/>
            </w:tcMar>
          </w:tcPr>
          <w:p>
            <w:pPr>
              <w:spacing w:after="0"/>
            </w:pPr>
            <w:r>
              <w:rPr>
                <w:b w:val="false"/>
                <w:bCs w:val="false"/>
                <w:sz w:val="20"/>
                <w:szCs w:val="20"/>
              </w:rPr>
              <w:t xml:space="preserve">What we use it for</w:t>
            </w:r>
          </w:p>
        </w:tc>
        <w:tc>
          <w:tcPr>
            <w:tcW w:type="dxa" w:w="3380"/>
            <w:tcMar>
              <w:top w:type="dxa" w:w="60"/>
              <w:left w:type="dxa" w:w="100"/>
              <w:bottom w:type="dxa" w:w="60"/>
              <w:right w:type="dxa" w:w="100"/>
            </w:tcMar>
          </w:tcPr>
          <w:p>
            <w:pPr>
              <w:spacing w:after="0"/>
            </w:pPr>
            <w:r>
              <w:rPr>
                <w:b w:val="false"/>
                <w:bCs w:val="false"/>
                <w:sz w:val="20"/>
                <w:szCs w:val="20"/>
              </w:rPr>
              <w:t xml:space="preserve">Hiding the certificate contents</w:t>
            </w:r>
          </w:p>
        </w:tc>
        <w:tc>
          <w:tcPr>
            <w:tcW w:type="dxa" w:w="3380"/>
            <w:tcMar>
              <w:top w:type="dxa" w:w="60"/>
              <w:left w:type="dxa" w:w="100"/>
              <w:bottom w:type="dxa" w:w="60"/>
              <w:right w:type="dxa" w:w="100"/>
            </w:tcMar>
          </w:tcPr>
          <w:p>
            <w:pPr>
              <w:spacing w:after="0"/>
            </w:pPr>
            <w:r>
              <w:rPr>
                <w:b w:val="false"/>
                <w:bCs w:val="false"/>
                <w:sz w:val="20"/>
                <w:szCs w:val="20"/>
              </w:rPr>
              <w:t xml:space="preserve">Detecting tampering</w:t>
            </w:r>
          </w:p>
        </w:tc>
      </w:tr>
    </w:tbl>
    <w:p>
      <w:pPr>
        <w:spacing w:after="220"/>
        <w:jc w:val="center"/>
      </w:pPr>
      <w:r>
        <w:rPr>
          <w:i/>
          <w:iCs/>
          <w:color w:val="444444"/>
          <w:sz w:val="19"/>
          <w:szCs w:val="19"/>
        </w:rPr>
        <w:t xml:space="preserve">The most common confusion in this project. Worth memorising before a review.</w:t>
      </w:r>
    </w:p>
    <w:p>
      <w:pPr>
        <w:pStyle w:val="Heading2"/>
        <w:spacing w:after="110" w:before="260"/>
      </w:pPr>
      <w:r>
        <w:t xml:space="preserve">The blockchain does not store the certificate</w:t>
      </w:r>
    </w:p>
    <w:p>
      <w:pPr>
        <w:spacing w:after="140" w:line="300"/>
        <w:jc w:val="both"/>
      </w:pPr>
      <w:r>
        <w:rPr>
          <w:sz w:val="22"/>
          <w:szCs w:val="22"/>
        </w:rPr>
        <w:t xml:space="preserve">If someone asks “so the certificate is stored on the blockchain?”, the answer is no. The blockchain stores only two small pieces of information: where the encrypted file lives, and a fingerprint of it. The file itself is on IPFS, and it is encrypted.</w:t>
      </w:r>
    </w:p>
    <w:p>
      <w:pPr>
        <w:spacing w:after="140" w:line="300"/>
        <w:jc w:val="both"/>
      </w:pPr>
      <w:r>
        <w:rPr>
          <w:sz w:val="22"/>
          <w:szCs w:val="22"/>
        </w:rPr>
        <w:t xml:space="preserve">This matters for two reasons. It keeps the cost low, because blockchain storage is expensive. And it protects privacy, because anything written to a public blockchain is visible to everyone, permanently.</w:t>
      </w:r>
    </w:p>
    <w:p>
      <w:pPr>
        <w:pStyle w:val="Heading2"/>
        <w:spacing w:after="110" w:before="260"/>
      </w:pPr>
      <w:r>
        <w:t xml:space="preserve">If you are asked one question in the viva</w:t>
      </w:r>
    </w:p>
    <w:p>
      <w:pPr>
        <w:pBdr>
          <w:top w:val="single" w:color="C5D3E8" w:sz="6" w:space="10"/>
          <w:bottom w:val="single" w:color="C5D3E8" w:sz="6" w:space="10"/>
          <w:left w:val="single" w:color="2A78D6" w:sz="18" w:space="10"/>
          <w:right w:val="single" w:color="C5D3E8" w:sz="6" w:space="10"/>
        </w:pBdr>
        <w:shd w:fill="F0F4FA" w:val="clear"/>
        <w:spacing w:after="200" w:before="140" w:line="300"/>
      </w:pPr>
      <w:r>
        <w:rPr>
          <w:b/>
          <w:bCs/>
          <w:color w:val="1C3D5A"/>
          <w:sz w:val="22"/>
          <w:szCs w:val="22"/>
        </w:rPr>
        <w:t xml:space="preserve">“How can someone verify a certificate without being able to read it?”</w:t>
      </w:r>
      <w:r>
        <w:rPr>
          <w:sz w:val="21"/>
          <w:szCs w:val="21"/>
        </w:rPr>
        <w:br/>
        <w:t xml:space="preserve">Because verifying only compares fingerprints, and a fingerprint reveals nothing about the contents. The employer downloads the encrypted file, calculates its fingerprint, and checks it against the one the college recorded on the blockchain. Matching fingerprints prove the file is unaltered. Reading the contents is a separate step that needs the student's key.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C3D5A"/>
      <w:sz w:val="30"/>
      <w:szCs w:val="30"/>
    </w:rPr>
  </w:style>
  <w:style w:type="paragraph" w:styleId="Heading2">
    <w:name w:val="Heading 2"/>
    <w:basedOn w:val="Normal"/>
    <w:next w:val="Normal"/>
    <w:qFormat/>
    <w:rPr>
      <w:rFonts w:ascii="Calibri" w:cs="Calibri" w:eastAsia="Calibri" w:hAnsi="Calibri"/>
      <w:b/>
      <w:bCs/>
      <w:color w:val="2A5070"/>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2026-09-24T16:27:05.527Z</dcterms:created>
  <dcterms:modified xsi:type="dcterms:W3CDTF">2026-09-24T16:27:05.527Z</dcterms:modified>
</cp:coreProperties>
</file>

<file path=docProps/custom.xml><?xml version="1.0" encoding="utf-8"?>
<Properties xmlns="http://schemas.openxmlformats.org/officeDocument/2006/custom-properties" xmlns:vt="http://schemas.openxmlformats.org/officeDocument/2006/docPropsVTypes"/>
</file>