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A20" w:rsidRPr="00BB1F00" w:rsidRDefault="001D6A20" w:rsidP="001D6A20">
      <w:pPr>
        <w:rPr>
          <w:sz w:val="24"/>
          <w:szCs w:val="24"/>
        </w:rPr>
      </w:pPr>
    </w:p>
    <w:tbl>
      <w:tblPr>
        <w:tblW w:w="9557" w:type="dxa"/>
        <w:tblLayout w:type="fixed"/>
        <w:tblCellMar>
          <w:left w:w="30" w:type="dxa"/>
          <w:right w:w="30" w:type="dxa"/>
        </w:tblCellMar>
        <w:tblLook w:val="0000"/>
      </w:tblPr>
      <w:tblGrid>
        <w:gridCol w:w="1290"/>
        <w:gridCol w:w="419"/>
        <w:gridCol w:w="1337"/>
        <w:gridCol w:w="224"/>
        <w:gridCol w:w="1710"/>
        <w:gridCol w:w="2030"/>
        <w:gridCol w:w="1371"/>
        <w:gridCol w:w="1176"/>
      </w:tblGrid>
      <w:tr w:rsidR="00B61D44" w:rsidRPr="00BB1F00" w:rsidTr="00184B9E">
        <w:trPr>
          <w:trHeight w:val="305"/>
        </w:trPr>
        <w:tc>
          <w:tcPr>
            <w:tcW w:w="9557" w:type="dxa"/>
            <w:gridSpan w:val="8"/>
          </w:tcPr>
          <w:p w:rsidR="00B61D44" w:rsidRPr="00BB1F00" w:rsidRDefault="00B61D44" w:rsidP="00B61D4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VIDYA COLLEGE OF ENGINEERING</w:t>
            </w:r>
          </w:p>
        </w:tc>
      </w:tr>
      <w:tr w:rsidR="00B61D44" w:rsidRPr="00BB1F00" w:rsidTr="00184B9E">
        <w:trPr>
          <w:trHeight w:val="305"/>
        </w:trPr>
        <w:tc>
          <w:tcPr>
            <w:tcW w:w="9557" w:type="dxa"/>
            <w:gridSpan w:val="8"/>
          </w:tcPr>
          <w:p w:rsidR="00B61D44" w:rsidRPr="00BB1F00" w:rsidRDefault="00B61D44" w:rsidP="00B61D4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SYLLABUS – QUANTITATIVE APTITUDE &amp; REASONING</w:t>
            </w:r>
          </w:p>
        </w:tc>
      </w:tr>
      <w:tr w:rsidR="00B61D44" w:rsidRPr="00BB1F00" w:rsidTr="00184B9E">
        <w:trPr>
          <w:trHeight w:val="305"/>
        </w:trPr>
        <w:tc>
          <w:tcPr>
            <w:tcW w:w="9557" w:type="dxa"/>
            <w:gridSpan w:val="8"/>
          </w:tcPr>
          <w:p w:rsidR="00B61D44" w:rsidRPr="00BB1F00" w:rsidRDefault="00B61D44" w:rsidP="00B61D4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B.TECH. (ALL BRANCHES)         THIRD YEAR            SIXTH SEMESTER</w:t>
            </w:r>
          </w:p>
        </w:tc>
      </w:tr>
      <w:tr w:rsidR="001D6A20" w:rsidRPr="00BB1F00" w:rsidTr="00184B9E">
        <w:trPr>
          <w:trHeight w:val="305"/>
        </w:trPr>
        <w:tc>
          <w:tcPr>
            <w:tcW w:w="1709" w:type="dxa"/>
            <w:gridSpan w:val="2"/>
          </w:tcPr>
          <w:p w:rsidR="001D6A20" w:rsidRPr="00BB1F00" w:rsidRDefault="001D6A20" w:rsidP="00B61D4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7" w:type="dxa"/>
          </w:tcPr>
          <w:p w:rsidR="001D6A20" w:rsidRPr="00BB1F00" w:rsidRDefault="001D6A20" w:rsidP="00B61D4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4" w:type="dxa"/>
            <w:gridSpan w:val="3"/>
          </w:tcPr>
          <w:p w:rsidR="001D6A20" w:rsidRPr="00BB1F00" w:rsidRDefault="001D6A20" w:rsidP="00B61D4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71" w:type="dxa"/>
          </w:tcPr>
          <w:p w:rsidR="001D6A20" w:rsidRPr="00BB1F00" w:rsidRDefault="001D6A20" w:rsidP="00B61D4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76" w:type="dxa"/>
          </w:tcPr>
          <w:p w:rsidR="001D6A20" w:rsidRPr="00BB1F00" w:rsidRDefault="001D6A20" w:rsidP="00B61D4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1D44" w:rsidRPr="00BB1F00" w:rsidTr="00184B9E">
        <w:trPr>
          <w:trHeight w:val="305"/>
        </w:trPr>
        <w:tc>
          <w:tcPr>
            <w:tcW w:w="9557" w:type="dxa"/>
            <w:gridSpan w:val="8"/>
          </w:tcPr>
          <w:p w:rsidR="00B61D44" w:rsidRPr="00BB1F00" w:rsidRDefault="00B61D44" w:rsidP="00B61D4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b/>
                <w:color w:val="000000"/>
                <w:sz w:val="24"/>
                <w:szCs w:val="24"/>
              </w:rPr>
              <w:t>FACULTY NAME: MR. ANKIT AGGARWAL</w:t>
            </w:r>
          </w:p>
        </w:tc>
      </w:tr>
      <w:tr w:rsidR="00B61D44" w:rsidRPr="00BB1F00" w:rsidTr="00184B9E">
        <w:trPr>
          <w:trHeight w:val="305"/>
        </w:trPr>
        <w:tc>
          <w:tcPr>
            <w:tcW w:w="9557" w:type="dxa"/>
            <w:gridSpan w:val="8"/>
          </w:tcPr>
          <w:p w:rsidR="00B61D44" w:rsidRPr="00BB1F00" w:rsidRDefault="00B61D44" w:rsidP="00B61D4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1D44" w:rsidRPr="00BB1F00" w:rsidTr="00184B9E">
        <w:trPr>
          <w:trHeight w:val="290"/>
        </w:trPr>
        <w:tc>
          <w:tcPr>
            <w:tcW w:w="1290" w:type="dxa"/>
          </w:tcPr>
          <w:p w:rsidR="00B61D44" w:rsidRPr="00BB1F00" w:rsidRDefault="00B61D44" w:rsidP="00B349D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UNIT NO.</w:t>
            </w:r>
          </w:p>
        </w:tc>
        <w:tc>
          <w:tcPr>
            <w:tcW w:w="1980" w:type="dxa"/>
            <w:gridSpan w:val="3"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UNITS</w:t>
            </w:r>
          </w:p>
        </w:tc>
        <w:tc>
          <w:tcPr>
            <w:tcW w:w="1710" w:type="dxa"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LECTURE </w:t>
            </w:r>
            <w:r w:rsidRPr="00BB1F0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 w:rsidRPr="00BB1F0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3401" w:type="dxa"/>
            <w:gridSpan w:val="2"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TOPICS</w:t>
            </w:r>
          </w:p>
        </w:tc>
        <w:tc>
          <w:tcPr>
            <w:tcW w:w="1176" w:type="dxa"/>
          </w:tcPr>
          <w:p w:rsidR="00B61D44" w:rsidRPr="00BB1F00" w:rsidRDefault="00B61D44" w:rsidP="00B349D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HOURS</w:t>
            </w:r>
          </w:p>
        </w:tc>
      </w:tr>
      <w:tr w:rsidR="00B61D44" w:rsidRPr="00BB1F00" w:rsidTr="00184B9E">
        <w:trPr>
          <w:trHeight w:val="290"/>
        </w:trPr>
        <w:tc>
          <w:tcPr>
            <w:tcW w:w="1290" w:type="dxa"/>
          </w:tcPr>
          <w:p w:rsidR="00B61D44" w:rsidRPr="00BB1F00" w:rsidRDefault="00B61D44" w:rsidP="00B349D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gridSpan w:val="3"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401" w:type="dxa"/>
            <w:gridSpan w:val="2"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76" w:type="dxa"/>
          </w:tcPr>
          <w:p w:rsidR="00B61D44" w:rsidRPr="00BB1F00" w:rsidRDefault="00B61D44" w:rsidP="00B349D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B61D44" w:rsidRPr="00BB1F00" w:rsidTr="00184B9E">
        <w:trPr>
          <w:trHeight w:val="290"/>
        </w:trPr>
        <w:tc>
          <w:tcPr>
            <w:tcW w:w="1290" w:type="dxa"/>
            <w:vMerge w:val="restart"/>
          </w:tcPr>
          <w:p w:rsidR="00B61D44" w:rsidRPr="00BB1F00" w:rsidRDefault="00B61D44" w:rsidP="00B349D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UNIT-1</w:t>
            </w:r>
          </w:p>
        </w:tc>
        <w:tc>
          <w:tcPr>
            <w:tcW w:w="1980" w:type="dxa"/>
            <w:gridSpan w:val="3"/>
            <w:vMerge w:val="restart"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Interest</w:t>
            </w:r>
          </w:p>
        </w:tc>
        <w:tc>
          <w:tcPr>
            <w:tcW w:w="1710" w:type="dxa"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color w:val="000000"/>
                <w:sz w:val="24"/>
                <w:szCs w:val="24"/>
              </w:rPr>
              <w:t>Lecture-1</w:t>
            </w:r>
          </w:p>
        </w:tc>
        <w:tc>
          <w:tcPr>
            <w:tcW w:w="3401" w:type="dxa"/>
            <w:gridSpan w:val="2"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color w:val="000000"/>
                <w:sz w:val="24"/>
                <w:szCs w:val="24"/>
              </w:rPr>
              <w:t>Simple Interest</w:t>
            </w:r>
          </w:p>
        </w:tc>
        <w:tc>
          <w:tcPr>
            <w:tcW w:w="1176" w:type="dxa"/>
            <w:vMerge w:val="restart"/>
          </w:tcPr>
          <w:p w:rsidR="00B61D44" w:rsidRPr="00BB1F00" w:rsidRDefault="00B61D44" w:rsidP="00B61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color w:val="000000"/>
                <w:sz w:val="24"/>
                <w:szCs w:val="24"/>
              </w:rPr>
              <w:t>2 HOURS</w:t>
            </w:r>
          </w:p>
        </w:tc>
      </w:tr>
      <w:tr w:rsidR="00B61D44" w:rsidRPr="00BB1F00" w:rsidTr="00184B9E">
        <w:trPr>
          <w:trHeight w:val="290"/>
        </w:trPr>
        <w:tc>
          <w:tcPr>
            <w:tcW w:w="1290" w:type="dxa"/>
            <w:vMerge/>
          </w:tcPr>
          <w:p w:rsidR="00B61D44" w:rsidRPr="00BB1F00" w:rsidRDefault="00B61D44" w:rsidP="00B349D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vMerge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color w:val="000000"/>
                <w:sz w:val="24"/>
                <w:szCs w:val="24"/>
              </w:rPr>
              <w:t>Lecture-2</w:t>
            </w:r>
          </w:p>
        </w:tc>
        <w:tc>
          <w:tcPr>
            <w:tcW w:w="3401" w:type="dxa"/>
            <w:gridSpan w:val="2"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color w:val="000000"/>
                <w:sz w:val="24"/>
                <w:szCs w:val="24"/>
              </w:rPr>
              <w:t>Compound Interest</w:t>
            </w:r>
          </w:p>
        </w:tc>
        <w:tc>
          <w:tcPr>
            <w:tcW w:w="1176" w:type="dxa"/>
            <w:vMerge/>
          </w:tcPr>
          <w:p w:rsidR="00B61D44" w:rsidRPr="00BB1F00" w:rsidRDefault="00B61D44" w:rsidP="00B61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BB1F00" w:rsidRPr="00BB1F00" w:rsidTr="00184B9E">
        <w:trPr>
          <w:trHeight w:val="290"/>
        </w:trPr>
        <w:tc>
          <w:tcPr>
            <w:tcW w:w="1290" w:type="dxa"/>
          </w:tcPr>
          <w:p w:rsidR="00BB1F00" w:rsidRPr="00BB1F00" w:rsidRDefault="00BB1F00" w:rsidP="00B349D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gridSpan w:val="3"/>
          </w:tcPr>
          <w:p w:rsidR="00BB1F00" w:rsidRPr="00BB1F00" w:rsidRDefault="00BB1F00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:rsidR="00BB1F00" w:rsidRPr="00BB1F00" w:rsidRDefault="00BB1F00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401" w:type="dxa"/>
            <w:gridSpan w:val="2"/>
          </w:tcPr>
          <w:p w:rsidR="00BB1F00" w:rsidRPr="00BB1F00" w:rsidRDefault="00BB1F00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76" w:type="dxa"/>
          </w:tcPr>
          <w:p w:rsidR="00BB1F00" w:rsidRPr="00BB1F00" w:rsidRDefault="00BB1F00" w:rsidP="00B61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B61D44" w:rsidRPr="00BB1F00" w:rsidTr="00184B9E">
        <w:trPr>
          <w:trHeight w:val="290"/>
        </w:trPr>
        <w:tc>
          <w:tcPr>
            <w:tcW w:w="1290" w:type="dxa"/>
            <w:vMerge w:val="restart"/>
          </w:tcPr>
          <w:p w:rsidR="00B61D44" w:rsidRPr="00BB1F00" w:rsidRDefault="00B61D44" w:rsidP="00B349D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UNIT-2</w:t>
            </w:r>
          </w:p>
        </w:tc>
        <w:tc>
          <w:tcPr>
            <w:tcW w:w="1980" w:type="dxa"/>
            <w:gridSpan w:val="3"/>
            <w:vMerge w:val="restart"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Permutation &amp; Probability</w:t>
            </w:r>
          </w:p>
        </w:tc>
        <w:tc>
          <w:tcPr>
            <w:tcW w:w="1710" w:type="dxa"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color w:val="000000"/>
                <w:sz w:val="24"/>
                <w:szCs w:val="24"/>
              </w:rPr>
              <w:t>Lecture-3</w:t>
            </w:r>
          </w:p>
        </w:tc>
        <w:tc>
          <w:tcPr>
            <w:tcW w:w="3401" w:type="dxa"/>
            <w:gridSpan w:val="2"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color w:val="000000"/>
                <w:sz w:val="24"/>
                <w:szCs w:val="24"/>
              </w:rPr>
              <w:t>Permutation &amp; Combination</w:t>
            </w:r>
          </w:p>
        </w:tc>
        <w:tc>
          <w:tcPr>
            <w:tcW w:w="1176" w:type="dxa"/>
            <w:vMerge w:val="restart"/>
          </w:tcPr>
          <w:p w:rsidR="00B61D44" w:rsidRPr="00BB1F00" w:rsidRDefault="00B61D44" w:rsidP="00B61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color w:val="000000"/>
                <w:sz w:val="24"/>
                <w:szCs w:val="24"/>
              </w:rPr>
              <w:t>2 HOURS</w:t>
            </w:r>
          </w:p>
        </w:tc>
      </w:tr>
      <w:tr w:rsidR="00B61D44" w:rsidRPr="00BB1F00" w:rsidTr="00184B9E">
        <w:trPr>
          <w:trHeight w:val="290"/>
        </w:trPr>
        <w:tc>
          <w:tcPr>
            <w:tcW w:w="1290" w:type="dxa"/>
            <w:vMerge/>
          </w:tcPr>
          <w:p w:rsidR="00B61D44" w:rsidRPr="00BB1F00" w:rsidRDefault="00B61D44" w:rsidP="00B349D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vMerge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color w:val="000000"/>
                <w:sz w:val="24"/>
                <w:szCs w:val="24"/>
              </w:rPr>
              <w:t>Lecture-4</w:t>
            </w:r>
          </w:p>
        </w:tc>
        <w:tc>
          <w:tcPr>
            <w:tcW w:w="3401" w:type="dxa"/>
            <w:gridSpan w:val="2"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color w:val="000000"/>
                <w:sz w:val="24"/>
                <w:szCs w:val="24"/>
              </w:rPr>
              <w:t>Probability</w:t>
            </w:r>
          </w:p>
        </w:tc>
        <w:tc>
          <w:tcPr>
            <w:tcW w:w="1176" w:type="dxa"/>
            <w:vMerge/>
          </w:tcPr>
          <w:p w:rsidR="00B61D44" w:rsidRPr="00BB1F00" w:rsidRDefault="00B61D44" w:rsidP="00B61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BB1F00" w:rsidRPr="00BB1F00" w:rsidTr="00184B9E">
        <w:trPr>
          <w:trHeight w:val="290"/>
        </w:trPr>
        <w:tc>
          <w:tcPr>
            <w:tcW w:w="1290" w:type="dxa"/>
          </w:tcPr>
          <w:p w:rsidR="00BB1F00" w:rsidRPr="00BB1F00" w:rsidRDefault="00BB1F00" w:rsidP="00B349D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gridSpan w:val="3"/>
          </w:tcPr>
          <w:p w:rsidR="00BB1F00" w:rsidRPr="00BB1F00" w:rsidRDefault="00BB1F00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:rsidR="00BB1F00" w:rsidRPr="00BB1F00" w:rsidRDefault="00BB1F00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401" w:type="dxa"/>
            <w:gridSpan w:val="2"/>
          </w:tcPr>
          <w:p w:rsidR="00BB1F00" w:rsidRPr="00BB1F00" w:rsidRDefault="00BB1F00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76" w:type="dxa"/>
          </w:tcPr>
          <w:p w:rsidR="00BB1F00" w:rsidRPr="00BB1F00" w:rsidRDefault="00BB1F00" w:rsidP="00B61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B61D44" w:rsidRPr="00BB1F00" w:rsidTr="00184B9E">
        <w:trPr>
          <w:trHeight w:val="290"/>
        </w:trPr>
        <w:tc>
          <w:tcPr>
            <w:tcW w:w="1290" w:type="dxa"/>
            <w:vMerge w:val="restart"/>
          </w:tcPr>
          <w:p w:rsidR="00B61D44" w:rsidRPr="00BB1F00" w:rsidRDefault="00B61D44" w:rsidP="00B349D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UNIT-3</w:t>
            </w:r>
          </w:p>
        </w:tc>
        <w:tc>
          <w:tcPr>
            <w:tcW w:w="1980" w:type="dxa"/>
            <w:gridSpan w:val="3"/>
            <w:vMerge w:val="restart"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Time,</w:t>
            </w:r>
          </w:p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Speed &amp; </w:t>
            </w:r>
          </w:p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Distance</w:t>
            </w:r>
          </w:p>
        </w:tc>
        <w:tc>
          <w:tcPr>
            <w:tcW w:w="1710" w:type="dxa"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color w:val="000000"/>
                <w:sz w:val="24"/>
                <w:szCs w:val="24"/>
              </w:rPr>
              <w:t>Lecture-5</w:t>
            </w:r>
          </w:p>
        </w:tc>
        <w:tc>
          <w:tcPr>
            <w:tcW w:w="3401" w:type="dxa"/>
            <w:gridSpan w:val="2"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color w:val="000000"/>
                <w:sz w:val="24"/>
                <w:szCs w:val="24"/>
              </w:rPr>
              <w:t>Basic Problems</w:t>
            </w:r>
          </w:p>
        </w:tc>
        <w:tc>
          <w:tcPr>
            <w:tcW w:w="1176" w:type="dxa"/>
            <w:vMerge w:val="restart"/>
          </w:tcPr>
          <w:p w:rsidR="00B61D44" w:rsidRPr="00BB1F00" w:rsidRDefault="00B61D44" w:rsidP="00B61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color w:val="000000"/>
                <w:sz w:val="24"/>
                <w:szCs w:val="24"/>
              </w:rPr>
              <w:t>4 HOURS</w:t>
            </w:r>
          </w:p>
        </w:tc>
      </w:tr>
      <w:tr w:rsidR="00B61D44" w:rsidRPr="00BB1F00" w:rsidTr="00184B9E">
        <w:trPr>
          <w:trHeight w:val="290"/>
        </w:trPr>
        <w:tc>
          <w:tcPr>
            <w:tcW w:w="1290" w:type="dxa"/>
            <w:vMerge/>
          </w:tcPr>
          <w:p w:rsidR="00B61D44" w:rsidRPr="00BB1F00" w:rsidRDefault="00B61D44" w:rsidP="00B349D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vMerge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color w:val="000000"/>
                <w:sz w:val="24"/>
                <w:szCs w:val="24"/>
              </w:rPr>
              <w:t>Lecture-6</w:t>
            </w:r>
          </w:p>
        </w:tc>
        <w:tc>
          <w:tcPr>
            <w:tcW w:w="3401" w:type="dxa"/>
            <w:gridSpan w:val="2"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color w:val="000000"/>
                <w:sz w:val="24"/>
                <w:szCs w:val="24"/>
              </w:rPr>
              <w:t>Application of TSD</w:t>
            </w:r>
          </w:p>
        </w:tc>
        <w:tc>
          <w:tcPr>
            <w:tcW w:w="1176" w:type="dxa"/>
            <w:vMerge/>
          </w:tcPr>
          <w:p w:rsidR="00B61D44" w:rsidRPr="00BB1F00" w:rsidRDefault="00B61D44" w:rsidP="00B61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B61D44" w:rsidRPr="00BB1F00" w:rsidTr="00184B9E">
        <w:trPr>
          <w:trHeight w:val="290"/>
        </w:trPr>
        <w:tc>
          <w:tcPr>
            <w:tcW w:w="1290" w:type="dxa"/>
            <w:vMerge/>
          </w:tcPr>
          <w:p w:rsidR="00B61D44" w:rsidRPr="00BB1F00" w:rsidRDefault="00B61D44" w:rsidP="00B349D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vMerge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color w:val="000000"/>
                <w:sz w:val="24"/>
                <w:szCs w:val="24"/>
              </w:rPr>
              <w:t>Lecture-7</w:t>
            </w:r>
          </w:p>
        </w:tc>
        <w:tc>
          <w:tcPr>
            <w:tcW w:w="3401" w:type="dxa"/>
            <w:gridSpan w:val="2"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color w:val="000000"/>
                <w:sz w:val="24"/>
                <w:szCs w:val="24"/>
              </w:rPr>
              <w:t>Problem on Trains</w:t>
            </w:r>
          </w:p>
        </w:tc>
        <w:tc>
          <w:tcPr>
            <w:tcW w:w="1176" w:type="dxa"/>
            <w:vMerge/>
          </w:tcPr>
          <w:p w:rsidR="00B61D44" w:rsidRPr="00BB1F00" w:rsidRDefault="00B61D44" w:rsidP="00B61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B61D44" w:rsidRPr="00BB1F00" w:rsidTr="00184B9E">
        <w:trPr>
          <w:trHeight w:val="290"/>
        </w:trPr>
        <w:tc>
          <w:tcPr>
            <w:tcW w:w="1290" w:type="dxa"/>
            <w:vMerge/>
          </w:tcPr>
          <w:p w:rsidR="00B61D44" w:rsidRPr="00BB1F00" w:rsidRDefault="00B61D44" w:rsidP="00B349D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vMerge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color w:val="000000"/>
                <w:sz w:val="24"/>
                <w:szCs w:val="24"/>
              </w:rPr>
              <w:t>Lecture-8</w:t>
            </w:r>
          </w:p>
        </w:tc>
        <w:tc>
          <w:tcPr>
            <w:tcW w:w="3401" w:type="dxa"/>
            <w:gridSpan w:val="2"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color w:val="000000"/>
                <w:sz w:val="24"/>
                <w:szCs w:val="24"/>
              </w:rPr>
              <w:t>Boat &amp; Stream</w:t>
            </w:r>
          </w:p>
        </w:tc>
        <w:tc>
          <w:tcPr>
            <w:tcW w:w="1176" w:type="dxa"/>
            <w:vMerge/>
          </w:tcPr>
          <w:p w:rsidR="00B61D44" w:rsidRPr="00BB1F00" w:rsidRDefault="00B61D44" w:rsidP="00B61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BB1F00" w:rsidRPr="00BB1F00" w:rsidTr="00184B9E">
        <w:trPr>
          <w:trHeight w:val="290"/>
        </w:trPr>
        <w:tc>
          <w:tcPr>
            <w:tcW w:w="1290" w:type="dxa"/>
          </w:tcPr>
          <w:p w:rsidR="00BB1F00" w:rsidRPr="00BB1F00" w:rsidRDefault="00BB1F00" w:rsidP="00B349D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gridSpan w:val="3"/>
          </w:tcPr>
          <w:p w:rsidR="00BB1F00" w:rsidRPr="00BB1F00" w:rsidRDefault="00BB1F00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:rsidR="00BB1F00" w:rsidRPr="00BB1F00" w:rsidRDefault="00BB1F00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401" w:type="dxa"/>
            <w:gridSpan w:val="2"/>
          </w:tcPr>
          <w:p w:rsidR="00BB1F00" w:rsidRPr="00BB1F00" w:rsidRDefault="00BB1F00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76" w:type="dxa"/>
          </w:tcPr>
          <w:p w:rsidR="00BB1F00" w:rsidRPr="00BB1F00" w:rsidRDefault="00BB1F00" w:rsidP="00B61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B61D44" w:rsidRPr="00BB1F00" w:rsidTr="00184B9E">
        <w:trPr>
          <w:trHeight w:val="290"/>
        </w:trPr>
        <w:tc>
          <w:tcPr>
            <w:tcW w:w="1290" w:type="dxa"/>
            <w:vMerge w:val="restart"/>
          </w:tcPr>
          <w:p w:rsidR="00B61D44" w:rsidRPr="00BB1F00" w:rsidRDefault="00B61D44" w:rsidP="00B349D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UNIT-4</w:t>
            </w:r>
          </w:p>
        </w:tc>
        <w:tc>
          <w:tcPr>
            <w:tcW w:w="1980" w:type="dxa"/>
            <w:gridSpan w:val="3"/>
            <w:vMerge w:val="restart"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Time &amp; Work</w:t>
            </w:r>
          </w:p>
        </w:tc>
        <w:tc>
          <w:tcPr>
            <w:tcW w:w="1710" w:type="dxa"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color w:val="000000"/>
                <w:sz w:val="24"/>
                <w:szCs w:val="24"/>
              </w:rPr>
              <w:t>Lecture-9</w:t>
            </w:r>
          </w:p>
        </w:tc>
        <w:tc>
          <w:tcPr>
            <w:tcW w:w="3401" w:type="dxa"/>
            <w:gridSpan w:val="2"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color w:val="000000"/>
                <w:sz w:val="24"/>
                <w:szCs w:val="24"/>
              </w:rPr>
              <w:t>Chain Rule</w:t>
            </w:r>
          </w:p>
        </w:tc>
        <w:tc>
          <w:tcPr>
            <w:tcW w:w="1176" w:type="dxa"/>
            <w:vMerge w:val="restart"/>
          </w:tcPr>
          <w:p w:rsidR="00B61D44" w:rsidRPr="00BB1F00" w:rsidRDefault="00B61D44" w:rsidP="00B61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color w:val="000000"/>
                <w:sz w:val="24"/>
                <w:szCs w:val="24"/>
              </w:rPr>
              <w:t>4 HOURS</w:t>
            </w:r>
          </w:p>
        </w:tc>
      </w:tr>
      <w:tr w:rsidR="00B61D44" w:rsidRPr="00BB1F00" w:rsidTr="00184B9E">
        <w:trPr>
          <w:trHeight w:val="290"/>
        </w:trPr>
        <w:tc>
          <w:tcPr>
            <w:tcW w:w="1290" w:type="dxa"/>
            <w:vMerge/>
          </w:tcPr>
          <w:p w:rsidR="00B61D44" w:rsidRPr="00BB1F00" w:rsidRDefault="00B61D44" w:rsidP="00B349D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vMerge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color w:val="000000"/>
                <w:sz w:val="24"/>
                <w:szCs w:val="24"/>
              </w:rPr>
              <w:t>Lecture-10</w:t>
            </w:r>
          </w:p>
        </w:tc>
        <w:tc>
          <w:tcPr>
            <w:tcW w:w="3401" w:type="dxa"/>
            <w:gridSpan w:val="2"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color w:val="000000"/>
                <w:sz w:val="24"/>
                <w:szCs w:val="24"/>
              </w:rPr>
              <w:t>Time &amp; work</w:t>
            </w:r>
          </w:p>
        </w:tc>
        <w:tc>
          <w:tcPr>
            <w:tcW w:w="1176" w:type="dxa"/>
            <w:vMerge/>
          </w:tcPr>
          <w:p w:rsidR="00B61D44" w:rsidRPr="00BB1F00" w:rsidRDefault="00B61D44" w:rsidP="00B61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B61D44" w:rsidRPr="00BB1F00" w:rsidTr="00184B9E">
        <w:trPr>
          <w:trHeight w:val="290"/>
        </w:trPr>
        <w:tc>
          <w:tcPr>
            <w:tcW w:w="1290" w:type="dxa"/>
            <w:vMerge/>
          </w:tcPr>
          <w:p w:rsidR="00B61D44" w:rsidRPr="00BB1F00" w:rsidRDefault="00B61D44" w:rsidP="00B349D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vMerge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color w:val="000000"/>
                <w:sz w:val="24"/>
                <w:szCs w:val="24"/>
              </w:rPr>
              <w:t>Lecture-11</w:t>
            </w:r>
          </w:p>
        </w:tc>
        <w:tc>
          <w:tcPr>
            <w:tcW w:w="3401" w:type="dxa"/>
            <w:gridSpan w:val="2"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color w:val="000000"/>
                <w:sz w:val="24"/>
                <w:szCs w:val="24"/>
              </w:rPr>
              <w:t>Work &amp; wages</w:t>
            </w:r>
          </w:p>
        </w:tc>
        <w:tc>
          <w:tcPr>
            <w:tcW w:w="1176" w:type="dxa"/>
            <w:vMerge/>
          </w:tcPr>
          <w:p w:rsidR="00B61D44" w:rsidRPr="00BB1F00" w:rsidRDefault="00B61D44" w:rsidP="00B61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B61D44" w:rsidRPr="00BB1F00" w:rsidTr="00184B9E">
        <w:trPr>
          <w:trHeight w:val="305"/>
        </w:trPr>
        <w:tc>
          <w:tcPr>
            <w:tcW w:w="1290" w:type="dxa"/>
            <w:vMerge/>
          </w:tcPr>
          <w:p w:rsidR="00B61D44" w:rsidRPr="00BB1F00" w:rsidRDefault="00B61D44" w:rsidP="00B349D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vMerge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color w:val="000000"/>
                <w:sz w:val="24"/>
                <w:szCs w:val="24"/>
              </w:rPr>
              <w:t>Lecture-12</w:t>
            </w:r>
          </w:p>
        </w:tc>
        <w:tc>
          <w:tcPr>
            <w:tcW w:w="3401" w:type="dxa"/>
            <w:gridSpan w:val="2"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color w:val="000000"/>
                <w:sz w:val="24"/>
                <w:szCs w:val="24"/>
              </w:rPr>
              <w:t>Pipes &amp; Cisterns</w:t>
            </w:r>
          </w:p>
        </w:tc>
        <w:tc>
          <w:tcPr>
            <w:tcW w:w="1176" w:type="dxa"/>
            <w:vMerge/>
          </w:tcPr>
          <w:p w:rsidR="00B61D44" w:rsidRPr="00BB1F00" w:rsidRDefault="00B61D44" w:rsidP="00B61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BB1F00" w:rsidRPr="00BB1F00" w:rsidTr="00184B9E">
        <w:trPr>
          <w:trHeight w:val="305"/>
        </w:trPr>
        <w:tc>
          <w:tcPr>
            <w:tcW w:w="1290" w:type="dxa"/>
          </w:tcPr>
          <w:p w:rsidR="00BB1F00" w:rsidRPr="00BB1F00" w:rsidRDefault="00BB1F00" w:rsidP="00B349D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gridSpan w:val="3"/>
          </w:tcPr>
          <w:p w:rsidR="00BB1F00" w:rsidRPr="00BB1F00" w:rsidRDefault="00BB1F00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:rsidR="00BB1F00" w:rsidRPr="00BB1F00" w:rsidRDefault="00BB1F00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401" w:type="dxa"/>
            <w:gridSpan w:val="2"/>
          </w:tcPr>
          <w:p w:rsidR="00BB1F00" w:rsidRPr="00BB1F00" w:rsidRDefault="00BB1F00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76" w:type="dxa"/>
          </w:tcPr>
          <w:p w:rsidR="00BB1F00" w:rsidRPr="00BB1F00" w:rsidRDefault="00BB1F00" w:rsidP="00B61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B61D44" w:rsidRPr="00BB1F00" w:rsidTr="00184B9E">
        <w:trPr>
          <w:trHeight w:val="305"/>
        </w:trPr>
        <w:tc>
          <w:tcPr>
            <w:tcW w:w="1290" w:type="dxa"/>
            <w:vMerge w:val="restart"/>
          </w:tcPr>
          <w:p w:rsidR="00B61D44" w:rsidRPr="00BB1F00" w:rsidRDefault="00B61D44" w:rsidP="00B349D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UNIT-5</w:t>
            </w:r>
          </w:p>
        </w:tc>
        <w:tc>
          <w:tcPr>
            <w:tcW w:w="1980" w:type="dxa"/>
            <w:gridSpan w:val="3"/>
            <w:vMerge w:val="restart"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Ages &amp;</w:t>
            </w:r>
          </w:p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Partnership</w:t>
            </w:r>
          </w:p>
        </w:tc>
        <w:tc>
          <w:tcPr>
            <w:tcW w:w="1710" w:type="dxa"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color w:val="000000"/>
                <w:sz w:val="24"/>
                <w:szCs w:val="24"/>
              </w:rPr>
              <w:t>Lecture-13</w:t>
            </w:r>
          </w:p>
        </w:tc>
        <w:tc>
          <w:tcPr>
            <w:tcW w:w="3401" w:type="dxa"/>
            <w:gridSpan w:val="2"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color w:val="000000"/>
                <w:sz w:val="24"/>
                <w:szCs w:val="24"/>
              </w:rPr>
              <w:t>Problem on ages</w:t>
            </w:r>
          </w:p>
        </w:tc>
        <w:tc>
          <w:tcPr>
            <w:tcW w:w="1176" w:type="dxa"/>
            <w:vMerge w:val="restart"/>
          </w:tcPr>
          <w:p w:rsidR="00B61D44" w:rsidRPr="00BB1F00" w:rsidRDefault="00B61D44" w:rsidP="00B61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color w:val="000000"/>
                <w:sz w:val="24"/>
                <w:szCs w:val="24"/>
              </w:rPr>
              <w:t>2 HOURS</w:t>
            </w:r>
          </w:p>
        </w:tc>
      </w:tr>
      <w:tr w:rsidR="00B61D44" w:rsidRPr="00BB1F00" w:rsidTr="00184B9E">
        <w:trPr>
          <w:trHeight w:val="305"/>
        </w:trPr>
        <w:tc>
          <w:tcPr>
            <w:tcW w:w="1290" w:type="dxa"/>
            <w:vMerge/>
          </w:tcPr>
          <w:p w:rsidR="00B61D44" w:rsidRPr="00BB1F00" w:rsidRDefault="00B61D44" w:rsidP="00B349D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vMerge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color w:val="000000"/>
                <w:sz w:val="24"/>
                <w:szCs w:val="24"/>
              </w:rPr>
              <w:t>Lecture-14</w:t>
            </w:r>
          </w:p>
        </w:tc>
        <w:tc>
          <w:tcPr>
            <w:tcW w:w="3401" w:type="dxa"/>
            <w:gridSpan w:val="2"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color w:val="000000"/>
                <w:sz w:val="24"/>
                <w:szCs w:val="24"/>
              </w:rPr>
              <w:t>Partnership</w:t>
            </w:r>
          </w:p>
        </w:tc>
        <w:tc>
          <w:tcPr>
            <w:tcW w:w="1176" w:type="dxa"/>
            <w:vMerge/>
          </w:tcPr>
          <w:p w:rsidR="00B61D44" w:rsidRPr="00BB1F00" w:rsidRDefault="00B61D44" w:rsidP="00B61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BB1F00" w:rsidRPr="00BB1F00" w:rsidTr="00184B9E">
        <w:trPr>
          <w:trHeight w:val="305"/>
        </w:trPr>
        <w:tc>
          <w:tcPr>
            <w:tcW w:w="1290" w:type="dxa"/>
          </w:tcPr>
          <w:p w:rsidR="00BB1F00" w:rsidRPr="00BB1F00" w:rsidRDefault="00BB1F00" w:rsidP="00B349D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gridSpan w:val="3"/>
          </w:tcPr>
          <w:p w:rsidR="00BB1F00" w:rsidRPr="00BB1F00" w:rsidRDefault="00BB1F00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:rsidR="00BB1F00" w:rsidRPr="00BB1F00" w:rsidRDefault="00BB1F00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401" w:type="dxa"/>
            <w:gridSpan w:val="2"/>
          </w:tcPr>
          <w:p w:rsidR="00BB1F00" w:rsidRPr="00BB1F00" w:rsidRDefault="00BB1F00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76" w:type="dxa"/>
          </w:tcPr>
          <w:p w:rsidR="00BB1F00" w:rsidRPr="00BB1F00" w:rsidRDefault="00BB1F00" w:rsidP="00B61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B61D44" w:rsidRPr="00BB1F00" w:rsidTr="00184B9E">
        <w:trPr>
          <w:trHeight w:val="305"/>
        </w:trPr>
        <w:tc>
          <w:tcPr>
            <w:tcW w:w="1290" w:type="dxa"/>
            <w:vMerge w:val="restart"/>
          </w:tcPr>
          <w:p w:rsidR="00B61D44" w:rsidRPr="00BB1F00" w:rsidRDefault="00B61D44" w:rsidP="00B349D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UNIT-6</w:t>
            </w:r>
          </w:p>
        </w:tc>
        <w:tc>
          <w:tcPr>
            <w:tcW w:w="1980" w:type="dxa"/>
            <w:gridSpan w:val="3"/>
            <w:vMerge w:val="restart"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Sitting</w:t>
            </w:r>
          </w:p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Arrangement</w:t>
            </w:r>
          </w:p>
        </w:tc>
        <w:tc>
          <w:tcPr>
            <w:tcW w:w="1710" w:type="dxa"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color w:val="000000"/>
                <w:sz w:val="24"/>
                <w:szCs w:val="24"/>
              </w:rPr>
              <w:t>Lecture-15</w:t>
            </w:r>
          </w:p>
        </w:tc>
        <w:tc>
          <w:tcPr>
            <w:tcW w:w="3401" w:type="dxa"/>
            <w:gridSpan w:val="2"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color w:val="000000"/>
                <w:sz w:val="24"/>
                <w:szCs w:val="24"/>
              </w:rPr>
              <w:t>Linear Arrangement</w:t>
            </w:r>
          </w:p>
        </w:tc>
        <w:tc>
          <w:tcPr>
            <w:tcW w:w="1176" w:type="dxa"/>
            <w:vMerge w:val="restart"/>
          </w:tcPr>
          <w:p w:rsidR="00B61D44" w:rsidRPr="00BB1F00" w:rsidRDefault="00B61D44" w:rsidP="00B61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color w:val="000000"/>
                <w:sz w:val="24"/>
                <w:szCs w:val="24"/>
              </w:rPr>
              <w:t>2 HOURS</w:t>
            </w:r>
          </w:p>
        </w:tc>
      </w:tr>
      <w:tr w:rsidR="00B61D44" w:rsidRPr="00BB1F00" w:rsidTr="00184B9E">
        <w:trPr>
          <w:trHeight w:val="305"/>
        </w:trPr>
        <w:tc>
          <w:tcPr>
            <w:tcW w:w="1290" w:type="dxa"/>
            <w:vMerge/>
          </w:tcPr>
          <w:p w:rsidR="00B61D44" w:rsidRPr="00BB1F00" w:rsidRDefault="00B61D44" w:rsidP="00B349D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vMerge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color w:val="000000"/>
                <w:sz w:val="24"/>
                <w:szCs w:val="24"/>
              </w:rPr>
              <w:t>Lecture-16</w:t>
            </w:r>
          </w:p>
        </w:tc>
        <w:tc>
          <w:tcPr>
            <w:tcW w:w="3401" w:type="dxa"/>
            <w:gridSpan w:val="2"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color w:val="000000"/>
                <w:sz w:val="24"/>
                <w:szCs w:val="24"/>
              </w:rPr>
              <w:t>Circular &amp; Mixed Arrangement</w:t>
            </w:r>
          </w:p>
        </w:tc>
        <w:tc>
          <w:tcPr>
            <w:tcW w:w="1176" w:type="dxa"/>
            <w:vMerge/>
          </w:tcPr>
          <w:p w:rsidR="00B61D44" w:rsidRPr="00BB1F00" w:rsidRDefault="00B61D44" w:rsidP="00B61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BB1F00" w:rsidRPr="00BB1F00" w:rsidTr="00184B9E">
        <w:trPr>
          <w:trHeight w:val="305"/>
        </w:trPr>
        <w:tc>
          <w:tcPr>
            <w:tcW w:w="1290" w:type="dxa"/>
          </w:tcPr>
          <w:p w:rsidR="00BB1F00" w:rsidRPr="00BB1F00" w:rsidRDefault="00BB1F00" w:rsidP="00B349D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gridSpan w:val="3"/>
          </w:tcPr>
          <w:p w:rsidR="00BB1F00" w:rsidRPr="00BB1F00" w:rsidRDefault="00BB1F00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:rsidR="00BB1F00" w:rsidRPr="00BB1F00" w:rsidRDefault="00BB1F00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401" w:type="dxa"/>
            <w:gridSpan w:val="2"/>
          </w:tcPr>
          <w:p w:rsidR="00BB1F00" w:rsidRPr="00BB1F00" w:rsidRDefault="00BB1F00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76" w:type="dxa"/>
          </w:tcPr>
          <w:p w:rsidR="00BB1F00" w:rsidRPr="00BB1F00" w:rsidRDefault="00BB1F00" w:rsidP="00B61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B61D44" w:rsidRPr="00BB1F00" w:rsidTr="00184B9E">
        <w:trPr>
          <w:trHeight w:val="305"/>
        </w:trPr>
        <w:tc>
          <w:tcPr>
            <w:tcW w:w="1290" w:type="dxa"/>
            <w:vMerge w:val="restart"/>
          </w:tcPr>
          <w:p w:rsidR="00B61D44" w:rsidRPr="00BB1F00" w:rsidRDefault="00B61D44" w:rsidP="00B349D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UNIT-7</w:t>
            </w:r>
          </w:p>
        </w:tc>
        <w:tc>
          <w:tcPr>
            <w:tcW w:w="1980" w:type="dxa"/>
            <w:gridSpan w:val="3"/>
            <w:vMerge w:val="restart"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Direction </w:t>
            </w:r>
          </w:p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Sense</w:t>
            </w:r>
          </w:p>
        </w:tc>
        <w:tc>
          <w:tcPr>
            <w:tcW w:w="1710" w:type="dxa"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color w:val="000000"/>
                <w:sz w:val="24"/>
                <w:szCs w:val="24"/>
              </w:rPr>
              <w:t>Lecture-17</w:t>
            </w:r>
          </w:p>
        </w:tc>
        <w:tc>
          <w:tcPr>
            <w:tcW w:w="3401" w:type="dxa"/>
            <w:gridSpan w:val="2"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color w:val="000000"/>
                <w:sz w:val="24"/>
                <w:szCs w:val="24"/>
              </w:rPr>
              <w:t>Final Direction based</w:t>
            </w:r>
          </w:p>
        </w:tc>
        <w:tc>
          <w:tcPr>
            <w:tcW w:w="1176" w:type="dxa"/>
            <w:vMerge w:val="restart"/>
          </w:tcPr>
          <w:p w:rsidR="00B61D44" w:rsidRPr="00BB1F00" w:rsidRDefault="00B61D44" w:rsidP="00B61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color w:val="000000"/>
                <w:sz w:val="24"/>
                <w:szCs w:val="24"/>
              </w:rPr>
              <w:t>2 HOURS</w:t>
            </w:r>
          </w:p>
        </w:tc>
      </w:tr>
      <w:tr w:rsidR="00B61D44" w:rsidRPr="00BB1F00" w:rsidTr="00184B9E">
        <w:trPr>
          <w:trHeight w:val="305"/>
        </w:trPr>
        <w:tc>
          <w:tcPr>
            <w:tcW w:w="1290" w:type="dxa"/>
            <w:vMerge/>
          </w:tcPr>
          <w:p w:rsidR="00B61D44" w:rsidRPr="00BB1F00" w:rsidRDefault="00B61D44" w:rsidP="00B349D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vMerge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color w:val="000000"/>
                <w:sz w:val="24"/>
                <w:szCs w:val="24"/>
              </w:rPr>
              <w:t>Lecture-18</w:t>
            </w:r>
          </w:p>
        </w:tc>
        <w:tc>
          <w:tcPr>
            <w:tcW w:w="3401" w:type="dxa"/>
            <w:gridSpan w:val="2"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color w:val="000000"/>
                <w:sz w:val="24"/>
                <w:szCs w:val="24"/>
              </w:rPr>
              <w:t>Displacement based</w:t>
            </w:r>
          </w:p>
        </w:tc>
        <w:tc>
          <w:tcPr>
            <w:tcW w:w="1176" w:type="dxa"/>
            <w:vMerge/>
          </w:tcPr>
          <w:p w:rsidR="00B61D44" w:rsidRPr="00BB1F00" w:rsidRDefault="00B61D44" w:rsidP="00B61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BB1F00" w:rsidRPr="00BB1F00" w:rsidTr="00184B9E">
        <w:trPr>
          <w:trHeight w:val="305"/>
        </w:trPr>
        <w:tc>
          <w:tcPr>
            <w:tcW w:w="1290" w:type="dxa"/>
          </w:tcPr>
          <w:p w:rsidR="00BB1F00" w:rsidRPr="00BB1F00" w:rsidRDefault="00BB1F00" w:rsidP="00B349D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gridSpan w:val="3"/>
          </w:tcPr>
          <w:p w:rsidR="00BB1F00" w:rsidRPr="00BB1F00" w:rsidRDefault="00BB1F00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:rsidR="00BB1F00" w:rsidRPr="00BB1F00" w:rsidRDefault="00BB1F00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401" w:type="dxa"/>
            <w:gridSpan w:val="2"/>
          </w:tcPr>
          <w:p w:rsidR="00BB1F00" w:rsidRPr="00BB1F00" w:rsidRDefault="00BB1F00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76" w:type="dxa"/>
          </w:tcPr>
          <w:p w:rsidR="00BB1F00" w:rsidRPr="00BB1F00" w:rsidRDefault="00BB1F00" w:rsidP="00B61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B61D44" w:rsidRPr="00BB1F00" w:rsidTr="00184B9E">
        <w:trPr>
          <w:trHeight w:val="305"/>
        </w:trPr>
        <w:tc>
          <w:tcPr>
            <w:tcW w:w="1290" w:type="dxa"/>
            <w:vMerge w:val="restart"/>
          </w:tcPr>
          <w:p w:rsidR="00B61D44" w:rsidRPr="00BB1F00" w:rsidRDefault="00B61D44" w:rsidP="00B349D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UNIT-8</w:t>
            </w:r>
          </w:p>
        </w:tc>
        <w:tc>
          <w:tcPr>
            <w:tcW w:w="1980" w:type="dxa"/>
            <w:gridSpan w:val="3"/>
            <w:vMerge w:val="restart"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Arithmetic </w:t>
            </w:r>
          </w:p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Reasoning</w:t>
            </w:r>
          </w:p>
        </w:tc>
        <w:tc>
          <w:tcPr>
            <w:tcW w:w="1710" w:type="dxa"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color w:val="000000"/>
                <w:sz w:val="24"/>
                <w:szCs w:val="24"/>
              </w:rPr>
              <w:t>Lecture-19</w:t>
            </w:r>
          </w:p>
        </w:tc>
        <w:tc>
          <w:tcPr>
            <w:tcW w:w="3401" w:type="dxa"/>
            <w:gridSpan w:val="2"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color w:val="000000"/>
                <w:sz w:val="24"/>
                <w:szCs w:val="24"/>
              </w:rPr>
              <w:t>Arithmetic Reasoning-1</w:t>
            </w:r>
          </w:p>
        </w:tc>
        <w:tc>
          <w:tcPr>
            <w:tcW w:w="1176" w:type="dxa"/>
            <w:vMerge w:val="restart"/>
          </w:tcPr>
          <w:p w:rsidR="00B61D44" w:rsidRPr="00BB1F00" w:rsidRDefault="00B61D44" w:rsidP="00B61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color w:val="000000"/>
                <w:sz w:val="24"/>
                <w:szCs w:val="24"/>
              </w:rPr>
              <w:t>2 HOURS</w:t>
            </w:r>
          </w:p>
        </w:tc>
      </w:tr>
      <w:tr w:rsidR="00B61D44" w:rsidRPr="00BB1F00" w:rsidTr="00184B9E">
        <w:trPr>
          <w:trHeight w:val="305"/>
        </w:trPr>
        <w:tc>
          <w:tcPr>
            <w:tcW w:w="1290" w:type="dxa"/>
            <w:vMerge/>
          </w:tcPr>
          <w:p w:rsidR="00B61D44" w:rsidRPr="00BB1F00" w:rsidRDefault="00B61D44" w:rsidP="00B349D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vMerge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color w:val="000000"/>
                <w:sz w:val="24"/>
                <w:szCs w:val="24"/>
              </w:rPr>
              <w:t>Lecture-20</w:t>
            </w:r>
          </w:p>
        </w:tc>
        <w:tc>
          <w:tcPr>
            <w:tcW w:w="3401" w:type="dxa"/>
            <w:gridSpan w:val="2"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color w:val="000000"/>
                <w:sz w:val="24"/>
                <w:szCs w:val="24"/>
              </w:rPr>
              <w:t>Arithmetic Reasoning-2</w:t>
            </w:r>
          </w:p>
        </w:tc>
        <w:tc>
          <w:tcPr>
            <w:tcW w:w="1176" w:type="dxa"/>
            <w:vMerge/>
          </w:tcPr>
          <w:p w:rsidR="00B61D44" w:rsidRPr="00BB1F00" w:rsidRDefault="00B61D44" w:rsidP="00B61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BB1F00" w:rsidRPr="00BB1F00" w:rsidTr="00184B9E">
        <w:trPr>
          <w:trHeight w:val="290"/>
        </w:trPr>
        <w:tc>
          <w:tcPr>
            <w:tcW w:w="1290" w:type="dxa"/>
          </w:tcPr>
          <w:p w:rsidR="00BB1F00" w:rsidRPr="00BB1F00" w:rsidRDefault="00BB1F00" w:rsidP="00B349D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gridSpan w:val="3"/>
          </w:tcPr>
          <w:p w:rsidR="00BB1F00" w:rsidRPr="00BB1F00" w:rsidRDefault="00BB1F00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:rsidR="00BB1F00" w:rsidRPr="00BB1F00" w:rsidRDefault="00BB1F00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401" w:type="dxa"/>
            <w:gridSpan w:val="2"/>
          </w:tcPr>
          <w:p w:rsidR="00BB1F00" w:rsidRPr="00BB1F00" w:rsidRDefault="00BB1F00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76" w:type="dxa"/>
          </w:tcPr>
          <w:p w:rsidR="00BB1F00" w:rsidRPr="00BB1F00" w:rsidRDefault="00BB1F00" w:rsidP="00B61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B61D44" w:rsidRPr="00BB1F00" w:rsidTr="00184B9E">
        <w:trPr>
          <w:trHeight w:val="290"/>
        </w:trPr>
        <w:tc>
          <w:tcPr>
            <w:tcW w:w="1290" w:type="dxa"/>
            <w:vMerge w:val="restart"/>
          </w:tcPr>
          <w:p w:rsidR="00B61D44" w:rsidRPr="00BB1F00" w:rsidRDefault="00B61D44" w:rsidP="00B349D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UNIT-9</w:t>
            </w:r>
          </w:p>
        </w:tc>
        <w:tc>
          <w:tcPr>
            <w:tcW w:w="1980" w:type="dxa"/>
            <w:gridSpan w:val="3"/>
            <w:vMerge w:val="restart"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Puzzles</w:t>
            </w:r>
          </w:p>
        </w:tc>
        <w:tc>
          <w:tcPr>
            <w:tcW w:w="1710" w:type="dxa"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color w:val="000000"/>
                <w:sz w:val="24"/>
                <w:szCs w:val="24"/>
              </w:rPr>
              <w:t>Lecture-21</w:t>
            </w:r>
          </w:p>
        </w:tc>
        <w:tc>
          <w:tcPr>
            <w:tcW w:w="3401" w:type="dxa"/>
            <w:gridSpan w:val="2"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color w:val="000000"/>
                <w:sz w:val="24"/>
                <w:szCs w:val="24"/>
              </w:rPr>
              <w:t>Puzzles-1</w:t>
            </w:r>
          </w:p>
        </w:tc>
        <w:tc>
          <w:tcPr>
            <w:tcW w:w="1176" w:type="dxa"/>
            <w:vMerge w:val="restart"/>
          </w:tcPr>
          <w:p w:rsidR="00B61D44" w:rsidRPr="00BB1F00" w:rsidRDefault="00B61D44" w:rsidP="00B61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color w:val="000000"/>
                <w:sz w:val="24"/>
                <w:szCs w:val="24"/>
              </w:rPr>
              <w:t>2 HOURS</w:t>
            </w:r>
          </w:p>
        </w:tc>
      </w:tr>
      <w:tr w:rsidR="00B61D44" w:rsidRPr="00BB1F00" w:rsidTr="00184B9E">
        <w:trPr>
          <w:trHeight w:val="290"/>
        </w:trPr>
        <w:tc>
          <w:tcPr>
            <w:tcW w:w="1290" w:type="dxa"/>
            <w:vMerge/>
          </w:tcPr>
          <w:p w:rsidR="00B61D44" w:rsidRPr="00BB1F00" w:rsidRDefault="00B61D44" w:rsidP="00B349D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vMerge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color w:val="000000"/>
                <w:sz w:val="24"/>
                <w:szCs w:val="24"/>
              </w:rPr>
              <w:t>Lecture-22</w:t>
            </w:r>
          </w:p>
        </w:tc>
        <w:tc>
          <w:tcPr>
            <w:tcW w:w="3401" w:type="dxa"/>
            <w:gridSpan w:val="2"/>
          </w:tcPr>
          <w:p w:rsidR="00B61D44" w:rsidRPr="00BB1F00" w:rsidRDefault="00B61D44" w:rsidP="006232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B1F00">
              <w:rPr>
                <w:rFonts w:ascii="Arial" w:hAnsi="Arial" w:cs="Arial"/>
                <w:color w:val="000000"/>
                <w:sz w:val="24"/>
                <w:szCs w:val="24"/>
              </w:rPr>
              <w:t>Puzzles-2</w:t>
            </w:r>
          </w:p>
        </w:tc>
        <w:tc>
          <w:tcPr>
            <w:tcW w:w="1176" w:type="dxa"/>
            <w:vMerge/>
          </w:tcPr>
          <w:p w:rsidR="00B61D44" w:rsidRPr="00BB1F00" w:rsidRDefault="00B61D44" w:rsidP="00B349D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</w:tbl>
    <w:p w:rsidR="001D6A20" w:rsidRPr="00BB1F00" w:rsidRDefault="001D6A20" w:rsidP="00BB1F00">
      <w:pPr>
        <w:rPr>
          <w:sz w:val="24"/>
          <w:szCs w:val="24"/>
        </w:rPr>
      </w:pPr>
    </w:p>
    <w:sectPr w:rsidR="001D6A20" w:rsidRPr="00BB1F00" w:rsidSect="00BB1F00">
      <w:headerReference w:type="default" r:id="rId6"/>
      <w:pgSz w:w="12240" w:h="15840"/>
      <w:pgMar w:top="1710" w:right="1440" w:bottom="990" w:left="1440" w:header="54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011B" w:rsidRDefault="003E011B" w:rsidP="001D6A20">
      <w:pPr>
        <w:spacing w:after="0" w:line="240" w:lineRule="auto"/>
      </w:pPr>
      <w:r>
        <w:separator/>
      </w:r>
    </w:p>
  </w:endnote>
  <w:endnote w:type="continuationSeparator" w:id="1">
    <w:p w:rsidR="003E011B" w:rsidRDefault="003E011B" w:rsidP="001D6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Omega">
    <w:panose1 w:val="020B0502050508020304"/>
    <w:charset w:val="00"/>
    <w:family w:val="swiss"/>
    <w:pitch w:val="variable"/>
    <w:sig w:usb0="00000007" w:usb1="00000000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011B" w:rsidRDefault="003E011B" w:rsidP="001D6A20">
      <w:pPr>
        <w:spacing w:after="0" w:line="240" w:lineRule="auto"/>
      </w:pPr>
      <w:r>
        <w:separator/>
      </w:r>
    </w:p>
  </w:footnote>
  <w:footnote w:type="continuationSeparator" w:id="1">
    <w:p w:rsidR="003E011B" w:rsidRDefault="003E011B" w:rsidP="001D6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705" w:type="dxa"/>
      <w:tblInd w:w="108" w:type="dxa"/>
      <w:tblBorders>
        <w:top w:val="none" w:sz="0" w:space="0" w:color="auto"/>
        <w:left w:val="none" w:sz="0" w:space="0" w:color="auto"/>
        <w:bottom w:val="single" w:sz="2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4573"/>
      <w:gridCol w:w="5132"/>
    </w:tblGrid>
    <w:tr w:rsidR="001D6A20" w:rsidTr="00B349D2">
      <w:trPr>
        <w:trHeight w:val="1046"/>
      </w:trPr>
      <w:tc>
        <w:tcPr>
          <w:tcW w:w="4572" w:type="dxa"/>
          <w:tcBorders>
            <w:top w:val="nil"/>
            <w:left w:val="nil"/>
            <w:bottom w:val="nil"/>
            <w:right w:val="single" w:sz="12" w:space="0" w:color="BFBFBF" w:themeColor="background1" w:themeShade="BF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1D6A20" w:rsidRDefault="001D6A20" w:rsidP="00B349D2">
          <w:pPr>
            <w:rPr>
              <w:rFonts w:ascii="CG Omega" w:hAnsi="CG Omega" w:cs="Arial"/>
              <w:b/>
              <w:noProof/>
              <w:sz w:val="44"/>
              <w:szCs w:val="51"/>
            </w:rPr>
          </w:pPr>
          <w:r>
            <w:rPr>
              <w:rFonts w:cstheme="minorHAnsi"/>
            </w:rPr>
            <w:br w:type="page"/>
          </w:r>
          <w:r>
            <w:rPr>
              <w:rFonts w:ascii="Calibri" w:hAnsi="Calibri" w:cs="Arial"/>
              <w:bCs/>
            </w:rPr>
            <w:br w:type="page"/>
          </w:r>
          <w:r>
            <w:rPr>
              <w:rFonts w:ascii="CG Omega" w:hAnsi="CG Omega" w:cs="Arial"/>
              <w:b/>
              <w:noProof/>
              <w:sz w:val="44"/>
              <w:szCs w:val="51"/>
            </w:rPr>
            <w:drawing>
              <wp:inline distT="0" distB="0" distL="0" distR="0">
                <wp:extent cx="2799080" cy="659765"/>
                <wp:effectExtent l="19050" t="0" r="1270" b="0"/>
                <wp:docPr id="1" name="Pictur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99080" cy="659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30" w:type="dxa"/>
          <w:tcBorders>
            <w:top w:val="nil"/>
            <w:left w:val="single" w:sz="12" w:space="0" w:color="BFBFBF" w:themeColor="background1" w:themeShade="BF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1D6A20" w:rsidRDefault="001D6A20" w:rsidP="00B349D2">
          <w:pPr>
            <w:pStyle w:val="NoSpacing"/>
            <w:spacing w:line="276" w:lineRule="auto"/>
            <w:ind w:left="90"/>
            <w:rPr>
              <w:rFonts w:ascii="Calibri" w:hAnsi="Calibri"/>
              <w:color w:val="0070C0"/>
            </w:rPr>
          </w:pPr>
          <w:r>
            <w:rPr>
              <w:rFonts w:ascii="Century Gothic" w:hAnsi="Century Gothic" w:cs="Tahoma"/>
              <w:b/>
              <w:bCs/>
              <w:sz w:val="23"/>
              <w:szCs w:val="23"/>
            </w:rPr>
            <w:t>[DEPARTMENT OF TRAINING &amp; DEVELOPMENT]</w:t>
          </w:r>
        </w:p>
        <w:p w:rsidR="001D6A20" w:rsidRDefault="001D6A20" w:rsidP="00B349D2">
          <w:pPr>
            <w:pStyle w:val="NoSpacing"/>
            <w:spacing w:line="276" w:lineRule="auto"/>
            <w:ind w:left="90"/>
            <w:rPr>
              <w:rFonts w:ascii="Century Gothic" w:hAnsi="Century Gothic"/>
              <w:sz w:val="18"/>
            </w:rPr>
          </w:pPr>
          <w:r>
            <w:rPr>
              <w:rFonts w:ascii="Century Gothic" w:hAnsi="Century Gothic"/>
              <w:sz w:val="19"/>
              <w:szCs w:val="19"/>
            </w:rPr>
            <w:t>VIDYA KNOWLEDGE PARK, BAGHPAT ROAD, MEERUT</w:t>
          </w:r>
        </w:p>
        <w:p w:rsidR="001D6A20" w:rsidRDefault="001D6A20" w:rsidP="00B349D2">
          <w:pPr>
            <w:pStyle w:val="NoSpacing"/>
            <w:spacing w:line="276" w:lineRule="auto"/>
            <w:ind w:left="90"/>
            <w:rPr>
              <w:rFonts w:ascii="Century Gothic" w:hAnsi="Century Gothic"/>
              <w:sz w:val="18"/>
            </w:rPr>
          </w:pPr>
          <w:r>
            <w:rPr>
              <w:rFonts w:ascii="Century Gothic" w:hAnsi="Century Gothic"/>
              <w:sz w:val="18"/>
            </w:rPr>
            <w:t>T: +91 121 2439188/89/92   F: +91 121 2439166</w:t>
          </w:r>
        </w:p>
        <w:p w:rsidR="001D6A20" w:rsidRDefault="001D6A20" w:rsidP="00B349D2">
          <w:pPr>
            <w:spacing w:line="276" w:lineRule="auto"/>
            <w:ind w:left="90"/>
            <w:rPr>
              <w:rFonts w:ascii="Century Gothic" w:hAnsi="Century Gothic" w:cs="Tahoma"/>
              <w:b/>
              <w:bCs/>
              <w:sz w:val="27"/>
              <w:szCs w:val="27"/>
            </w:rPr>
          </w:pPr>
          <w:r>
            <w:rPr>
              <w:rFonts w:ascii="Century Gothic" w:hAnsi="Century Gothic"/>
              <w:sz w:val="18"/>
            </w:rPr>
            <w:t>E: info@vidya.edu.in | W: www.vidya.edu.in</w:t>
          </w:r>
        </w:p>
      </w:tc>
    </w:tr>
  </w:tbl>
  <w:p w:rsidR="001D6A20" w:rsidRDefault="001D6A2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6A20"/>
    <w:rsid w:val="000D3290"/>
    <w:rsid w:val="00184B9E"/>
    <w:rsid w:val="001D6A20"/>
    <w:rsid w:val="003E011B"/>
    <w:rsid w:val="00A004DF"/>
    <w:rsid w:val="00B61D44"/>
    <w:rsid w:val="00B81DD2"/>
    <w:rsid w:val="00BB1F00"/>
    <w:rsid w:val="00D44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6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6A20"/>
  </w:style>
  <w:style w:type="paragraph" w:styleId="Footer">
    <w:name w:val="footer"/>
    <w:basedOn w:val="Normal"/>
    <w:link w:val="FooterChar"/>
    <w:uiPriority w:val="99"/>
    <w:semiHidden/>
    <w:unhideWhenUsed/>
    <w:rsid w:val="001D6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6A20"/>
  </w:style>
  <w:style w:type="paragraph" w:styleId="NoSpacing">
    <w:name w:val="No Spacing"/>
    <w:link w:val="NoSpacingChar"/>
    <w:uiPriority w:val="1"/>
    <w:qFormat/>
    <w:rsid w:val="001D6A2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D6A20"/>
    <w:rPr>
      <w:rFonts w:eastAsiaTheme="minorEastAsia"/>
    </w:rPr>
  </w:style>
  <w:style w:type="table" w:styleId="TableGrid">
    <w:name w:val="Table Grid"/>
    <w:basedOn w:val="TableNormal"/>
    <w:uiPriority w:val="59"/>
    <w:rsid w:val="001D6A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6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A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2017-03-23T11:13:00Z</cp:lastPrinted>
  <dcterms:created xsi:type="dcterms:W3CDTF">2017-03-23T09:17:00Z</dcterms:created>
  <dcterms:modified xsi:type="dcterms:W3CDTF">2017-03-23T11:14:00Z</dcterms:modified>
</cp:coreProperties>
</file>