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8CAD" w14:textId="68E5B9DC" w:rsidR="00B503CC" w:rsidRPr="004A2FE9" w:rsidRDefault="004A2FE9" w:rsidP="00FE0DEC">
      <w:pPr>
        <w:spacing w:before="100" w:beforeAutospacing="1" w:after="100" w:afterAutospacing="1" w:line="240" w:lineRule="auto"/>
        <w:jc w:val="both"/>
        <w:rPr>
          <w:rFonts w:asciiTheme="majorHAnsi" w:eastAsia="Times New Roman" w:hAnsiTheme="majorHAnsi" w:cs="Times New Roman"/>
          <w:b/>
          <w:bCs/>
          <w:kern w:val="0"/>
          <w:u w:val="single"/>
          <w:lang w:eastAsia="es-AR"/>
          <w14:ligatures w14:val="none"/>
        </w:rPr>
      </w:pPr>
      <w:r w:rsidRPr="004A2FE9">
        <w:rPr>
          <w:rFonts w:asciiTheme="majorHAnsi" w:eastAsia="Times New Roman" w:hAnsiTheme="majorHAnsi" w:cs="Times New Roman"/>
          <w:b/>
          <w:bCs/>
          <w:kern w:val="0"/>
          <w:u w:val="single"/>
          <w:lang w:eastAsia="es-AR"/>
          <w14:ligatures w14:val="none"/>
        </w:rPr>
        <w:t>Introducción</w:t>
      </w:r>
      <w:r w:rsidR="00CA1751">
        <w:rPr>
          <w:rFonts w:asciiTheme="majorHAnsi" w:eastAsia="Times New Roman" w:hAnsiTheme="majorHAnsi" w:cs="Times New Roman"/>
          <w:b/>
          <w:bCs/>
          <w:kern w:val="0"/>
          <w:u w:val="single"/>
          <w:lang w:eastAsia="es-AR"/>
          <w14:ligatures w14:val="none"/>
        </w:rPr>
        <w:t xml:space="preserve"> </w:t>
      </w:r>
    </w:p>
    <w:p w14:paraId="49AF3C99" w14:textId="08E86FEA" w:rsidR="004A2FE9" w:rsidRPr="004A2FE9" w:rsidRDefault="004A2FE9" w:rsidP="00FE0DEC">
      <w:p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4A2FE9">
        <w:rPr>
          <w:rFonts w:asciiTheme="majorHAnsi" w:eastAsia="Times New Roman" w:hAnsiTheme="majorHAnsi" w:cs="Times New Roman"/>
          <w:kern w:val="0"/>
          <w:lang w:eastAsia="es-AR"/>
          <w14:ligatures w14:val="none"/>
        </w:rPr>
        <w:t xml:space="preserve">Este Trabajo Final Integrador fue desarrollado en el marco de la materia Programación II, con el objetivo de aplicar los conceptos de programación orientada a objetos, persistencia de datos y arquitectura por capas en una aplicación Java funcional. </w:t>
      </w:r>
    </w:p>
    <w:p w14:paraId="62B49225" w14:textId="77777777" w:rsidR="004A2FE9" w:rsidRPr="004A2FE9" w:rsidRDefault="004A2FE9" w:rsidP="00FE0DEC">
      <w:p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4A2FE9">
        <w:rPr>
          <w:rFonts w:asciiTheme="majorHAnsi" w:eastAsia="Times New Roman" w:hAnsiTheme="majorHAnsi" w:cs="Times New Roman"/>
          <w:kern w:val="0"/>
          <w:lang w:eastAsia="es-AR"/>
          <w14:ligatures w14:val="none"/>
        </w:rPr>
        <w:t>La consigna principal consistió en modelar dos clases relacionadas mediante una asociación unidireccional 1→1, persistiendo los datos en una base relacional mediante JDBC y el patrón DAO. Además, se requería implementar operaciones transaccionales (</w:t>
      </w:r>
      <w:proofErr w:type="spellStart"/>
      <w:r w:rsidRPr="004A2FE9">
        <w:rPr>
          <w:rFonts w:asciiTheme="majorHAnsi" w:eastAsia="Times New Roman" w:hAnsiTheme="majorHAnsi" w:cs="Times New Roman"/>
          <w:kern w:val="0"/>
          <w:lang w:eastAsia="es-AR"/>
          <w14:ligatures w14:val="none"/>
        </w:rPr>
        <w:t>commit</w:t>
      </w:r>
      <w:proofErr w:type="spellEnd"/>
      <w:r w:rsidRPr="004A2FE9">
        <w:rPr>
          <w:rFonts w:asciiTheme="majorHAnsi" w:eastAsia="Times New Roman" w:hAnsiTheme="majorHAnsi" w:cs="Times New Roman"/>
          <w:kern w:val="0"/>
          <w:lang w:eastAsia="es-AR"/>
          <w14:ligatures w14:val="none"/>
        </w:rPr>
        <w:t>/</w:t>
      </w:r>
      <w:proofErr w:type="spellStart"/>
      <w:r w:rsidRPr="004A2FE9">
        <w:rPr>
          <w:rFonts w:asciiTheme="majorHAnsi" w:eastAsia="Times New Roman" w:hAnsiTheme="majorHAnsi" w:cs="Times New Roman"/>
          <w:kern w:val="0"/>
          <w:lang w:eastAsia="es-AR"/>
          <w14:ligatures w14:val="none"/>
        </w:rPr>
        <w:t>rollback</w:t>
      </w:r>
      <w:proofErr w:type="spellEnd"/>
      <w:r w:rsidRPr="004A2FE9">
        <w:rPr>
          <w:rFonts w:asciiTheme="majorHAnsi" w:eastAsia="Times New Roman" w:hAnsiTheme="majorHAnsi" w:cs="Times New Roman"/>
          <w:kern w:val="0"/>
          <w:lang w:eastAsia="es-AR"/>
          <w14:ligatures w14:val="none"/>
        </w:rPr>
        <w:t>) y un menú de consola para realizar operaciones CRUD.</w:t>
      </w:r>
    </w:p>
    <w:p w14:paraId="44578A1B" w14:textId="77777777" w:rsidR="004A2FE9" w:rsidRPr="004A2FE9" w:rsidRDefault="004A2FE9" w:rsidP="00FE0DEC">
      <w:p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4A2FE9">
        <w:rPr>
          <w:rFonts w:asciiTheme="majorHAnsi" w:eastAsia="Times New Roman" w:hAnsiTheme="majorHAnsi" w:cs="Times New Roman"/>
          <w:kern w:val="0"/>
          <w:lang w:eastAsia="es-AR"/>
          <w14:ligatures w14:val="none"/>
        </w:rPr>
        <w:t>El desarrollo del sistema se articuló con el trabajo realizado en la materia Base de Datos I, lo que permitió revisar y ajustar el diseño original del modelo de dominio. A partir de esa integración, se tomaron decisiones que mejoraron la coherencia entre el código Java y la estructura relacional, respetando la lógica clínica del sistema y asegurando la integridad de los datos.</w:t>
      </w:r>
    </w:p>
    <w:p w14:paraId="6D5A0087" w14:textId="77777777" w:rsidR="004A2FE9" w:rsidRPr="004A2FE9" w:rsidRDefault="004A2FE9" w:rsidP="00FE0DEC">
      <w:pPr>
        <w:spacing w:before="100" w:beforeAutospacing="1" w:after="100" w:afterAutospacing="1" w:line="240" w:lineRule="auto"/>
        <w:jc w:val="both"/>
        <w:rPr>
          <w:rFonts w:asciiTheme="majorHAnsi" w:eastAsia="Times New Roman" w:hAnsiTheme="majorHAnsi" w:cs="Times New Roman"/>
          <w:b/>
          <w:bCs/>
          <w:kern w:val="0"/>
          <w:u w:val="single"/>
          <w:lang w:eastAsia="es-AR"/>
          <w14:ligatures w14:val="none"/>
        </w:rPr>
      </w:pPr>
      <w:r w:rsidRPr="004A2FE9">
        <w:rPr>
          <w:rFonts w:asciiTheme="majorHAnsi" w:eastAsia="Times New Roman" w:hAnsiTheme="majorHAnsi" w:cs="Times New Roman"/>
          <w:kern w:val="0"/>
          <w:lang w:eastAsia="es-AR"/>
          <w14:ligatures w14:val="none"/>
        </w:rPr>
        <w:t>A lo largo del proceso, se trabajó de forma colaborativa, distribuyendo tareas por secciones y realizando reuniones virtuales para compartir avances, revisar el código y tomar decisiones técnicas en conjunto. El resultado fue una aplicación modular, funcional y coherente, que refleja los aprendizajes adquiridos durante la cursada y el compromiso del equipo con la mejora continua</w:t>
      </w:r>
    </w:p>
    <w:p w14:paraId="72657D1C" w14:textId="00B6660E" w:rsidR="005B743A" w:rsidRPr="005B743A" w:rsidRDefault="005B743A" w:rsidP="00FE0DEC">
      <w:pPr>
        <w:spacing w:before="100" w:beforeAutospacing="1" w:after="100" w:afterAutospacing="1" w:line="240" w:lineRule="auto"/>
        <w:jc w:val="both"/>
        <w:rPr>
          <w:rFonts w:asciiTheme="majorHAnsi" w:eastAsia="Times New Roman" w:hAnsiTheme="majorHAnsi" w:cs="Times New Roman"/>
          <w:b/>
          <w:bCs/>
          <w:kern w:val="0"/>
          <w:u w:val="single"/>
          <w:lang w:eastAsia="es-AR"/>
          <w14:ligatures w14:val="none"/>
        </w:rPr>
      </w:pPr>
      <w:r w:rsidRPr="005B743A">
        <w:rPr>
          <w:rFonts w:asciiTheme="majorHAnsi" w:eastAsia="Times New Roman" w:hAnsiTheme="majorHAnsi" w:cs="Times New Roman"/>
          <w:b/>
          <w:bCs/>
          <w:kern w:val="0"/>
          <w:u w:val="single"/>
          <w:lang w:eastAsia="es-AR"/>
          <w14:ligatures w14:val="none"/>
        </w:rPr>
        <w:t>Distribución de tareas y dinámica de trabajo</w:t>
      </w:r>
    </w:p>
    <w:p w14:paraId="3A7D9561" w14:textId="79F53596" w:rsidR="005B743A" w:rsidRPr="005B743A" w:rsidRDefault="005B743A" w:rsidP="00FE0DEC">
      <w:p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5B743A">
        <w:rPr>
          <w:rFonts w:asciiTheme="majorHAnsi" w:eastAsia="Times New Roman" w:hAnsiTheme="majorHAnsi" w:cs="Times New Roman"/>
          <w:kern w:val="0"/>
          <w:lang w:eastAsia="es-AR"/>
          <w14:ligatures w14:val="none"/>
        </w:rPr>
        <w:t>El equipo est</w:t>
      </w:r>
      <w:r>
        <w:rPr>
          <w:rFonts w:asciiTheme="majorHAnsi" w:eastAsia="Times New Roman" w:hAnsiTheme="majorHAnsi" w:cs="Times New Roman"/>
          <w:kern w:val="0"/>
          <w:lang w:eastAsia="es-AR"/>
          <w14:ligatures w14:val="none"/>
        </w:rPr>
        <w:t>á</w:t>
      </w:r>
      <w:r w:rsidRPr="005B743A">
        <w:rPr>
          <w:rFonts w:asciiTheme="majorHAnsi" w:eastAsia="Times New Roman" w:hAnsiTheme="majorHAnsi" w:cs="Times New Roman"/>
          <w:kern w:val="0"/>
          <w:lang w:eastAsia="es-AR"/>
          <w14:ligatures w14:val="none"/>
        </w:rPr>
        <w:t xml:space="preserve"> conformado por </w:t>
      </w:r>
      <w:r w:rsidRPr="005B743A">
        <w:rPr>
          <w:rFonts w:asciiTheme="majorHAnsi" w:eastAsia="Times New Roman" w:hAnsiTheme="majorHAnsi" w:cs="Times New Roman"/>
          <w:b/>
          <w:bCs/>
          <w:kern w:val="0"/>
          <w:lang w:eastAsia="es-AR"/>
          <w14:ligatures w14:val="none"/>
        </w:rPr>
        <w:t>Laura Diaco</w:t>
      </w:r>
      <w:r w:rsidRPr="005B743A">
        <w:rPr>
          <w:rFonts w:asciiTheme="majorHAnsi" w:eastAsia="Times New Roman" w:hAnsiTheme="majorHAnsi" w:cs="Times New Roman"/>
          <w:kern w:val="0"/>
          <w:lang w:eastAsia="es-AR"/>
          <w14:ligatures w14:val="none"/>
        </w:rPr>
        <w:t xml:space="preserve">, </w:t>
      </w:r>
      <w:r w:rsidRPr="005B743A">
        <w:rPr>
          <w:rFonts w:asciiTheme="majorHAnsi" w:eastAsia="Times New Roman" w:hAnsiTheme="majorHAnsi" w:cs="Times New Roman"/>
          <w:b/>
          <w:bCs/>
          <w:kern w:val="0"/>
          <w:lang w:eastAsia="es-AR"/>
          <w14:ligatures w14:val="none"/>
        </w:rPr>
        <w:t xml:space="preserve">Matías </w:t>
      </w:r>
      <w:r>
        <w:rPr>
          <w:rFonts w:asciiTheme="majorHAnsi" w:eastAsia="Times New Roman" w:hAnsiTheme="majorHAnsi" w:cs="Times New Roman"/>
          <w:b/>
          <w:bCs/>
          <w:kern w:val="0"/>
          <w:lang w:eastAsia="es-AR"/>
          <w14:ligatures w14:val="none"/>
        </w:rPr>
        <w:t>Mansilla</w:t>
      </w:r>
      <w:r w:rsidRPr="005B743A">
        <w:rPr>
          <w:rFonts w:asciiTheme="majorHAnsi" w:eastAsia="Times New Roman" w:hAnsiTheme="majorHAnsi" w:cs="Times New Roman"/>
          <w:kern w:val="0"/>
          <w:lang w:eastAsia="es-AR"/>
          <w14:ligatures w14:val="none"/>
        </w:rPr>
        <w:t xml:space="preserve">, </w:t>
      </w:r>
      <w:r w:rsidRPr="005B743A">
        <w:rPr>
          <w:rFonts w:asciiTheme="majorHAnsi" w:eastAsia="Times New Roman" w:hAnsiTheme="majorHAnsi" w:cs="Times New Roman"/>
          <w:b/>
          <w:bCs/>
          <w:kern w:val="0"/>
          <w:lang w:eastAsia="es-AR"/>
          <w14:ligatures w14:val="none"/>
        </w:rPr>
        <w:t xml:space="preserve">Emiliano </w:t>
      </w:r>
      <w:r>
        <w:rPr>
          <w:rFonts w:asciiTheme="majorHAnsi" w:eastAsia="Times New Roman" w:hAnsiTheme="majorHAnsi" w:cs="Times New Roman"/>
          <w:b/>
          <w:bCs/>
          <w:kern w:val="0"/>
          <w:lang w:eastAsia="es-AR"/>
          <w14:ligatures w14:val="none"/>
        </w:rPr>
        <w:t>Jara</w:t>
      </w:r>
      <w:r w:rsidRPr="005B743A">
        <w:rPr>
          <w:rFonts w:asciiTheme="majorHAnsi" w:eastAsia="Times New Roman" w:hAnsiTheme="majorHAnsi" w:cs="Times New Roman"/>
          <w:kern w:val="0"/>
          <w:lang w:eastAsia="es-AR"/>
          <w14:ligatures w14:val="none"/>
        </w:rPr>
        <w:t xml:space="preserve"> y </w:t>
      </w:r>
      <w:r w:rsidRPr="005B743A">
        <w:rPr>
          <w:rFonts w:asciiTheme="majorHAnsi" w:eastAsia="Times New Roman" w:hAnsiTheme="majorHAnsi" w:cs="Times New Roman"/>
          <w:b/>
          <w:bCs/>
          <w:kern w:val="0"/>
          <w:lang w:eastAsia="es-AR"/>
          <w14:ligatures w14:val="none"/>
        </w:rPr>
        <w:t xml:space="preserve">Lautaro </w:t>
      </w:r>
      <w:r>
        <w:rPr>
          <w:rFonts w:asciiTheme="majorHAnsi" w:eastAsia="Times New Roman" w:hAnsiTheme="majorHAnsi" w:cs="Times New Roman"/>
          <w:b/>
          <w:bCs/>
          <w:kern w:val="0"/>
          <w:lang w:eastAsia="es-AR"/>
          <w14:ligatures w14:val="none"/>
        </w:rPr>
        <w:t>López</w:t>
      </w:r>
      <w:r w:rsidRPr="005B743A">
        <w:rPr>
          <w:rFonts w:asciiTheme="majorHAnsi" w:eastAsia="Times New Roman" w:hAnsiTheme="majorHAnsi" w:cs="Times New Roman"/>
          <w:kern w:val="0"/>
          <w:lang w:eastAsia="es-AR"/>
          <w14:ligatures w14:val="none"/>
        </w:rPr>
        <w:t>. A lo largo del desarrollo del Trabajo Final Integrador, nos organizamos mediante reuniones virtuales periódicas, donde compartimos avances, revisamos el código y tomamos decisiones técnicas en conjunto. La distribución de tareas se dio por secciones del proyecto, permitiendo que cada integrante se enfocara en una parte específica del desarrollo.</w:t>
      </w:r>
    </w:p>
    <w:p w14:paraId="7ED88DF7" w14:textId="77777777" w:rsidR="005B743A" w:rsidRPr="005B743A" w:rsidRDefault="005B743A" w:rsidP="00FE0DEC">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5B743A">
        <w:rPr>
          <w:rFonts w:asciiTheme="majorHAnsi" w:eastAsia="Times New Roman" w:hAnsiTheme="majorHAnsi" w:cs="Times New Roman"/>
          <w:b/>
          <w:bCs/>
          <w:kern w:val="0"/>
          <w:lang w:eastAsia="es-AR"/>
          <w14:ligatures w14:val="none"/>
        </w:rPr>
        <w:t>Laura</w:t>
      </w:r>
      <w:r w:rsidRPr="005B743A">
        <w:rPr>
          <w:rFonts w:asciiTheme="majorHAnsi" w:eastAsia="Times New Roman" w:hAnsiTheme="majorHAnsi" w:cs="Times New Roman"/>
          <w:kern w:val="0"/>
          <w:lang w:eastAsia="es-AR"/>
          <w14:ligatures w14:val="none"/>
        </w:rPr>
        <w:t xml:space="preserve"> coordinó el proyecto y lideró el diseño conceptual del modelo de dominio (Paciente → Historia Clínica), incluyendo el diagrama UML y la definición de la relación 1→1 en la base de datos. Desarrolló la capa </w:t>
      </w:r>
      <w:proofErr w:type="spellStart"/>
      <w:r w:rsidRPr="005B743A">
        <w:rPr>
          <w:rFonts w:asciiTheme="majorHAnsi" w:eastAsia="Times New Roman" w:hAnsiTheme="majorHAnsi" w:cs="Times New Roman"/>
          <w:b/>
          <w:bCs/>
          <w:kern w:val="0"/>
          <w:lang w:eastAsia="es-AR"/>
          <w14:ligatures w14:val="none"/>
        </w:rPr>
        <w:t>service</w:t>
      </w:r>
      <w:proofErr w:type="spellEnd"/>
      <w:r w:rsidRPr="005B743A">
        <w:rPr>
          <w:rFonts w:asciiTheme="majorHAnsi" w:eastAsia="Times New Roman" w:hAnsiTheme="majorHAnsi" w:cs="Times New Roman"/>
          <w:kern w:val="0"/>
          <w:lang w:eastAsia="es-AR"/>
          <w14:ligatures w14:val="none"/>
        </w:rPr>
        <w:t>, encargada de la lógica de negocio, las validaciones y el manejo de transacciones. También integró las distintas capas del sistema y supervisó la coherencia entre el diseño, el código y la persistencia.</w:t>
      </w:r>
    </w:p>
    <w:p w14:paraId="54CB33DE" w14:textId="77777777" w:rsidR="005B743A" w:rsidRPr="005B743A" w:rsidRDefault="005B743A" w:rsidP="00FE0DEC">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5B743A">
        <w:rPr>
          <w:rFonts w:asciiTheme="majorHAnsi" w:eastAsia="Times New Roman" w:hAnsiTheme="majorHAnsi" w:cs="Times New Roman"/>
          <w:b/>
          <w:bCs/>
          <w:kern w:val="0"/>
          <w:lang w:eastAsia="es-AR"/>
          <w14:ligatures w14:val="none"/>
        </w:rPr>
        <w:t>Matías</w:t>
      </w:r>
      <w:r w:rsidRPr="005B743A">
        <w:rPr>
          <w:rFonts w:asciiTheme="majorHAnsi" w:eastAsia="Times New Roman" w:hAnsiTheme="majorHAnsi" w:cs="Times New Roman"/>
          <w:kern w:val="0"/>
          <w:lang w:eastAsia="es-AR"/>
          <w14:ligatures w14:val="none"/>
        </w:rPr>
        <w:t xml:space="preserve"> trabajó en la configuración de la conexión con la base de datos y en el diseño del esquema relacional en MySQL. Implementó el paquete </w:t>
      </w:r>
      <w:proofErr w:type="spellStart"/>
      <w:r w:rsidRPr="005B743A">
        <w:rPr>
          <w:rFonts w:asciiTheme="majorHAnsi" w:eastAsia="Times New Roman" w:hAnsiTheme="majorHAnsi" w:cs="Times New Roman"/>
          <w:b/>
          <w:bCs/>
          <w:kern w:val="0"/>
          <w:lang w:eastAsia="es-AR"/>
          <w14:ligatures w14:val="none"/>
        </w:rPr>
        <w:t>dao</w:t>
      </w:r>
      <w:proofErr w:type="spellEnd"/>
      <w:r w:rsidRPr="005B743A">
        <w:rPr>
          <w:rFonts w:asciiTheme="majorHAnsi" w:eastAsia="Times New Roman" w:hAnsiTheme="majorHAnsi" w:cs="Times New Roman"/>
          <w:kern w:val="0"/>
          <w:lang w:eastAsia="es-AR"/>
          <w14:ligatures w14:val="none"/>
        </w:rPr>
        <w:t xml:space="preserve">, utilizando </w:t>
      </w:r>
      <w:proofErr w:type="spellStart"/>
      <w:r w:rsidRPr="005B743A">
        <w:rPr>
          <w:rFonts w:asciiTheme="majorHAnsi" w:eastAsia="Times New Roman" w:hAnsiTheme="majorHAnsi" w:cs="Courier New"/>
          <w:kern w:val="0"/>
          <w:sz w:val="20"/>
          <w:szCs w:val="20"/>
          <w:lang w:eastAsia="es-AR"/>
          <w14:ligatures w14:val="none"/>
        </w:rPr>
        <w:t>PreparedStatement</w:t>
      </w:r>
      <w:proofErr w:type="spellEnd"/>
      <w:r w:rsidRPr="005B743A">
        <w:rPr>
          <w:rFonts w:asciiTheme="majorHAnsi" w:eastAsia="Times New Roman" w:hAnsiTheme="majorHAnsi" w:cs="Times New Roman"/>
          <w:kern w:val="0"/>
          <w:lang w:eastAsia="es-AR"/>
          <w14:ligatures w14:val="none"/>
        </w:rPr>
        <w:t xml:space="preserve"> y asegurando el cumplimiento del patrón DAO. También colaboró en la definición de la estructura inicial del proyecto y en pruebas de conexión JDBC.</w:t>
      </w:r>
    </w:p>
    <w:p w14:paraId="12919E4C" w14:textId="77777777" w:rsidR="005B743A" w:rsidRPr="005B743A" w:rsidRDefault="005B743A" w:rsidP="00FE0DEC">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5B743A">
        <w:rPr>
          <w:rFonts w:asciiTheme="majorHAnsi" w:eastAsia="Times New Roman" w:hAnsiTheme="majorHAnsi" w:cs="Times New Roman"/>
          <w:b/>
          <w:bCs/>
          <w:kern w:val="0"/>
          <w:lang w:eastAsia="es-AR"/>
          <w14:ligatures w14:val="none"/>
        </w:rPr>
        <w:t>Emiliano</w:t>
      </w:r>
      <w:r w:rsidRPr="005B743A">
        <w:rPr>
          <w:rFonts w:asciiTheme="majorHAnsi" w:eastAsia="Times New Roman" w:hAnsiTheme="majorHAnsi" w:cs="Times New Roman"/>
          <w:kern w:val="0"/>
          <w:lang w:eastAsia="es-AR"/>
          <w14:ligatures w14:val="none"/>
        </w:rPr>
        <w:t xml:space="preserve"> se encargó del desarrollo del </w:t>
      </w:r>
      <w:r w:rsidRPr="005B743A">
        <w:rPr>
          <w:rFonts w:asciiTheme="majorHAnsi" w:eastAsia="Times New Roman" w:hAnsiTheme="majorHAnsi" w:cs="Times New Roman"/>
          <w:b/>
          <w:bCs/>
          <w:kern w:val="0"/>
          <w:lang w:eastAsia="es-AR"/>
          <w14:ligatures w14:val="none"/>
        </w:rPr>
        <w:t>menú de consola</w:t>
      </w:r>
      <w:r w:rsidRPr="005B743A">
        <w:rPr>
          <w:rFonts w:asciiTheme="majorHAnsi" w:eastAsia="Times New Roman" w:hAnsiTheme="majorHAnsi" w:cs="Times New Roman"/>
          <w:kern w:val="0"/>
          <w:lang w:eastAsia="es-AR"/>
          <w14:ligatures w14:val="none"/>
        </w:rPr>
        <w:t>, implementando las operaciones CRUD, el manejo de entradas del usuario y los mensajes de error. Participó en pruebas funcionales, aportó sugerencias de mejora y colaboró en la grabación del video explicativo, mostrando el flujo completo de la aplicación.</w:t>
      </w:r>
    </w:p>
    <w:p w14:paraId="77728A7F" w14:textId="77777777" w:rsidR="005B743A" w:rsidRPr="005B743A" w:rsidRDefault="005B743A" w:rsidP="00FE0DEC">
      <w:pPr>
        <w:numPr>
          <w:ilvl w:val="0"/>
          <w:numId w:val="1"/>
        </w:num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5B743A">
        <w:rPr>
          <w:rFonts w:asciiTheme="majorHAnsi" w:eastAsia="Times New Roman" w:hAnsiTheme="majorHAnsi" w:cs="Times New Roman"/>
          <w:b/>
          <w:bCs/>
          <w:kern w:val="0"/>
          <w:lang w:eastAsia="es-AR"/>
          <w14:ligatures w14:val="none"/>
        </w:rPr>
        <w:t>Lautaro</w:t>
      </w:r>
      <w:r w:rsidRPr="005B743A">
        <w:rPr>
          <w:rFonts w:asciiTheme="majorHAnsi" w:eastAsia="Times New Roman" w:hAnsiTheme="majorHAnsi" w:cs="Times New Roman"/>
          <w:kern w:val="0"/>
          <w:lang w:eastAsia="es-AR"/>
          <w14:ligatures w14:val="none"/>
        </w:rPr>
        <w:t xml:space="preserve"> trabajó en la implementación técnica de las </w:t>
      </w:r>
      <w:r w:rsidRPr="005B743A">
        <w:rPr>
          <w:rFonts w:asciiTheme="majorHAnsi" w:eastAsia="Times New Roman" w:hAnsiTheme="majorHAnsi" w:cs="Times New Roman"/>
          <w:b/>
          <w:bCs/>
          <w:kern w:val="0"/>
          <w:lang w:eastAsia="es-AR"/>
          <w14:ligatures w14:val="none"/>
        </w:rPr>
        <w:t>entidades del dominio</w:t>
      </w:r>
      <w:r w:rsidRPr="005B743A">
        <w:rPr>
          <w:rFonts w:asciiTheme="majorHAnsi" w:eastAsia="Times New Roman" w:hAnsiTheme="majorHAnsi" w:cs="Times New Roman"/>
          <w:kern w:val="0"/>
          <w:lang w:eastAsia="es-AR"/>
          <w14:ligatures w14:val="none"/>
        </w:rPr>
        <w:t xml:space="preserve">, codificando las clases </w:t>
      </w:r>
      <w:r w:rsidRPr="005B743A">
        <w:rPr>
          <w:rFonts w:asciiTheme="majorHAnsi" w:eastAsia="Times New Roman" w:hAnsiTheme="majorHAnsi" w:cs="Courier New"/>
          <w:kern w:val="0"/>
          <w:sz w:val="20"/>
          <w:szCs w:val="20"/>
          <w:lang w:eastAsia="es-AR"/>
          <w14:ligatures w14:val="none"/>
        </w:rPr>
        <w:t>Paciente</w:t>
      </w:r>
      <w:r w:rsidRPr="005B743A">
        <w:rPr>
          <w:rFonts w:asciiTheme="majorHAnsi" w:eastAsia="Times New Roman" w:hAnsiTheme="majorHAnsi" w:cs="Times New Roman"/>
          <w:kern w:val="0"/>
          <w:lang w:eastAsia="es-AR"/>
          <w14:ligatures w14:val="none"/>
        </w:rPr>
        <w:t xml:space="preserve"> e </w:t>
      </w:r>
      <w:proofErr w:type="spellStart"/>
      <w:r w:rsidRPr="005B743A">
        <w:rPr>
          <w:rFonts w:asciiTheme="majorHAnsi" w:eastAsia="Times New Roman" w:hAnsiTheme="majorHAnsi" w:cs="Courier New"/>
          <w:kern w:val="0"/>
          <w:sz w:val="20"/>
          <w:szCs w:val="20"/>
          <w:lang w:eastAsia="es-AR"/>
          <w14:ligatures w14:val="none"/>
        </w:rPr>
        <w:t>HistoriaClinica</w:t>
      </w:r>
      <w:proofErr w:type="spellEnd"/>
      <w:r w:rsidRPr="005B743A">
        <w:rPr>
          <w:rFonts w:asciiTheme="majorHAnsi" w:eastAsia="Times New Roman" w:hAnsiTheme="majorHAnsi" w:cs="Times New Roman"/>
          <w:kern w:val="0"/>
          <w:lang w:eastAsia="es-AR"/>
          <w14:ligatures w14:val="none"/>
        </w:rPr>
        <w:t xml:space="preserve"> según el diseño establecido. Definió atributos, constructores, </w:t>
      </w:r>
      <w:proofErr w:type="spellStart"/>
      <w:r w:rsidRPr="005B743A">
        <w:rPr>
          <w:rFonts w:asciiTheme="majorHAnsi" w:eastAsia="Times New Roman" w:hAnsiTheme="majorHAnsi" w:cs="Times New Roman"/>
          <w:kern w:val="0"/>
          <w:lang w:eastAsia="es-AR"/>
          <w14:ligatures w14:val="none"/>
        </w:rPr>
        <w:t>getters</w:t>
      </w:r>
      <w:proofErr w:type="spellEnd"/>
      <w:r w:rsidRPr="005B743A">
        <w:rPr>
          <w:rFonts w:asciiTheme="majorHAnsi" w:eastAsia="Times New Roman" w:hAnsiTheme="majorHAnsi" w:cs="Times New Roman"/>
          <w:kern w:val="0"/>
          <w:lang w:eastAsia="es-AR"/>
          <w14:ligatures w14:val="none"/>
        </w:rPr>
        <w:t>/</w:t>
      </w:r>
      <w:proofErr w:type="spellStart"/>
      <w:r w:rsidRPr="005B743A">
        <w:rPr>
          <w:rFonts w:asciiTheme="majorHAnsi" w:eastAsia="Times New Roman" w:hAnsiTheme="majorHAnsi" w:cs="Times New Roman"/>
          <w:kern w:val="0"/>
          <w:lang w:eastAsia="es-AR"/>
          <w14:ligatures w14:val="none"/>
        </w:rPr>
        <w:t>setters</w:t>
      </w:r>
      <w:proofErr w:type="spellEnd"/>
      <w:r w:rsidRPr="005B743A">
        <w:rPr>
          <w:rFonts w:asciiTheme="majorHAnsi" w:eastAsia="Times New Roman" w:hAnsiTheme="majorHAnsi" w:cs="Times New Roman"/>
          <w:kern w:val="0"/>
          <w:lang w:eastAsia="es-AR"/>
          <w14:ligatures w14:val="none"/>
        </w:rPr>
        <w:t xml:space="preserve"> y métodos </w:t>
      </w:r>
      <w:proofErr w:type="spellStart"/>
      <w:proofErr w:type="gramStart"/>
      <w:r w:rsidRPr="005B743A">
        <w:rPr>
          <w:rFonts w:asciiTheme="majorHAnsi" w:eastAsia="Times New Roman" w:hAnsiTheme="majorHAnsi" w:cs="Courier New"/>
          <w:kern w:val="0"/>
          <w:sz w:val="20"/>
          <w:szCs w:val="20"/>
          <w:lang w:eastAsia="es-AR"/>
          <w14:ligatures w14:val="none"/>
        </w:rPr>
        <w:t>toString</w:t>
      </w:r>
      <w:proofErr w:type="spellEnd"/>
      <w:r w:rsidRPr="005B743A">
        <w:rPr>
          <w:rFonts w:asciiTheme="majorHAnsi" w:eastAsia="Times New Roman" w:hAnsiTheme="majorHAnsi" w:cs="Courier New"/>
          <w:kern w:val="0"/>
          <w:sz w:val="20"/>
          <w:szCs w:val="20"/>
          <w:lang w:eastAsia="es-AR"/>
          <w14:ligatures w14:val="none"/>
        </w:rPr>
        <w:t>(</w:t>
      </w:r>
      <w:proofErr w:type="gramEnd"/>
      <w:r w:rsidRPr="005B743A">
        <w:rPr>
          <w:rFonts w:asciiTheme="majorHAnsi" w:eastAsia="Times New Roman" w:hAnsiTheme="majorHAnsi" w:cs="Courier New"/>
          <w:kern w:val="0"/>
          <w:sz w:val="20"/>
          <w:szCs w:val="20"/>
          <w:lang w:eastAsia="es-AR"/>
          <w14:ligatures w14:val="none"/>
        </w:rPr>
        <w:t>)</w:t>
      </w:r>
      <w:r w:rsidRPr="005B743A">
        <w:rPr>
          <w:rFonts w:asciiTheme="majorHAnsi" w:eastAsia="Times New Roman" w:hAnsiTheme="majorHAnsi" w:cs="Times New Roman"/>
          <w:kern w:val="0"/>
          <w:lang w:eastAsia="es-AR"/>
          <w14:ligatures w14:val="none"/>
        </w:rPr>
        <w:t xml:space="preserve"> para facilitar la </w:t>
      </w:r>
      <w:r w:rsidRPr="005B743A">
        <w:rPr>
          <w:rFonts w:asciiTheme="majorHAnsi" w:eastAsia="Times New Roman" w:hAnsiTheme="majorHAnsi" w:cs="Times New Roman"/>
          <w:kern w:val="0"/>
          <w:lang w:eastAsia="es-AR"/>
          <w14:ligatures w14:val="none"/>
        </w:rPr>
        <w:lastRenderedPageBreak/>
        <w:t>visualización en consola. También colaboró en la integración de las entidades con el DAO y en la validación de campos clave como el DNI y el número de historia clínica.</w:t>
      </w:r>
    </w:p>
    <w:p w14:paraId="00380F85" w14:textId="77777777" w:rsidR="005B743A" w:rsidRPr="005B743A" w:rsidRDefault="005B743A" w:rsidP="00FE0DEC">
      <w:pPr>
        <w:spacing w:before="100" w:beforeAutospacing="1" w:after="100" w:afterAutospacing="1" w:line="240" w:lineRule="auto"/>
        <w:jc w:val="both"/>
        <w:rPr>
          <w:rFonts w:asciiTheme="majorHAnsi" w:eastAsia="Times New Roman" w:hAnsiTheme="majorHAnsi" w:cs="Times New Roman"/>
          <w:kern w:val="0"/>
          <w:lang w:eastAsia="es-AR"/>
          <w14:ligatures w14:val="none"/>
        </w:rPr>
      </w:pPr>
      <w:r w:rsidRPr="005B743A">
        <w:rPr>
          <w:rFonts w:asciiTheme="majorHAnsi" w:eastAsia="Times New Roman" w:hAnsiTheme="majorHAnsi" w:cs="Times New Roman"/>
          <w:kern w:val="0"/>
          <w:lang w:eastAsia="es-AR"/>
          <w14:ligatures w14:val="none"/>
        </w:rPr>
        <w:t>Esta organización nos permitió avanzar de forma ordenada, detectar errores a tiempo y lograr una integración coherente entre las distintas capas del sistema. El trabajo colaborativo, las videollamadas y la revisión cruzada de código fueron claves para alcanzar un resultado sólido y funcional.</w:t>
      </w:r>
    </w:p>
    <w:p w14:paraId="203C6C4D" w14:textId="77777777" w:rsidR="00E050D9" w:rsidRPr="00E050D9" w:rsidRDefault="00E050D9" w:rsidP="00FE0DEC">
      <w:pPr>
        <w:spacing w:line="240" w:lineRule="auto"/>
        <w:rPr>
          <w:b/>
          <w:bCs/>
          <w:u w:val="single"/>
        </w:rPr>
      </w:pPr>
      <w:r w:rsidRPr="00E050D9">
        <w:rPr>
          <w:b/>
          <w:bCs/>
          <w:u w:val="single"/>
        </w:rPr>
        <w:t>Elección del dominio y justificación</w:t>
      </w:r>
    </w:p>
    <w:p w14:paraId="49138357" w14:textId="77777777" w:rsidR="00E050D9" w:rsidRPr="00E050D9" w:rsidRDefault="00E050D9" w:rsidP="00FE0DEC">
      <w:pPr>
        <w:spacing w:line="240" w:lineRule="auto"/>
      </w:pPr>
      <w:r w:rsidRPr="00E050D9">
        <w:t xml:space="preserve">Para este trabajo se eligió modelar el dominio </w:t>
      </w:r>
      <w:r w:rsidRPr="00E050D9">
        <w:rPr>
          <w:b/>
          <w:bCs/>
        </w:rPr>
        <w:t>Paciente → Historia Clínica</w:t>
      </w:r>
      <w:r w:rsidRPr="00E050D9">
        <w:t>, por tratarse de una relación clara, representativa y pedagógicamente rica para implementar una asociación unidireccional 1→1.</w:t>
      </w:r>
    </w:p>
    <w:p w14:paraId="0CA27162" w14:textId="77777777" w:rsidR="00E050D9" w:rsidRPr="00E050D9" w:rsidRDefault="00E050D9" w:rsidP="00FE0DEC">
      <w:pPr>
        <w:numPr>
          <w:ilvl w:val="0"/>
          <w:numId w:val="2"/>
        </w:numPr>
        <w:spacing w:line="240" w:lineRule="auto"/>
      </w:pPr>
      <w:r w:rsidRPr="00E050D9">
        <w:rPr>
          <w:b/>
          <w:bCs/>
        </w:rPr>
        <w:t>Paciente</w:t>
      </w:r>
      <w:r w:rsidRPr="00E050D9">
        <w:t xml:space="preserve"> representa a una persona que recibe atención médica.</w:t>
      </w:r>
    </w:p>
    <w:p w14:paraId="4EE468BC" w14:textId="77777777" w:rsidR="00E050D9" w:rsidRPr="00E050D9" w:rsidRDefault="00E050D9" w:rsidP="00FE0DEC">
      <w:pPr>
        <w:numPr>
          <w:ilvl w:val="0"/>
          <w:numId w:val="2"/>
        </w:numPr>
        <w:spacing w:line="240" w:lineRule="auto"/>
      </w:pPr>
      <w:r w:rsidRPr="00E050D9">
        <w:rPr>
          <w:b/>
          <w:bCs/>
        </w:rPr>
        <w:t>Historia Clínica</w:t>
      </w:r>
      <w:r w:rsidRPr="00E050D9">
        <w:t xml:space="preserve"> contiene los datos médicos asociados a ese paciente: antecedentes, medicación actual, grupo sanguíneo y observaciones clínicas.</w:t>
      </w:r>
    </w:p>
    <w:p w14:paraId="2B92CD9D" w14:textId="77777777" w:rsidR="00E050D9" w:rsidRPr="00E050D9" w:rsidRDefault="00E050D9" w:rsidP="00FE0DEC">
      <w:pPr>
        <w:spacing w:line="240" w:lineRule="auto"/>
      </w:pPr>
      <w:r w:rsidRPr="00E050D9">
        <w:t xml:space="preserve">La relación es </w:t>
      </w:r>
      <w:r w:rsidRPr="00E050D9">
        <w:rPr>
          <w:b/>
          <w:bCs/>
        </w:rPr>
        <w:t>unidireccional</w:t>
      </w:r>
      <w:r w:rsidRPr="00E050D9">
        <w:t xml:space="preserve">, ya que el objeto Paciente conoce a su </w:t>
      </w:r>
      <w:proofErr w:type="spellStart"/>
      <w:r w:rsidRPr="00E050D9">
        <w:t>HistoriaClinica</w:t>
      </w:r>
      <w:proofErr w:type="spellEnd"/>
      <w:r w:rsidRPr="00E050D9">
        <w:t>, pero no al revés. Esta decisión se mantuvo tanto en el diseño UML como en la estructura de clases Java, y se adaptó en la base de datos para asegurar la integridad referencial.</w:t>
      </w:r>
    </w:p>
    <w:p w14:paraId="39E6C74B" w14:textId="77777777" w:rsidR="00E050D9" w:rsidRPr="00E050D9" w:rsidRDefault="00E050D9" w:rsidP="00FE0DEC">
      <w:pPr>
        <w:spacing w:line="240" w:lineRule="auto"/>
      </w:pPr>
      <w:r w:rsidRPr="00E050D9">
        <w:t>La elección de este dominio permitió:</w:t>
      </w:r>
    </w:p>
    <w:p w14:paraId="6578581E" w14:textId="77777777" w:rsidR="00E050D9" w:rsidRPr="00E050D9" w:rsidRDefault="00E050D9" w:rsidP="00FE0DEC">
      <w:pPr>
        <w:numPr>
          <w:ilvl w:val="0"/>
          <w:numId w:val="3"/>
        </w:numPr>
        <w:spacing w:line="240" w:lineRule="auto"/>
      </w:pPr>
      <w:r w:rsidRPr="00E050D9">
        <w:t>Trabajar con atributos variados y significativos, tanto personales como clínicos.</w:t>
      </w:r>
    </w:p>
    <w:p w14:paraId="54D968DD" w14:textId="77777777" w:rsidR="00E050D9" w:rsidRPr="00E050D9" w:rsidRDefault="00E050D9" w:rsidP="00FE0DEC">
      <w:pPr>
        <w:numPr>
          <w:ilvl w:val="0"/>
          <w:numId w:val="3"/>
        </w:numPr>
        <w:spacing w:line="240" w:lineRule="auto"/>
      </w:pPr>
      <w:r w:rsidRPr="00E050D9">
        <w:t>Aplicar validaciones específicas (como DNI único o grupo sanguíneo válido).</w:t>
      </w:r>
    </w:p>
    <w:p w14:paraId="3398CAB1" w14:textId="77777777" w:rsidR="00E050D9" w:rsidRPr="00E050D9" w:rsidRDefault="00E050D9" w:rsidP="00FE0DEC">
      <w:pPr>
        <w:numPr>
          <w:ilvl w:val="0"/>
          <w:numId w:val="3"/>
        </w:numPr>
        <w:spacing w:line="240" w:lineRule="auto"/>
      </w:pPr>
      <w:r w:rsidRPr="00E050D9">
        <w:t>Desarrollar operaciones transaccionales que reflejan el flujo real de trabajo: primero se registra al paciente, luego se crea su historia clínica.</w:t>
      </w:r>
    </w:p>
    <w:p w14:paraId="07A4AB11" w14:textId="77777777" w:rsidR="00E050D9" w:rsidRPr="00E050D9" w:rsidRDefault="00E050D9" w:rsidP="00FE0DEC">
      <w:pPr>
        <w:numPr>
          <w:ilvl w:val="0"/>
          <w:numId w:val="3"/>
        </w:numPr>
        <w:spacing w:line="240" w:lineRule="auto"/>
      </w:pPr>
      <w:r w:rsidRPr="00E050D9">
        <w:t>Integrar contenidos de Programación y Base de Datos de forma coherente, respetando la lógica del sistema y las buenas prácticas de modelado.</w:t>
      </w:r>
    </w:p>
    <w:p w14:paraId="53435895" w14:textId="77777777" w:rsidR="00E050D9" w:rsidRPr="00E050D9" w:rsidRDefault="00E050D9" w:rsidP="00FE0DEC">
      <w:pPr>
        <w:spacing w:line="240" w:lineRule="auto"/>
      </w:pPr>
      <w:r w:rsidRPr="00E050D9">
        <w:t>Además, el dominio elegido facilitó la implementación de restricciones en MySQL (PK, FK, UNIQUE, CHECK, ENUM) y permitió realizar pruebas de robustez que confirmaron la solidez del diseño.</w:t>
      </w:r>
    </w:p>
    <w:p w14:paraId="3ED9DD76" w14:textId="77777777" w:rsidR="00691F6F" w:rsidRPr="00691F6F" w:rsidRDefault="00691F6F" w:rsidP="00FE0DEC">
      <w:pPr>
        <w:spacing w:line="240" w:lineRule="auto"/>
        <w:rPr>
          <w:b/>
          <w:bCs/>
          <w:u w:val="single"/>
        </w:rPr>
      </w:pPr>
      <w:r w:rsidRPr="00691F6F">
        <w:rPr>
          <w:b/>
          <w:bCs/>
          <w:u w:val="single"/>
        </w:rPr>
        <w:t>Diseño: decisiones clave y evolución del modelo</w:t>
      </w:r>
    </w:p>
    <w:p w14:paraId="4711BCA7" w14:textId="63992C21" w:rsidR="00691F6F" w:rsidRPr="00691F6F" w:rsidRDefault="00691F6F" w:rsidP="00FE0DEC">
      <w:pPr>
        <w:spacing w:line="240" w:lineRule="auto"/>
      </w:pPr>
      <w:r w:rsidRPr="00691F6F">
        <w:t>Relación 1→1: elección unidireccional</w:t>
      </w:r>
    </w:p>
    <w:p w14:paraId="0E7F22C5" w14:textId="77777777" w:rsidR="00691F6F" w:rsidRPr="00691F6F" w:rsidRDefault="00691F6F" w:rsidP="00FE0DEC">
      <w:pPr>
        <w:spacing w:line="240" w:lineRule="auto"/>
      </w:pPr>
      <w:r w:rsidRPr="00691F6F">
        <w:t xml:space="preserve">Desde el inicio del proyecto se definió que cada paciente tendría una única historia clínica, lo que implica una relación 1→1. La decisión de hacerla </w:t>
      </w:r>
      <w:r w:rsidRPr="00691F6F">
        <w:rPr>
          <w:b/>
          <w:bCs/>
        </w:rPr>
        <w:t>unidireccional</w:t>
      </w:r>
      <w:r w:rsidRPr="00691F6F">
        <w:t xml:space="preserve"> responde a criterios de diseño y persistencia:</w:t>
      </w:r>
    </w:p>
    <w:p w14:paraId="3E6599B6" w14:textId="77777777" w:rsidR="00691F6F" w:rsidRPr="00691F6F" w:rsidRDefault="00691F6F" w:rsidP="00FE0DEC">
      <w:pPr>
        <w:numPr>
          <w:ilvl w:val="0"/>
          <w:numId w:val="4"/>
        </w:numPr>
        <w:spacing w:line="240" w:lineRule="auto"/>
      </w:pPr>
      <w:r w:rsidRPr="00691F6F">
        <w:t>En la práctica clínica, la historia depende del paciente, no al revés.</w:t>
      </w:r>
    </w:p>
    <w:p w14:paraId="5AC6B328" w14:textId="77777777" w:rsidR="00691F6F" w:rsidRPr="00691F6F" w:rsidRDefault="00691F6F" w:rsidP="00FE0DEC">
      <w:pPr>
        <w:numPr>
          <w:ilvl w:val="0"/>
          <w:numId w:val="4"/>
        </w:numPr>
        <w:spacing w:line="240" w:lineRule="auto"/>
      </w:pPr>
      <w:r w:rsidRPr="00691F6F">
        <w:t xml:space="preserve">En Java, esto se refleja con una referencia desde Paciente hacia </w:t>
      </w:r>
      <w:proofErr w:type="spellStart"/>
      <w:r w:rsidRPr="00691F6F">
        <w:t>HistoriaClinica</w:t>
      </w:r>
      <w:proofErr w:type="spellEnd"/>
      <w:r w:rsidRPr="00691F6F">
        <w:t>, pero no en sentido contrario.</w:t>
      </w:r>
    </w:p>
    <w:p w14:paraId="13D3EFC8" w14:textId="77777777" w:rsidR="00691F6F" w:rsidRPr="00691F6F" w:rsidRDefault="00691F6F" w:rsidP="00FE0DEC">
      <w:pPr>
        <w:numPr>
          <w:ilvl w:val="0"/>
          <w:numId w:val="4"/>
        </w:numPr>
        <w:spacing w:line="240" w:lineRule="auto"/>
      </w:pPr>
      <w:r w:rsidRPr="00691F6F">
        <w:lastRenderedPageBreak/>
        <w:t xml:space="preserve">En la base de datos, se implementó con una </w:t>
      </w:r>
      <w:r w:rsidRPr="00691F6F">
        <w:rPr>
          <w:b/>
          <w:bCs/>
        </w:rPr>
        <w:t>clave foránea única</w:t>
      </w:r>
      <w:r w:rsidRPr="00691F6F">
        <w:t xml:space="preserve"> (</w:t>
      </w:r>
      <w:proofErr w:type="spellStart"/>
      <w:r w:rsidRPr="00691F6F">
        <w:t>id_paciente</w:t>
      </w:r>
      <w:proofErr w:type="spellEnd"/>
      <w:r w:rsidRPr="00691F6F">
        <w:t xml:space="preserve"> en </w:t>
      </w:r>
      <w:proofErr w:type="spellStart"/>
      <w:r w:rsidRPr="00691F6F">
        <w:t>historia_clinica</w:t>
      </w:r>
      <w:proofErr w:type="spellEnd"/>
      <w:r w:rsidRPr="00691F6F">
        <w:t>), evitando duplicaciones y manteniendo la integridad referencial.</w:t>
      </w:r>
    </w:p>
    <w:p w14:paraId="44A294DC" w14:textId="77777777" w:rsidR="00691F6F" w:rsidRPr="00691F6F" w:rsidRDefault="00691F6F" w:rsidP="00FE0DEC">
      <w:pPr>
        <w:spacing w:line="240" w:lineRule="auto"/>
      </w:pPr>
      <w:r w:rsidRPr="00691F6F">
        <w:t>Esta elección permitió mantener el modelo simple, coherente y alineado con el flujo real del sistema: primero se registra al paciente, luego se crea su historia clínica.</w:t>
      </w:r>
    </w:p>
    <w:p w14:paraId="7EA7B040" w14:textId="77777777" w:rsidR="00691F6F" w:rsidRPr="00691F6F" w:rsidRDefault="00691F6F" w:rsidP="00FE0DEC">
      <w:pPr>
        <w:spacing w:line="240" w:lineRule="auto"/>
        <w:rPr>
          <w:b/>
          <w:bCs/>
          <w:u w:val="single"/>
        </w:rPr>
      </w:pPr>
      <w:r w:rsidRPr="00691F6F">
        <w:rPr>
          <w:b/>
          <w:bCs/>
          <w:u w:val="single"/>
        </w:rPr>
        <w:t>FK única vs PK compartida</w:t>
      </w:r>
    </w:p>
    <w:p w14:paraId="02219192" w14:textId="77777777" w:rsidR="00691F6F" w:rsidRPr="00691F6F" w:rsidRDefault="00691F6F" w:rsidP="00FE0DEC">
      <w:pPr>
        <w:spacing w:line="240" w:lineRule="auto"/>
      </w:pPr>
      <w:r w:rsidRPr="00691F6F">
        <w:t>Durante el diseño relacional se evaluaron dos alternativas para representar la relación 1→1:</w:t>
      </w:r>
    </w:p>
    <w:tbl>
      <w:tblPr>
        <w:tblStyle w:val="Tablaconcuadrcula"/>
        <w:tblW w:w="0" w:type="auto"/>
        <w:tblLook w:val="04A0" w:firstRow="1" w:lastRow="0" w:firstColumn="1" w:lastColumn="0" w:noHBand="0" w:noVBand="1"/>
      </w:tblPr>
      <w:tblGrid>
        <w:gridCol w:w="3005"/>
        <w:gridCol w:w="3005"/>
        <w:gridCol w:w="3006"/>
      </w:tblGrid>
      <w:tr w:rsidR="00691F6F" w14:paraId="113236E3" w14:textId="77777777" w:rsidTr="00691F6F">
        <w:tc>
          <w:tcPr>
            <w:tcW w:w="3005" w:type="dxa"/>
            <w:shd w:val="clear" w:color="auto" w:fill="4C94D8" w:themeFill="text2" w:themeFillTint="80"/>
          </w:tcPr>
          <w:p w14:paraId="3D4654DE" w14:textId="7485874D" w:rsidR="00691F6F" w:rsidRDefault="00691F6F" w:rsidP="00FE0DEC"/>
        </w:tc>
        <w:tc>
          <w:tcPr>
            <w:tcW w:w="3005" w:type="dxa"/>
            <w:shd w:val="clear" w:color="auto" w:fill="4C94D8" w:themeFill="text2" w:themeFillTint="80"/>
          </w:tcPr>
          <w:p w14:paraId="4E328EB5" w14:textId="344D69C0" w:rsidR="00691F6F" w:rsidRPr="00691F6F" w:rsidRDefault="00691F6F" w:rsidP="00FE0DEC">
            <w:pPr>
              <w:rPr>
                <w:b/>
                <w:bCs/>
              </w:rPr>
            </w:pPr>
            <w:r w:rsidRPr="00691F6F">
              <w:rPr>
                <w:b/>
                <w:bCs/>
              </w:rPr>
              <w:t>Descripción</w:t>
            </w:r>
          </w:p>
        </w:tc>
        <w:tc>
          <w:tcPr>
            <w:tcW w:w="3006" w:type="dxa"/>
            <w:shd w:val="clear" w:color="auto" w:fill="4C94D8" w:themeFill="text2" w:themeFillTint="80"/>
          </w:tcPr>
          <w:p w14:paraId="0499893A" w14:textId="4671C04E" w:rsidR="00691F6F" w:rsidRPr="00691F6F" w:rsidRDefault="00691F6F" w:rsidP="00FE0DEC">
            <w:pPr>
              <w:rPr>
                <w:b/>
                <w:bCs/>
              </w:rPr>
            </w:pPr>
            <w:r w:rsidRPr="00691F6F">
              <w:rPr>
                <w:b/>
                <w:bCs/>
              </w:rPr>
              <w:t>Motivo de descarte o elección</w:t>
            </w:r>
          </w:p>
        </w:tc>
      </w:tr>
      <w:tr w:rsidR="00691F6F" w14:paraId="0C554DAE" w14:textId="77777777" w:rsidTr="00691F6F">
        <w:tc>
          <w:tcPr>
            <w:tcW w:w="3005" w:type="dxa"/>
          </w:tcPr>
          <w:p w14:paraId="4E705A83" w14:textId="1D781345" w:rsidR="00691F6F" w:rsidRDefault="00691F6F" w:rsidP="00FE0DEC">
            <w:r>
              <w:t>PK compartida</w:t>
            </w:r>
          </w:p>
        </w:tc>
        <w:tc>
          <w:tcPr>
            <w:tcW w:w="3005" w:type="dxa"/>
          </w:tcPr>
          <w:p w14:paraId="474D2855" w14:textId="0E50FA00" w:rsidR="00691F6F" w:rsidRDefault="00691F6F" w:rsidP="00FE0DEC">
            <w:proofErr w:type="spellStart"/>
            <w:r>
              <w:t>Id_historia</w:t>
            </w:r>
            <w:proofErr w:type="spellEnd"/>
            <w:r>
              <w:t xml:space="preserve"> = </w:t>
            </w:r>
            <w:proofErr w:type="spellStart"/>
            <w:r>
              <w:t>id_paciente</w:t>
            </w:r>
            <w:proofErr w:type="spellEnd"/>
          </w:p>
        </w:tc>
        <w:tc>
          <w:tcPr>
            <w:tcW w:w="3006" w:type="dxa"/>
          </w:tcPr>
          <w:p w14:paraId="76112F6D" w14:textId="043C7FEE" w:rsidR="00691F6F" w:rsidRDefault="00691F6F" w:rsidP="00FE0DEC">
            <w:r w:rsidRPr="00691F6F">
              <w:t>Genera acoplamiento excesivo, complica la autogeneración de claves y no permite crear la historia después del paciente.</w:t>
            </w:r>
          </w:p>
        </w:tc>
      </w:tr>
      <w:tr w:rsidR="00691F6F" w14:paraId="6B351DAF" w14:textId="77777777" w:rsidTr="00691F6F">
        <w:tc>
          <w:tcPr>
            <w:tcW w:w="3005" w:type="dxa"/>
          </w:tcPr>
          <w:p w14:paraId="3F91C109" w14:textId="77C0E3B0" w:rsidR="00691F6F" w:rsidRDefault="00691F6F" w:rsidP="00FE0DEC">
            <w:r>
              <w:t>PK única</w:t>
            </w:r>
          </w:p>
        </w:tc>
        <w:tc>
          <w:tcPr>
            <w:tcW w:w="3005" w:type="dxa"/>
          </w:tcPr>
          <w:p w14:paraId="4A084D15" w14:textId="77777777" w:rsidR="00691F6F" w:rsidRPr="00691F6F" w:rsidRDefault="00691F6F" w:rsidP="00FE0DEC">
            <w:proofErr w:type="spellStart"/>
            <w:r w:rsidRPr="00691F6F">
              <w:t>id_paciente</w:t>
            </w:r>
            <w:proofErr w:type="spellEnd"/>
            <w:r w:rsidRPr="00691F6F">
              <w:t xml:space="preserve"> como FK UNIQUE en </w:t>
            </w:r>
            <w:proofErr w:type="spellStart"/>
            <w:r w:rsidRPr="00691F6F">
              <w:t>historia_clinica</w:t>
            </w:r>
            <w:proofErr w:type="spellEnd"/>
          </w:p>
          <w:p w14:paraId="55A75248" w14:textId="77777777" w:rsidR="00691F6F" w:rsidRDefault="00691F6F" w:rsidP="00FE0DEC"/>
        </w:tc>
        <w:tc>
          <w:tcPr>
            <w:tcW w:w="3006" w:type="dxa"/>
          </w:tcPr>
          <w:p w14:paraId="597FBE50" w14:textId="77777777" w:rsidR="00691F6F" w:rsidRPr="00691F6F" w:rsidRDefault="00691F6F" w:rsidP="00FE0DEC">
            <w:r w:rsidRPr="00691F6F">
              <w:t>Permite crear la historia clínica luego del paciente, asegura la relación 1→1 y habilita ON DELETE CASCADE</w:t>
            </w:r>
          </w:p>
          <w:p w14:paraId="0F0C7019" w14:textId="77777777" w:rsidR="00691F6F" w:rsidRDefault="00691F6F" w:rsidP="00FE0DEC"/>
        </w:tc>
      </w:tr>
    </w:tbl>
    <w:p w14:paraId="79BA8DCE" w14:textId="77777777" w:rsidR="005B743A" w:rsidRDefault="005B743A" w:rsidP="00FE0DEC">
      <w:pPr>
        <w:spacing w:line="240" w:lineRule="auto"/>
      </w:pPr>
    </w:p>
    <w:p w14:paraId="17D7FDCC" w14:textId="3EF80B67" w:rsidR="00691F6F" w:rsidRDefault="00691F6F" w:rsidP="00FE0DEC">
      <w:pPr>
        <w:spacing w:line="240" w:lineRule="auto"/>
      </w:pPr>
      <w:r w:rsidRPr="00691F6F">
        <w:t>Se eligió la segunda opción, ya que respeta el flujo clínico, permite mayor flexibilidad y se adapta mejor a la lógica del sistema.</w:t>
      </w:r>
    </w:p>
    <w:p w14:paraId="147371F9" w14:textId="77777777" w:rsidR="00691F6F" w:rsidRPr="00691F6F" w:rsidRDefault="00691F6F" w:rsidP="00FE0DEC">
      <w:pPr>
        <w:spacing w:line="240" w:lineRule="auto"/>
        <w:rPr>
          <w:b/>
          <w:bCs/>
          <w:u w:val="single"/>
        </w:rPr>
      </w:pPr>
      <w:r w:rsidRPr="00691F6F">
        <w:rPr>
          <w:b/>
          <w:bCs/>
          <w:u w:val="single"/>
        </w:rPr>
        <w:t>Revisión del diseño desde Base de Datos</w:t>
      </w:r>
    </w:p>
    <w:p w14:paraId="2BE8125C" w14:textId="77777777" w:rsidR="00691F6F" w:rsidRPr="00691F6F" w:rsidRDefault="00691F6F" w:rsidP="00FE0DEC">
      <w:pPr>
        <w:spacing w:line="240" w:lineRule="auto"/>
        <w:jc w:val="both"/>
      </w:pPr>
      <w:r w:rsidRPr="00691F6F">
        <w:t xml:space="preserve">En la etapa inicial del proyecto, el equipo planteó una relación entre Paciente e </w:t>
      </w:r>
      <w:proofErr w:type="spellStart"/>
      <w:r w:rsidRPr="00691F6F">
        <w:t>HistoriaClinica</w:t>
      </w:r>
      <w:proofErr w:type="spellEnd"/>
      <w:r w:rsidRPr="00691F6F">
        <w:t xml:space="preserve"> donde el paciente incluía un campo </w:t>
      </w:r>
      <w:proofErr w:type="spellStart"/>
      <w:r w:rsidRPr="00691F6F">
        <w:t>id_historia</w:t>
      </w:r>
      <w:proofErr w:type="spellEnd"/>
      <w:r w:rsidRPr="00691F6F">
        <w:t>. Esta decisión implicaba que el paciente debía conocer su historia clínica desde el momento de su creación, lo que generaba una dependencia inversa que no respetaba el flujo clínico real.</w:t>
      </w:r>
    </w:p>
    <w:p w14:paraId="0115100B" w14:textId="77777777" w:rsidR="00691F6F" w:rsidRPr="00691F6F" w:rsidRDefault="00691F6F" w:rsidP="00FE0DEC">
      <w:pPr>
        <w:spacing w:line="240" w:lineRule="auto"/>
        <w:jc w:val="both"/>
      </w:pPr>
      <w:r w:rsidRPr="00691F6F">
        <w:t xml:space="preserve">Al avanzar con la materia </w:t>
      </w:r>
      <w:r w:rsidRPr="00691F6F">
        <w:rPr>
          <w:b/>
          <w:bCs/>
        </w:rPr>
        <w:t>Base de Datos I</w:t>
      </w:r>
      <w:r w:rsidRPr="00691F6F">
        <w:t xml:space="preserve">, se revisó esta estructura y se propuso una solución más coherente: definir la relación desde la tabla </w:t>
      </w:r>
      <w:proofErr w:type="spellStart"/>
      <w:r w:rsidRPr="00691F6F">
        <w:t>historia_clinica</w:t>
      </w:r>
      <w:proofErr w:type="spellEnd"/>
      <w:r w:rsidRPr="00691F6F">
        <w:t xml:space="preserve">, incorporando el campo </w:t>
      </w:r>
      <w:proofErr w:type="spellStart"/>
      <w:r w:rsidRPr="00691F6F">
        <w:t>id_paciente</w:t>
      </w:r>
      <w:proofErr w:type="spellEnd"/>
      <w:r w:rsidRPr="00691F6F">
        <w:t xml:space="preserve"> como </w:t>
      </w:r>
      <w:r w:rsidRPr="00691F6F">
        <w:rPr>
          <w:b/>
          <w:bCs/>
        </w:rPr>
        <w:t>clave foránea única</w:t>
      </w:r>
      <w:r w:rsidRPr="00691F6F">
        <w:t>. Esta decisión permitió:</w:t>
      </w:r>
    </w:p>
    <w:p w14:paraId="20152773" w14:textId="77777777" w:rsidR="00691F6F" w:rsidRPr="00691F6F" w:rsidRDefault="00691F6F" w:rsidP="00FE0DEC">
      <w:pPr>
        <w:numPr>
          <w:ilvl w:val="0"/>
          <w:numId w:val="5"/>
        </w:numPr>
        <w:spacing w:line="240" w:lineRule="auto"/>
        <w:jc w:val="both"/>
      </w:pPr>
      <w:r w:rsidRPr="00691F6F">
        <w:t>Representar correctamente la relación 1→1, donde cada historia clínica pertenece a un único paciente.</w:t>
      </w:r>
    </w:p>
    <w:p w14:paraId="66973C1F" w14:textId="77777777" w:rsidR="00691F6F" w:rsidRPr="00691F6F" w:rsidRDefault="00691F6F" w:rsidP="00FE0DEC">
      <w:pPr>
        <w:numPr>
          <w:ilvl w:val="0"/>
          <w:numId w:val="5"/>
        </w:numPr>
        <w:spacing w:line="240" w:lineRule="auto"/>
        <w:jc w:val="both"/>
      </w:pPr>
      <w:proofErr w:type="gramStart"/>
      <w:r w:rsidRPr="00691F6F">
        <w:t>Asegurar</w:t>
      </w:r>
      <w:proofErr w:type="gramEnd"/>
      <w:r w:rsidRPr="00691F6F">
        <w:t xml:space="preserve"> que cada paciente tenga como máximo una historia clínica.</w:t>
      </w:r>
    </w:p>
    <w:p w14:paraId="52EA5255" w14:textId="77777777" w:rsidR="00691F6F" w:rsidRPr="00691F6F" w:rsidRDefault="00691F6F" w:rsidP="00FE0DEC">
      <w:pPr>
        <w:numPr>
          <w:ilvl w:val="0"/>
          <w:numId w:val="5"/>
        </w:numPr>
        <w:spacing w:line="240" w:lineRule="auto"/>
        <w:jc w:val="both"/>
      </w:pPr>
      <w:r w:rsidRPr="00691F6F">
        <w:t>Reflejar que la historia depende del paciente, y no al revés.</w:t>
      </w:r>
    </w:p>
    <w:p w14:paraId="0265599B" w14:textId="77777777" w:rsidR="00691F6F" w:rsidRDefault="00691F6F" w:rsidP="00FE0DEC">
      <w:pPr>
        <w:spacing w:line="240" w:lineRule="auto"/>
        <w:jc w:val="both"/>
      </w:pPr>
      <w:r w:rsidRPr="00691F6F">
        <w:t xml:space="preserve">Este cambio no solo mejoró la lógica del sistema, sino que también permitió generar correctamente el diagrama ER y el modelo relacional en MySQL </w:t>
      </w:r>
      <w:proofErr w:type="spellStart"/>
      <w:r w:rsidRPr="00691F6F">
        <w:t>Workbench</w:t>
      </w:r>
      <w:proofErr w:type="spellEnd"/>
      <w:r w:rsidRPr="00691F6F">
        <w:t xml:space="preserve">, evitando </w:t>
      </w:r>
      <w:r w:rsidRPr="00691F6F">
        <w:lastRenderedPageBreak/>
        <w:t>errores de conexión entre atributos y facilitando la implementación de restricciones como UNIQUE, ON DELETE CASCADE y NOT NULL.</w:t>
      </w:r>
    </w:p>
    <w:p w14:paraId="5C3C01C2" w14:textId="77777777" w:rsidR="00691F6F" w:rsidRDefault="00691F6F" w:rsidP="00FE0DEC">
      <w:pPr>
        <w:spacing w:line="240" w:lineRule="auto"/>
        <w:jc w:val="both"/>
        <w:rPr>
          <w:b/>
          <w:bCs/>
          <w:u w:val="single"/>
        </w:rPr>
      </w:pPr>
      <w:r w:rsidRPr="00691F6F">
        <w:rPr>
          <w:b/>
          <w:bCs/>
          <w:u w:val="single"/>
        </w:rPr>
        <w:t>Evolución del UML: antes y después</w:t>
      </w:r>
    </w:p>
    <w:p w14:paraId="051C686A" w14:textId="77777777" w:rsidR="00691F6F" w:rsidRPr="00691F6F" w:rsidRDefault="00691F6F" w:rsidP="00FE0DEC">
      <w:pPr>
        <w:spacing w:line="240" w:lineRule="auto"/>
        <w:jc w:val="both"/>
      </w:pPr>
      <w:r w:rsidRPr="00691F6F">
        <w:rPr>
          <w:b/>
          <w:bCs/>
        </w:rPr>
        <w:t>Diseño inicial (versión bidireccional):</w:t>
      </w:r>
    </w:p>
    <w:p w14:paraId="36C24232" w14:textId="6E6248B8" w:rsidR="00691F6F" w:rsidRDefault="00691F6F" w:rsidP="00FE0DEC">
      <w:pPr>
        <w:spacing w:line="240" w:lineRule="auto"/>
      </w:pPr>
      <w:r w:rsidRPr="00691F6F">
        <w:rPr>
          <w:noProof/>
        </w:rPr>
        <w:drawing>
          <wp:inline distT="0" distB="0" distL="0" distR="0" wp14:anchorId="4B8CA16C" wp14:editId="458ED9EA">
            <wp:extent cx="4121191" cy="1866900"/>
            <wp:effectExtent l="0" t="0" r="0" b="0"/>
            <wp:docPr id="11568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8200" name=""/>
                    <pic:cNvPicPr/>
                  </pic:nvPicPr>
                  <pic:blipFill>
                    <a:blip r:embed="rId5"/>
                    <a:stretch>
                      <a:fillRect/>
                    </a:stretch>
                  </pic:blipFill>
                  <pic:spPr>
                    <a:xfrm>
                      <a:off x="0" y="0"/>
                      <a:ext cx="4157942" cy="1883548"/>
                    </a:xfrm>
                    <a:prstGeom prst="rect">
                      <a:avLst/>
                    </a:prstGeom>
                  </pic:spPr>
                </pic:pic>
              </a:graphicData>
            </a:graphic>
          </wp:inline>
        </w:drawing>
      </w:r>
    </w:p>
    <w:p w14:paraId="411E0E7F" w14:textId="45EA9146" w:rsidR="00F34CAA" w:rsidRDefault="00F34CAA" w:rsidP="00FE0DEC">
      <w:pPr>
        <w:spacing w:line="240" w:lineRule="auto"/>
        <w:jc w:val="both"/>
      </w:pPr>
      <w:r w:rsidRPr="00F34CAA">
        <w:t>En esta versión, ambas clases se referencian mutuamente, generando una relación bidireccional que complicaba la persistencia y no respetaba el flujo clínico</w:t>
      </w:r>
    </w:p>
    <w:p w14:paraId="7581BBB6" w14:textId="77777777" w:rsidR="00F34CAA" w:rsidRPr="00F34CAA" w:rsidRDefault="00F34CAA" w:rsidP="00FE0DEC">
      <w:pPr>
        <w:spacing w:line="240" w:lineRule="auto"/>
      </w:pPr>
      <w:r w:rsidRPr="00F34CAA">
        <w:rPr>
          <w:b/>
          <w:bCs/>
        </w:rPr>
        <w:t>Diseño definitivo (unidireccional):</w:t>
      </w:r>
    </w:p>
    <w:p w14:paraId="2AE3473A" w14:textId="41E56168" w:rsidR="00F34CAA" w:rsidRDefault="00F34CAA" w:rsidP="00FE0DEC">
      <w:pPr>
        <w:spacing w:line="240" w:lineRule="auto"/>
      </w:pPr>
      <w:r w:rsidRPr="00F34CAA">
        <w:rPr>
          <w:noProof/>
        </w:rPr>
        <w:drawing>
          <wp:inline distT="0" distB="0" distL="0" distR="0" wp14:anchorId="17D6A162" wp14:editId="066DBF60">
            <wp:extent cx="5085148" cy="1958340"/>
            <wp:effectExtent l="0" t="0" r="1270" b="3810"/>
            <wp:docPr id="40388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84282" name=""/>
                    <pic:cNvPicPr/>
                  </pic:nvPicPr>
                  <pic:blipFill>
                    <a:blip r:embed="rId6"/>
                    <a:stretch>
                      <a:fillRect/>
                    </a:stretch>
                  </pic:blipFill>
                  <pic:spPr>
                    <a:xfrm>
                      <a:off x="0" y="0"/>
                      <a:ext cx="5102530" cy="1965034"/>
                    </a:xfrm>
                    <a:prstGeom prst="rect">
                      <a:avLst/>
                    </a:prstGeom>
                  </pic:spPr>
                </pic:pic>
              </a:graphicData>
            </a:graphic>
          </wp:inline>
        </w:drawing>
      </w:r>
    </w:p>
    <w:p w14:paraId="01710378" w14:textId="6C985434" w:rsidR="00F34CAA" w:rsidRPr="00F34CAA" w:rsidRDefault="00F34CAA" w:rsidP="00FE0DEC">
      <w:pPr>
        <w:spacing w:line="240" w:lineRule="auto"/>
        <w:jc w:val="both"/>
      </w:pPr>
      <w:r w:rsidRPr="00F34CAA">
        <w:t xml:space="preserve">Se optó por una relación unidireccional, donde Paciente conoce a su </w:t>
      </w:r>
      <w:proofErr w:type="spellStart"/>
      <w:r w:rsidRPr="00F34CAA">
        <w:t>HistoriaClinica</w:t>
      </w:r>
      <w:proofErr w:type="spellEnd"/>
      <w:r w:rsidRPr="00F34CAA">
        <w:t>, pero no al revés. Esto simplificó la implementación en Java y permitió reflejar correctamente la dependencia clínica en la base de datos.</w:t>
      </w:r>
    </w:p>
    <w:p w14:paraId="6225703E" w14:textId="77777777" w:rsidR="00F77C79" w:rsidRPr="00F77C79" w:rsidRDefault="00F77C79" w:rsidP="00FE0DEC">
      <w:pPr>
        <w:spacing w:line="240" w:lineRule="auto"/>
        <w:rPr>
          <w:b/>
          <w:bCs/>
          <w:u w:val="single"/>
        </w:rPr>
      </w:pPr>
      <w:r w:rsidRPr="00F77C79">
        <w:rPr>
          <w:b/>
          <w:bCs/>
          <w:u w:val="single"/>
        </w:rPr>
        <w:t>Arquitectura por capas: estructura y responsabilidades</w:t>
      </w:r>
    </w:p>
    <w:p w14:paraId="514FF0D6" w14:textId="77777777" w:rsidR="00F77C79" w:rsidRPr="00F77C79" w:rsidRDefault="00F77C79" w:rsidP="00FE0DEC">
      <w:pPr>
        <w:spacing w:line="240" w:lineRule="auto"/>
        <w:jc w:val="both"/>
      </w:pPr>
      <w:r w:rsidRPr="00F77C79">
        <w:rPr>
          <w:b/>
          <w:bCs/>
          <w:i/>
          <w:iCs/>
        </w:rPr>
        <w:t>Nota sobre la nomenclatura de paquetes:</w:t>
      </w:r>
      <w:r w:rsidRPr="00F77C79">
        <w:br/>
      </w:r>
      <w:r w:rsidRPr="00F77C79">
        <w:rPr>
          <w:i/>
          <w:iCs/>
        </w:rPr>
        <w:t xml:space="preserve">Todos los paquetes del proyecto siguen el prefijo </w:t>
      </w:r>
      <w:proofErr w:type="spellStart"/>
      <w:proofErr w:type="gramStart"/>
      <w:r w:rsidRPr="00F77C79">
        <w:rPr>
          <w:i/>
          <w:iCs/>
        </w:rPr>
        <w:t>com.mycompany</w:t>
      </w:r>
      <w:proofErr w:type="gramEnd"/>
      <w:r w:rsidRPr="00F77C79">
        <w:rPr>
          <w:i/>
          <w:iCs/>
        </w:rPr>
        <w:t>.trabajopractico</w:t>
      </w:r>
      <w:proofErr w:type="spellEnd"/>
      <w:r w:rsidRPr="00F77C79">
        <w:rPr>
          <w:i/>
          <w:iCs/>
        </w:rPr>
        <w:t>, en línea con la convención de nombres utilizada en entornos profesionales. Aunque NetBeans lo genera por defecto, se decidió conservar esta estructura para simular el desarrollo dentro de una institución de salud ficticia, como si el sistema estuviera siendo implementado por una empresa real. Esta elección refuerza el enfoque clínico del dominio y aporta realismo al diseño del software.</w:t>
      </w:r>
    </w:p>
    <w:p w14:paraId="02D71451" w14:textId="77777777" w:rsidR="00F77C79" w:rsidRPr="00F77C79" w:rsidRDefault="00F77C79" w:rsidP="00FE0DEC">
      <w:pPr>
        <w:spacing w:line="240" w:lineRule="auto"/>
        <w:jc w:val="both"/>
      </w:pPr>
      <w:r w:rsidRPr="00F77C79">
        <w:t xml:space="preserve">El sistema fue desarrollado siguiendo una arquitectura por capas, organizada en </w:t>
      </w:r>
      <w:proofErr w:type="spellStart"/>
      <w:r w:rsidRPr="00F77C79">
        <w:t>subpaquetes</w:t>
      </w:r>
      <w:proofErr w:type="spellEnd"/>
      <w:r w:rsidRPr="00F77C79">
        <w:t xml:space="preserve"> que separan responsabilidades, facilitan el mantenimiento y aseguran la escalabilidad del proyecto.</w:t>
      </w:r>
    </w:p>
    <w:p w14:paraId="10332159" w14:textId="77777777" w:rsidR="00F77C79" w:rsidRPr="00F77C79" w:rsidRDefault="00F77C79" w:rsidP="00FE0DEC">
      <w:pPr>
        <w:spacing w:line="240" w:lineRule="auto"/>
        <w:jc w:val="both"/>
      </w:pPr>
      <w:r w:rsidRPr="00F77C79">
        <w:rPr>
          <w:rFonts w:ascii="Segoe UI Emoji" w:hAnsi="Segoe UI Emoji" w:cs="Segoe UI Emoji"/>
        </w:rPr>
        <w:lastRenderedPageBreak/>
        <w:t>📦</w:t>
      </w:r>
      <w:r w:rsidRPr="00F77C79">
        <w:t xml:space="preserve"> </w:t>
      </w:r>
      <w:proofErr w:type="spellStart"/>
      <w:proofErr w:type="gramStart"/>
      <w:r w:rsidRPr="00F77C79">
        <w:t>com.mycompany</w:t>
      </w:r>
      <w:proofErr w:type="gramEnd"/>
      <w:r w:rsidRPr="00F77C79">
        <w:t>.</w:t>
      </w:r>
      <w:proofErr w:type="gramStart"/>
      <w:r w:rsidRPr="00F77C79">
        <w:t>trabajopractico.entities</w:t>
      </w:r>
      <w:proofErr w:type="spellEnd"/>
      <w:proofErr w:type="gramEnd"/>
    </w:p>
    <w:p w14:paraId="14931679" w14:textId="77777777" w:rsidR="00F77C79" w:rsidRPr="00F77C79" w:rsidRDefault="00F77C79" w:rsidP="00FE0DEC">
      <w:pPr>
        <w:spacing w:line="240" w:lineRule="auto"/>
        <w:jc w:val="both"/>
      </w:pPr>
      <w:r w:rsidRPr="00F77C79">
        <w:t xml:space="preserve">Contiene las clases que representan las entidades del sistema: Paciente y </w:t>
      </w:r>
      <w:proofErr w:type="spellStart"/>
      <w:r w:rsidRPr="00F77C79">
        <w:t>HistoriaClinica</w:t>
      </w:r>
      <w:proofErr w:type="spellEnd"/>
      <w:r w:rsidRPr="00F77C79">
        <w:t xml:space="preserve">. Incluyen atributos, constructores, métodos </w:t>
      </w:r>
      <w:proofErr w:type="spellStart"/>
      <w:r w:rsidRPr="00F77C79">
        <w:t>get</w:t>
      </w:r>
      <w:proofErr w:type="spellEnd"/>
      <w:r w:rsidRPr="00F77C79">
        <w:t xml:space="preserve">/set y </w:t>
      </w:r>
      <w:proofErr w:type="spellStart"/>
      <w:proofErr w:type="gramStart"/>
      <w:r w:rsidRPr="00F77C79">
        <w:t>toString</w:t>
      </w:r>
      <w:proofErr w:type="spellEnd"/>
      <w:r w:rsidRPr="00F77C79">
        <w:t>(</w:t>
      </w:r>
      <w:proofErr w:type="gramEnd"/>
      <w:r w:rsidRPr="00F77C79">
        <w:t>). Reflejan la estructura lógica del dominio y se corresponden directamente con las tablas de la base de datos.</w:t>
      </w:r>
    </w:p>
    <w:p w14:paraId="69D1E0D8" w14:textId="77777777" w:rsidR="00F77C79" w:rsidRPr="00F77C79" w:rsidRDefault="00F77C79" w:rsidP="00FE0DEC">
      <w:pPr>
        <w:spacing w:line="240" w:lineRule="auto"/>
        <w:jc w:val="both"/>
      </w:pPr>
      <w:r w:rsidRPr="00F77C79">
        <w:rPr>
          <w:rFonts w:ascii="Segoe UI Emoji" w:hAnsi="Segoe UI Emoji" w:cs="Segoe UI Emoji"/>
        </w:rPr>
        <w:t>📦</w:t>
      </w:r>
      <w:r w:rsidRPr="00F77C79">
        <w:t xml:space="preserve"> </w:t>
      </w:r>
      <w:proofErr w:type="spellStart"/>
      <w:r w:rsidRPr="00F77C79">
        <w:t>com.mycompany.trabajopractico.dao</w:t>
      </w:r>
      <w:proofErr w:type="spellEnd"/>
    </w:p>
    <w:p w14:paraId="33ABA3D9" w14:textId="77777777" w:rsidR="00F77C79" w:rsidRPr="00F77C79" w:rsidRDefault="00F77C79" w:rsidP="00FE0DEC">
      <w:pPr>
        <w:spacing w:line="240" w:lineRule="auto"/>
        <w:jc w:val="both"/>
      </w:pPr>
      <w:r w:rsidRPr="00F77C79">
        <w:t xml:space="preserve">Implementa el patrón DAO (Data Access </w:t>
      </w:r>
      <w:proofErr w:type="spellStart"/>
      <w:r w:rsidRPr="00F77C79">
        <w:t>Object</w:t>
      </w:r>
      <w:proofErr w:type="spellEnd"/>
      <w:r w:rsidRPr="00F77C79">
        <w:t>), encargado de interactuar con la base de datos mediante JDBC. Cada entidad tiene su DAO correspondiente:</w:t>
      </w:r>
    </w:p>
    <w:p w14:paraId="5AB98C74" w14:textId="77777777" w:rsidR="00F77C79" w:rsidRPr="00F77C79" w:rsidRDefault="00F77C79" w:rsidP="00FE0DEC">
      <w:pPr>
        <w:numPr>
          <w:ilvl w:val="0"/>
          <w:numId w:val="6"/>
        </w:numPr>
        <w:spacing w:line="240" w:lineRule="auto"/>
        <w:jc w:val="both"/>
      </w:pPr>
      <w:proofErr w:type="spellStart"/>
      <w:r w:rsidRPr="00F77C79">
        <w:t>PacienteDao</w:t>
      </w:r>
      <w:proofErr w:type="spellEnd"/>
    </w:p>
    <w:p w14:paraId="1B4E2911" w14:textId="77777777" w:rsidR="00F77C79" w:rsidRPr="00F77C79" w:rsidRDefault="00F77C79" w:rsidP="00FE0DEC">
      <w:pPr>
        <w:numPr>
          <w:ilvl w:val="0"/>
          <w:numId w:val="6"/>
        </w:numPr>
        <w:spacing w:line="240" w:lineRule="auto"/>
        <w:jc w:val="both"/>
      </w:pPr>
      <w:proofErr w:type="spellStart"/>
      <w:r w:rsidRPr="00F77C79">
        <w:t>HistoriaClinicaDao</w:t>
      </w:r>
      <w:proofErr w:type="spellEnd"/>
    </w:p>
    <w:p w14:paraId="208A2C5F" w14:textId="77777777" w:rsidR="00F77C79" w:rsidRPr="00F77C79" w:rsidRDefault="00F77C79" w:rsidP="00FE0DEC">
      <w:pPr>
        <w:spacing w:line="240" w:lineRule="auto"/>
        <w:jc w:val="both"/>
      </w:pPr>
      <w:r w:rsidRPr="00F77C79">
        <w:t>Además, se incluye una clase genérica:</w:t>
      </w:r>
    </w:p>
    <w:p w14:paraId="6FD4FF04" w14:textId="77777777" w:rsidR="00F77C79" w:rsidRPr="00F77C79" w:rsidRDefault="00F77C79" w:rsidP="00FE0DEC">
      <w:pPr>
        <w:numPr>
          <w:ilvl w:val="0"/>
          <w:numId w:val="7"/>
        </w:numPr>
        <w:spacing w:line="240" w:lineRule="auto"/>
        <w:jc w:val="both"/>
      </w:pPr>
      <w:proofErr w:type="spellStart"/>
      <w:r w:rsidRPr="00F77C79">
        <w:t>GenericDao</w:t>
      </w:r>
      <w:proofErr w:type="spellEnd"/>
      <w:r w:rsidRPr="00F77C79">
        <w:t xml:space="preserve">: permite reutilizar operaciones comunes entre </w:t>
      </w:r>
      <w:proofErr w:type="spellStart"/>
      <w:r w:rsidRPr="00F77C79">
        <w:t>DAOs</w:t>
      </w:r>
      <w:proofErr w:type="spellEnd"/>
      <w:r w:rsidRPr="00F77C79">
        <w:t>, como la gestión de conexiones y el manejo de excepciones. Esta abstracción mejora la mantenibilidad y reduce la duplicación de código.</w:t>
      </w:r>
    </w:p>
    <w:p w14:paraId="594839BB" w14:textId="77777777" w:rsidR="00F77C79" w:rsidRPr="00F77C79" w:rsidRDefault="00F77C79" w:rsidP="00FE0DEC">
      <w:pPr>
        <w:spacing w:line="240" w:lineRule="auto"/>
        <w:jc w:val="both"/>
      </w:pPr>
      <w:r w:rsidRPr="00F77C79">
        <w:rPr>
          <w:rFonts w:ascii="Segoe UI Emoji" w:hAnsi="Segoe UI Emoji" w:cs="Segoe UI Emoji"/>
        </w:rPr>
        <w:t>📦</w:t>
      </w:r>
      <w:r w:rsidRPr="00F77C79">
        <w:t xml:space="preserve"> </w:t>
      </w:r>
      <w:proofErr w:type="spellStart"/>
      <w:proofErr w:type="gramStart"/>
      <w:r w:rsidRPr="00F77C79">
        <w:t>com.mycompany</w:t>
      </w:r>
      <w:proofErr w:type="gramEnd"/>
      <w:r w:rsidRPr="00F77C79">
        <w:t>.trabajopractico.config</w:t>
      </w:r>
      <w:proofErr w:type="spellEnd"/>
    </w:p>
    <w:p w14:paraId="42DBAFBF" w14:textId="77777777" w:rsidR="00F77C79" w:rsidRPr="00F77C79" w:rsidRDefault="00F77C79" w:rsidP="00FE0DEC">
      <w:pPr>
        <w:spacing w:line="240" w:lineRule="auto"/>
        <w:jc w:val="both"/>
      </w:pPr>
      <w:r w:rsidRPr="00F77C79">
        <w:t>Contiene las clases relacionadas con la configuración y prueba de la conexión a la base de datos:</w:t>
      </w:r>
    </w:p>
    <w:p w14:paraId="00F2130C" w14:textId="77777777" w:rsidR="00F77C79" w:rsidRPr="00F77C79" w:rsidRDefault="00F77C79" w:rsidP="00FE0DEC">
      <w:pPr>
        <w:numPr>
          <w:ilvl w:val="0"/>
          <w:numId w:val="8"/>
        </w:numPr>
        <w:spacing w:line="240" w:lineRule="auto"/>
        <w:jc w:val="both"/>
      </w:pPr>
      <w:proofErr w:type="spellStart"/>
      <w:r w:rsidRPr="00F77C79">
        <w:t>DatabaseConnection</w:t>
      </w:r>
      <w:proofErr w:type="spellEnd"/>
      <w:r w:rsidRPr="00F77C79">
        <w:t xml:space="preserve">: centraliza la configuración del </w:t>
      </w:r>
      <w:proofErr w:type="gramStart"/>
      <w:r w:rsidRPr="00F77C79">
        <w:t>driver</w:t>
      </w:r>
      <w:proofErr w:type="gramEnd"/>
      <w:r w:rsidRPr="00F77C79">
        <w:t xml:space="preserve">, la URL, el usuario y la contraseña, y permite obtener una conexión activa para los </w:t>
      </w:r>
      <w:proofErr w:type="spellStart"/>
      <w:r w:rsidRPr="00F77C79">
        <w:t>DAOs</w:t>
      </w:r>
      <w:proofErr w:type="spellEnd"/>
      <w:r w:rsidRPr="00F77C79">
        <w:t>.</w:t>
      </w:r>
    </w:p>
    <w:p w14:paraId="61D172F9" w14:textId="77777777" w:rsidR="00F77C79" w:rsidRPr="00F77C79" w:rsidRDefault="00F77C79" w:rsidP="00FE0DEC">
      <w:pPr>
        <w:numPr>
          <w:ilvl w:val="0"/>
          <w:numId w:val="8"/>
        </w:numPr>
        <w:spacing w:line="240" w:lineRule="auto"/>
        <w:jc w:val="both"/>
      </w:pPr>
      <w:proofErr w:type="spellStart"/>
      <w:r w:rsidRPr="00F77C79">
        <w:t>PruebaConexion</w:t>
      </w:r>
      <w:proofErr w:type="spellEnd"/>
      <w:r w:rsidRPr="00F77C79">
        <w:t>: clase auxiliar utilizada para verificar que la conexión con MySQL se establece correctamente antes de ejecutar el sistema.</w:t>
      </w:r>
    </w:p>
    <w:p w14:paraId="3B349C77" w14:textId="77777777" w:rsidR="00F77C79" w:rsidRPr="00F77C79" w:rsidRDefault="00F77C79" w:rsidP="00FE0DEC">
      <w:pPr>
        <w:spacing w:line="240" w:lineRule="auto"/>
        <w:jc w:val="both"/>
      </w:pPr>
      <w:r w:rsidRPr="00F77C79">
        <w:rPr>
          <w:rFonts w:ascii="Segoe UI Emoji" w:hAnsi="Segoe UI Emoji" w:cs="Segoe UI Emoji"/>
        </w:rPr>
        <w:t>📦</w:t>
      </w:r>
      <w:r w:rsidRPr="00F77C79">
        <w:t xml:space="preserve"> </w:t>
      </w:r>
      <w:proofErr w:type="spellStart"/>
      <w:proofErr w:type="gramStart"/>
      <w:r w:rsidRPr="00F77C79">
        <w:t>com.mycompany</w:t>
      </w:r>
      <w:proofErr w:type="gramEnd"/>
      <w:r w:rsidRPr="00F77C79">
        <w:t>.</w:t>
      </w:r>
      <w:proofErr w:type="gramStart"/>
      <w:r w:rsidRPr="00F77C79">
        <w:t>trabajopractico.service</w:t>
      </w:r>
      <w:proofErr w:type="spellEnd"/>
      <w:proofErr w:type="gramEnd"/>
    </w:p>
    <w:p w14:paraId="6C6356A5" w14:textId="77777777" w:rsidR="00F77C79" w:rsidRPr="00F77C79" w:rsidRDefault="00F77C79" w:rsidP="00FE0DEC">
      <w:pPr>
        <w:spacing w:line="240" w:lineRule="auto"/>
        <w:jc w:val="both"/>
      </w:pPr>
      <w:r w:rsidRPr="00F77C79">
        <w:t xml:space="preserve">Encapsula la lógica de negocio y coordina las operaciones entre </w:t>
      </w:r>
      <w:proofErr w:type="spellStart"/>
      <w:r w:rsidRPr="00F77C79">
        <w:t>DAOs</w:t>
      </w:r>
      <w:proofErr w:type="spellEnd"/>
      <w:r w:rsidRPr="00F77C79">
        <w:t xml:space="preserve">. Aquí se implementan las </w:t>
      </w:r>
      <w:r w:rsidRPr="00F77C79">
        <w:rPr>
          <w:b/>
          <w:bCs/>
        </w:rPr>
        <w:t>transacciones</w:t>
      </w:r>
      <w:r w:rsidRPr="00F77C79">
        <w:t xml:space="preserve">, utilizando </w:t>
      </w:r>
      <w:proofErr w:type="spellStart"/>
      <w:r w:rsidRPr="00F77C79">
        <w:t>setAutoCommit</w:t>
      </w:r>
      <w:proofErr w:type="spellEnd"/>
      <w:r w:rsidRPr="00F77C79">
        <w:t xml:space="preserve">(false) y </w:t>
      </w:r>
      <w:proofErr w:type="spellStart"/>
      <w:proofErr w:type="gramStart"/>
      <w:r w:rsidRPr="00F77C79">
        <w:t>commit</w:t>
      </w:r>
      <w:proofErr w:type="spellEnd"/>
      <w:r w:rsidRPr="00F77C79">
        <w:t>(</w:t>
      </w:r>
      <w:proofErr w:type="gramEnd"/>
      <w:r w:rsidRPr="00F77C79">
        <w:t xml:space="preserve">) o </w:t>
      </w:r>
      <w:proofErr w:type="spellStart"/>
      <w:proofErr w:type="gramStart"/>
      <w:r w:rsidRPr="00F77C79">
        <w:t>rollback</w:t>
      </w:r>
      <w:proofErr w:type="spellEnd"/>
      <w:r w:rsidRPr="00F77C79">
        <w:t>(</w:t>
      </w:r>
      <w:proofErr w:type="gramEnd"/>
      <w:r w:rsidRPr="00F77C79">
        <w:t>) según el resultado.</w:t>
      </w:r>
    </w:p>
    <w:p w14:paraId="39FFFAD8" w14:textId="77777777" w:rsidR="00F77C79" w:rsidRPr="00F77C79" w:rsidRDefault="00F77C79" w:rsidP="00FE0DEC">
      <w:pPr>
        <w:spacing w:line="240" w:lineRule="auto"/>
        <w:jc w:val="both"/>
      </w:pPr>
      <w:r w:rsidRPr="00F77C79">
        <w:t>Incluye:</w:t>
      </w:r>
    </w:p>
    <w:p w14:paraId="2C46F089" w14:textId="77777777" w:rsidR="00F77C79" w:rsidRPr="00F77C79" w:rsidRDefault="00F77C79" w:rsidP="00FE0DEC">
      <w:pPr>
        <w:numPr>
          <w:ilvl w:val="0"/>
          <w:numId w:val="9"/>
        </w:numPr>
        <w:spacing w:line="240" w:lineRule="auto"/>
        <w:jc w:val="both"/>
      </w:pPr>
      <w:proofErr w:type="spellStart"/>
      <w:r w:rsidRPr="00F77C79">
        <w:t>PacienteServiceImpl</w:t>
      </w:r>
      <w:proofErr w:type="spellEnd"/>
    </w:p>
    <w:p w14:paraId="388676DC" w14:textId="77777777" w:rsidR="00F77C79" w:rsidRPr="00F77C79" w:rsidRDefault="00F77C79" w:rsidP="00FE0DEC">
      <w:pPr>
        <w:numPr>
          <w:ilvl w:val="0"/>
          <w:numId w:val="9"/>
        </w:numPr>
        <w:spacing w:line="240" w:lineRule="auto"/>
        <w:jc w:val="both"/>
      </w:pPr>
      <w:proofErr w:type="spellStart"/>
      <w:r w:rsidRPr="00F77C79">
        <w:t>HistoriaClinicaServiceImpl</w:t>
      </w:r>
      <w:proofErr w:type="spellEnd"/>
    </w:p>
    <w:p w14:paraId="198AAD84" w14:textId="77777777" w:rsidR="00F77C79" w:rsidRPr="00F77C79" w:rsidRDefault="00F77C79" w:rsidP="00FE0DEC">
      <w:pPr>
        <w:numPr>
          <w:ilvl w:val="0"/>
          <w:numId w:val="9"/>
        </w:numPr>
        <w:spacing w:line="240" w:lineRule="auto"/>
        <w:jc w:val="both"/>
      </w:pPr>
      <w:proofErr w:type="spellStart"/>
      <w:r w:rsidRPr="00F77C79">
        <w:t>GenericService</w:t>
      </w:r>
      <w:proofErr w:type="spellEnd"/>
      <w:r w:rsidRPr="00F77C79">
        <w:t>: clase base que permite reutilizar lógica común entre servicios, como validaciones o manejo de errores.</w:t>
      </w:r>
    </w:p>
    <w:p w14:paraId="782F6163" w14:textId="77777777" w:rsidR="00F77C79" w:rsidRPr="00F77C79" w:rsidRDefault="00F77C79" w:rsidP="00FE0DEC">
      <w:pPr>
        <w:spacing w:line="240" w:lineRule="auto"/>
        <w:jc w:val="both"/>
      </w:pPr>
      <w:r w:rsidRPr="00F77C79">
        <w:rPr>
          <w:rFonts w:ascii="Segoe UI Emoji" w:hAnsi="Segoe UI Emoji" w:cs="Segoe UI Emoji"/>
        </w:rPr>
        <w:t>📦</w:t>
      </w:r>
      <w:r w:rsidRPr="00F77C79">
        <w:t xml:space="preserve"> </w:t>
      </w:r>
      <w:proofErr w:type="spellStart"/>
      <w:proofErr w:type="gramStart"/>
      <w:r w:rsidRPr="00F77C79">
        <w:t>com.mycompany</w:t>
      </w:r>
      <w:proofErr w:type="gramEnd"/>
      <w:r w:rsidRPr="00F77C79">
        <w:t>.</w:t>
      </w:r>
      <w:proofErr w:type="gramStart"/>
      <w:r w:rsidRPr="00F77C79">
        <w:t>trabajopractico.main</w:t>
      </w:r>
      <w:proofErr w:type="spellEnd"/>
      <w:proofErr w:type="gramEnd"/>
    </w:p>
    <w:p w14:paraId="4CB81B42" w14:textId="77777777" w:rsidR="00F77C79" w:rsidRPr="00F77C79" w:rsidRDefault="00F77C79" w:rsidP="00FE0DEC">
      <w:pPr>
        <w:spacing w:line="240" w:lineRule="auto"/>
        <w:jc w:val="both"/>
      </w:pPr>
      <w:r w:rsidRPr="00F77C79">
        <w:t>Contiene las clases que gestionan la interacción con el usuario:</w:t>
      </w:r>
    </w:p>
    <w:p w14:paraId="4DFA9C66" w14:textId="77777777" w:rsidR="00F77C79" w:rsidRPr="00F77C79" w:rsidRDefault="00F77C79" w:rsidP="00FE0DEC">
      <w:pPr>
        <w:numPr>
          <w:ilvl w:val="0"/>
          <w:numId w:val="10"/>
        </w:numPr>
        <w:spacing w:line="240" w:lineRule="auto"/>
        <w:jc w:val="both"/>
      </w:pPr>
      <w:proofErr w:type="spellStart"/>
      <w:r w:rsidRPr="00F77C79">
        <w:t>Main</w:t>
      </w:r>
      <w:proofErr w:type="spellEnd"/>
      <w:r w:rsidRPr="00F77C79">
        <w:t>: clase principal que inicia la ejecución del sistema.</w:t>
      </w:r>
    </w:p>
    <w:p w14:paraId="224EE4B3" w14:textId="77777777" w:rsidR="00F77C79" w:rsidRPr="00F77C79" w:rsidRDefault="00F77C79" w:rsidP="00FE0DEC">
      <w:pPr>
        <w:numPr>
          <w:ilvl w:val="0"/>
          <w:numId w:val="10"/>
        </w:numPr>
        <w:spacing w:line="240" w:lineRule="auto"/>
        <w:jc w:val="both"/>
      </w:pPr>
      <w:proofErr w:type="spellStart"/>
      <w:r w:rsidRPr="00F77C79">
        <w:lastRenderedPageBreak/>
        <w:t>ClinicaApp</w:t>
      </w:r>
      <w:proofErr w:type="spellEnd"/>
      <w:r w:rsidRPr="00F77C79">
        <w:t>: clase que presenta el menú de consola y permite realizar operaciones CRUD sobre pacientes e historias clínicas, mostrando mensajes claros y validando entradas.</w:t>
      </w:r>
    </w:p>
    <w:p w14:paraId="6AFD6B05" w14:textId="77777777" w:rsidR="00F77C79" w:rsidRPr="00F77C79" w:rsidRDefault="00F77C79" w:rsidP="00FE0DEC">
      <w:pPr>
        <w:spacing w:line="240" w:lineRule="auto"/>
        <w:jc w:val="both"/>
        <w:rPr>
          <w:b/>
          <w:bCs/>
          <w:u w:val="single"/>
        </w:rPr>
      </w:pPr>
      <w:r w:rsidRPr="00F77C79">
        <w:rPr>
          <w:b/>
          <w:bCs/>
          <w:u w:val="single"/>
        </w:rPr>
        <w:t>Persistencia: estructura de la base y transacciones</w:t>
      </w:r>
    </w:p>
    <w:p w14:paraId="16FF84F2" w14:textId="61479357" w:rsidR="00F77C79" w:rsidRPr="00F77C79" w:rsidRDefault="00F77C79" w:rsidP="00FE0DEC">
      <w:pPr>
        <w:spacing w:line="240" w:lineRule="auto"/>
        <w:jc w:val="both"/>
        <w:rPr>
          <w:b/>
          <w:bCs/>
        </w:rPr>
      </w:pPr>
      <w:r w:rsidRPr="00F77C79">
        <w:rPr>
          <w:b/>
          <w:bCs/>
        </w:rPr>
        <w:t>Estructura de la base de datos</w:t>
      </w:r>
    </w:p>
    <w:p w14:paraId="639C0191" w14:textId="77777777" w:rsidR="00F77C79" w:rsidRPr="00F77C79" w:rsidRDefault="00F77C79" w:rsidP="00FE0DEC">
      <w:pPr>
        <w:spacing w:line="240" w:lineRule="auto"/>
        <w:jc w:val="both"/>
      </w:pPr>
      <w:r w:rsidRPr="00F77C79">
        <w:t>La base de datos fue diseñada en MySQL, respetando el modelo relacional derivado del UML definitivo. Se crearon dos tablas principales:</w:t>
      </w:r>
    </w:p>
    <w:p w14:paraId="72F506B7" w14:textId="77777777" w:rsidR="00F77C79" w:rsidRPr="00F77C79" w:rsidRDefault="00F77C79" w:rsidP="00FE0DEC">
      <w:pPr>
        <w:numPr>
          <w:ilvl w:val="0"/>
          <w:numId w:val="11"/>
        </w:numPr>
        <w:spacing w:line="240" w:lineRule="auto"/>
        <w:jc w:val="both"/>
      </w:pPr>
      <w:r w:rsidRPr="00F77C79">
        <w:t>paciente</w:t>
      </w:r>
    </w:p>
    <w:p w14:paraId="3D0FA207" w14:textId="77777777" w:rsidR="00F77C79" w:rsidRPr="00F77C79" w:rsidRDefault="00F77C79" w:rsidP="00FE0DEC">
      <w:pPr>
        <w:numPr>
          <w:ilvl w:val="0"/>
          <w:numId w:val="11"/>
        </w:numPr>
        <w:spacing w:line="240" w:lineRule="auto"/>
        <w:jc w:val="both"/>
      </w:pPr>
      <w:proofErr w:type="spellStart"/>
      <w:r w:rsidRPr="00F77C79">
        <w:t>historia_clinica</w:t>
      </w:r>
      <w:proofErr w:type="spellEnd"/>
    </w:p>
    <w:p w14:paraId="1BC7B0A6" w14:textId="77777777" w:rsidR="00F77C79" w:rsidRDefault="00F77C79" w:rsidP="00FE0DEC">
      <w:pPr>
        <w:spacing w:line="240" w:lineRule="auto"/>
        <w:jc w:val="both"/>
      </w:pPr>
      <w:r w:rsidRPr="00F77C79">
        <w:t xml:space="preserve">La relación 1→1 se implementó mediante una </w:t>
      </w:r>
      <w:r w:rsidRPr="00F77C79">
        <w:rPr>
          <w:b/>
          <w:bCs/>
        </w:rPr>
        <w:t>clave foránea única</w:t>
      </w:r>
      <w:r w:rsidRPr="00F77C79">
        <w:t xml:space="preserve"> (</w:t>
      </w:r>
      <w:proofErr w:type="spellStart"/>
      <w:r w:rsidRPr="00F77C79">
        <w:t>id_paciente</w:t>
      </w:r>
      <w:proofErr w:type="spellEnd"/>
      <w:r w:rsidRPr="00F77C79">
        <w:t xml:space="preserve"> en </w:t>
      </w:r>
      <w:proofErr w:type="spellStart"/>
      <w:r w:rsidRPr="00F77C79">
        <w:t>historia_clinica</w:t>
      </w:r>
      <w:proofErr w:type="spellEnd"/>
      <w:r w:rsidRPr="00F77C79">
        <w:t>), lo que garantiza que cada historia clínica esté asociada a un único paciente y que cada paciente tenga como máximo una historia clínica.</w:t>
      </w:r>
    </w:p>
    <w:p w14:paraId="012A4122" w14:textId="58AE7F01" w:rsidR="005806FF" w:rsidRPr="00F77C79" w:rsidRDefault="005806FF" w:rsidP="00FE0DEC">
      <w:pPr>
        <w:spacing w:line="240" w:lineRule="auto"/>
        <w:jc w:val="both"/>
        <w:rPr>
          <w:b/>
          <w:bCs/>
        </w:rPr>
      </w:pPr>
      <w:r w:rsidRPr="005806FF">
        <w:rPr>
          <w:b/>
          <w:bCs/>
        </w:rPr>
        <w:t>Tabla Paciente</w:t>
      </w:r>
    </w:p>
    <w:tbl>
      <w:tblPr>
        <w:tblStyle w:val="Tablaconcuadrcula"/>
        <w:tblW w:w="0" w:type="auto"/>
        <w:tblLook w:val="04A0" w:firstRow="1" w:lastRow="0" w:firstColumn="1" w:lastColumn="0" w:noHBand="0" w:noVBand="1"/>
      </w:tblPr>
      <w:tblGrid>
        <w:gridCol w:w="3005"/>
        <w:gridCol w:w="3005"/>
        <w:gridCol w:w="3006"/>
      </w:tblGrid>
      <w:tr w:rsidR="00F77C79" w14:paraId="5A299B86" w14:textId="77777777" w:rsidTr="005806FF">
        <w:tc>
          <w:tcPr>
            <w:tcW w:w="3005" w:type="dxa"/>
            <w:shd w:val="clear" w:color="auto" w:fill="4C94D8" w:themeFill="text2" w:themeFillTint="80"/>
          </w:tcPr>
          <w:p w14:paraId="1A5AF8A9" w14:textId="3304D544" w:rsidR="00F77C79" w:rsidRPr="005806FF" w:rsidRDefault="00F77C79" w:rsidP="00FE0DEC">
            <w:pPr>
              <w:jc w:val="both"/>
              <w:rPr>
                <w:b/>
                <w:bCs/>
              </w:rPr>
            </w:pPr>
            <w:r w:rsidRPr="005806FF">
              <w:rPr>
                <w:b/>
                <w:bCs/>
              </w:rPr>
              <w:t>Campo</w:t>
            </w:r>
          </w:p>
        </w:tc>
        <w:tc>
          <w:tcPr>
            <w:tcW w:w="3005" w:type="dxa"/>
            <w:shd w:val="clear" w:color="auto" w:fill="4C94D8" w:themeFill="text2" w:themeFillTint="80"/>
          </w:tcPr>
          <w:p w14:paraId="2F021A60" w14:textId="0143990B" w:rsidR="00F77C79" w:rsidRPr="005806FF" w:rsidRDefault="00F77C79" w:rsidP="00FE0DEC">
            <w:pPr>
              <w:jc w:val="both"/>
              <w:rPr>
                <w:b/>
                <w:bCs/>
              </w:rPr>
            </w:pPr>
            <w:r w:rsidRPr="005806FF">
              <w:rPr>
                <w:b/>
                <w:bCs/>
              </w:rPr>
              <w:t>Tipo</w:t>
            </w:r>
          </w:p>
        </w:tc>
        <w:tc>
          <w:tcPr>
            <w:tcW w:w="3006" w:type="dxa"/>
            <w:shd w:val="clear" w:color="auto" w:fill="4C94D8" w:themeFill="text2" w:themeFillTint="80"/>
          </w:tcPr>
          <w:p w14:paraId="7EBAAA71" w14:textId="536E9757" w:rsidR="00F77C79" w:rsidRPr="005806FF" w:rsidRDefault="00F77C79" w:rsidP="00FE0DEC">
            <w:pPr>
              <w:jc w:val="both"/>
              <w:rPr>
                <w:b/>
                <w:bCs/>
              </w:rPr>
            </w:pPr>
            <w:r w:rsidRPr="005806FF">
              <w:rPr>
                <w:b/>
                <w:bCs/>
              </w:rPr>
              <w:t>Restricciones</w:t>
            </w:r>
          </w:p>
        </w:tc>
      </w:tr>
      <w:tr w:rsidR="00F77C79" w14:paraId="646782F5" w14:textId="77777777" w:rsidTr="00F77C79">
        <w:tc>
          <w:tcPr>
            <w:tcW w:w="3005" w:type="dxa"/>
          </w:tcPr>
          <w:p w14:paraId="094041DE" w14:textId="78322406" w:rsidR="00F77C79" w:rsidRDefault="00F77C79" w:rsidP="00FE0DEC">
            <w:pPr>
              <w:jc w:val="both"/>
            </w:pPr>
            <w:proofErr w:type="spellStart"/>
            <w:r>
              <w:t>Id_paciente</w:t>
            </w:r>
            <w:proofErr w:type="spellEnd"/>
          </w:p>
        </w:tc>
        <w:tc>
          <w:tcPr>
            <w:tcW w:w="3005" w:type="dxa"/>
          </w:tcPr>
          <w:p w14:paraId="012BA17E" w14:textId="6E84A129" w:rsidR="00F77C79" w:rsidRDefault="00F77C79" w:rsidP="00FE0DEC">
            <w:pPr>
              <w:jc w:val="both"/>
            </w:pPr>
            <w:r>
              <w:t>INT</w:t>
            </w:r>
          </w:p>
        </w:tc>
        <w:tc>
          <w:tcPr>
            <w:tcW w:w="3006" w:type="dxa"/>
          </w:tcPr>
          <w:p w14:paraId="01DF08F6" w14:textId="1ED852EA" w:rsidR="00F77C79" w:rsidRDefault="00F77C79" w:rsidP="00FE0DEC">
            <w:pPr>
              <w:jc w:val="both"/>
            </w:pPr>
            <w:r>
              <w:t>PK, AUTO_INCREMENT</w:t>
            </w:r>
          </w:p>
        </w:tc>
      </w:tr>
      <w:tr w:rsidR="00F77C79" w14:paraId="3335A15D" w14:textId="77777777" w:rsidTr="00F77C79">
        <w:tc>
          <w:tcPr>
            <w:tcW w:w="3005" w:type="dxa"/>
          </w:tcPr>
          <w:p w14:paraId="7217E22E" w14:textId="2CA16F97" w:rsidR="00F77C79" w:rsidRDefault="00F77C79" w:rsidP="00FE0DEC">
            <w:pPr>
              <w:jc w:val="both"/>
            </w:pPr>
            <w:r>
              <w:t>nombre</w:t>
            </w:r>
          </w:p>
        </w:tc>
        <w:tc>
          <w:tcPr>
            <w:tcW w:w="3005" w:type="dxa"/>
          </w:tcPr>
          <w:p w14:paraId="194CE2E5" w14:textId="41728AEC" w:rsidR="00F77C79" w:rsidRDefault="00F77C79" w:rsidP="00FE0DEC">
            <w:pPr>
              <w:jc w:val="both"/>
            </w:pPr>
            <w:r>
              <w:t>VARCHAR (80)</w:t>
            </w:r>
          </w:p>
        </w:tc>
        <w:tc>
          <w:tcPr>
            <w:tcW w:w="3006" w:type="dxa"/>
          </w:tcPr>
          <w:p w14:paraId="35A91920" w14:textId="3AD57A47" w:rsidR="00F77C79" w:rsidRDefault="00F77C79" w:rsidP="00FE0DEC">
            <w:pPr>
              <w:jc w:val="both"/>
            </w:pPr>
            <w:r>
              <w:t>NOT NULL</w:t>
            </w:r>
          </w:p>
        </w:tc>
      </w:tr>
      <w:tr w:rsidR="00F77C79" w14:paraId="131D963D" w14:textId="77777777" w:rsidTr="00F77C79">
        <w:tc>
          <w:tcPr>
            <w:tcW w:w="3005" w:type="dxa"/>
          </w:tcPr>
          <w:p w14:paraId="2B7C443A" w14:textId="49D243E1" w:rsidR="00F77C79" w:rsidRDefault="00F77C79" w:rsidP="00FE0DEC">
            <w:pPr>
              <w:jc w:val="both"/>
            </w:pPr>
            <w:r>
              <w:t>apellido</w:t>
            </w:r>
          </w:p>
        </w:tc>
        <w:tc>
          <w:tcPr>
            <w:tcW w:w="3005" w:type="dxa"/>
          </w:tcPr>
          <w:p w14:paraId="59523DEF" w14:textId="7FAE66AA" w:rsidR="00F77C79" w:rsidRDefault="00F77C79" w:rsidP="00FE0DEC">
            <w:pPr>
              <w:jc w:val="both"/>
            </w:pPr>
            <w:r>
              <w:t>VARCHAR (80)</w:t>
            </w:r>
          </w:p>
        </w:tc>
        <w:tc>
          <w:tcPr>
            <w:tcW w:w="3006" w:type="dxa"/>
          </w:tcPr>
          <w:p w14:paraId="431EE3FF" w14:textId="2D972B12" w:rsidR="00F77C79" w:rsidRDefault="00F77C79" w:rsidP="00FE0DEC">
            <w:pPr>
              <w:jc w:val="both"/>
            </w:pPr>
            <w:r>
              <w:t>NOT NULL</w:t>
            </w:r>
          </w:p>
        </w:tc>
      </w:tr>
      <w:tr w:rsidR="00F77C79" w14:paraId="52FD7ACF" w14:textId="77777777" w:rsidTr="00F77C79">
        <w:tc>
          <w:tcPr>
            <w:tcW w:w="3005" w:type="dxa"/>
          </w:tcPr>
          <w:p w14:paraId="71196B83" w14:textId="2F6AEB15" w:rsidR="00F77C79" w:rsidRDefault="00F77C79" w:rsidP="00FE0DEC">
            <w:pPr>
              <w:jc w:val="both"/>
            </w:pPr>
            <w:proofErr w:type="spellStart"/>
            <w:r>
              <w:t>dni</w:t>
            </w:r>
            <w:proofErr w:type="spellEnd"/>
          </w:p>
        </w:tc>
        <w:tc>
          <w:tcPr>
            <w:tcW w:w="3005" w:type="dxa"/>
          </w:tcPr>
          <w:p w14:paraId="773E7A1F" w14:textId="02968EE9" w:rsidR="00F77C79" w:rsidRDefault="00F77C79" w:rsidP="00FE0DEC">
            <w:pPr>
              <w:jc w:val="both"/>
            </w:pPr>
            <w:r>
              <w:t>VARCHAR (15)</w:t>
            </w:r>
          </w:p>
        </w:tc>
        <w:tc>
          <w:tcPr>
            <w:tcW w:w="3006" w:type="dxa"/>
          </w:tcPr>
          <w:p w14:paraId="32DFE914" w14:textId="0FC7798C" w:rsidR="00F77C79" w:rsidRDefault="00F77C79" w:rsidP="00FE0DEC">
            <w:pPr>
              <w:jc w:val="both"/>
            </w:pPr>
            <w:r>
              <w:t>NOT NULL, UNIQUE</w:t>
            </w:r>
          </w:p>
        </w:tc>
      </w:tr>
      <w:tr w:rsidR="00F77C79" w14:paraId="14401B82" w14:textId="77777777" w:rsidTr="00F77C79">
        <w:tc>
          <w:tcPr>
            <w:tcW w:w="3005" w:type="dxa"/>
          </w:tcPr>
          <w:p w14:paraId="615D292B" w14:textId="31D346F7" w:rsidR="00F77C79" w:rsidRDefault="00F77C79" w:rsidP="00FE0DEC">
            <w:pPr>
              <w:jc w:val="both"/>
            </w:pPr>
            <w:proofErr w:type="spellStart"/>
            <w:r>
              <w:t>Fecha_nacimiento</w:t>
            </w:r>
            <w:proofErr w:type="spellEnd"/>
          </w:p>
        </w:tc>
        <w:tc>
          <w:tcPr>
            <w:tcW w:w="3005" w:type="dxa"/>
          </w:tcPr>
          <w:p w14:paraId="4E014BE2" w14:textId="641CD816" w:rsidR="00F77C79" w:rsidRDefault="00F77C79" w:rsidP="00FE0DEC">
            <w:pPr>
              <w:jc w:val="both"/>
            </w:pPr>
            <w:r>
              <w:t>DATE</w:t>
            </w:r>
          </w:p>
        </w:tc>
        <w:tc>
          <w:tcPr>
            <w:tcW w:w="3006" w:type="dxa"/>
          </w:tcPr>
          <w:p w14:paraId="22C90135" w14:textId="3DAA8393" w:rsidR="00F77C79" w:rsidRDefault="00F77C79" w:rsidP="00FE0DEC">
            <w:pPr>
              <w:jc w:val="both"/>
            </w:pPr>
            <w:r>
              <w:t>NOT NULL</w:t>
            </w:r>
          </w:p>
        </w:tc>
      </w:tr>
      <w:tr w:rsidR="00F77C79" w14:paraId="669E7144" w14:textId="77777777" w:rsidTr="00F77C79">
        <w:tc>
          <w:tcPr>
            <w:tcW w:w="3005" w:type="dxa"/>
          </w:tcPr>
          <w:p w14:paraId="69024335" w14:textId="4E809CF0" w:rsidR="00F77C79" w:rsidRDefault="00F77C79" w:rsidP="00FE0DEC">
            <w:pPr>
              <w:jc w:val="both"/>
            </w:pPr>
            <w:r>
              <w:t>eliminado</w:t>
            </w:r>
          </w:p>
        </w:tc>
        <w:tc>
          <w:tcPr>
            <w:tcW w:w="3005" w:type="dxa"/>
          </w:tcPr>
          <w:p w14:paraId="16D92684" w14:textId="35C7CAEB" w:rsidR="00F77C79" w:rsidRDefault="005806FF" w:rsidP="00FE0DEC">
            <w:pPr>
              <w:jc w:val="both"/>
            </w:pPr>
            <w:r>
              <w:t>TINYINT</w:t>
            </w:r>
            <w:r w:rsidRPr="005806FF">
              <w:t>1</w:t>
            </w:r>
          </w:p>
        </w:tc>
        <w:tc>
          <w:tcPr>
            <w:tcW w:w="3006" w:type="dxa"/>
          </w:tcPr>
          <w:p w14:paraId="23A75CC3" w14:textId="71DDE94D" w:rsidR="00F77C79" w:rsidRDefault="005806FF" w:rsidP="00FE0DEC">
            <w:pPr>
              <w:jc w:val="both"/>
            </w:pPr>
            <w:r>
              <w:t>Baja lógica</w:t>
            </w:r>
          </w:p>
        </w:tc>
      </w:tr>
    </w:tbl>
    <w:p w14:paraId="37C600CA" w14:textId="77777777" w:rsidR="00F34CAA" w:rsidRDefault="00F34CAA" w:rsidP="00FE0DEC">
      <w:pPr>
        <w:spacing w:line="240" w:lineRule="auto"/>
        <w:jc w:val="both"/>
      </w:pPr>
    </w:p>
    <w:p w14:paraId="15E4BA53" w14:textId="4F669E66" w:rsidR="005806FF" w:rsidRPr="005806FF" w:rsidRDefault="005806FF" w:rsidP="00FE0DEC">
      <w:pPr>
        <w:spacing w:line="240" w:lineRule="auto"/>
        <w:jc w:val="both"/>
        <w:rPr>
          <w:b/>
          <w:bCs/>
        </w:rPr>
      </w:pPr>
      <w:r w:rsidRPr="005806FF">
        <w:rPr>
          <w:b/>
          <w:bCs/>
        </w:rPr>
        <w:t xml:space="preserve">Tabla </w:t>
      </w:r>
      <w:proofErr w:type="spellStart"/>
      <w:r w:rsidRPr="005806FF">
        <w:rPr>
          <w:b/>
          <w:bCs/>
        </w:rPr>
        <w:t>Historia_Clinica</w:t>
      </w:r>
      <w:proofErr w:type="spellEnd"/>
    </w:p>
    <w:tbl>
      <w:tblPr>
        <w:tblStyle w:val="Tablaconcuadrcula"/>
        <w:tblW w:w="0" w:type="auto"/>
        <w:tblLook w:val="04A0" w:firstRow="1" w:lastRow="0" w:firstColumn="1" w:lastColumn="0" w:noHBand="0" w:noVBand="1"/>
      </w:tblPr>
      <w:tblGrid>
        <w:gridCol w:w="3005"/>
        <w:gridCol w:w="3005"/>
        <w:gridCol w:w="3006"/>
      </w:tblGrid>
      <w:tr w:rsidR="005806FF" w14:paraId="5C49950F" w14:textId="77777777" w:rsidTr="005806FF">
        <w:tc>
          <w:tcPr>
            <w:tcW w:w="3005" w:type="dxa"/>
            <w:shd w:val="clear" w:color="auto" w:fill="4C94D8" w:themeFill="text2" w:themeFillTint="80"/>
          </w:tcPr>
          <w:p w14:paraId="424C2CA8" w14:textId="764945BC" w:rsidR="005806FF" w:rsidRPr="005806FF" w:rsidRDefault="005806FF" w:rsidP="00FE0DEC">
            <w:pPr>
              <w:jc w:val="both"/>
              <w:rPr>
                <w:b/>
                <w:bCs/>
              </w:rPr>
            </w:pPr>
            <w:r w:rsidRPr="005806FF">
              <w:rPr>
                <w:b/>
                <w:bCs/>
              </w:rPr>
              <w:t>Campo</w:t>
            </w:r>
          </w:p>
        </w:tc>
        <w:tc>
          <w:tcPr>
            <w:tcW w:w="3005" w:type="dxa"/>
            <w:shd w:val="clear" w:color="auto" w:fill="4C94D8" w:themeFill="text2" w:themeFillTint="80"/>
          </w:tcPr>
          <w:p w14:paraId="7F5A11ED" w14:textId="11FDC5C4" w:rsidR="005806FF" w:rsidRPr="005806FF" w:rsidRDefault="005806FF" w:rsidP="00FE0DEC">
            <w:pPr>
              <w:jc w:val="both"/>
              <w:rPr>
                <w:b/>
                <w:bCs/>
              </w:rPr>
            </w:pPr>
            <w:r w:rsidRPr="005806FF">
              <w:rPr>
                <w:b/>
                <w:bCs/>
              </w:rPr>
              <w:t>Tipo</w:t>
            </w:r>
          </w:p>
        </w:tc>
        <w:tc>
          <w:tcPr>
            <w:tcW w:w="3006" w:type="dxa"/>
            <w:shd w:val="clear" w:color="auto" w:fill="4C94D8" w:themeFill="text2" w:themeFillTint="80"/>
          </w:tcPr>
          <w:p w14:paraId="3D6EBCB1" w14:textId="0F936226" w:rsidR="005806FF" w:rsidRPr="005806FF" w:rsidRDefault="005806FF" w:rsidP="00FE0DEC">
            <w:pPr>
              <w:jc w:val="both"/>
              <w:rPr>
                <w:b/>
                <w:bCs/>
              </w:rPr>
            </w:pPr>
            <w:r w:rsidRPr="005806FF">
              <w:rPr>
                <w:b/>
                <w:bCs/>
              </w:rPr>
              <w:t>Restricciones</w:t>
            </w:r>
          </w:p>
        </w:tc>
      </w:tr>
      <w:tr w:rsidR="005806FF" w14:paraId="19B93671" w14:textId="77777777" w:rsidTr="005806FF">
        <w:tc>
          <w:tcPr>
            <w:tcW w:w="3005" w:type="dxa"/>
          </w:tcPr>
          <w:p w14:paraId="0DE85A96" w14:textId="6630BC99" w:rsidR="005806FF" w:rsidRDefault="005806FF" w:rsidP="00FE0DEC">
            <w:pPr>
              <w:jc w:val="both"/>
            </w:pPr>
            <w:proofErr w:type="spellStart"/>
            <w:r>
              <w:t>Id_historia</w:t>
            </w:r>
            <w:proofErr w:type="spellEnd"/>
          </w:p>
        </w:tc>
        <w:tc>
          <w:tcPr>
            <w:tcW w:w="3005" w:type="dxa"/>
          </w:tcPr>
          <w:p w14:paraId="25E7E2D1" w14:textId="54F63E53" w:rsidR="005806FF" w:rsidRDefault="005806FF" w:rsidP="00FE0DEC">
            <w:pPr>
              <w:jc w:val="both"/>
            </w:pPr>
            <w:r>
              <w:t>INT</w:t>
            </w:r>
          </w:p>
        </w:tc>
        <w:tc>
          <w:tcPr>
            <w:tcW w:w="3006" w:type="dxa"/>
          </w:tcPr>
          <w:p w14:paraId="4BF539DA" w14:textId="11FF3091" w:rsidR="005806FF" w:rsidRDefault="005806FF" w:rsidP="00FE0DEC">
            <w:pPr>
              <w:jc w:val="both"/>
            </w:pPr>
            <w:r>
              <w:t>PK, AUTO_INCREMENT</w:t>
            </w:r>
          </w:p>
        </w:tc>
      </w:tr>
      <w:tr w:rsidR="005806FF" w14:paraId="0660CD35" w14:textId="77777777" w:rsidTr="005806FF">
        <w:tc>
          <w:tcPr>
            <w:tcW w:w="3005" w:type="dxa"/>
          </w:tcPr>
          <w:p w14:paraId="716A4325" w14:textId="457FEECC" w:rsidR="005806FF" w:rsidRDefault="005806FF" w:rsidP="00FE0DEC">
            <w:pPr>
              <w:jc w:val="both"/>
            </w:pPr>
            <w:proofErr w:type="spellStart"/>
            <w:r>
              <w:t>Nro_historia</w:t>
            </w:r>
            <w:proofErr w:type="spellEnd"/>
          </w:p>
        </w:tc>
        <w:tc>
          <w:tcPr>
            <w:tcW w:w="3005" w:type="dxa"/>
          </w:tcPr>
          <w:p w14:paraId="149EE831" w14:textId="2201860F" w:rsidR="005806FF" w:rsidRDefault="005806FF" w:rsidP="00FE0DEC">
            <w:pPr>
              <w:jc w:val="both"/>
            </w:pPr>
            <w:r>
              <w:t>VARCHAR (20)</w:t>
            </w:r>
          </w:p>
        </w:tc>
        <w:tc>
          <w:tcPr>
            <w:tcW w:w="3006" w:type="dxa"/>
          </w:tcPr>
          <w:p w14:paraId="2F3E5C1F" w14:textId="339D2930" w:rsidR="005806FF" w:rsidRDefault="005806FF" w:rsidP="00FE0DEC">
            <w:pPr>
              <w:jc w:val="both"/>
            </w:pPr>
            <w:r>
              <w:t>UNIQUE</w:t>
            </w:r>
          </w:p>
        </w:tc>
      </w:tr>
      <w:tr w:rsidR="005806FF" w14:paraId="5F9C08C5" w14:textId="77777777" w:rsidTr="005806FF">
        <w:tc>
          <w:tcPr>
            <w:tcW w:w="3005" w:type="dxa"/>
          </w:tcPr>
          <w:p w14:paraId="4AAD29B8" w14:textId="01BEA907" w:rsidR="005806FF" w:rsidRDefault="005806FF" w:rsidP="00FE0DEC">
            <w:pPr>
              <w:jc w:val="both"/>
            </w:pPr>
            <w:proofErr w:type="spellStart"/>
            <w:r>
              <w:t>Grupo_sanguineo</w:t>
            </w:r>
            <w:proofErr w:type="spellEnd"/>
          </w:p>
        </w:tc>
        <w:tc>
          <w:tcPr>
            <w:tcW w:w="3005" w:type="dxa"/>
          </w:tcPr>
          <w:p w14:paraId="70264BE9" w14:textId="6761A672" w:rsidR="005806FF" w:rsidRDefault="005806FF" w:rsidP="00FE0DEC">
            <w:pPr>
              <w:jc w:val="both"/>
            </w:pPr>
            <w:r>
              <w:t>ENUM (…)</w:t>
            </w:r>
          </w:p>
        </w:tc>
        <w:tc>
          <w:tcPr>
            <w:tcW w:w="3006" w:type="dxa"/>
          </w:tcPr>
          <w:p w14:paraId="083B2235" w14:textId="4DB7FD92" w:rsidR="005806FF" w:rsidRDefault="005806FF" w:rsidP="00FE0DEC">
            <w:pPr>
              <w:jc w:val="both"/>
            </w:pPr>
            <w:r>
              <w:t>Validación medica</w:t>
            </w:r>
          </w:p>
        </w:tc>
      </w:tr>
      <w:tr w:rsidR="005806FF" w14:paraId="273D4B9A" w14:textId="77777777" w:rsidTr="005806FF">
        <w:tc>
          <w:tcPr>
            <w:tcW w:w="3005" w:type="dxa"/>
          </w:tcPr>
          <w:p w14:paraId="00094C48" w14:textId="45092345" w:rsidR="005806FF" w:rsidRDefault="005806FF" w:rsidP="00FE0DEC">
            <w:pPr>
              <w:jc w:val="both"/>
            </w:pPr>
            <w:r>
              <w:t>antecedentes</w:t>
            </w:r>
          </w:p>
        </w:tc>
        <w:tc>
          <w:tcPr>
            <w:tcW w:w="3005" w:type="dxa"/>
          </w:tcPr>
          <w:p w14:paraId="7FC00A0B" w14:textId="3568EC92" w:rsidR="005806FF" w:rsidRDefault="005806FF" w:rsidP="00FE0DEC">
            <w:pPr>
              <w:jc w:val="both"/>
            </w:pPr>
            <w:r>
              <w:t>TEXT</w:t>
            </w:r>
          </w:p>
        </w:tc>
        <w:tc>
          <w:tcPr>
            <w:tcW w:w="3006" w:type="dxa"/>
          </w:tcPr>
          <w:p w14:paraId="054E486E" w14:textId="77777777" w:rsidR="005806FF" w:rsidRDefault="005806FF" w:rsidP="00FE0DEC">
            <w:pPr>
              <w:jc w:val="both"/>
            </w:pPr>
          </w:p>
        </w:tc>
      </w:tr>
      <w:tr w:rsidR="005806FF" w14:paraId="6654B4B4" w14:textId="77777777" w:rsidTr="005806FF">
        <w:tc>
          <w:tcPr>
            <w:tcW w:w="3005" w:type="dxa"/>
          </w:tcPr>
          <w:p w14:paraId="758A09CA" w14:textId="6F3CA0CF" w:rsidR="005806FF" w:rsidRDefault="005806FF" w:rsidP="00FE0DEC">
            <w:pPr>
              <w:jc w:val="both"/>
            </w:pPr>
            <w:proofErr w:type="spellStart"/>
            <w:r>
              <w:t>Medicación_actual</w:t>
            </w:r>
            <w:proofErr w:type="spellEnd"/>
          </w:p>
        </w:tc>
        <w:tc>
          <w:tcPr>
            <w:tcW w:w="3005" w:type="dxa"/>
          </w:tcPr>
          <w:p w14:paraId="4BA68916" w14:textId="540B15C7" w:rsidR="005806FF" w:rsidRDefault="005806FF" w:rsidP="00FE0DEC">
            <w:pPr>
              <w:jc w:val="both"/>
            </w:pPr>
            <w:r>
              <w:t>TEXT</w:t>
            </w:r>
          </w:p>
        </w:tc>
        <w:tc>
          <w:tcPr>
            <w:tcW w:w="3006" w:type="dxa"/>
          </w:tcPr>
          <w:p w14:paraId="4EE5F0D3" w14:textId="77777777" w:rsidR="005806FF" w:rsidRDefault="005806FF" w:rsidP="00FE0DEC">
            <w:pPr>
              <w:jc w:val="both"/>
            </w:pPr>
          </w:p>
        </w:tc>
      </w:tr>
      <w:tr w:rsidR="005806FF" w14:paraId="3BC55D42" w14:textId="77777777" w:rsidTr="005806FF">
        <w:tc>
          <w:tcPr>
            <w:tcW w:w="3005" w:type="dxa"/>
          </w:tcPr>
          <w:p w14:paraId="42BF23EB" w14:textId="0FFA3801" w:rsidR="005806FF" w:rsidRDefault="005806FF" w:rsidP="00FE0DEC">
            <w:pPr>
              <w:jc w:val="both"/>
            </w:pPr>
            <w:r>
              <w:t>observaciones</w:t>
            </w:r>
          </w:p>
        </w:tc>
        <w:tc>
          <w:tcPr>
            <w:tcW w:w="3005" w:type="dxa"/>
          </w:tcPr>
          <w:p w14:paraId="39D1CC55" w14:textId="518B664B" w:rsidR="005806FF" w:rsidRDefault="005806FF" w:rsidP="00FE0DEC">
            <w:pPr>
              <w:jc w:val="both"/>
            </w:pPr>
            <w:r>
              <w:t>TEXT</w:t>
            </w:r>
          </w:p>
        </w:tc>
        <w:tc>
          <w:tcPr>
            <w:tcW w:w="3006" w:type="dxa"/>
          </w:tcPr>
          <w:p w14:paraId="4098AA2D" w14:textId="77777777" w:rsidR="005806FF" w:rsidRDefault="005806FF" w:rsidP="00FE0DEC">
            <w:pPr>
              <w:jc w:val="both"/>
            </w:pPr>
          </w:p>
        </w:tc>
      </w:tr>
      <w:tr w:rsidR="005806FF" w14:paraId="23708A7B" w14:textId="77777777" w:rsidTr="005806FF">
        <w:tc>
          <w:tcPr>
            <w:tcW w:w="3005" w:type="dxa"/>
          </w:tcPr>
          <w:p w14:paraId="23BFF151" w14:textId="32A633BD" w:rsidR="005806FF" w:rsidRDefault="005806FF" w:rsidP="00FE0DEC">
            <w:pPr>
              <w:jc w:val="both"/>
            </w:pPr>
            <w:r>
              <w:t>eliminado</w:t>
            </w:r>
          </w:p>
        </w:tc>
        <w:tc>
          <w:tcPr>
            <w:tcW w:w="3005" w:type="dxa"/>
          </w:tcPr>
          <w:p w14:paraId="15998087" w14:textId="461558F3" w:rsidR="005806FF" w:rsidRDefault="005806FF" w:rsidP="00FE0DEC">
            <w:pPr>
              <w:jc w:val="both"/>
            </w:pPr>
            <w:r>
              <w:t>TINYINT1</w:t>
            </w:r>
          </w:p>
        </w:tc>
        <w:tc>
          <w:tcPr>
            <w:tcW w:w="3006" w:type="dxa"/>
          </w:tcPr>
          <w:p w14:paraId="3CE47530" w14:textId="37FEC034" w:rsidR="005806FF" w:rsidRDefault="005806FF" w:rsidP="00FE0DEC">
            <w:pPr>
              <w:jc w:val="both"/>
            </w:pPr>
            <w:r>
              <w:t>Baja lógica</w:t>
            </w:r>
          </w:p>
        </w:tc>
      </w:tr>
      <w:tr w:rsidR="005806FF" w:rsidRPr="000D37F0" w14:paraId="3DA1CFBE" w14:textId="77777777" w:rsidTr="005806FF">
        <w:tc>
          <w:tcPr>
            <w:tcW w:w="3005" w:type="dxa"/>
          </w:tcPr>
          <w:p w14:paraId="5904CCE0" w14:textId="19BF0DAF" w:rsidR="005806FF" w:rsidRDefault="005806FF" w:rsidP="00FE0DEC">
            <w:pPr>
              <w:jc w:val="both"/>
            </w:pPr>
            <w:proofErr w:type="spellStart"/>
            <w:r>
              <w:t>Id_paciente</w:t>
            </w:r>
            <w:proofErr w:type="spellEnd"/>
          </w:p>
        </w:tc>
        <w:tc>
          <w:tcPr>
            <w:tcW w:w="3005" w:type="dxa"/>
          </w:tcPr>
          <w:p w14:paraId="28348352" w14:textId="3A8D9F9F" w:rsidR="005806FF" w:rsidRDefault="005806FF" w:rsidP="00FE0DEC">
            <w:pPr>
              <w:jc w:val="both"/>
            </w:pPr>
            <w:r>
              <w:t>INT</w:t>
            </w:r>
          </w:p>
        </w:tc>
        <w:tc>
          <w:tcPr>
            <w:tcW w:w="3006" w:type="dxa"/>
          </w:tcPr>
          <w:p w14:paraId="019EA162" w14:textId="58E9820C" w:rsidR="005806FF" w:rsidRPr="005806FF" w:rsidRDefault="005806FF" w:rsidP="00FE0DEC">
            <w:pPr>
              <w:jc w:val="both"/>
              <w:rPr>
                <w:lang w:val="en-US"/>
              </w:rPr>
            </w:pPr>
            <w:r w:rsidRPr="005806FF">
              <w:rPr>
                <w:lang w:val="en-US"/>
              </w:rPr>
              <w:t>FK UNIQUE, NOT NULL, O</w:t>
            </w:r>
            <w:r>
              <w:rPr>
                <w:lang w:val="en-US"/>
              </w:rPr>
              <w:t>N DELETE CASCADE</w:t>
            </w:r>
          </w:p>
        </w:tc>
      </w:tr>
    </w:tbl>
    <w:p w14:paraId="7B2B66E2" w14:textId="77777777" w:rsidR="005806FF" w:rsidRPr="005806FF" w:rsidRDefault="005806FF" w:rsidP="00FE0DEC">
      <w:pPr>
        <w:spacing w:line="240" w:lineRule="auto"/>
        <w:jc w:val="both"/>
        <w:rPr>
          <w:b/>
          <w:bCs/>
        </w:rPr>
      </w:pPr>
      <w:r w:rsidRPr="005806FF">
        <w:rPr>
          <w:b/>
          <w:bCs/>
        </w:rPr>
        <w:t>Orden de operaciones y transacciones</w:t>
      </w:r>
    </w:p>
    <w:p w14:paraId="4B16F6B8" w14:textId="77777777" w:rsidR="005806FF" w:rsidRPr="005806FF" w:rsidRDefault="005806FF" w:rsidP="00FE0DEC">
      <w:pPr>
        <w:spacing w:line="240" w:lineRule="auto"/>
        <w:jc w:val="both"/>
      </w:pPr>
      <w:r w:rsidRPr="005806FF">
        <w:t xml:space="preserve">Para asegurar la integridad de los datos, se implementaron </w:t>
      </w:r>
      <w:r w:rsidRPr="005806FF">
        <w:rPr>
          <w:b/>
          <w:bCs/>
        </w:rPr>
        <w:t>transacciones JDBC</w:t>
      </w:r>
      <w:r w:rsidRPr="005806FF">
        <w:t xml:space="preserve"> en la capa </w:t>
      </w:r>
      <w:proofErr w:type="spellStart"/>
      <w:r w:rsidRPr="005806FF">
        <w:t>service</w:t>
      </w:r>
      <w:proofErr w:type="spellEnd"/>
      <w:r w:rsidRPr="005806FF">
        <w:t>. El flujo típico de creación es:</w:t>
      </w:r>
    </w:p>
    <w:p w14:paraId="4B03CC2E" w14:textId="77777777" w:rsidR="005806FF" w:rsidRPr="005806FF" w:rsidRDefault="005806FF" w:rsidP="00FE0DEC">
      <w:pPr>
        <w:numPr>
          <w:ilvl w:val="0"/>
          <w:numId w:val="12"/>
        </w:numPr>
        <w:spacing w:line="240" w:lineRule="auto"/>
        <w:jc w:val="both"/>
      </w:pPr>
      <w:r w:rsidRPr="005806FF">
        <w:t xml:space="preserve">Se inicia la conexión con </w:t>
      </w:r>
      <w:proofErr w:type="spellStart"/>
      <w:r w:rsidRPr="005806FF">
        <w:t>setAutoCommit</w:t>
      </w:r>
      <w:proofErr w:type="spellEnd"/>
      <w:r w:rsidRPr="005806FF">
        <w:t>(false).</w:t>
      </w:r>
    </w:p>
    <w:p w14:paraId="6BBCEAA8" w14:textId="77777777" w:rsidR="005806FF" w:rsidRPr="005806FF" w:rsidRDefault="005806FF" w:rsidP="00FE0DEC">
      <w:pPr>
        <w:numPr>
          <w:ilvl w:val="0"/>
          <w:numId w:val="12"/>
        </w:numPr>
        <w:spacing w:line="240" w:lineRule="auto"/>
        <w:jc w:val="both"/>
      </w:pPr>
      <w:r w:rsidRPr="005806FF">
        <w:t>Se crea el paciente en la tabla paciente.</w:t>
      </w:r>
    </w:p>
    <w:p w14:paraId="49832917" w14:textId="77777777" w:rsidR="005806FF" w:rsidRPr="005806FF" w:rsidRDefault="005806FF" w:rsidP="00FE0DEC">
      <w:pPr>
        <w:numPr>
          <w:ilvl w:val="0"/>
          <w:numId w:val="12"/>
        </w:numPr>
        <w:spacing w:line="240" w:lineRule="auto"/>
        <w:jc w:val="both"/>
      </w:pPr>
      <w:r w:rsidRPr="005806FF">
        <w:t xml:space="preserve">Se obtiene el </w:t>
      </w:r>
      <w:proofErr w:type="spellStart"/>
      <w:r w:rsidRPr="005806FF">
        <w:t>id_paciente</w:t>
      </w:r>
      <w:proofErr w:type="spellEnd"/>
      <w:r w:rsidRPr="005806FF">
        <w:t xml:space="preserve"> generado.</w:t>
      </w:r>
    </w:p>
    <w:p w14:paraId="47CC2D26" w14:textId="77777777" w:rsidR="005806FF" w:rsidRPr="005806FF" w:rsidRDefault="005806FF" w:rsidP="00FE0DEC">
      <w:pPr>
        <w:numPr>
          <w:ilvl w:val="0"/>
          <w:numId w:val="12"/>
        </w:numPr>
        <w:spacing w:line="240" w:lineRule="auto"/>
        <w:jc w:val="both"/>
      </w:pPr>
      <w:r w:rsidRPr="005806FF">
        <w:lastRenderedPageBreak/>
        <w:t xml:space="preserve">Se crea la historia clínica asociada en </w:t>
      </w:r>
      <w:proofErr w:type="spellStart"/>
      <w:r w:rsidRPr="005806FF">
        <w:t>historia_clinica</w:t>
      </w:r>
      <w:proofErr w:type="spellEnd"/>
      <w:r w:rsidRPr="005806FF">
        <w:t>.</w:t>
      </w:r>
    </w:p>
    <w:p w14:paraId="7EECE3D1" w14:textId="77777777" w:rsidR="005806FF" w:rsidRPr="005806FF" w:rsidRDefault="005806FF" w:rsidP="00FE0DEC">
      <w:pPr>
        <w:numPr>
          <w:ilvl w:val="0"/>
          <w:numId w:val="12"/>
        </w:numPr>
        <w:spacing w:line="240" w:lineRule="auto"/>
        <w:jc w:val="both"/>
      </w:pPr>
      <w:r w:rsidRPr="005806FF">
        <w:t xml:space="preserve">Si ambas operaciones son exitosas, se ejecuta </w:t>
      </w:r>
      <w:proofErr w:type="spellStart"/>
      <w:proofErr w:type="gramStart"/>
      <w:r w:rsidRPr="005806FF">
        <w:t>commit</w:t>
      </w:r>
      <w:proofErr w:type="spellEnd"/>
      <w:r w:rsidRPr="005806FF">
        <w:t>(</w:t>
      </w:r>
      <w:proofErr w:type="gramEnd"/>
      <w:r w:rsidRPr="005806FF">
        <w:t>).</w:t>
      </w:r>
    </w:p>
    <w:p w14:paraId="60ECC109" w14:textId="77777777" w:rsidR="005806FF" w:rsidRPr="005806FF" w:rsidRDefault="005806FF" w:rsidP="00FE0DEC">
      <w:pPr>
        <w:numPr>
          <w:ilvl w:val="0"/>
          <w:numId w:val="12"/>
        </w:numPr>
        <w:spacing w:line="240" w:lineRule="auto"/>
        <w:jc w:val="both"/>
      </w:pPr>
      <w:r w:rsidRPr="005806FF">
        <w:t xml:space="preserve">Si ocurre un error en cualquier paso, se ejecuta </w:t>
      </w:r>
      <w:proofErr w:type="spellStart"/>
      <w:proofErr w:type="gramStart"/>
      <w:r w:rsidRPr="005806FF">
        <w:t>rollback</w:t>
      </w:r>
      <w:proofErr w:type="spellEnd"/>
      <w:r w:rsidRPr="005806FF">
        <w:t>(</w:t>
      </w:r>
      <w:proofErr w:type="gramEnd"/>
      <w:r w:rsidRPr="005806FF">
        <w:t>) y no se persiste ningún dato.</w:t>
      </w:r>
    </w:p>
    <w:p w14:paraId="75B656B3" w14:textId="77777777" w:rsidR="005806FF" w:rsidRPr="005806FF" w:rsidRDefault="005806FF" w:rsidP="00FE0DEC">
      <w:pPr>
        <w:spacing w:line="240" w:lineRule="auto"/>
        <w:jc w:val="both"/>
      </w:pPr>
      <w:r w:rsidRPr="005806FF">
        <w:t xml:space="preserve">Este enfoque garantiza que el sistema mantenga </w:t>
      </w:r>
      <w:r w:rsidRPr="005806FF">
        <w:rPr>
          <w:b/>
          <w:bCs/>
        </w:rPr>
        <w:t>consistencia transaccional</w:t>
      </w:r>
      <w:r w:rsidRPr="005806FF">
        <w:t>, evitando registros huérfanos o relaciones incompletas.</w:t>
      </w:r>
    </w:p>
    <w:p w14:paraId="00A68443" w14:textId="77777777" w:rsidR="006668DE" w:rsidRPr="006668DE" w:rsidRDefault="006668DE" w:rsidP="00FE0DEC">
      <w:pPr>
        <w:spacing w:line="240" w:lineRule="auto"/>
        <w:jc w:val="both"/>
        <w:rPr>
          <w:b/>
          <w:bCs/>
          <w:u w:val="single"/>
        </w:rPr>
      </w:pPr>
      <w:r w:rsidRPr="006668DE">
        <w:rPr>
          <w:b/>
          <w:bCs/>
          <w:u w:val="single"/>
        </w:rPr>
        <w:t>Validaciones y reglas de negocio</w:t>
      </w:r>
    </w:p>
    <w:p w14:paraId="0F2CB74A" w14:textId="77777777" w:rsidR="006668DE" w:rsidRPr="006668DE" w:rsidRDefault="006668DE" w:rsidP="00FE0DEC">
      <w:pPr>
        <w:spacing w:line="240" w:lineRule="auto"/>
        <w:jc w:val="both"/>
      </w:pPr>
      <w:r w:rsidRPr="006668DE">
        <w:t>El sistema implementa validaciones tanto a nivel de interfaz como en la lógica de negocio, con el objetivo de garantizar la integridad de los datos y evitar inconsistencias clínicas.</w:t>
      </w:r>
    </w:p>
    <w:p w14:paraId="41804729" w14:textId="736922AB" w:rsidR="006668DE" w:rsidRPr="006668DE" w:rsidRDefault="006668DE" w:rsidP="00FE0DEC">
      <w:pPr>
        <w:spacing w:line="240" w:lineRule="auto"/>
        <w:jc w:val="both"/>
      </w:pPr>
      <w:r w:rsidRPr="006668DE">
        <w:t>Validaciones en consola</w:t>
      </w:r>
    </w:p>
    <w:p w14:paraId="7136B47D" w14:textId="77777777" w:rsidR="006668DE" w:rsidRPr="006668DE" w:rsidRDefault="006668DE" w:rsidP="00FE0DEC">
      <w:pPr>
        <w:spacing w:line="240" w:lineRule="auto"/>
        <w:jc w:val="both"/>
      </w:pPr>
      <w:r w:rsidRPr="006668DE">
        <w:t>Desde el menú de usuario (</w:t>
      </w:r>
      <w:proofErr w:type="spellStart"/>
      <w:r w:rsidRPr="006668DE">
        <w:t>ClinicaApp</w:t>
      </w:r>
      <w:proofErr w:type="spellEnd"/>
      <w:r w:rsidRPr="006668DE">
        <w:t>), se aplican controles básicos:</w:t>
      </w:r>
    </w:p>
    <w:p w14:paraId="5AB71798" w14:textId="77777777" w:rsidR="006668DE" w:rsidRPr="006668DE" w:rsidRDefault="006668DE" w:rsidP="00FE0DEC">
      <w:pPr>
        <w:numPr>
          <w:ilvl w:val="0"/>
          <w:numId w:val="13"/>
        </w:numPr>
        <w:spacing w:line="240" w:lineRule="auto"/>
        <w:jc w:val="both"/>
      </w:pPr>
      <w:r w:rsidRPr="006668DE">
        <w:t>Verificación de campos obligatorios (nombre, apellido, DNI, fecha de nacimiento).</w:t>
      </w:r>
    </w:p>
    <w:p w14:paraId="3D11098C" w14:textId="77777777" w:rsidR="006668DE" w:rsidRPr="006668DE" w:rsidRDefault="006668DE" w:rsidP="00FE0DEC">
      <w:pPr>
        <w:numPr>
          <w:ilvl w:val="0"/>
          <w:numId w:val="13"/>
        </w:numPr>
        <w:spacing w:line="240" w:lineRule="auto"/>
        <w:jc w:val="both"/>
      </w:pPr>
      <w:r w:rsidRPr="006668DE">
        <w:t>Validación de formato para el DNI (máximo 15 caracteres alfanuméricos).</w:t>
      </w:r>
    </w:p>
    <w:p w14:paraId="51A805D7" w14:textId="77777777" w:rsidR="006668DE" w:rsidRPr="006668DE" w:rsidRDefault="006668DE" w:rsidP="00FE0DEC">
      <w:pPr>
        <w:numPr>
          <w:ilvl w:val="0"/>
          <w:numId w:val="13"/>
        </w:numPr>
        <w:spacing w:line="240" w:lineRule="auto"/>
        <w:jc w:val="both"/>
      </w:pPr>
      <w:r w:rsidRPr="006668DE">
        <w:t>Restricción de longitud en campos de texto como observaciones y medicación actual.</w:t>
      </w:r>
    </w:p>
    <w:p w14:paraId="35F4FBF9" w14:textId="77777777" w:rsidR="006668DE" w:rsidRPr="006668DE" w:rsidRDefault="006668DE" w:rsidP="00FE0DEC">
      <w:pPr>
        <w:numPr>
          <w:ilvl w:val="0"/>
          <w:numId w:val="13"/>
        </w:numPr>
        <w:spacing w:line="240" w:lineRule="auto"/>
        <w:jc w:val="both"/>
      </w:pPr>
      <w:r w:rsidRPr="006668DE">
        <w:t>Confirmación antes de eliminar registros (baja lógica).</w:t>
      </w:r>
    </w:p>
    <w:p w14:paraId="12734465" w14:textId="05268982" w:rsidR="006668DE" w:rsidRPr="006668DE" w:rsidRDefault="006668DE" w:rsidP="00FE0DEC">
      <w:pPr>
        <w:spacing w:line="240" w:lineRule="auto"/>
        <w:jc w:val="both"/>
      </w:pPr>
      <w:r w:rsidRPr="006668DE">
        <w:t xml:space="preserve"> Reglas de negocio en </w:t>
      </w:r>
      <w:proofErr w:type="spellStart"/>
      <w:r w:rsidRPr="006668DE">
        <w:t>service</w:t>
      </w:r>
      <w:proofErr w:type="spellEnd"/>
    </w:p>
    <w:p w14:paraId="6B138E5C" w14:textId="77777777" w:rsidR="006668DE" w:rsidRPr="006668DE" w:rsidRDefault="006668DE" w:rsidP="00FE0DEC">
      <w:pPr>
        <w:spacing w:line="240" w:lineRule="auto"/>
        <w:jc w:val="both"/>
      </w:pPr>
      <w:r w:rsidRPr="006668DE">
        <w:t xml:space="preserve">La capa </w:t>
      </w:r>
      <w:proofErr w:type="spellStart"/>
      <w:r w:rsidRPr="006668DE">
        <w:t>service</w:t>
      </w:r>
      <w:proofErr w:type="spellEnd"/>
      <w:r w:rsidRPr="006668DE">
        <w:t xml:space="preserve"> aplica reglas específicas que reflejan el funcionamiento clínico real:</w:t>
      </w:r>
    </w:p>
    <w:p w14:paraId="68495E0C" w14:textId="77777777" w:rsidR="006668DE" w:rsidRPr="006668DE" w:rsidRDefault="006668DE" w:rsidP="00FE0DEC">
      <w:pPr>
        <w:numPr>
          <w:ilvl w:val="0"/>
          <w:numId w:val="14"/>
        </w:numPr>
        <w:spacing w:line="240" w:lineRule="auto"/>
        <w:jc w:val="both"/>
      </w:pPr>
      <w:r w:rsidRPr="006668DE">
        <w:rPr>
          <w:b/>
          <w:bCs/>
        </w:rPr>
        <w:t>Unicidad de historia clínica</w:t>
      </w:r>
      <w:r w:rsidRPr="006668DE">
        <w:t>: antes de crear una historia, se verifica que el paciente no tenga una ya registrada.</w:t>
      </w:r>
    </w:p>
    <w:p w14:paraId="61A9F1A9" w14:textId="77777777" w:rsidR="006668DE" w:rsidRPr="006668DE" w:rsidRDefault="006668DE" w:rsidP="00FE0DEC">
      <w:pPr>
        <w:numPr>
          <w:ilvl w:val="0"/>
          <w:numId w:val="14"/>
        </w:numPr>
        <w:spacing w:line="240" w:lineRule="auto"/>
        <w:jc w:val="both"/>
      </w:pPr>
      <w:r w:rsidRPr="006668DE">
        <w:rPr>
          <w:b/>
          <w:bCs/>
        </w:rPr>
        <w:t>Creación encadenada</w:t>
      </w:r>
      <w:r w:rsidRPr="006668DE">
        <w:t>: al registrar un paciente, se puede crear su historia clínica en la misma transacción.</w:t>
      </w:r>
    </w:p>
    <w:p w14:paraId="4FA8D189" w14:textId="77777777" w:rsidR="006668DE" w:rsidRPr="006668DE" w:rsidRDefault="006668DE" w:rsidP="00FE0DEC">
      <w:pPr>
        <w:numPr>
          <w:ilvl w:val="0"/>
          <w:numId w:val="14"/>
        </w:numPr>
        <w:spacing w:line="240" w:lineRule="auto"/>
        <w:jc w:val="both"/>
      </w:pPr>
      <w:r w:rsidRPr="006668DE">
        <w:rPr>
          <w:b/>
          <w:bCs/>
        </w:rPr>
        <w:t>Baja lógica</w:t>
      </w:r>
      <w:r w:rsidRPr="006668DE">
        <w:t>: los registros no se eliminan físicamente, sino que se marca el campo eliminado = 1, permitiendo auditoría y recuperación.</w:t>
      </w:r>
    </w:p>
    <w:p w14:paraId="1A7B5940" w14:textId="77777777" w:rsidR="006668DE" w:rsidRPr="006668DE" w:rsidRDefault="006668DE" w:rsidP="00FE0DEC">
      <w:pPr>
        <w:numPr>
          <w:ilvl w:val="0"/>
          <w:numId w:val="14"/>
        </w:numPr>
        <w:spacing w:line="240" w:lineRule="auto"/>
        <w:jc w:val="both"/>
      </w:pPr>
      <w:r w:rsidRPr="006668DE">
        <w:rPr>
          <w:b/>
          <w:bCs/>
        </w:rPr>
        <w:t>Consistencia transaccional</w:t>
      </w:r>
      <w:r w:rsidRPr="006668DE">
        <w:t>: si falla la creación de la historia clínica, se revierte también la creación del paciente (</w:t>
      </w:r>
      <w:proofErr w:type="spellStart"/>
      <w:r w:rsidRPr="006668DE">
        <w:t>rollback</w:t>
      </w:r>
      <w:proofErr w:type="spellEnd"/>
      <w:r w:rsidRPr="006668DE">
        <w:t>).</w:t>
      </w:r>
    </w:p>
    <w:p w14:paraId="091BB5FC" w14:textId="0AFF748A" w:rsidR="006668DE" w:rsidRPr="006668DE" w:rsidRDefault="006668DE" w:rsidP="00FE0DEC">
      <w:pPr>
        <w:spacing w:line="240" w:lineRule="auto"/>
        <w:jc w:val="both"/>
      </w:pPr>
      <w:r w:rsidRPr="006668DE">
        <w:t xml:space="preserve"> Validaciones en base de datos</w:t>
      </w:r>
    </w:p>
    <w:p w14:paraId="07212DD6" w14:textId="77777777" w:rsidR="006668DE" w:rsidRPr="006668DE" w:rsidRDefault="006668DE" w:rsidP="00FE0DEC">
      <w:pPr>
        <w:spacing w:line="240" w:lineRule="auto"/>
        <w:jc w:val="both"/>
      </w:pPr>
      <w:r w:rsidRPr="006668DE">
        <w:t>Además de las validaciones en Java, se definieron restricciones en MySQL:</w:t>
      </w:r>
    </w:p>
    <w:p w14:paraId="1EE82171" w14:textId="77777777" w:rsidR="006668DE" w:rsidRPr="006668DE" w:rsidRDefault="006668DE" w:rsidP="00FE0DEC">
      <w:pPr>
        <w:numPr>
          <w:ilvl w:val="0"/>
          <w:numId w:val="15"/>
        </w:numPr>
        <w:spacing w:line="240" w:lineRule="auto"/>
        <w:jc w:val="both"/>
      </w:pPr>
      <w:r w:rsidRPr="006668DE">
        <w:t>NOT NULL en campos obligatorios.</w:t>
      </w:r>
    </w:p>
    <w:p w14:paraId="4A57B674" w14:textId="77777777" w:rsidR="006668DE" w:rsidRPr="006668DE" w:rsidRDefault="006668DE" w:rsidP="00FE0DEC">
      <w:pPr>
        <w:numPr>
          <w:ilvl w:val="0"/>
          <w:numId w:val="15"/>
        </w:numPr>
        <w:spacing w:line="240" w:lineRule="auto"/>
        <w:jc w:val="both"/>
      </w:pPr>
      <w:r w:rsidRPr="006668DE">
        <w:t xml:space="preserve">UNIQUE en DNI y </w:t>
      </w:r>
      <w:proofErr w:type="spellStart"/>
      <w:r w:rsidRPr="006668DE">
        <w:t>nro_historia</w:t>
      </w:r>
      <w:proofErr w:type="spellEnd"/>
      <w:r w:rsidRPr="006668DE">
        <w:t>.</w:t>
      </w:r>
    </w:p>
    <w:p w14:paraId="21FF6825" w14:textId="77777777" w:rsidR="006668DE" w:rsidRPr="006668DE" w:rsidRDefault="006668DE" w:rsidP="00FE0DEC">
      <w:pPr>
        <w:numPr>
          <w:ilvl w:val="0"/>
          <w:numId w:val="15"/>
        </w:numPr>
        <w:spacing w:line="240" w:lineRule="auto"/>
        <w:jc w:val="both"/>
      </w:pPr>
      <w:r w:rsidRPr="006668DE">
        <w:t xml:space="preserve">ENUM para </w:t>
      </w:r>
      <w:proofErr w:type="spellStart"/>
      <w:r w:rsidRPr="006668DE">
        <w:t>grupo_sanguineo</w:t>
      </w:r>
      <w:proofErr w:type="spellEnd"/>
      <w:r w:rsidRPr="006668DE">
        <w:t>, limitando los valores posibles.</w:t>
      </w:r>
    </w:p>
    <w:p w14:paraId="5E4B0B69" w14:textId="77777777" w:rsidR="006668DE" w:rsidRPr="006668DE" w:rsidRDefault="006668DE" w:rsidP="00FE0DEC">
      <w:pPr>
        <w:numPr>
          <w:ilvl w:val="0"/>
          <w:numId w:val="15"/>
        </w:numPr>
        <w:spacing w:line="240" w:lineRule="auto"/>
        <w:jc w:val="both"/>
      </w:pPr>
      <w:r w:rsidRPr="006668DE">
        <w:t>FOREIGN KEY con ON DELETE CASCADE para mantener la integridad referencial.</w:t>
      </w:r>
    </w:p>
    <w:p w14:paraId="4601B625" w14:textId="77777777" w:rsidR="009F6982" w:rsidRPr="009F6982" w:rsidRDefault="009F6982" w:rsidP="00FE0DEC">
      <w:pPr>
        <w:spacing w:line="240" w:lineRule="auto"/>
        <w:jc w:val="both"/>
        <w:rPr>
          <w:b/>
          <w:bCs/>
          <w:u w:val="single"/>
        </w:rPr>
      </w:pPr>
      <w:r w:rsidRPr="009F6982">
        <w:rPr>
          <w:b/>
          <w:bCs/>
          <w:u w:val="single"/>
        </w:rPr>
        <w:lastRenderedPageBreak/>
        <w:t>Pruebas realizadas</w:t>
      </w:r>
    </w:p>
    <w:p w14:paraId="23B9D6F5" w14:textId="77777777" w:rsidR="009F6982" w:rsidRDefault="009F6982" w:rsidP="00FE0DEC">
      <w:pPr>
        <w:spacing w:line="240" w:lineRule="auto"/>
        <w:jc w:val="both"/>
      </w:pPr>
      <w:r w:rsidRPr="009F6982">
        <w:t>Durante el desarrollo se realizaron pruebas funcionales para verificar el correcto funcionamiento del sistema, tanto desde la interfaz de consola como directamente en la base de datos.</w:t>
      </w:r>
    </w:p>
    <w:p w14:paraId="31156BD9" w14:textId="1EBF15F3" w:rsidR="009F6982" w:rsidRPr="009F6982" w:rsidRDefault="009F6982" w:rsidP="00FE0DEC">
      <w:pPr>
        <w:spacing w:line="240" w:lineRule="auto"/>
        <w:jc w:val="both"/>
      </w:pPr>
      <w:r w:rsidRPr="009F6982">
        <w:t xml:space="preserve"> Pruebas desde el menú de consola</w:t>
      </w:r>
    </w:p>
    <w:p w14:paraId="1DD71E81" w14:textId="77777777" w:rsidR="009F6982" w:rsidRPr="009F6982" w:rsidRDefault="009F6982" w:rsidP="00FE0DEC">
      <w:pPr>
        <w:spacing w:line="240" w:lineRule="auto"/>
        <w:jc w:val="both"/>
      </w:pPr>
      <w:r w:rsidRPr="009F6982">
        <w:t xml:space="preserve">Se ejecutaron operaciones CRUD sobre pacientes e historias clínicas utilizando la clase </w:t>
      </w:r>
      <w:proofErr w:type="spellStart"/>
      <w:r w:rsidRPr="009F6982">
        <w:t>ClinicaApp</w:t>
      </w:r>
      <w:proofErr w:type="spellEnd"/>
      <w:r w:rsidRPr="009F6982">
        <w:t>. Las pruebas incluyeron:</w:t>
      </w:r>
    </w:p>
    <w:p w14:paraId="60B9F6F4" w14:textId="3BE42F15" w:rsidR="009F6982" w:rsidRDefault="009F6982" w:rsidP="00FE0DEC">
      <w:pPr>
        <w:numPr>
          <w:ilvl w:val="0"/>
          <w:numId w:val="16"/>
        </w:numPr>
        <w:spacing w:line="240" w:lineRule="auto"/>
        <w:jc w:val="both"/>
      </w:pPr>
      <w:r w:rsidRPr="009F6982">
        <w:rPr>
          <w:b/>
          <w:bCs/>
        </w:rPr>
        <w:t>Alta de paciente</w:t>
      </w:r>
      <w:r w:rsidRPr="009F6982">
        <w:t xml:space="preserve">: </w:t>
      </w:r>
      <w:r w:rsidR="00222B22" w:rsidRPr="00222B22">
        <w:t xml:space="preserve">Verificar que el sistema permita registrar un nuevo paciente junto con su historia clínica en un único flujo, asegurando la creación simultánea de ambas entidades y la correcta vinculación mediante </w:t>
      </w:r>
      <w:proofErr w:type="spellStart"/>
      <w:r w:rsidR="00222B22" w:rsidRPr="00222B22">
        <w:t>id_paciente</w:t>
      </w:r>
      <w:proofErr w:type="spellEnd"/>
      <w:r w:rsidR="00222B22" w:rsidRPr="00222B22">
        <w:t>, sin requerir ingreso manual de claves foráneas.</w:t>
      </w:r>
    </w:p>
    <w:p w14:paraId="281BE8EC" w14:textId="7690D6E7" w:rsidR="000C5194" w:rsidRDefault="000C5194" w:rsidP="00FE0DEC">
      <w:pPr>
        <w:spacing w:line="240" w:lineRule="auto"/>
        <w:ind w:left="720"/>
        <w:jc w:val="both"/>
      </w:pPr>
      <w:r w:rsidRPr="000C5194">
        <w:rPr>
          <w:noProof/>
        </w:rPr>
        <w:drawing>
          <wp:inline distT="0" distB="0" distL="0" distR="0" wp14:anchorId="2D914E69" wp14:editId="76143ABE">
            <wp:extent cx="4579562" cy="2948940"/>
            <wp:effectExtent l="0" t="0" r="0" b="3810"/>
            <wp:docPr id="1636551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1954" name=""/>
                    <pic:cNvPicPr/>
                  </pic:nvPicPr>
                  <pic:blipFill>
                    <a:blip r:embed="rId7"/>
                    <a:stretch>
                      <a:fillRect/>
                    </a:stretch>
                  </pic:blipFill>
                  <pic:spPr>
                    <a:xfrm>
                      <a:off x="0" y="0"/>
                      <a:ext cx="4601361" cy="2962977"/>
                    </a:xfrm>
                    <a:prstGeom prst="rect">
                      <a:avLst/>
                    </a:prstGeom>
                  </pic:spPr>
                </pic:pic>
              </a:graphicData>
            </a:graphic>
          </wp:inline>
        </w:drawing>
      </w:r>
    </w:p>
    <w:p w14:paraId="1101C8F4" w14:textId="2DB77456" w:rsidR="000C5194" w:rsidRDefault="000C5194" w:rsidP="00FE0DEC">
      <w:pPr>
        <w:spacing w:line="240" w:lineRule="auto"/>
        <w:ind w:left="720"/>
        <w:jc w:val="both"/>
      </w:pPr>
      <w:r>
        <w:t>Acá se observan todos los pacientes activos:</w:t>
      </w:r>
    </w:p>
    <w:p w14:paraId="09DEB845" w14:textId="2F168096" w:rsidR="000C5194" w:rsidRDefault="000C5194" w:rsidP="00FE0DEC">
      <w:pPr>
        <w:spacing w:line="240" w:lineRule="auto"/>
        <w:ind w:left="720"/>
        <w:jc w:val="both"/>
      </w:pPr>
      <w:r w:rsidRPr="000C5194">
        <w:rPr>
          <w:noProof/>
        </w:rPr>
        <w:drawing>
          <wp:inline distT="0" distB="0" distL="0" distR="0" wp14:anchorId="0D4FBE4E" wp14:editId="6221E5D5">
            <wp:extent cx="3581400" cy="2579513"/>
            <wp:effectExtent l="0" t="0" r="0" b="0"/>
            <wp:docPr id="48083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34090" name=""/>
                    <pic:cNvPicPr/>
                  </pic:nvPicPr>
                  <pic:blipFill>
                    <a:blip r:embed="rId8"/>
                    <a:stretch>
                      <a:fillRect/>
                    </a:stretch>
                  </pic:blipFill>
                  <pic:spPr>
                    <a:xfrm>
                      <a:off x="0" y="0"/>
                      <a:ext cx="3586843" cy="2583433"/>
                    </a:xfrm>
                    <a:prstGeom prst="rect">
                      <a:avLst/>
                    </a:prstGeom>
                  </pic:spPr>
                </pic:pic>
              </a:graphicData>
            </a:graphic>
          </wp:inline>
        </w:drawing>
      </w:r>
    </w:p>
    <w:p w14:paraId="22CC02DE" w14:textId="77777777" w:rsidR="000C5194" w:rsidRDefault="000C5194" w:rsidP="00FE0DEC">
      <w:pPr>
        <w:spacing w:line="240" w:lineRule="auto"/>
        <w:ind w:left="720"/>
        <w:jc w:val="both"/>
      </w:pPr>
    </w:p>
    <w:p w14:paraId="17D242CB" w14:textId="69BDC9D7" w:rsidR="000C5194" w:rsidRDefault="000C5194" w:rsidP="00FE0DEC">
      <w:pPr>
        <w:spacing w:line="240" w:lineRule="auto"/>
        <w:ind w:left="720"/>
        <w:jc w:val="both"/>
      </w:pPr>
      <w:r>
        <w:lastRenderedPageBreak/>
        <w:t>Verificamos la creación del usuario de prueba:</w:t>
      </w:r>
    </w:p>
    <w:p w14:paraId="4B82CE44" w14:textId="4A252F07" w:rsidR="000C5194" w:rsidRDefault="000C5194" w:rsidP="00FE0DEC">
      <w:pPr>
        <w:spacing w:line="240" w:lineRule="auto"/>
        <w:ind w:left="720"/>
        <w:jc w:val="both"/>
      </w:pPr>
      <w:r w:rsidRPr="000C5194">
        <w:rPr>
          <w:noProof/>
        </w:rPr>
        <w:drawing>
          <wp:inline distT="0" distB="0" distL="0" distR="0" wp14:anchorId="0F8A084C" wp14:editId="3B7BB927">
            <wp:extent cx="3802380" cy="1948629"/>
            <wp:effectExtent l="0" t="0" r="7620" b="0"/>
            <wp:docPr id="120307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72901" name=""/>
                    <pic:cNvPicPr/>
                  </pic:nvPicPr>
                  <pic:blipFill>
                    <a:blip r:embed="rId9"/>
                    <a:stretch>
                      <a:fillRect/>
                    </a:stretch>
                  </pic:blipFill>
                  <pic:spPr>
                    <a:xfrm>
                      <a:off x="0" y="0"/>
                      <a:ext cx="3808356" cy="1951692"/>
                    </a:xfrm>
                    <a:prstGeom prst="rect">
                      <a:avLst/>
                    </a:prstGeom>
                  </pic:spPr>
                </pic:pic>
              </a:graphicData>
            </a:graphic>
          </wp:inline>
        </w:drawing>
      </w:r>
    </w:p>
    <w:p w14:paraId="5A32D092" w14:textId="2408693B" w:rsidR="000C5194" w:rsidRDefault="000C5194" w:rsidP="00FE0DEC">
      <w:pPr>
        <w:spacing w:line="240" w:lineRule="auto"/>
        <w:ind w:left="720"/>
        <w:jc w:val="both"/>
      </w:pPr>
      <w:r>
        <w:t>Y acá vemos la historia clínica asociada al paciente de prueba:</w:t>
      </w:r>
    </w:p>
    <w:p w14:paraId="4892D9B1" w14:textId="3B897216" w:rsidR="000C5194" w:rsidRPr="009F6982" w:rsidRDefault="000C5194" w:rsidP="00FE0DEC">
      <w:pPr>
        <w:spacing w:line="240" w:lineRule="auto"/>
        <w:ind w:left="720"/>
        <w:jc w:val="both"/>
      </w:pPr>
      <w:r w:rsidRPr="000C5194">
        <w:rPr>
          <w:noProof/>
        </w:rPr>
        <w:drawing>
          <wp:inline distT="0" distB="0" distL="0" distR="0" wp14:anchorId="22EA8E09" wp14:editId="67D4EACA">
            <wp:extent cx="4221480" cy="1412460"/>
            <wp:effectExtent l="0" t="0" r="7620" b="0"/>
            <wp:docPr id="1369569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9810" name=""/>
                    <pic:cNvPicPr/>
                  </pic:nvPicPr>
                  <pic:blipFill>
                    <a:blip r:embed="rId10"/>
                    <a:stretch>
                      <a:fillRect/>
                    </a:stretch>
                  </pic:blipFill>
                  <pic:spPr>
                    <a:xfrm>
                      <a:off x="0" y="0"/>
                      <a:ext cx="4257365" cy="1424467"/>
                    </a:xfrm>
                    <a:prstGeom prst="rect">
                      <a:avLst/>
                    </a:prstGeom>
                  </pic:spPr>
                </pic:pic>
              </a:graphicData>
            </a:graphic>
          </wp:inline>
        </w:drawing>
      </w:r>
    </w:p>
    <w:p w14:paraId="1C517B9C" w14:textId="00046413" w:rsidR="009F6982" w:rsidRDefault="009F6982" w:rsidP="00FE0DEC">
      <w:pPr>
        <w:numPr>
          <w:ilvl w:val="0"/>
          <w:numId w:val="16"/>
        </w:numPr>
        <w:spacing w:line="240" w:lineRule="auto"/>
        <w:jc w:val="both"/>
      </w:pPr>
      <w:r w:rsidRPr="009F6982">
        <w:rPr>
          <w:b/>
          <w:bCs/>
        </w:rPr>
        <w:t>Consulta individual y listado completo</w:t>
      </w:r>
      <w:r w:rsidRPr="009F6982">
        <w:t xml:space="preserve">: </w:t>
      </w:r>
      <w:r w:rsidR="00222B22" w:rsidRPr="00222B22">
        <w:t>Verificar que el sistema permita recuperar correctamente los datos de pacientes activos, tanto de forma individual como en conjunto, incluyendo su historia clínica asociada. Se busca validar la lectura coherente del modelo relacional 1→1 entre paciente e historia clínica, asegurando que los registros eliminados no se muestren y que la salida por consola sea clara, completa y funcional para el usuario.</w:t>
      </w:r>
    </w:p>
    <w:p w14:paraId="2600817E" w14:textId="74D7774F" w:rsidR="000C5194" w:rsidRDefault="000C5194" w:rsidP="00FE0DEC">
      <w:pPr>
        <w:spacing w:line="240" w:lineRule="auto"/>
        <w:ind w:left="720"/>
        <w:jc w:val="both"/>
      </w:pPr>
      <w:r w:rsidRPr="000C5194">
        <w:rPr>
          <w:noProof/>
        </w:rPr>
        <w:drawing>
          <wp:inline distT="0" distB="0" distL="0" distR="0" wp14:anchorId="090908EA" wp14:editId="4C9AA675">
            <wp:extent cx="5731510" cy="1461770"/>
            <wp:effectExtent l="0" t="0" r="2540" b="5080"/>
            <wp:docPr id="914461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61231" name=""/>
                    <pic:cNvPicPr/>
                  </pic:nvPicPr>
                  <pic:blipFill>
                    <a:blip r:embed="rId11"/>
                    <a:stretch>
                      <a:fillRect/>
                    </a:stretch>
                  </pic:blipFill>
                  <pic:spPr>
                    <a:xfrm>
                      <a:off x="0" y="0"/>
                      <a:ext cx="5731510" cy="1461770"/>
                    </a:xfrm>
                    <a:prstGeom prst="rect">
                      <a:avLst/>
                    </a:prstGeom>
                  </pic:spPr>
                </pic:pic>
              </a:graphicData>
            </a:graphic>
          </wp:inline>
        </w:drawing>
      </w:r>
    </w:p>
    <w:p w14:paraId="0B5C8295" w14:textId="7075DD69" w:rsidR="00222B22" w:rsidRDefault="00222B22" w:rsidP="00FE0DEC">
      <w:pPr>
        <w:spacing w:line="240" w:lineRule="auto"/>
        <w:ind w:left="720"/>
        <w:jc w:val="both"/>
      </w:pPr>
      <w:r>
        <w:t>Ahora veremos los listados de pacientes y de historias clínicas (se coloco solo una parte dado que la base contiene muchos registros):</w:t>
      </w:r>
    </w:p>
    <w:p w14:paraId="22709FBD" w14:textId="18AA34C5" w:rsidR="000C5194" w:rsidRDefault="00F77472" w:rsidP="00FE0DEC">
      <w:pPr>
        <w:spacing w:line="240" w:lineRule="auto"/>
        <w:ind w:left="720"/>
        <w:jc w:val="both"/>
      </w:pPr>
      <w:r w:rsidRPr="00F77472">
        <w:rPr>
          <w:noProof/>
        </w:rPr>
        <w:lastRenderedPageBreak/>
        <w:drawing>
          <wp:inline distT="0" distB="0" distL="0" distR="0" wp14:anchorId="54B73B03" wp14:editId="6C7876C3">
            <wp:extent cx="5731510" cy="2101215"/>
            <wp:effectExtent l="0" t="0" r="2540" b="0"/>
            <wp:docPr id="243214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14419" name=""/>
                    <pic:cNvPicPr/>
                  </pic:nvPicPr>
                  <pic:blipFill>
                    <a:blip r:embed="rId12"/>
                    <a:stretch>
                      <a:fillRect/>
                    </a:stretch>
                  </pic:blipFill>
                  <pic:spPr>
                    <a:xfrm>
                      <a:off x="0" y="0"/>
                      <a:ext cx="5731510" cy="2101215"/>
                    </a:xfrm>
                    <a:prstGeom prst="rect">
                      <a:avLst/>
                    </a:prstGeom>
                  </pic:spPr>
                </pic:pic>
              </a:graphicData>
            </a:graphic>
          </wp:inline>
        </w:drawing>
      </w:r>
    </w:p>
    <w:p w14:paraId="6333CFDF" w14:textId="689233F3" w:rsidR="00425911" w:rsidRPr="009F6982" w:rsidRDefault="00425911" w:rsidP="00FE0DEC">
      <w:pPr>
        <w:spacing w:line="240" w:lineRule="auto"/>
        <w:ind w:left="720"/>
        <w:jc w:val="both"/>
      </w:pPr>
      <w:r w:rsidRPr="00425911">
        <w:rPr>
          <w:noProof/>
        </w:rPr>
        <w:drawing>
          <wp:inline distT="0" distB="0" distL="0" distR="0" wp14:anchorId="4BDFD78E" wp14:editId="13686A40">
            <wp:extent cx="5731510" cy="2021840"/>
            <wp:effectExtent l="0" t="0" r="2540" b="0"/>
            <wp:docPr id="67260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0040" name=""/>
                    <pic:cNvPicPr/>
                  </pic:nvPicPr>
                  <pic:blipFill>
                    <a:blip r:embed="rId13"/>
                    <a:stretch>
                      <a:fillRect/>
                    </a:stretch>
                  </pic:blipFill>
                  <pic:spPr>
                    <a:xfrm>
                      <a:off x="0" y="0"/>
                      <a:ext cx="5731510" cy="2021840"/>
                    </a:xfrm>
                    <a:prstGeom prst="rect">
                      <a:avLst/>
                    </a:prstGeom>
                  </pic:spPr>
                </pic:pic>
              </a:graphicData>
            </a:graphic>
          </wp:inline>
        </w:drawing>
      </w:r>
    </w:p>
    <w:p w14:paraId="7CFFE29D" w14:textId="4D574B5D" w:rsidR="009F6982" w:rsidRDefault="009F6982" w:rsidP="00FE0DEC">
      <w:pPr>
        <w:numPr>
          <w:ilvl w:val="0"/>
          <w:numId w:val="16"/>
        </w:numPr>
        <w:spacing w:line="240" w:lineRule="auto"/>
        <w:jc w:val="both"/>
      </w:pPr>
      <w:r w:rsidRPr="009F6982">
        <w:rPr>
          <w:b/>
          <w:bCs/>
        </w:rPr>
        <w:t>Modificación de datos</w:t>
      </w:r>
      <w:r w:rsidRPr="009F6982">
        <w:t xml:space="preserve">: </w:t>
      </w:r>
      <w:r w:rsidR="00425911" w:rsidRPr="00425911">
        <w:t>Verificar que el sistema permita modificar los datos personales de un paciente y su historia clínica, manteniendo la integridad del vínculo entre ambas entidades.</w:t>
      </w:r>
    </w:p>
    <w:p w14:paraId="2C243A1A" w14:textId="72BCBF3D" w:rsidR="00425911" w:rsidRDefault="00425911" w:rsidP="00FE0DEC">
      <w:pPr>
        <w:spacing w:line="240" w:lineRule="auto"/>
        <w:ind w:left="720"/>
        <w:jc w:val="both"/>
      </w:pPr>
      <w:r w:rsidRPr="00425911">
        <w:rPr>
          <w:noProof/>
        </w:rPr>
        <w:drawing>
          <wp:inline distT="0" distB="0" distL="0" distR="0" wp14:anchorId="4CBE0021" wp14:editId="364FF64D">
            <wp:extent cx="2476500" cy="2125980"/>
            <wp:effectExtent l="0" t="0" r="0" b="7620"/>
            <wp:docPr id="118835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56811" name=""/>
                    <pic:cNvPicPr/>
                  </pic:nvPicPr>
                  <pic:blipFill>
                    <a:blip r:embed="rId14"/>
                    <a:stretch>
                      <a:fillRect/>
                    </a:stretch>
                  </pic:blipFill>
                  <pic:spPr>
                    <a:xfrm>
                      <a:off x="0" y="0"/>
                      <a:ext cx="2476848" cy="2126279"/>
                    </a:xfrm>
                    <a:prstGeom prst="rect">
                      <a:avLst/>
                    </a:prstGeom>
                  </pic:spPr>
                </pic:pic>
              </a:graphicData>
            </a:graphic>
          </wp:inline>
        </w:drawing>
      </w:r>
      <w:r w:rsidR="00222B22">
        <w:t xml:space="preserve">      </w:t>
      </w:r>
      <w:r w:rsidR="00222B22" w:rsidRPr="00425911">
        <w:rPr>
          <w:noProof/>
        </w:rPr>
        <w:drawing>
          <wp:inline distT="0" distB="0" distL="0" distR="0" wp14:anchorId="4E01868A" wp14:editId="4E12547B">
            <wp:extent cx="2407920" cy="2272072"/>
            <wp:effectExtent l="0" t="0" r="0" b="0"/>
            <wp:docPr id="1948687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87746" name=""/>
                    <pic:cNvPicPr/>
                  </pic:nvPicPr>
                  <pic:blipFill>
                    <a:blip r:embed="rId15"/>
                    <a:stretch>
                      <a:fillRect/>
                    </a:stretch>
                  </pic:blipFill>
                  <pic:spPr>
                    <a:xfrm>
                      <a:off x="0" y="0"/>
                      <a:ext cx="2421363" cy="2284756"/>
                    </a:xfrm>
                    <a:prstGeom prst="rect">
                      <a:avLst/>
                    </a:prstGeom>
                  </pic:spPr>
                </pic:pic>
              </a:graphicData>
            </a:graphic>
          </wp:inline>
        </w:drawing>
      </w:r>
    </w:p>
    <w:p w14:paraId="4928B9D9" w14:textId="5201E5A5" w:rsidR="00425911" w:rsidRPr="009F6982" w:rsidRDefault="00425911" w:rsidP="00FE0DEC">
      <w:pPr>
        <w:spacing w:line="240" w:lineRule="auto"/>
        <w:ind w:left="720"/>
        <w:jc w:val="both"/>
      </w:pPr>
    </w:p>
    <w:p w14:paraId="7FA5A428" w14:textId="14D1C658" w:rsidR="009F6982" w:rsidRPr="009F6982" w:rsidRDefault="009F6982" w:rsidP="00FE0DEC">
      <w:pPr>
        <w:numPr>
          <w:ilvl w:val="0"/>
          <w:numId w:val="16"/>
        </w:numPr>
        <w:spacing w:line="240" w:lineRule="auto"/>
        <w:jc w:val="both"/>
      </w:pPr>
      <w:r w:rsidRPr="009F6982">
        <w:rPr>
          <w:b/>
          <w:bCs/>
        </w:rPr>
        <w:t>Baja lógica</w:t>
      </w:r>
      <w:r w:rsidRPr="009F6982">
        <w:t>:</w:t>
      </w:r>
      <w:r w:rsidR="00425911" w:rsidRPr="00425911">
        <w:t xml:space="preserve"> Verificar que el sistema permita marcar un paciente como eliminado sin borrar físicamente sus datos, manteniendo la historia clínica vinculada y preservando la integridad del modelo.</w:t>
      </w:r>
    </w:p>
    <w:p w14:paraId="5B63CC06" w14:textId="3479B1F2" w:rsidR="00222B22" w:rsidRPr="00222B22" w:rsidRDefault="00222B22" w:rsidP="00FE0DEC">
      <w:pPr>
        <w:spacing w:line="240" w:lineRule="auto"/>
        <w:ind w:left="708"/>
        <w:jc w:val="both"/>
      </w:pPr>
      <w:r>
        <w:t xml:space="preserve">Aclaración: </w:t>
      </w:r>
      <w:r w:rsidRPr="00222B22">
        <w:t xml:space="preserve">Dado que la historia clínica se genera automáticamente junto con el paciente y está vinculada de forma exclusiva mediante </w:t>
      </w:r>
      <w:proofErr w:type="spellStart"/>
      <w:r w:rsidRPr="00222B22">
        <w:t>id_paciente</w:t>
      </w:r>
      <w:proofErr w:type="spellEnd"/>
      <w:r w:rsidRPr="00222B22">
        <w:t xml:space="preserve">, se eliminó la </w:t>
      </w:r>
      <w:r w:rsidRPr="00222B22">
        <w:lastRenderedPageBreak/>
        <w:t>opción de baja lógica independiente de historia clínica. La baja lógica del paciente implica la inactivación de su historia clínica asociada, preservando la integridad del modelo relacional 1→1.</w:t>
      </w:r>
    </w:p>
    <w:p w14:paraId="21408D13" w14:textId="284FEC27" w:rsidR="005806FF" w:rsidRDefault="006A021E" w:rsidP="00FE0DEC">
      <w:pPr>
        <w:spacing w:line="240" w:lineRule="auto"/>
        <w:ind w:left="708"/>
        <w:jc w:val="both"/>
      </w:pPr>
      <w:r w:rsidRPr="006A021E">
        <w:rPr>
          <w:noProof/>
        </w:rPr>
        <w:drawing>
          <wp:inline distT="0" distB="0" distL="0" distR="0" wp14:anchorId="391541FB" wp14:editId="657E99D7">
            <wp:extent cx="2659560" cy="2164080"/>
            <wp:effectExtent l="0" t="0" r="7620" b="7620"/>
            <wp:docPr id="702826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6653" name=""/>
                    <pic:cNvPicPr/>
                  </pic:nvPicPr>
                  <pic:blipFill>
                    <a:blip r:embed="rId16"/>
                    <a:stretch>
                      <a:fillRect/>
                    </a:stretch>
                  </pic:blipFill>
                  <pic:spPr>
                    <a:xfrm>
                      <a:off x="0" y="0"/>
                      <a:ext cx="2667873" cy="2170844"/>
                    </a:xfrm>
                    <a:prstGeom prst="rect">
                      <a:avLst/>
                    </a:prstGeom>
                  </pic:spPr>
                </pic:pic>
              </a:graphicData>
            </a:graphic>
          </wp:inline>
        </w:drawing>
      </w:r>
    </w:p>
    <w:p w14:paraId="7245FFA6" w14:textId="3F0E247D" w:rsidR="006A021E" w:rsidRDefault="006A021E" w:rsidP="00FE0DEC">
      <w:pPr>
        <w:spacing w:line="240" w:lineRule="auto"/>
        <w:ind w:left="708"/>
        <w:jc w:val="both"/>
      </w:pPr>
      <w:r>
        <w:t>Como es eliminado lógico el registro sigue apareciendo cuando lo buscamos y cambia el estado de eliminado a true</w:t>
      </w:r>
    </w:p>
    <w:p w14:paraId="7E53CB53" w14:textId="104477EC" w:rsidR="006A021E" w:rsidRDefault="006A021E" w:rsidP="00FE0DEC">
      <w:pPr>
        <w:spacing w:line="240" w:lineRule="auto"/>
        <w:ind w:left="708"/>
        <w:jc w:val="both"/>
      </w:pPr>
      <w:r w:rsidRPr="006A021E">
        <w:rPr>
          <w:noProof/>
        </w:rPr>
        <w:drawing>
          <wp:inline distT="0" distB="0" distL="0" distR="0" wp14:anchorId="2DB96443" wp14:editId="10CD0FF8">
            <wp:extent cx="5731510" cy="1315720"/>
            <wp:effectExtent l="0" t="0" r="2540" b="0"/>
            <wp:docPr id="643328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28025" name=""/>
                    <pic:cNvPicPr/>
                  </pic:nvPicPr>
                  <pic:blipFill>
                    <a:blip r:embed="rId17"/>
                    <a:stretch>
                      <a:fillRect/>
                    </a:stretch>
                  </pic:blipFill>
                  <pic:spPr>
                    <a:xfrm>
                      <a:off x="0" y="0"/>
                      <a:ext cx="5731510" cy="1315720"/>
                    </a:xfrm>
                    <a:prstGeom prst="rect">
                      <a:avLst/>
                    </a:prstGeom>
                  </pic:spPr>
                </pic:pic>
              </a:graphicData>
            </a:graphic>
          </wp:inline>
        </w:drawing>
      </w:r>
    </w:p>
    <w:p w14:paraId="6373FFCC" w14:textId="77777777" w:rsidR="00FE0DEC" w:rsidRPr="00FE0DEC" w:rsidRDefault="00FE0DEC" w:rsidP="00FE0DEC">
      <w:pPr>
        <w:spacing w:line="240" w:lineRule="auto"/>
        <w:jc w:val="both"/>
        <w:rPr>
          <w:b/>
          <w:bCs/>
          <w:u w:val="single"/>
        </w:rPr>
      </w:pPr>
      <w:r w:rsidRPr="00FE0DEC">
        <w:rPr>
          <w:b/>
          <w:bCs/>
          <w:u w:val="single"/>
        </w:rPr>
        <w:t>Conclusiones y mejoras a futuro</w:t>
      </w:r>
    </w:p>
    <w:p w14:paraId="742925F3" w14:textId="77777777" w:rsidR="00FE0DEC" w:rsidRPr="00FE0DEC" w:rsidRDefault="00FE0DEC" w:rsidP="00FE0DEC">
      <w:pPr>
        <w:spacing w:line="240" w:lineRule="auto"/>
        <w:jc w:val="both"/>
      </w:pPr>
      <w:r w:rsidRPr="00FE0DEC">
        <w:t>El sistema desarrollado cumple con los objetivos planteados, permitiendo gestionar pacientes y sus historias clínicas de forma coherente, segura y funcional. Se implementaron correctamente las operaciones de alta, consulta, modificación y baja lógica, respetando la relación uno a uno entre paciente e historia clínica. La creación automática de la historia clínica al momento de dar de alta al paciente simplifica el flujo y evita errores de vinculación.</w:t>
      </w:r>
    </w:p>
    <w:p w14:paraId="69A1CA3E" w14:textId="77777777" w:rsidR="00FE0DEC" w:rsidRPr="00FE0DEC" w:rsidRDefault="00FE0DEC" w:rsidP="00FE0DEC">
      <w:pPr>
        <w:spacing w:line="240" w:lineRule="auto"/>
        <w:jc w:val="both"/>
      </w:pPr>
      <w:r w:rsidRPr="00FE0DEC">
        <w:t>Durante el proceso de validación, se detectaron y corrigieron errores relacionados con accesos a columnas inexistentes y redundancias en el menú. Estas correcciones permitieron consolidar un modelo relacional más robusto y alineado con las necesidades clínicas reales. Una de las decisiones más relevantes fue eliminar la opción de baja lógica independiente de la historia clínica, ya que en el diseño actual esta entidad se gestiona exclusivamente a través del paciente. Esta simplificación mejora la trazabilidad y evita inconsistencias, pero también abrió el camino a nuevas preguntas sobre la flexibilidad y escalabilidad del modelo.</w:t>
      </w:r>
    </w:p>
    <w:p w14:paraId="7ED8AD2C" w14:textId="77777777" w:rsidR="00FE0DEC" w:rsidRPr="00FE0DEC" w:rsidRDefault="00FE0DEC" w:rsidP="00FE0DEC">
      <w:pPr>
        <w:spacing w:line="240" w:lineRule="auto"/>
        <w:jc w:val="both"/>
      </w:pPr>
      <w:r w:rsidRPr="00FE0DEC">
        <w:t xml:space="preserve">En ese sentido, surgieron oportunidades valiosas para seguir mejorando el sistema. Una de ellas es la posibilidad de modificar la historia clínica de forma independiente, sin necesidad de pasar por el flujo completo de edición del paciente. Si bien actualmente es posible actualizar campos clínicos como medicación u observaciones, podrían presentarse situaciones más complejas, como errores en la carga original (por ejemplo, </w:t>
      </w:r>
      <w:r w:rsidRPr="00FE0DEC">
        <w:lastRenderedPageBreak/>
        <w:t xml:space="preserve">un grupo sanguíneo mal registrado) o la necesidad de reflejar un cambio de profesional tratante. Para abordar estos casos sin romper la relación uno a uno ni generar nuevas entidades innecesarias, se podría incorporar una opción específica en el menú que permita editar únicamente los campos clínicos, accediendo por el mismo </w:t>
      </w:r>
      <w:proofErr w:type="spellStart"/>
      <w:r w:rsidRPr="00FE0DEC">
        <w:t>id_paciente</w:t>
      </w:r>
      <w:proofErr w:type="spellEnd"/>
      <w:r w:rsidRPr="00FE0DEC">
        <w:t>.</w:t>
      </w:r>
    </w:p>
    <w:p w14:paraId="59786C77" w14:textId="77777777" w:rsidR="00FE0DEC" w:rsidRPr="00FE0DEC" w:rsidRDefault="00FE0DEC" w:rsidP="00FE0DEC">
      <w:pPr>
        <w:spacing w:line="240" w:lineRule="auto"/>
        <w:jc w:val="both"/>
      </w:pPr>
      <w:r w:rsidRPr="00FE0DEC">
        <w:t xml:space="preserve">También se identificó la ausencia de campos relevantes en la entidad Paciente, como teléfono, correo electrónico, cobertura médica o domicilio. Incorporar estos datos no solo enriquecería el perfil del paciente, sino que también permitiría futuras integraciones con sistemas de turnos, notificaciones o gestión de coberturas. En esa línea, otra mejora posible sería la incorporación de nuevas entidades relacionales, como Medico y </w:t>
      </w:r>
      <w:proofErr w:type="spellStart"/>
      <w:r w:rsidRPr="00FE0DEC">
        <w:t>CoberturaMedica</w:t>
      </w:r>
      <w:proofErr w:type="spellEnd"/>
      <w:r w:rsidRPr="00FE0DEC">
        <w:t>, vinculadas a la historia clínica mediante claves foráneas. Esto permitiría reflejar de forma más realista el contexto clínico, registrar qué profesional está a cargo de cada paciente y qué obra social o prepaga lo cubre, sin perder la simplicidad del modelo actual.</w:t>
      </w:r>
    </w:p>
    <w:p w14:paraId="7BE5F841" w14:textId="77777777" w:rsidR="00FE0DEC" w:rsidRPr="00FE0DEC" w:rsidRDefault="00FE0DEC" w:rsidP="00FE0DEC">
      <w:pPr>
        <w:spacing w:line="240" w:lineRule="auto"/>
        <w:jc w:val="both"/>
      </w:pPr>
      <w:r w:rsidRPr="00FE0DEC">
        <w:t>Por último, una mejora transversal sería la implementación de un sistema de auditoría de cambios, que registre quién modificó qué dato, cuándo y por qué. Esto no solo aporta trazabilidad y transparencia, sino que también fortalece la dimensión ética y profesional del sistema.</w:t>
      </w:r>
    </w:p>
    <w:p w14:paraId="4071CC73" w14:textId="77777777" w:rsidR="00FE0DEC" w:rsidRPr="00FE0DEC" w:rsidRDefault="00FE0DEC" w:rsidP="00FE0DEC">
      <w:pPr>
        <w:spacing w:line="240" w:lineRule="auto"/>
        <w:jc w:val="both"/>
      </w:pPr>
      <w:r w:rsidRPr="00FE0DEC">
        <w:t>En resumen, el sistema actual sienta una base sólida y funcional, pero también deja abierta la posibilidad de evolucionar hacia un entorno más completo, flexible y alineado con las prácticas clínicas reales. Las mejoras propuestas no buscan complejizar el modelo, sino acompañar su crecimiento con coherencia, claridad y visión pedagógica.</w:t>
      </w:r>
    </w:p>
    <w:p w14:paraId="3A23F6EB" w14:textId="77777777" w:rsidR="000D37F0" w:rsidRPr="000D37F0" w:rsidRDefault="000D37F0" w:rsidP="000D37F0">
      <w:pPr>
        <w:spacing w:line="240" w:lineRule="auto"/>
        <w:jc w:val="both"/>
        <w:rPr>
          <w:b/>
          <w:bCs/>
          <w:u w:val="single"/>
        </w:rPr>
      </w:pPr>
      <w:r w:rsidRPr="000D37F0">
        <w:rPr>
          <w:b/>
          <w:bCs/>
          <w:u w:val="single"/>
        </w:rPr>
        <w:t>Fuentes y herramientas utilizadas</w:t>
      </w:r>
    </w:p>
    <w:p w14:paraId="10C45FDA" w14:textId="77777777" w:rsidR="000D37F0" w:rsidRPr="000D37F0" w:rsidRDefault="000D37F0" w:rsidP="000D37F0">
      <w:pPr>
        <w:numPr>
          <w:ilvl w:val="0"/>
          <w:numId w:val="17"/>
        </w:numPr>
        <w:spacing w:line="240" w:lineRule="auto"/>
        <w:jc w:val="both"/>
      </w:pPr>
      <w:r w:rsidRPr="000D37F0">
        <w:rPr>
          <w:b/>
          <w:bCs/>
        </w:rPr>
        <w:t>Lenguaje de programación:</w:t>
      </w:r>
      <w:r w:rsidRPr="000D37F0">
        <w:t xml:space="preserve"> Java JDK 21</w:t>
      </w:r>
    </w:p>
    <w:p w14:paraId="589DF6CD" w14:textId="77777777" w:rsidR="000D37F0" w:rsidRPr="000D37F0" w:rsidRDefault="000D37F0" w:rsidP="000D37F0">
      <w:pPr>
        <w:numPr>
          <w:ilvl w:val="0"/>
          <w:numId w:val="17"/>
        </w:numPr>
        <w:spacing w:line="240" w:lineRule="auto"/>
        <w:jc w:val="both"/>
      </w:pPr>
      <w:r w:rsidRPr="000D37F0">
        <w:rPr>
          <w:b/>
          <w:bCs/>
        </w:rPr>
        <w:t>Base de datos:</w:t>
      </w:r>
      <w:r w:rsidRPr="000D37F0">
        <w:t xml:space="preserve"> MySQL 8.x</w:t>
      </w:r>
    </w:p>
    <w:p w14:paraId="3F11F0B0" w14:textId="77777777" w:rsidR="000D37F0" w:rsidRPr="000D37F0" w:rsidRDefault="000D37F0" w:rsidP="000D37F0">
      <w:pPr>
        <w:numPr>
          <w:ilvl w:val="0"/>
          <w:numId w:val="17"/>
        </w:numPr>
        <w:spacing w:line="240" w:lineRule="auto"/>
        <w:jc w:val="both"/>
      </w:pPr>
      <w:r w:rsidRPr="000D37F0">
        <w:rPr>
          <w:b/>
          <w:bCs/>
        </w:rPr>
        <w:t>Entorno de desarrollo:</w:t>
      </w:r>
      <w:r w:rsidRPr="000D37F0">
        <w:t xml:space="preserve"> NetBeans IDE</w:t>
      </w:r>
    </w:p>
    <w:p w14:paraId="2E4B5E17" w14:textId="77777777" w:rsidR="000D37F0" w:rsidRPr="000D37F0" w:rsidRDefault="000D37F0" w:rsidP="000D37F0">
      <w:pPr>
        <w:numPr>
          <w:ilvl w:val="0"/>
          <w:numId w:val="17"/>
        </w:numPr>
        <w:spacing w:line="240" w:lineRule="auto"/>
        <w:jc w:val="both"/>
      </w:pPr>
      <w:r w:rsidRPr="000D37F0">
        <w:rPr>
          <w:b/>
          <w:bCs/>
        </w:rPr>
        <w:t>Gestor de servicios locales:</w:t>
      </w:r>
      <w:r w:rsidRPr="000D37F0">
        <w:t xml:space="preserve"> XAMPP</w:t>
      </w:r>
    </w:p>
    <w:p w14:paraId="1C655D24" w14:textId="77777777" w:rsidR="000D37F0" w:rsidRPr="000D37F0" w:rsidRDefault="000D37F0" w:rsidP="000D37F0">
      <w:pPr>
        <w:numPr>
          <w:ilvl w:val="0"/>
          <w:numId w:val="17"/>
        </w:numPr>
        <w:spacing w:line="240" w:lineRule="auto"/>
        <w:jc w:val="both"/>
      </w:pPr>
      <w:r w:rsidRPr="000D37F0">
        <w:rPr>
          <w:b/>
          <w:bCs/>
        </w:rPr>
        <w:t>Editor de texto:</w:t>
      </w:r>
      <w:r w:rsidRPr="000D37F0">
        <w:t xml:space="preserve"> Bloc de notas / Visual Studio </w:t>
      </w:r>
      <w:proofErr w:type="spellStart"/>
      <w:r w:rsidRPr="000D37F0">
        <w:t>Code</w:t>
      </w:r>
      <w:proofErr w:type="spellEnd"/>
      <w:r w:rsidRPr="000D37F0">
        <w:t xml:space="preserve"> (para edición de archivos .</w:t>
      </w:r>
      <w:proofErr w:type="spellStart"/>
      <w:r w:rsidRPr="000D37F0">
        <w:t>md</w:t>
      </w:r>
      <w:proofErr w:type="spellEnd"/>
      <w:r w:rsidRPr="000D37F0">
        <w:t xml:space="preserve"> y .</w:t>
      </w:r>
      <w:proofErr w:type="spellStart"/>
      <w:r w:rsidRPr="000D37F0">
        <w:t>sql</w:t>
      </w:r>
      <w:proofErr w:type="spellEnd"/>
      <w:r w:rsidRPr="000D37F0">
        <w:t>)</w:t>
      </w:r>
    </w:p>
    <w:p w14:paraId="77B2FE2C" w14:textId="77777777" w:rsidR="000D37F0" w:rsidRPr="000D37F0" w:rsidRDefault="000D37F0" w:rsidP="000D37F0">
      <w:pPr>
        <w:numPr>
          <w:ilvl w:val="0"/>
          <w:numId w:val="17"/>
        </w:numPr>
        <w:spacing w:line="240" w:lineRule="auto"/>
        <w:jc w:val="both"/>
      </w:pPr>
      <w:r w:rsidRPr="000D37F0">
        <w:rPr>
          <w:b/>
          <w:bCs/>
        </w:rPr>
        <w:t>Generación y validación de scripts SQL:</w:t>
      </w:r>
      <w:r w:rsidRPr="000D37F0">
        <w:t xml:space="preserve"> MySQL </w:t>
      </w:r>
      <w:proofErr w:type="spellStart"/>
      <w:r w:rsidRPr="000D37F0">
        <w:t>Workbench</w:t>
      </w:r>
      <w:proofErr w:type="spellEnd"/>
    </w:p>
    <w:p w14:paraId="28CDE4DB" w14:textId="77777777" w:rsidR="000D37F0" w:rsidRPr="000D37F0" w:rsidRDefault="000D37F0" w:rsidP="000D37F0">
      <w:pPr>
        <w:numPr>
          <w:ilvl w:val="0"/>
          <w:numId w:val="17"/>
        </w:numPr>
        <w:spacing w:line="240" w:lineRule="auto"/>
        <w:jc w:val="both"/>
      </w:pPr>
      <w:r w:rsidRPr="000D37F0">
        <w:rPr>
          <w:b/>
          <w:bCs/>
        </w:rPr>
        <w:t>Pruebas de rendimiento:</w:t>
      </w:r>
      <w:r w:rsidRPr="000D37F0">
        <w:t xml:space="preserve"> carga masiva con scripts personalizados (</w:t>
      </w:r>
      <w:proofErr w:type="spellStart"/>
      <w:r w:rsidRPr="000D37F0">
        <w:t>cargapacientes.sql</w:t>
      </w:r>
      <w:proofErr w:type="spellEnd"/>
      <w:r w:rsidRPr="000D37F0">
        <w:t xml:space="preserve">, </w:t>
      </w:r>
      <w:proofErr w:type="spellStart"/>
      <w:r w:rsidRPr="000D37F0">
        <w:t>cargahistorias.sql</w:t>
      </w:r>
      <w:proofErr w:type="spellEnd"/>
      <w:r w:rsidRPr="000D37F0">
        <w:t>)</w:t>
      </w:r>
    </w:p>
    <w:p w14:paraId="7DD17D99" w14:textId="77777777" w:rsidR="000D37F0" w:rsidRPr="000D37F0" w:rsidRDefault="000D37F0" w:rsidP="000D37F0">
      <w:pPr>
        <w:numPr>
          <w:ilvl w:val="0"/>
          <w:numId w:val="17"/>
        </w:numPr>
        <w:spacing w:line="240" w:lineRule="auto"/>
        <w:jc w:val="both"/>
      </w:pPr>
      <w:r w:rsidRPr="000D37F0">
        <w:rPr>
          <w:b/>
          <w:bCs/>
        </w:rPr>
        <w:t>Documentación técnica:</w:t>
      </w:r>
      <w:r w:rsidRPr="000D37F0">
        <w:t xml:space="preserve"> </w:t>
      </w:r>
      <w:proofErr w:type="spellStart"/>
      <w:r w:rsidRPr="000D37F0">
        <w:t>Markdown</w:t>
      </w:r>
      <w:proofErr w:type="spellEnd"/>
      <w:r w:rsidRPr="000D37F0">
        <w:t xml:space="preserve"> (README.md)</w:t>
      </w:r>
    </w:p>
    <w:p w14:paraId="68CC40D4" w14:textId="77777777" w:rsidR="000D37F0" w:rsidRPr="000D37F0" w:rsidRDefault="000D37F0" w:rsidP="000D37F0">
      <w:pPr>
        <w:numPr>
          <w:ilvl w:val="0"/>
          <w:numId w:val="17"/>
        </w:numPr>
        <w:spacing w:line="240" w:lineRule="auto"/>
        <w:jc w:val="both"/>
      </w:pPr>
      <w:r w:rsidRPr="000D37F0">
        <w:rPr>
          <w:b/>
          <w:bCs/>
        </w:rPr>
        <w:t>Inteligencia Artificial utilizada:</w:t>
      </w:r>
      <w:r w:rsidRPr="000D37F0">
        <w:t xml:space="preserve"> Microsoft </w:t>
      </w:r>
      <w:proofErr w:type="spellStart"/>
      <w:r w:rsidRPr="000D37F0">
        <w:t>Copilot</w:t>
      </w:r>
      <w:proofErr w:type="spellEnd"/>
      <w:r w:rsidRPr="000D37F0">
        <w:t>, como asistente pedagógico para:</w:t>
      </w:r>
    </w:p>
    <w:p w14:paraId="7EDFF4BB" w14:textId="77777777" w:rsidR="000D37F0" w:rsidRPr="000D37F0" w:rsidRDefault="000D37F0" w:rsidP="000D37F0">
      <w:pPr>
        <w:numPr>
          <w:ilvl w:val="0"/>
          <w:numId w:val="18"/>
        </w:numPr>
        <w:spacing w:line="240" w:lineRule="auto"/>
        <w:jc w:val="both"/>
      </w:pPr>
      <w:r w:rsidRPr="000D37F0">
        <w:t>Redacción del README.md</w:t>
      </w:r>
    </w:p>
    <w:p w14:paraId="70BCA377" w14:textId="77777777" w:rsidR="000D37F0" w:rsidRPr="000D37F0" w:rsidRDefault="000D37F0" w:rsidP="000D37F0">
      <w:pPr>
        <w:numPr>
          <w:ilvl w:val="0"/>
          <w:numId w:val="18"/>
        </w:numPr>
        <w:spacing w:line="240" w:lineRule="auto"/>
        <w:jc w:val="both"/>
      </w:pPr>
      <w:r w:rsidRPr="000D37F0">
        <w:t>Generación de scripts de carga reducida</w:t>
      </w:r>
    </w:p>
    <w:p w14:paraId="0FD7FE0D" w14:textId="77777777" w:rsidR="000D37F0" w:rsidRPr="000D37F0" w:rsidRDefault="000D37F0" w:rsidP="000D37F0">
      <w:pPr>
        <w:numPr>
          <w:ilvl w:val="0"/>
          <w:numId w:val="18"/>
        </w:numPr>
        <w:spacing w:line="240" w:lineRule="auto"/>
        <w:jc w:val="both"/>
      </w:pPr>
      <w:r w:rsidRPr="000D37F0">
        <w:t>Organización de estructura de carpetas</w:t>
      </w:r>
    </w:p>
    <w:p w14:paraId="6C39E8E6" w14:textId="77777777" w:rsidR="000D37F0" w:rsidRPr="000D37F0" w:rsidRDefault="000D37F0" w:rsidP="000D37F0">
      <w:pPr>
        <w:numPr>
          <w:ilvl w:val="0"/>
          <w:numId w:val="18"/>
        </w:numPr>
        <w:spacing w:line="240" w:lineRule="auto"/>
        <w:jc w:val="both"/>
      </w:pPr>
      <w:r w:rsidRPr="000D37F0">
        <w:t>Revisión metodológica y sugerencias de presentación</w:t>
      </w:r>
    </w:p>
    <w:p w14:paraId="04A8B7E5" w14:textId="77777777" w:rsidR="000D37F0" w:rsidRPr="000D37F0" w:rsidRDefault="000D37F0" w:rsidP="000D37F0">
      <w:pPr>
        <w:numPr>
          <w:ilvl w:val="0"/>
          <w:numId w:val="18"/>
        </w:numPr>
        <w:spacing w:line="240" w:lineRule="auto"/>
        <w:jc w:val="both"/>
      </w:pPr>
      <w:r w:rsidRPr="000D37F0">
        <w:lastRenderedPageBreak/>
        <w:t>Redacción de secciones explicativas y cierre institucional</w:t>
      </w:r>
    </w:p>
    <w:p w14:paraId="57A374E0" w14:textId="77777777" w:rsidR="000D37F0" w:rsidRPr="000D37F0" w:rsidRDefault="000D37F0" w:rsidP="000D37F0">
      <w:pPr>
        <w:spacing w:line="240" w:lineRule="auto"/>
        <w:jc w:val="both"/>
      </w:pPr>
      <w:r w:rsidRPr="000D37F0">
        <w:t>Todas las decisiones técnicas y pedagógicas fueron validadas por el equipo de trabajo, integrando el aporte de la IA como herramienta complementaria y no sustitutiva del criterio profesional.</w:t>
      </w:r>
    </w:p>
    <w:p w14:paraId="08152D81" w14:textId="77777777" w:rsidR="00FE0DEC" w:rsidRPr="005806FF" w:rsidRDefault="00FE0DEC" w:rsidP="000D37F0">
      <w:pPr>
        <w:jc w:val="both"/>
      </w:pPr>
    </w:p>
    <w:sectPr w:rsidR="00FE0DEC" w:rsidRPr="00580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1535"/>
    <w:multiLevelType w:val="multilevel"/>
    <w:tmpl w:val="7098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B0C3B"/>
    <w:multiLevelType w:val="multilevel"/>
    <w:tmpl w:val="D3B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C6617"/>
    <w:multiLevelType w:val="multilevel"/>
    <w:tmpl w:val="A7B6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97537"/>
    <w:multiLevelType w:val="multilevel"/>
    <w:tmpl w:val="012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85E1A"/>
    <w:multiLevelType w:val="multilevel"/>
    <w:tmpl w:val="A1C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D5EBB"/>
    <w:multiLevelType w:val="multilevel"/>
    <w:tmpl w:val="1208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304B1"/>
    <w:multiLevelType w:val="multilevel"/>
    <w:tmpl w:val="498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D6213"/>
    <w:multiLevelType w:val="multilevel"/>
    <w:tmpl w:val="676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C515D"/>
    <w:multiLevelType w:val="multilevel"/>
    <w:tmpl w:val="316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64506"/>
    <w:multiLevelType w:val="multilevel"/>
    <w:tmpl w:val="77E8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B4C8E"/>
    <w:multiLevelType w:val="multilevel"/>
    <w:tmpl w:val="528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C6BA1"/>
    <w:multiLevelType w:val="multilevel"/>
    <w:tmpl w:val="9FC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E5F67"/>
    <w:multiLevelType w:val="multilevel"/>
    <w:tmpl w:val="828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86AD0"/>
    <w:multiLevelType w:val="multilevel"/>
    <w:tmpl w:val="DCE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31F21"/>
    <w:multiLevelType w:val="multilevel"/>
    <w:tmpl w:val="FAC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D1F43"/>
    <w:multiLevelType w:val="multilevel"/>
    <w:tmpl w:val="05C8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D369E6"/>
    <w:multiLevelType w:val="multilevel"/>
    <w:tmpl w:val="C35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32424"/>
    <w:multiLevelType w:val="multilevel"/>
    <w:tmpl w:val="6B3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036867">
    <w:abstractNumId w:val="7"/>
  </w:num>
  <w:num w:numId="2" w16cid:durableId="1763329688">
    <w:abstractNumId w:val="3"/>
  </w:num>
  <w:num w:numId="3" w16cid:durableId="2001037372">
    <w:abstractNumId w:val="15"/>
  </w:num>
  <w:num w:numId="4" w16cid:durableId="753162862">
    <w:abstractNumId w:val="14"/>
  </w:num>
  <w:num w:numId="5" w16cid:durableId="478300998">
    <w:abstractNumId w:val="9"/>
  </w:num>
  <w:num w:numId="6" w16cid:durableId="674920042">
    <w:abstractNumId w:val="2"/>
  </w:num>
  <w:num w:numId="7" w16cid:durableId="977877889">
    <w:abstractNumId w:val="4"/>
  </w:num>
  <w:num w:numId="8" w16cid:durableId="403645460">
    <w:abstractNumId w:val="17"/>
  </w:num>
  <w:num w:numId="9" w16cid:durableId="462961403">
    <w:abstractNumId w:val="12"/>
  </w:num>
  <w:num w:numId="10" w16cid:durableId="2054188022">
    <w:abstractNumId w:val="16"/>
  </w:num>
  <w:num w:numId="11" w16cid:durableId="818226500">
    <w:abstractNumId w:val="6"/>
  </w:num>
  <w:num w:numId="12" w16cid:durableId="216090361">
    <w:abstractNumId w:val="0"/>
  </w:num>
  <w:num w:numId="13" w16cid:durableId="440492514">
    <w:abstractNumId w:val="10"/>
  </w:num>
  <w:num w:numId="14" w16cid:durableId="786967271">
    <w:abstractNumId w:val="13"/>
  </w:num>
  <w:num w:numId="15" w16cid:durableId="311756514">
    <w:abstractNumId w:val="5"/>
  </w:num>
  <w:num w:numId="16" w16cid:durableId="1762330523">
    <w:abstractNumId w:val="1"/>
  </w:num>
  <w:num w:numId="17" w16cid:durableId="2089958451">
    <w:abstractNumId w:val="11"/>
  </w:num>
  <w:num w:numId="18" w16cid:durableId="4288902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43A"/>
    <w:rsid w:val="000C5194"/>
    <w:rsid w:val="000D37F0"/>
    <w:rsid w:val="00222B22"/>
    <w:rsid w:val="00337A5D"/>
    <w:rsid w:val="00425911"/>
    <w:rsid w:val="004507BA"/>
    <w:rsid w:val="004A2FE9"/>
    <w:rsid w:val="00542314"/>
    <w:rsid w:val="005806FF"/>
    <w:rsid w:val="005B743A"/>
    <w:rsid w:val="006668DE"/>
    <w:rsid w:val="00691F6F"/>
    <w:rsid w:val="006A021E"/>
    <w:rsid w:val="00757E72"/>
    <w:rsid w:val="009F6982"/>
    <w:rsid w:val="00A51C85"/>
    <w:rsid w:val="00B503CC"/>
    <w:rsid w:val="00BB3664"/>
    <w:rsid w:val="00CA1751"/>
    <w:rsid w:val="00E050D9"/>
    <w:rsid w:val="00F34CAA"/>
    <w:rsid w:val="00F77472"/>
    <w:rsid w:val="00F77C79"/>
    <w:rsid w:val="00FE0D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58C0"/>
  <w15:chartTrackingRefBased/>
  <w15:docId w15:val="{CDC1B640-B17B-4524-8430-3F2BE6F3D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7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7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74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74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74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74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74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74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74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74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74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74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74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74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74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74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74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743A"/>
    <w:rPr>
      <w:rFonts w:eastAsiaTheme="majorEastAsia" w:cstheme="majorBidi"/>
      <w:color w:val="272727" w:themeColor="text1" w:themeTint="D8"/>
    </w:rPr>
  </w:style>
  <w:style w:type="paragraph" w:styleId="Ttulo">
    <w:name w:val="Title"/>
    <w:basedOn w:val="Normal"/>
    <w:next w:val="Normal"/>
    <w:link w:val="TtuloCar"/>
    <w:uiPriority w:val="10"/>
    <w:qFormat/>
    <w:rsid w:val="005B7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4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4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4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743A"/>
    <w:pPr>
      <w:spacing w:before="160"/>
      <w:jc w:val="center"/>
    </w:pPr>
    <w:rPr>
      <w:i/>
      <w:iCs/>
      <w:color w:val="404040" w:themeColor="text1" w:themeTint="BF"/>
    </w:rPr>
  </w:style>
  <w:style w:type="character" w:customStyle="1" w:styleId="CitaCar">
    <w:name w:val="Cita Car"/>
    <w:basedOn w:val="Fuentedeprrafopredeter"/>
    <w:link w:val="Cita"/>
    <w:uiPriority w:val="29"/>
    <w:rsid w:val="005B743A"/>
    <w:rPr>
      <w:i/>
      <w:iCs/>
      <w:color w:val="404040" w:themeColor="text1" w:themeTint="BF"/>
    </w:rPr>
  </w:style>
  <w:style w:type="paragraph" w:styleId="Prrafodelista">
    <w:name w:val="List Paragraph"/>
    <w:basedOn w:val="Normal"/>
    <w:uiPriority w:val="34"/>
    <w:qFormat/>
    <w:rsid w:val="005B743A"/>
    <w:pPr>
      <w:ind w:left="720"/>
      <w:contextualSpacing/>
    </w:pPr>
  </w:style>
  <w:style w:type="character" w:styleId="nfasisintenso">
    <w:name w:val="Intense Emphasis"/>
    <w:basedOn w:val="Fuentedeprrafopredeter"/>
    <w:uiPriority w:val="21"/>
    <w:qFormat/>
    <w:rsid w:val="005B743A"/>
    <w:rPr>
      <w:i/>
      <w:iCs/>
      <w:color w:val="0F4761" w:themeColor="accent1" w:themeShade="BF"/>
    </w:rPr>
  </w:style>
  <w:style w:type="paragraph" w:styleId="Citadestacada">
    <w:name w:val="Intense Quote"/>
    <w:basedOn w:val="Normal"/>
    <w:next w:val="Normal"/>
    <w:link w:val="CitadestacadaCar"/>
    <w:uiPriority w:val="30"/>
    <w:qFormat/>
    <w:rsid w:val="005B7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743A"/>
    <w:rPr>
      <w:i/>
      <w:iCs/>
      <w:color w:val="0F4761" w:themeColor="accent1" w:themeShade="BF"/>
    </w:rPr>
  </w:style>
  <w:style w:type="character" w:styleId="Referenciaintensa">
    <w:name w:val="Intense Reference"/>
    <w:basedOn w:val="Fuentedeprrafopredeter"/>
    <w:uiPriority w:val="32"/>
    <w:qFormat/>
    <w:rsid w:val="005B743A"/>
    <w:rPr>
      <w:b/>
      <w:bCs/>
      <w:smallCaps/>
      <w:color w:val="0F4761" w:themeColor="accent1" w:themeShade="BF"/>
      <w:spacing w:val="5"/>
    </w:rPr>
  </w:style>
  <w:style w:type="table" w:styleId="Tablaconcuadrcula">
    <w:name w:val="Table Grid"/>
    <w:basedOn w:val="Tablanormal"/>
    <w:uiPriority w:val="39"/>
    <w:rsid w:val="00691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2B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3128</Words>
  <Characters>17207</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Diaco</dc:creator>
  <cp:keywords/>
  <dc:description/>
  <cp:lastModifiedBy>Laura Diaco</cp:lastModifiedBy>
  <cp:revision>3</cp:revision>
  <dcterms:created xsi:type="dcterms:W3CDTF">2025-11-15T17:49:00Z</dcterms:created>
  <dcterms:modified xsi:type="dcterms:W3CDTF">2025-11-15T23:03:00Z</dcterms:modified>
</cp:coreProperties>
</file>