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Times New Roman" w:cs="Times New Roman" w:eastAsia="Times New Roman" w:hAnsi="Times New Roman"/>
          <w:sz w:val="22"/>
          <w:szCs w:val="22"/>
        </w:rPr>
        <w:t xml:space="preserve"/>
      </w:r>
    </w:p>
    <w:p>
      <w:pPr>
        <w:spacing w:before="0" w:after="120"/>
      </w:pPr>
      <w:r>
        <w:rPr>
          <w:rFonts w:ascii="Times New Roman" w:cs="Times New Roman" w:eastAsia="Times New Roman" w:hAnsi="Times New Roman"/>
          <w:sz w:val="22"/>
          <w:szCs w:val="22"/>
        </w:rPr>
        <w:t xml:space="preserve"/>
      </w:r>
    </w:p>
    <w:p>
      <w:pPr>
        <w:spacing w:before="0" w:after="120"/>
      </w:pPr>
      <w:r>
        <w:rPr>
          <w:rFonts w:ascii="Times New Roman" w:cs="Times New Roman" w:eastAsia="Times New Roman" w:hAnsi="Times New Roman"/>
          <w:sz w:val="22"/>
          <w:szCs w:val="22"/>
        </w:rPr>
        <w:t xml:space="preserve"/>
      </w:r>
    </w:p>
    <w:p>
      <w:pPr>
        <w:spacing w:before="0" w:after="300"/>
        <w:jc w:val="center"/>
      </w:pPr>
      <w:r>
        <w:drawing>
          <wp:inline distT="0" distB="0" distL="0" distR="0">
            <wp:extent cx="3810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857250"/>
                    </a:xfrm>
                    <a:prstGeom prst="rect">
                      <a:avLst/>
                    </a:prstGeom>
                  </pic:spPr>
                </pic:pic>
              </a:graphicData>
            </a:graphic>
          </wp:inline>
        </w:drawing>
      </w:r>
    </w:p>
    <w:p>
      <w:pPr>
        <w:spacing w:before="0" w:after="80"/>
        <w:jc w:val="center"/>
      </w:pPr>
      <w:r>
        <w:rPr>
          <w:rFonts w:ascii="Times New Roman" w:cs="Times New Roman" w:eastAsia="Times New Roman" w:hAnsi="Times New Roman"/>
          <w:b/>
          <w:bCs/>
          <w:sz w:val="24"/>
          <w:szCs w:val="24"/>
        </w:rPr>
        <w:t xml:space="preserve">School of Future Tech</w:t>
      </w:r>
    </w:p>
    <w:p>
      <w:pPr>
        <w:spacing w:before="0" w:after="0"/>
        <w:jc w:val="center"/>
      </w:pPr>
      <w:r>
        <w:rPr>
          <w:rFonts w:ascii="Times New Roman" w:cs="Times New Roman" w:eastAsia="Times New Roman" w:hAnsi="Times New Roman"/>
          <w:b/>
          <w:bCs/>
          <w:sz w:val="22"/>
          <w:szCs w:val="22"/>
        </w:rPr>
        <w:t xml:space="preserve">Case Study Report</w:t>
      </w:r>
    </w:p>
    <w:p>
      <w:pPr>
        <w:spacing w:before="0" w:after="120"/>
        <w:jc w:val="center"/>
      </w:pPr>
      <w:r>
        <w:rPr>
          <w:rFonts w:ascii="Times New Roman" w:cs="Times New Roman" w:eastAsia="Times New Roman" w:hAnsi="Times New Roman"/>
          <w:sz w:val="22"/>
          <w:szCs w:val="22"/>
        </w:rPr>
        <w:t xml:space="preserve">on</w:t>
      </w:r>
    </w:p>
    <w:p>
      <w:pPr>
        <w:spacing w:before="0" w:after="400"/>
        <w:jc w:val="center"/>
      </w:pPr>
      <w:r>
        <w:rPr>
          <w:rFonts w:ascii="Times New Roman" w:cs="Times New Roman" w:eastAsia="Times New Roman" w:hAnsi="Times New Roman"/>
          <w:b/>
          <w:bCs/>
          <w:sz w:val="32"/>
          <w:szCs w:val="32"/>
        </w:rPr>
        <w:t xml:space="preserve">Chess Web Application</w:t>
      </w:r>
    </w:p>
    <w:p>
      <w:pPr>
        <w:spacing w:before="0" w:after="120"/>
      </w:pPr>
      <w:r>
        <w:rPr>
          <w:rFonts w:ascii="Times New Roman" w:cs="Times New Roman" w:eastAsia="Times New Roman" w:hAnsi="Times New Roman"/>
          <w:sz w:val="22"/>
          <w:szCs w:val="22"/>
        </w:rPr>
        <w:t xml:space="preserve"/>
      </w:r>
    </w:p>
    <w:p>
      <w:pPr>
        <w:spacing w:before="0" w:after="80"/>
        <w:jc w:val="center"/>
      </w:pPr>
      <w:r>
        <w:rPr>
          <w:rFonts w:ascii="Times New Roman" w:cs="Times New Roman" w:eastAsia="Times New Roman" w:hAnsi="Times New Roman"/>
          <w:sz w:val="22"/>
          <w:szCs w:val="22"/>
        </w:rPr>
        <w:t xml:space="preserve">by</w:t>
      </w:r>
    </w:p>
    <w:p>
      <w:pPr>
        <w:spacing w:before="0" w:after="40"/>
        <w:jc w:val="center"/>
      </w:pPr>
      <w:r>
        <w:rPr>
          <w:rFonts w:ascii="Times New Roman" w:cs="Times New Roman" w:eastAsia="Times New Roman" w:hAnsi="Times New Roman"/>
          <w:sz w:val="22"/>
          <w:szCs w:val="22"/>
        </w:rPr>
        <w:t xml:space="preserve">Mansi Shekar Shetty</w:t>
      </w:r>
    </w:p>
    <w:p>
      <w:pPr>
        <w:spacing w:before="0" w:after="0"/>
        <w:jc w:val="center"/>
      </w:pPr>
      <w:r>
        <w:rPr>
          <w:rFonts w:ascii="Times New Roman" w:cs="Times New Roman" w:eastAsia="Times New Roman" w:hAnsi="Times New Roman"/>
          <w:sz w:val="22"/>
          <w:szCs w:val="22"/>
        </w:rPr>
        <w:t xml:space="preserve">150096725060</w:t>
      </w:r>
    </w:p>
    <w:p>
      <w:pPr>
        <w:pageBreakBefore/>
      </w:pPr>
      <w:r>
        <w:br/>
      </w:r>
    </w:p>
    <w:p>
      <w:pPr>
        <w:spacing w:before="0" w:after="120"/>
      </w:pPr>
      <w:r>
        <w:rPr>
          <w:rFonts w:ascii="Times New Roman" w:cs="Times New Roman" w:eastAsia="Times New Roman" w:hAnsi="Times New Roman"/>
          <w:sz w:val="22"/>
          <w:szCs w:val="22"/>
        </w:rPr>
        <w:t xml:space="preserve"/>
      </w:r>
    </w:p>
    <w:p>
      <w:pPr>
        <w:spacing w:before="0" w:after="200"/>
        <w:jc w:val="center"/>
      </w:pPr>
      <w:r>
        <w:rPr>
          <w:rFonts w:ascii="Times New Roman" w:cs="Times New Roman" w:eastAsia="Times New Roman" w:hAnsi="Times New Roman"/>
          <w:b/>
          <w:bCs/>
          <w:sz w:val="26"/>
          <w:szCs w:val="26"/>
        </w:rPr>
        <w:t xml:space="preserve">Index</w:t>
      </w:r>
    </w:p>
    <w:p>
      <w:pPr>
        <w:pStyle w:val="ListParagraph"/>
        <w:numPr>
          <w:ilvl w:val="0"/>
          <w:numId w:val="2"/>
        </w:numPr>
        <w:spacing w:before="0" w:after="80"/>
      </w:pPr>
      <w:r>
        <w:rPr>
          <w:rFonts w:ascii="Times New Roman" w:cs="Times New Roman" w:eastAsia="Times New Roman" w:hAnsi="Times New Roman"/>
          <w:sz w:val="22"/>
          <w:szCs w:val="22"/>
        </w:rPr>
        <w:t xml:space="preserve">Introduction to the Case Study.</w:t>
      </w:r>
    </w:p>
    <w:p>
      <w:pPr>
        <w:pStyle w:val="ListParagraph"/>
        <w:numPr>
          <w:ilvl w:val="0"/>
          <w:numId w:val="2"/>
        </w:numPr>
        <w:spacing w:before="0" w:after="80"/>
      </w:pPr>
      <w:r>
        <w:rPr>
          <w:rFonts w:ascii="Times New Roman" w:cs="Times New Roman" w:eastAsia="Times New Roman" w:hAnsi="Times New Roman"/>
          <w:sz w:val="22"/>
          <w:szCs w:val="22"/>
        </w:rPr>
        <w:t xml:space="preserve">Problem Statement / Case Background (Abstract).</w:t>
      </w:r>
    </w:p>
    <w:p>
      <w:pPr>
        <w:pStyle w:val="ListParagraph"/>
        <w:numPr>
          <w:ilvl w:val="0"/>
          <w:numId w:val="2"/>
        </w:numPr>
        <w:spacing w:before="0" w:after="80"/>
      </w:pPr>
      <w:r>
        <w:rPr>
          <w:rFonts w:ascii="Times New Roman" w:cs="Times New Roman" w:eastAsia="Times New Roman" w:hAnsi="Times New Roman"/>
          <w:sz w:val="22"/>
          <w:szCs w:val="22"/>
        </w:rPr>
        <w:t xml:space="preserve">Problem Statement / Case Study Design.</w:t>
      </w:r>
    </w:p>
    <w:p>
      <w:pPr>
        <w:pStyle w:val="ListParagraph"/>
        <w:numPr>
          <w:ilvl w:val="0"/>
          <w:numId w:val="2"/>
        </w:numPr>
        <w:spacing w:before="0" w:after="80"/>
      </w:pPr>
      <w:r>
        <w:rPr>
          <w:rFonts w:ascii="Times New Roman" w:cs="Times New Roman" w:eastAsia="Times New Roman" w:hAnsi="Times New Roman"/>
          <w:sz w:val="22"/>
          <w:szCs w:val="22"/>
        </w:rPr>
        <w:t xml:space="preserve">Methods &amp; Algorithms Technology Applied in the Problem Statement / Case Study.</w:t>
      </w:r>
    </w:p>
    <w:p>
      <w:pPr>
        <w:pStyle w:val="ListParagraph"/>
        <w:numPr>
          <w:ilvl w:val="0"/>
          <w:numId w:val="2"/>
        </w:numPr>
        <w:spacing w:before="0" w:after="80"/>
      </w:pPr>
      <w:r>
        <w:rPr>
          <w:rFonts w:ascii="Times New Roman" w:cs="Times New Roman" w:eastAsia="Times New Roman" w:hAnsi="Times New Roman"/>
          <w:sz w:val="22"/>
          <w:szCs w:val="22"/>
        </w:rPr>
        <w:t xml:space="preserve">Problem Statement / Case Study Implementation Details and Snapshots.</w:t>
      </w:r>
    </w:p>
    <w:p>
      <w:pPr>
        <w:pStyle w:val="ListParagraph"/>
        <w:numPr>
          <w:ilvl w:val="0"/>
          <w:numId w:val="2"/>
        </w:numPr>
        <w:spacing w:before="0" w:after="80"/>
      </w:pPr>
      <w:r>
        <w:rPr>
          <w:rFonts w:ascii="Times New Roman" w:cs="Times New Roman" w:eastAsia="Times New Roman" w:hAnsi="Times New Roman"/>
          <w:sz w:val="22"/>
          <w:szCs w:val="22"/>
        </w:rPr>
        <w:t xml:space="preserve">Problem Statement / Case Study Results and Conclusion.</w:t>
      </w:r>
    </w:p>
    <w:p>
      <w:pPr>
        <w:pStyle w:val="ListParagraph"/>
        <w:numPr>
          <w:ilvl w:val="0"/>
          <w:numId w:val="2"/>
        </w:numPr>
        <w:spacing w:before="0" w:after="80"/>
      </w:pPr>
      <w:r>
        <w:rPr>
          <w:rFonts w:ascii="Times New Roman" w:cs="Times New Roman" w:eastAsia="Times New Roman" w:hAnsi="Times New Roman"/>
          <w:sz w:val="22"/>
          <w:szCs w:val="22"/>
        </w:rPr>
        <w:t xml:space="preserve">References</w:t>
      </w:r>
    </w:p>
    <w:p>
      <w:pPr>
        <w:pageBreakBefore/>
      </w:pPr>
      <w:r>
        <w:br/>
      </w:r>
    </w:p>
    <w:p>
      <w:pPr>
        <w:spacing w:before="240" w:after="120"/>
      </w:pPr>
      <w:r>
        <w:rPr>
          <w:rFonts w:ascii="Times New Roman" w:cs="Times New Roman" w:eastAsia="Times New Roman" w:hAnsi="Times New Roman"/>
          <w:b/>
          <w:bCs/>
          <w:sz w:val="24"/>
          <w:szCs w:val="24"/>
        </w:rPr>
        <w:t xml:space="preserve">1. Introduction to the Case Study</w:t>
      </w:r>
    </w:p>
    <w:p>
      <w:pPr>
        <w:spacing w:before="0" w:after="120"/>
        <w:jc w:val="both"/>
      </w:pPr>
      <w:r>
        <w:rPr>
          <w:rFonts w:ascii="Times New Roman" w:cs="Times New Roman" w:eastAsia="Times New Roman" w:hAnsi="Times New Roman"/>
          <w:sz w:val="22"/>
          <w:szCs w:val="22"/>
        </w:rPr>
        <w:t xml:space="preserve">In the digital age, the demand for interactive, browser-based strategy games has grown significantly. Chess, one of the world’s most enduring intellectual games, has historically been confined to physical boards or complex online platforms requiring user accounts and backend infrastructure. The traditional model of installing heavyweight chess software or registering on online platforms is time-consuming and presents a barrier for casual players and students alike.</w:t>
      </w:r>
    </w:p>
    <w:p>
      <w:pPr>
        <w:spacing w:before="0" w:after="120"/>
        <w:jc w:val="both"/>
      </w:pPr>
      <w:r>
        <w:rPr>
          <w:rFonts w:ascii="Times New Roman" w:cs="Times New Roman" w:eastAsia="Times New Roman" w:hAnsi="Times New Roman"/>
          <w:sz w:val="22"/>
          <w:szCs w:val="22"/>
        </w:rPr>
        <w:t xml:space="preserve">This case study focuses on the design and implementation of “Chess Web Application”, a modern browser-based chess game that enforces complete chess rules, provides a basic AI opponent, and tracks match results using client-side technologies. The application requires no backend server, no user accounts, and runs entirely within the browser using vanilla HTML5, CSS3, and JavaScript.</w:t>
      </w:r>
    </w:p>
    <w:p>
      <w:pPr>
        <w:spacing w:before="0" w:after="120"/>
        <w:jc w:val="both"/>
      </w:pPr>
      <w:r>
        <w:rPr>
          <w:rFonts w:ascii="Times New Roman" w:cs="Times New Roman" w:eastAsia="Times New Roman" w:hAnsi="Times New Roman"/>
          <w:sz w:val="22"/>
          <w:szCs w:val="22"/>
        </w:rPr>
        <w:t xml:space="preserve">The case study demonstrates how an interactive, rule-based game engine can be implemented entirely on the client side, how system-level browser capabilities such as localStorage can simulate persistent data storage, and how a responsive, visually polished user interface can be constructed purely with vanilla HTML, CSS, and JavaScript. It highlights the importance of algorithmic design, user experience, client-side state management, and modular code organisation in building a practical and reliable frontend application.</w:t>
      </w:r>
    </w:p>
    <w:p>
      <w:pPr>
        <w:pageBreakBefore/>
      </w:pPr>
      <w:r>
        <w:br/>
      </w:r>
    </w:p>
    <w:p>
      <w:pPr>
        <w:spacing w:before="240" w:after="120"/>
      </w:pPr>
      <w:r>
        <w:rPr>
          <w:rFonts w:ascii="Times New Roman" w:cs="Times New Roman" w:eastAsia="Times New Roman" w:hAnsi="Times New Roman"/>
          <w:b/>
          <w:bCs/>
          <w:sz w:val="24"/>
          <w:szCs w:val="24"/>
        </w:rPr>
        <w:t xml:space="preserve">2. Problem Statement / Case Background (Abstract)</w:t>
      </w:r>
    </w:p>
    <w:p>
      <w:pPr>
        <w:spacing w:before="180" w:after="80"/>
      </w:pPr>
      <w:r>
        <w:rPr>
          <w:rFonts w:ascii="Times New Roman" w:cs="Times New Roman" w:eastAsia="Times New Roman" w:hAnsi="Times New Roman"/>
          <w:b/>
          <w:bCs/>
          <w:sz w:val="22"/>
          <w:szCs w:val="22"/>
        </w:rPr>
        <w:t xml:space="preserve">Background</w:t>
      </w:r>
    </w:p>
    <w:p>
      <w:pPr>
        <w:spacing w:before="0" w:after="120"/>
        <w:jc w:val="both"/>
      </w:pPr>
      <w:r>
        <w:rPr>
          <w:rFonts w:ascii="Times New Roman" w:cs="Times New Roman" w:eastAsia="Times New Roman" w:hAnsi="Times New Roman"/>
          <w:sz w:val="22"/>
          <w:szCs w:val="22"/>
        </w:rPr>
        <w:t xml:space="preserve">Most widely-used online chess platforms such as Chess.com and Lichess, while feature-rich, require backend integration, user account registration, and complex server-side move validation. These platforms are unsuitable as reference implementations for students learning front-end web development. Standard static websites do not offer interactive game logic, legal move enforcement, or AI opponent capabilities, making it difficult for beginners to find a lightweight, fully client-side chess reference.</w:t>
      </w:r>
    </w:p>
    <w:p>
      <w:pPr>
        <w:spacing w:before="180" w:after="80"/>
      </w:pPr>
      <w:r>
        <w:rPr>
          <w:rFonts w:ascii="Times New Roman" w:cs="Times New Roman" w:eastAsia="Times New Roman" w:hAnsi="Times New Roman"/>
          <w:b/>
          <w:bCs/>
          <w:sz w:val="22"/>
          <w:szCs w:val="22"/>
        </w:rPr>
        <w:t xml:space="preserve">Abstract</w:t>
      </w:r>
    </w:p>
    <w:p>
      <w:pPr>
        <w:spacing w:before="0" w:after="120"/>
        <w:jc w:val="both"/>
      </w:pPr>
      <w:r>
        <w:rPr>
          <w:rFonts w:ascii="Times New Roman" w:cs="Times New Roman" w:eastAsia="Times New Roman" w:hAnsi="Times New Roman"/>
          <w:sz w:val="22"/>
          <w:szCs w:val="22"/>
        </w:rPr>
        <w:t xml:space="preserve">This case study presents the design and implementation of a Chess Web Application using frontend web technologies exclusively. A responsive 8×8 chessboard user interface is built through semantic HTML5 and a custom vanilla CSS design system incorporating alternating square colours, hover highlights, and smooth piece selection indicators. Interactive features such as legal move highlighting, check/checkmate detection, pawn promotion, castling, and en passant are implemented using vanilla JavaScript. The system is enhanced with a basic AI opponent offering Easy, Medium, and Hard difficulty levels. The application simulates database persistence by storing match results within the browser’s localStorage and dynamically renders a leaderboard ranking players by win count. The implementation separates concerns across distinct modules for board rendering, game logic, AI, and data management.</w:t>
      </w:r>
    </w:p>
    <w:p>
      <w:pPr>
        <w:pageBreakBefore/>
      </w:pPr>
      <w:r>
        <w:br/>
      </w:r>
    </w:p>
    <w:p>
      <w:pPr>
        <w:spacing w:before="240" w:after="120"/>
      </w:pPr>
      <w:r>
        <w:rPr>
          <w:rFonts w:ascii="Times New Roman" w:cs="Times New Roman" w:eastAsia="Times New Roman" w:hAnsi="Times New Roman"/>
          <w:b/>
          <w:bCs/>
          <w:sz w:val="24"/>
          <w:szCs w:val="24"/>
        </w:rPr>
        <w:t xml:space="preserve">3. Problem Statement / Case Study Design</w:t>
      </w:r>
    </w:p>
    <w:p>
      <w:pPr>
        <w:spacing w:before="0" w:after="120"/>
        <w:jc w:val="both"/>
      </w:pPr>
      <w:r>
        <w:rPr>
          <w:rFonts w:ascii="Times New Roman" w:cs="Times New Roman" w:eastAsia="Times New Roman" w:hAnsi="Times New Roman"/>
          <w:sz w:val="22"/>
          <w:szCs w:val="22"/>
        </w:rPr>
        <w:t xml:space="preserve">The Chess Web Application is designed as a modular client-side architecture with the following stages:</w:t>
      </w:r>
    </w:p>
    <w:p>
      <w:pPr>
        <w:spacing w:before="180" w:after="80"/>
      </w:pPr>
      <w:r>
        <w:rPr>
          <w:rFonts w:ascii="Times New Roman" w:cs="Times New Roman" w:eastAsia="Times New Roman" w:hAnsi="Times New Roman"/>
          <w:b/>
          <w:bCs/>
          <w:sz w:val="22"/>
          <w:szCs w:val="22"/>
        </w:rPr>
        <w:t xml:space="preserve">User Interface &amp; Layout</w:t>
      </w:r>
    </w:p>
    <w:p>
      <w:pPr>
        <w:pStyle w:val="ListParagraph"/>
        <w:numPr>
          <w:ilvl w:val="0"/>
          <w:numId w:val="3"/>
        </w:numPr>
        <w:spacing w:before="0" w:after="80"/>
      </w:pPr>
      <w:r>
        <w:rPr>
          <w:rFonts w:ascii="Times New Roman" w:cs="Times New Roman" w:eastAsia="Times New Roman" w:hAnsi="Times New Roman"/>
          <w:sz w:val="22"/>
          <w:szCs w:val="22"/>
        </w:rPr>
        <w:t xml:space="preserve">Use semantic HTML5 to structure the chessboard as an 8×8 CSS Grid, with each cell acting as a clickable square that renders pieces as Unicode chess symbols.</w:t>
      </w:r>
    </w:p>
    <w:p>
      <w:pPr>
        <w:pStyle w:val="ListParagraph"/>
        <w:numPr>
          <w:ilvl w:val="0"/>
          <w:numId w:val="3"/>
        </w:numPr>
        <w:spacing w:before="0" w:after="80"/>
      </w:pPr>
      <w:r>
        <w:rPr>
          <w:rFonts w:ascii="Times New Roman" w:cs="Times New Roman" w:eastAsia="Times New Roman" w:hAnsi="Times New Roman"/>
          <w:sz w:val="22"/>
          <w:szCs w:val="22"/>
        </w:rPr>
        <w:t xml:space="preserve">Implement a sidebar panel displaying the move history in algebraic notation, active player indicator, game status (Active / Check / Checkmate / Draw), and a restart button.</w:t>
      </w:r>
    </w:p>
    <w:p>
      <w:pPr>
        <w:pStyle w:val="ListParagraph"/>
        <w:numPr>
          <w:ilvl w:val="0"/>
          <w:numId w:val="3"/>
        </w:numPr>
        <w:spacing w:before="0" w:after="80"/>
      </w:pPr>
      <w:r>
        <w:rPr>
          <w:rFonts w:ascii="Times New Roman" w:cs="Times New Roman" w:eastAsia="Times New Roman" w:hAnsi="Times New Roman"/>
          <w:sz w:val="22"/>
          <w:szCs w:val="22"/>
        </w:rPr>
        <w:t xml:space="preserve">Provide navigation tabs for Home, Play, Leaderboard, and Forum sections within a single-page application structure.</w:t>
      </w:r>
    </w:p>
    <w:p>
      <w:pPr>
        <w:spacing w:before="180" w:after="80"/>
      </w:pPr>
      <w:r>
        <w:rPr>
          <w:rFonts w:ascii="Times New Roman" w:cs="Times New Roman" w:eastAsia="Times New Roman" w:hAnsi="Times New Roman"/>
          <w:b/>
          <w:bCs/>
          <w:sz w:val="22"/>
          <w:szCs w:val="22"/>
        </w:rPr>
        <w:t xml:space="preserve">Styling and Theming</w:t>
      </w:r>
    </w:p>
    <w:p>
      <w:pPr>
        <w:pStyle w:val="ListParagraph"/>
        <w:numPr>
          <w:ilvl w:val="0"/>
          <w:numId w:val="3"/>
        </w:numPr>
        <w:spacing w:before="0" w:after="80"/>
      </w:pPr>
      <w:r>
        <w:rPr>
          <w:rFonts w:ascii="Times New Roman" w:cs="Times New Roman" w:eastAsia="Times New Roman" w:hAnsi="Times New Roman"/>
          <w:sz w:val="22"/>
          <w:szCs w:val="22"/>
        </w:rPr>
        <w:t xml:space="preserve">Implement a responsive design system using CSS Grid and Flexbox, scaling the board proportionally across desktop and mobile viewports.</w:t>
      </w:r>
    </w:p>
    <w:p>
      <w:pPr>
        <w:pStyle w:val="ListParagraph"/>
        <w:numPr>
          <w:ilvl w:val="0"/>
          <w:numId w:val="3"/>
        </w:numPr>
        <w:spacing w:before="0" w:after="80"/>
      </w:pPr>
      <w:r>
        <w:rPr>
          <w:rFonts w:ascii="Times New Roman" w:cs="Times New Roman" w:eastAsia="Times New Roman" w:hAnsi="Times New Roman"/>
          <w:sz w:val="22"/>
          <w:szCs w:val="22"/>
        </w:rPr>
        <w:t xml:space="preserve">Apply CSS Custom Properties (variables) to manage the colour palette, supporting dynamic toggling between light and dark themes across the entire application.</w:t>
      </w:r>
    </w:p>
    <w:p>
      <w:pPr>
        <w:pStyle w:val="ListParagraph"/>
        <w:numPr>
          <w:ilvl w:val="0"/>
          <w:numId w:val="3"/>
        </w:numPr>
        <w:spacing w:before="0" w:after="80"/>
      </w:pPr>
      <w:r>
        <w:rPr>
          <w:rFonts w:ascii="Times New Roman" w:cs="Times New Roman" w:eastAsia="Times New Roman" w:hAnsi="Times New Roman"/>
          <w:sz w:val="22"/>
          <w:szCs w:val="22"/>
        </w:rPr>
        <w:t xml:space="preserve">Use alternating square colours (#F0D9B5 light, #B58863 dark) with highlighted states for selected pieces, valid move targets, and king-in-check warnings.</w:t>
      </w:r>
    </w:p>
    <w:p>
      <w:pPr>
        <w:spacing w:before="180" w:after="80"/>
      </w:pPr>
      <w:r>
        <w:rPr>
          <w:rFonts w:ascii="Times New Roman" w:cs="Times New Roman" w:eastAsia="Times New Roman" w:hAnsi="Times New Roman"/>
          <w:b/>
          <w:bCs/>
          <w:sz w:val="22"/>
          <w:szCs w:val="22"/>
        </w:rPr>
        <w:t xml:space="preserve">Game Logic and Move Validation</w:t>
      </w:r>
    </w:p>
    <w:p>
      <w:pPr>
        <w:pStyle w:val="ListParagraph"/>
        <w:numPr>
          <w:ilvl w:val="0"/>
          <w:numId w:val="3"/>
        </w:numPr>
        <w:spacing w:before="0" w:after="80"/>
      </w:pPr>
      <w:r>
        <w:rPr>
          <w:rFonts w:ascii="Times New Roman" w:cs="Times New Roman" w:eastAsia="Times New Roman" w:hAnsi="Times New Roman"/>
          <w:sz w:val="22"/>
          <w:szCs w:val="22"/>
        </w:rPr>
        <w:t xml:space="preserve">Represent the board state as a two-dimensional 8×8 JavaScript array of piece objects, each carrying type, colour, and move-history flags.</w:t>
      </w:r>
    </w:p>
    <w:p>
      <w:pPr>
        <w:pStyle w:val="ListParagraph"/>
        <w:numPr>
          <w:ilvl w:val="0"/>
          <w:numId w:val="3"/>
        </w:numPr>
        <w:spacing w:before="0" w:after="80"/>
      </w:pPr>
      <w:r>
        <w:rPr>
          <w:rFonts w:ascii="Times New Roman" w:cs="Times New Roman" w:eastAsia="Times New Roman" w:hAnsi="Times New Roman"/>
          <w:sz w:val="22"/>
          <w:szCs w:val="22"/>
        </w:rPr>
        <w:t xml:space="preserve">Compute pseudo-legal moves for all six piece types and filter for moves that would leave the current player’s king in check, producing a fully legal move set.</w:t>
      </w:r>
    </w:p>
    <w:p>
      <w:pPr>
        <w:pStyle w:val="ListParagraph"/>
        <w:numPr>
          <w:ilvl w:val="0"/>
          <w:numId w:val="3"/>
        </w:numPr>
        <w:spacing w:before="0" w:after="80"/>
      </w:pPr>
      <w:r>
        <w:rPr>
          <w:rFonts w:ascii="Times New Roman" w:cs="Times New Roman" w:eastAsia="Times New Roman" w:hAnsi="Times New Roman"/>
          <w:sz w:val="22"/>
          <w:szCs w:val="22"/>
        </w:rPr>
        <w:t xml:space="preserve">Implement all special chess rules: kingside and queenside castling, en passant capture, and automatic pawn promotion to Queen upon reaching the back rank.</w:t>
      </w:r>
    </w:p>
    <w:p>
      <w:pPr>
        <w:spacing w:before="180" w:after="80"/>
      </w:pPr>
      <w:r>
        <w:rPr>
          <w:rFonts w:ascii="Times New Roman" w:cs="Times New Roman" w:eastAsia="Times New Roman" w:hAnsi="Times New Roman"/>
          <w:b/>
          <w:bCs/>
          <w:sz w:val="22"/>
          <w:szCs w:val="22"/>
        </w:rPr>
        <w:t xml:space="preserve">Data Management</w:t>
      </w:r>
    </w:p>
    <w:p>
      <w:pPr>
        <w:pStyle w:val="ListParagraph"/>
        <w:numPr>
          <w:ilvl w:val="0"/>
          <w:numId w:val="3"/>
        </w:numPr>
        <w:spacing w:before="0" w:after="80"/>
      </w:pPr>
      <w:r>
        <w:rPr>
          <w:rFonts w:ascii="Times New Roman" w:cs="Times New Roman" w:eastAsia="Times New Roman" w:hAnsi="Times New Roman"/>
          <w:sz w:val="22"/>
          <w:szCs w:val="22"/>
        </w:rPr>
        <w:t xml:space="preserve">Store match results (winner, loser, move count, timestamp) as JSON objects in the browser’s localStorage after every completed game.</w:t>
      </w:r>
    </w:p>
    <w:p>
      <w:pPr>
        <w:pStyle w:val="ListParagraph"/>
        <w:numPr>
          <w:ilvl w:val="0"/>
          <w:numId w:val="3"/>
        </w:numPr>
        <w:spacing w:before="0" w:after="80"/>
      </w:pPr>
      <w:r>
        <w:rPr>
          <w:rFonts w:ascii="Times New Roman" w:cs="Times New Roman" w:eastAsia="Times New Roman" w:hAnsi="Times New Roman"/>
          <w:sz w:val="22"/>
          <w:szCs w:val="22"/>
        </w:rPr>
        <w:t xml:space="preserve">Sort and aggregate stored records chronologically and by win count to populate the leaderboard view dynamically on each page load.</w:t>
      </w:r>
    </w:p>
    <w:p>
      <w:pPr>
        <w:spacing w:before="180" w:after="80"/>
      </w:pPr>
      <w:r>
        <w:rPr>
          <w:rFonts w:ascii="Times New Roman" w:cs="Times New Roman" w:eastAsia="Times New Roman" w:hAnsi="Times New Roman"/>
          <w:b/>
          <w:bCs/>
          <w:sz w:val="22"/>
          <w:szCs w:val="22"/>
        </w:rPr>
        <w:t xml:space="preserve">Dashboard Evaluation and Visualization</w:t>
      </w:r>
    </w:p>
    <w:p>
      <w:pPr>
        <w:pStyle w:val="ListParagraph"/>
        <w:numPr>
          <w:ilvl w:val="0"/>
          <w:numId w:val="3"/>
        </w:numPr>
        <w:spacing w:before="0" w:after="80"/>
      </w:pPr>
      <w:r>
        <w:rPr>
          <w:rFonts w:ascii="Times New Roman" w:cs="Times New Roman" w:eastAsia="Times New Roman" w:hAnsi="Times New Roman"/>
          <w:sz w:val="22"/>
          <w:szCs w:val="22"/>
        </w:rPr>
        <w:t xml:space="preserve">Use JavaScript to evaluate game-ending conditions (checkmate, stalemate, draw) and update the UI status indicator in real time after every move.</w:t>
      </w:r>
    </w:p>
    <w:p>
      <w:pPr>
        <w:pStyle w:val="ListParagraph"/>
        <w:numPr>
          <w:ilvl w:val="0"/>
          <w:numId w:val="3"/>
        </w:numPr>
        <w:spacing w:before="0" w:after="80"/>
      </w:pPr>
      <w:r>
        <w:rPr>
          <w:rFonts w:ascii="Times New Roman" w:cs="Times New Roman" w:eastAsia="Times New Roman" w:hAnsi="Times New Roman"/>
          <w:sz w:val="22"/>
          <w:szCs w:val="22"/>
        </w:rPr>
        <w:t xml:space="preserve">Render conditional action buttons (Resign, Offer Draw, Restart) and update the move history panel dynamically after each turn, displaying moves in standard algebraic notation.</w:t>
      </w:r>
    </w:p>
    <w:p>
      <w:pPr>
        <w:pageBreakBefore/>
      </w:pPr>
      <w:r>
        <w:br/>
      </w:r>
    </w:p>
    <w:p>
      <w:pPr>
        <w:spacing w:before="240" w:after="120"/>
      </w:pPr>
      <w:r>
        <w:rPr>
          <w:rFonts w:ascii="Times New Roman" w:cs="Times New Roman" w:eastAsia="Times New Roman" w:hAnsi="Times New Roman"/>
          <w:b/>
          <w:bCs/>
          <w:sz w:val="24"/>
          <w:szCs w:val="24"/>
        </w:rPr>
        <w:t xml:space="preserve">4. Methods &amp; Algorithms Technology Applied in the Problem Statement / Case Study</w:t>
      </w:r>
    </w:p>
    <w:p>
      <w:pPr>
        <w:spacing w:before="0" w:after="120"/>
        <w:jc w:val="both"/>
      </w:pPr>
      <w:r>
        <w:rPr>
          <w:rFonts w:ascii="Times New Roman" w:cs="Times New Roman" w:eastAsia="Times New Roman" w:hAnsi="Times New Roman"/>
          <w:sz w:val="22"/>
          <w:szCs w:val="22"/>
        </w:rPr>
        <w:t xml:space="preserve">Key methods and algorithms:</w:t>
      </w:r>
    </w:p>
    <w:p>
      <w:pPr>
        <w:spacing w:before="180" w:after="80"/>
      </w:pPr>
      <w:r>
        <w:rPr>
          <w:rFonts w:ascii="Times New Roman" w:cs="Times New Roman" w:eastAsia="Times New Roman" w:hAnsi="Times New Roman"/>
          <w:b/>
          <w:bCs/>
          <w:sz w:val="22"/>
          <w:szCs w:val="22"/>
        </w:rPr>
        <w:t xml:space="preserve">DOM Manipulation &amp; Event Handling</w:t>
      </w:r>
    </w:p>
    <w:p>
      <w:pPr>
        <w:pStyle w:val="ListParagraph"/>
        <w:numPr>
          <w:ilvl w:val="0"/>
          <w:numId w:val="3"/>
        </w:numPr>
        <w:spacing w:before="0" w:after="80"/>
      </w:pPr>
      <w:r>
        <w:rPr>
          <w:rFonts w:ascii="Times New Roman" w:cs="Times New Roman" w:eastAsia="Times New Roman" w:hAnsi="Times New Roman"/>
          <w:sz w:val="22"/>
          <w:szCs w:val="22"/>
        </w:rPr>
        <w:t xml:space="preserve">Utilising JavaScript Event Listeners attached to board squares to handle piece selection, move execution, and multi-step game navigation.</w:t>
      </w:r>
    </w:p>
    <w:p>
      <w:pPr>
        <w:pStyle w:val="ListParagraph"/>
        <w:numPr>
          <w:ilvl w:val="0"/>
          <w:numId w:val="3"/>
        </w:numPr>
        <w:spacing w:before="0" w:after="80"/>
      </w:pPr>
      <w:r>
        <w:rPr>
          <w:rFonts w:ascii="Times New Roman" w:cs="Times New Roman" w:eastAsia="Times New Roman" w:hAnsi="Times New Roman"/>
          <w:sz w:val="22"/>
          <w:szCs w:val="22"/>
        </w:rPr>
        <w:t xml:space="preserve">Live filtering algorithms for searching and categorising services on the leaderboard and forum tabs based on user input.</w:t>
      </w:r>
    </w:p>
    <w:p>
      <w:pPr>
        <w:spacing w:before="180" w:after="80"/>
      </w:pPr>
      <w:r>
        <w:rPr>
          <w:rFonts w:ascii="Times New Roman" w:cs="Times New Roman" w:eastAsia="Times New Roman" w:hAnsi="Times New Roman"/>
          <w:b/>
          <w:bCs/>
          <w:sz w:val="22"/>
          <w:szCs w:val="22"/>
        </w:rPr>
        <w:t xml:space="preserve">Data Persistence and Sorting Algorithms</w:t>
      </w:r>
    </w:p>
    <w:p>
      <w:pPr>
        <w:pStyle w:val="ListParagraph"/>
        <w:numPr>
          <w:ilvl w:val="0"/>
          <w:numId w:val="3"/>
        </w:numPr>
        <w:spacing w:before="0" w:after="80"/>
      </w:pPr>
      <w:r>
        <w:rPr>
          <w:rFonts w:ascii="Times New Roman" w:cs="Times New Roman" w:eastAsia="Times New Roman" w:hAnsi="Times New Roman"/>
          <w:sz w:val="22"/>
          <w:szCs w:val="22"/>
        </w:rPr>
        <w:t xml:space="preserve">Using JSON.stringify and JSON.parse to serialise and deserialise match result objects into localStorage after every game completion.</w:t>
      </w:r>
    </w:p>
    <w:p>
      <w:pPr>
        <w:pStyle w:val="ListParagraph"/>
        <w:numPr>
          <w:ilvl w:val="0"/>
          <w:numId w:val="3"/>
        </w:numPr>
        <w:spacing w:before="0" w:after="80"/>
      </w:pPr>
      <w:r>
        <w:rPr>
          <w:rFonts w:ascii="Times New Roman" w:cs="Times New Roman" w:eastAsia="Times New Roman" w:hAnsi="Times New Roman"/>
          <w:sz w:val="22"/>
          <w:szCs w:val="22"/>
        </w:rPr>
        <w:t xml:space="preserve">Applying chronological and score-based sorting algorithms to arrange match history records, presenting the leaderboard in descending win-count order.</w:t>
      </w:r>
    </w:p>
    <w:p>
      <w:pPr>
        <w:spacing w:before="180" w:after="80"/>
      </w:pPr>
      <w:r>
        <w:rPr>
          <w:rFonts w:ascii="Times New Roman" w:cs="Times New Roman" w:eastAsia="Times New Roman" w:hAnsi="Times New Roman"/>
          <w:b/>
          <w:bCs/>
          <w:sz w:val="22"/>
          <w:szCs w:val="22"/>
        </w:rPr>
        <w:t xml:space="preserve">System Information Extraction</w:t>
      </w:r>
    </w:p>
    <w:p>
      <w:pPr>
        <w:pStyle w:val="ListParagraph"/>
        <w:numPr>
          <w:ilvl w:val="0"/>
          <w:numId w:val="3"/>
        </w:numPr>
        <w:spacing w:before="0" w:after="80"/>
      </w:pPr>
      <w:r>
        <w:rPr>
          <w:rFonts w:ascii="Times New Roman" w:cs="Times New Roman" w:eastAsia="Times New Roman" w:hAnsi="Times New Roman"/>
          <w:sz w:val="22"/>
          <w:szCs w:val="22"/>
        </w:rPr>
        <w:t xml:space="preserve">Leveraging navigator.userAgent and navigator.hardwareConcurrency to display browser and device information within the About / System panel of the application.</w:t>
      </w:r>
    </w:p>
    <w:p>
      <w:pPr>
        <w:spacing w:before="180" w:after="80"/>
      </w:pPr>
      <w:r>
        <w:rPr>
          <w:rFonts w:ascii="Times New Roman" w:cs="Times New Roman" w:eastAsia="Times New Roman" w:hAnsi="Times New Roman"/>
          <w:b/>
          <w:bCs/>
          <w:sz w:val="22"/>
          <w:szCs w:val="22"/>
        </w:rPr>
        <w:t xml:space="preserve">Real-Time Status Evaluation</w:t>
      </w:r>
    </w:p>
    <w:p>
      <w:pPr>
        <w:pStyle w:val="ListParagraph"/>
        <w:numPr>
          <w:ilvl w:val="0"/>
          <w:numId w:val="3"/>
        </w:numPr>
        <w:spacing w:before="0" w:after="80"/>
      </w:pPr>
      <w:r>
        <w:rPr>
          <w:rFonts w:ascii="Times New Roman" w:cs="Times New Roman" w:eastAsia="Times New Roman" w:hAnsi="Times New Roman"/>
          <w:sz w:val="22"/>
          <w:szCs w:val="22"/>
        </w:rPr>
        <w:t xml:space="preserve">After every move, evaluating all opponent attack patterns against the current player’s king position to detect check, and subsequently testing whether any legal reply exists to determine checkmate or stalemate.</w:t>
      </w:r>
    </w:p>
    <w:p>
      <w:pPr>
        <w:spacing w:before="180" w:after="80"/>
      </w:pPr>
      <w:r>
        <w:rPr>
          <w:rFonts w:ascii="Times New Roman" w:cs="Times New Roman" w:eastAsia="Times New Roman" w:hAnsi="Times New Roman"/>
          <w:b/>
          <w:bCs/>
          <w:sz w:val="22"/>
          <w:szCs w:val="22"/>
        </w:rPr>
        <w:t xml:space="preserve">Technology Stack Used for the Case</w:t>
      </w:r>
    </w:p>
    <w:p>
      <w:pPr>
        <w:pStyle w:val="ListParagraph"/>
        <w:numPr>
          <w:ilvl w:val="0"/>
          <w:numId w:val="3"/>
        </w:numPr>
        <w:spacing w:before="0" w:after="80"/>
      </w:pPr>
      <w:r>
        <w:rPr>
          <w:rFonts w:ascii="Times New Roman" w:cs="Times New Roman" w:eastAsia="Times New Roman" w:hAnsi="Times New Roman"/>
          <w:sz w:val="22"/>
          <w:szCs w:val="22"/>
        </w:rPr>
        <w:t xml:space="preserve">Programming language: HTML5, CSS3, JavaScript (Vanilla).</w:t>
      </w:r>
    </w:p>
    <w:p>
      <w:pPr>
        <w:spacing w:before="80" w:after="40"/>
      </w:pPr>
      <w:r>
        <w:rPr>
          <w:rFonts w:ascii="Times New Roman" w:cs="Times New Roman" w:eastAsia="Times New Roman" w:hAnsi="Times New Roman"/>
          <w:b/>
          <w:bCs/>
          <w:sz w:val="22"/>
          <w:szCs w:val="22"/>
        </w:rPr>
        <w:t xml:space="preserve">Libraries and tools:</w:t>
      </w:r>
    </w:p>
    <w:p>
      <w:pPr>
        <w:pStyle w:val="ListParagraph"/>
        <w:numPr>
          <w:ilvl w:val="0"/>
          <w:numId w:val="3"/>
        </w:numPr>
        <w:spacing w:before="0" w:after="80"/>
      </w:pPr>
      <w:r>
        <w:rPr>
          <w:rFonts w:ascii="Times New Roman" w:cs="Times New Roman" w:eastAsia="Times New Roman" w:hAnsi="Times New Roman"/>
          <w:sz w:val="22"/>
          <w:szCs w:val="22"/>
        </w:rPr>
        <w:t xml:space="preserve">No external CSS or JS frameworks were used to ensure lightweight, dependency-free performance.</w:t>
      </w:r>
    </w:p>
    <w:p>
      <w:pPr>
        <w:pStyle w:val="ListParagraph"/>
        <w:numPr>
          <w:ilvl w:val="0"/>
          <w:numId w:val="3"/>
        </w:numPr>
        <w:spacing w:before="0" w:after="80"/>
      </w:pPr>
      <w:r>
        <w:rPr>
          <w:rFonts w:ascii="Times New Roman" w:cs="Times New Roman" w:eastAsia="Times New Roman" w:hAnsi="Times New Roman"/>
          <w:sz w:val="22"/>
          <w:szCs w:val="22"/>
        </w:rPr>
        <w:t xml:space="preserve">Google Fonts (Fredoka One, Nunito) for display and body typography.</w:t>
      </w:r>
    </w:p>
    <w:p>
      <w:pPr>
        <w:spacing w:before="80" w:after="40"/>
      </w:pPr>
      <w:r>
        <w:rPr>
          <w:rFonts w:ascii="Times New Roman" w:cs="Times New Roman" w:eastAsia="Times New Roman" w:hAnsi="Times New Roman"/>
          <w:b/>
          <w:bCs/>
          <w:sz w:val="22"/>
          <w:szCs w:val="22"/>
        </w:rPr>
        <w:t xml:space="preserve">Environment:</w:t>
      </w:r>
    </w:p>
    <w:p>
      <w:pPr>
        <w:pStyle w:val="ListParagraph"/>
        <w:numPr>
          <w:ilvl w:val="0"/>
          <w:numId w:val="3"/>
        </w:numPr>
        <w:spacing w:before="0" w:after="80"/>
      </w:pPr>
      <w:r>
        <w:rPr>
          <w:rFonts w:ascii="Times New Roman" w:cs="Times New Roman" w:eastAsia="Times New Roman" w:hAnsi="Times New Roman"/>
          <w:sz w:val="22"/>
          <w:szCs w:val="22"/>
        </w:rPr>
        <w:t xml:space="preserve">VS Code or any web IDE.</w:t>
      </w:r>
    </w:p>
    <w:p>
      <w:pPr>
        <w:pStyle w:val="ListParagraph"/>
        <w:numPr>
          <w:ilvl w:val="0"/>
          <w:numId w:val="3"/>
        </w:numPr>
        <w:spacing w:before="0" w:after="80"/>
      </w:pPr>
      <w:r>
        <w:rPr>
          <w:rFonts w:ascii="Times New Roman" w:cs="Times New Roman" w:eastAsia="Times New Roman" w:hAnsi="Times New Roman"/>
          <w:sz w:val="22"/>
          <w:szCs w:val="22"/>
        </w:rPr>
        <w:t xml:space="preserve">Modern Web Browser (Chrome, Firefox, Safari) for rendering and testing.</w:t>
      </w:r>
    </w:p>
    <w:p>
      <w:pPr>
        <w:spacing w:before="80" w:after="40"/>
      </w:pPr>
      <w:r>
        <w:rPr>
          <w:rFonts w:ascii="Times New Roman" w:cs="Times New Roman" w:eastAsia="Times New Roman" w:hAnsi="Times New Roman"/>
          <w:b/>
          <w:bCs/>
          <w:sz w:val="22"/>
          <w:szCs w:val="22"/>
        </w:rPr>
        <w:t xml:space="preserve">Data storage:</w:t>
      </w:r>
    </w:p>
    <w:p>
      <w:pPr>
        <w:pStyle w:val="ListParagraph"/>
        <w:numPr>
          <w:ilvl w:val="0"/>
          <w:numId w:val="3"/>
        </w:numPr>
        <w:spacing w:before="0" w:after="80"/>
      </w:pPr>
      <w:r>
        <w:rPr>
          <w:rFonts w:ascii="Times New Roman" w:cs="Times New Roman" w:eastAsia="Times New Roman" w:hAnsi="Times New Roman"/>
          <w:sz w:val="22"/>
          <w:szCs w:val="22"/>
        </w:rPr>
        <w:t xml:space="preserve">Browser localStorage (Client-side NoSQL key-value storage).</w:t>
      </w:r>
    </w:p>
    <w:p>
      <w:pPr>
        <w:pageBreakBefore/>
      </w:pPr>
      <w:r>
        <w:br/>
      </w:r>
    </w:p>
    <w:p>
      <w:pPr>
        <w:spacing w:before="240" w:after="120"/>
      </w:pPr>
      <w:r>
        <w:rPr>
          <w:rFonts w:ascii="Times New Roman" w:cs="Times New Roman" w:eastAsia="Times New Roman" w:hAnsi="Times New Roman"/>
          <w:b/>
          <w:bCs/>
          <w:sz w:val="24"/>
          <w:szCs w:val="24"/>
        </w:rPr>
        <w:t xml:space="preserve">5. Problem Statement / Case Study Implementation Details and Snapshots</w:t>
      </w:r>
    </w:p>
    <w:p>
      <w:pPr>
        <w:spacing w:before="0" w:after="120"/>
        <w:jc w:val="both"/>
      </w:pPr>
      <w:r>
        <w:rPr>
          <w:rFonts w:ascii="Times New Roman" w:cs="Times New Roman" w:eastAsia="Times New Roman" w:hAnsi="Times New Roman"/>
          <w:sz w:val="22"/>
          <w:szCs w:val="22"/>
        </w:rPr>
        <w:t xml:space="preserve">The implementation is organised in separate files to enforce separation of concerns, for example:</w:t>
      </w:r>
    </w:p>
    <w:p>
      <w:pPr>
        <w:spacing w:before="80" w:after="40"/>
      </w:pPr>
      <w:r>
        <w:rPr>
          <w:rFonts w:ascii="Times New Roman" w:cs="Times New Roman" w:eastAsia="Times New Roman" w:hAnsi="Times New Roman"/>
          <w:b/>
          <w:bCs/>
          <w:sz w:val="22"/>
          <w:szCs w:val="22"/>
        </w:rPr>
        <w:t xml:space="preserve">index.html, game.html, leaderboard.html, about.html</w:t>
      </w:r>
    </w:p>
    <w:p>
      <w:pPr>
        <w:pStyle w:val="ListParagraph"/>
        <w:numPr>
          <w:ilvl w:val="0"/>
          <w:numId w:val="3"/>
        </w:numPr>
        <w:spacing w:before="0" w:after="80"/>
      </w:pPr>
      <w:r>
        <w:rPr>
          <w:rFonts w:ascii="Times New Roman" w:cs="Times New Roman" w:eastAsia="Times New Roman" w:hAnsi="Times New Roman"/>
          <w:sz w:val="22"/>
          <w:szCs w:val="22"/>
        </w:rPr>
        <w:t xml:space="preserve">Markup files defining the structural layout of the chessboard, sidebar, navigation tabs, and all UI components.</w:t>
      </w:r>
    </w:p>
    <w:p>
      <w:pPr>
        <w:spacing w:before="80" w:after="40"/>
      </w:pPr>
      <w:r>
        <w:rPr>
          <w:rFonts w:ascii="Times New Roman" w:cs="Times New Roman" w:eastAsia="Times New Roman" w:hAnsi="Times New Roman"/>
          <w:b/>
          <w:bCs/>
          <w:sz w:val="22"/>
          <w:szCs w:val="22"/>
        </w:rPr>
        <w:t xml:space="preserve">style.css</w:t>
      </w:r>
    </w:p>
    <w:p>
      <w:pPr>
        <w:pStyle w:val="ListParagraph"/>
        <w:numPr>
          <w:ilvl w:val="0"/>
          <w:numId w:val="3"/>
        </w:numPr>
        <w:spacing w:before="0" w:after="80"/>
      </w:pPr>
      <w:r>
        <w:rPr>
          <w:rFonts w:ascii="Times New Roman" w:cs="Times New Roman" w:eastAsia="Times New Roman" w:hAnsi="Times New Roman"/>
          <w:sz w:val="22"/>
          <w:szCs w:val="22"/>
        </w:rPr>
        <w:t xml:space="preserve">A comprehensive CSS stylesheet containing custom properties for theming, board square colours, piece hover effects, responsive breakpoints, and dark-mode overrides.</w:t>
      </w:r>
    </w:p>
    <w:p>
      <w:pPr>
        <w:spacing w:before="80" w:after="40"/>
      </w:pPr>
      <w:r>
        <w:rPr>
          <w:rFonts w:ascii="Times New Roman" w:cs="Times New Roman" w:eastAsia="Times New Roman" w:hAnsi="Times New Roman"/>
          <w:b/>
          <w:bCs/>
          <w:sz w:val="22"/>
          <w:szCs w:val="22"/>
        </w:rPr>
        <w:t xml:space="preserve">script.js</w:t>
      </w:r>
    </w:p>
    <w:p>
      <w:pPr>
        <w:pStyle w:val="ListParagraph"/>
        <w:numPr>
          <w:ilvl w:val="0"/>
          <w:numId w:val="3"/>
        </w:numPr>
        <w:spacing w:before="0" w:after="80"/>
      </w:pPr>
      <w:r>
        <w:rPr>
          <w:rFonts w:ascii="Times New Roman" w:cs="Times New Roman" w:eastAsia="Times New Roman" w:hAnsi="Times New Roman"/>
          <w:sz w:val="22"/>
          <w:szCs w:val="22"/>
        </w:rPr>
        <w:t xml:space="preserve">The core JavaScript module handling board initialisation, piece movement rules, legal move generation, check/checkmate detection, AI opponent logic, move history recording, and localStorage persistence.</w:t>
      </w:r>
    </w:p>
    <w:p>
      <w:pPr>
        <w:spacing w:before="120" w:after="40"/>
      </w:pPr>
      <w:r>
        <w:rPr>
          <w:rFonts w:ascii="Times New Roman" w:cs="Times New Roman" w:eastAsia="Times New Roman" w:hAnsi="Times New Roman"/>
          <w:b/>
          <w:bCs/>
          <w:sz w:val="22"/>
          <w:szCs w:val="22"/>
        </w:rPr>
        <w:t xml:space="preserve">Snapshots you can include:</w:t>
      </w:r>
    </w:p>
    <w:p>
      <w:pPr>
        <w:pStyle w:val="ListParagraph"/>
        <w:numPr>
          <w:ilvl w:val="0"/>
          <w:numId w:val="3"/>
        </w:numPr>
        <w:spacing w:before="0" w:after="80"/>
      </w:pPr>
      <w:r>
        <w:rPr>
          <w:rFonts w:ascii="Times New Roman" w:cs="Times New Roman" w:eastAsia="Times New Roman" w:hAnsi="Times New Roman"/>
          <w:sz w:val="22"/>
          <w:szCs w:val="22"/>
        </w:rPr>
        <w:t xml:space="preserve">Homepage view featuring the chessboard with standard starting position and player panels.</w:t>
      </w:r>
    </w:p>
    <w:p>
      <w:pPr>
        <w:pStyle w:val="ListParagraph"/>
        <w:numPr>
          <w:ilvl w:val="0"/>
          <w:numId w:val="3"/>
        </w:numPr>
        <w:spacing w:before="0" w:after="80"/>
      </w:pPr>
      <w:r>
        <w:rPr>
          <w:rFonts w:ascii="Times New Roman" w:cs="Times New Roman" w:eastAsia="Times New Roman" w:hAnsi="Times New Roman"/>
          <w:sz w:val="22"/>
          <w:szCs w:val="22"/>
        </w:rPr>
        <w:t xml:space="preserve">Piece selection view showing valid move highlights (dots for empty squares, red overlay for captures).</w:t>
      </w:r>
    </w:p>
    <w:p>
      <w:pPr>
        <w:pStyle w:val="ListParagraph"/>
        <w:numPr>
          <w:ilvl w:val="0"/>
          <w:numId w:val="3"/>
        </w:numPr>
        <w:spacing w:before="0" w:after="80"/>
      </w:pPr>
      <w:r>
        <w:rPr>
          <w:rFonts w:ascii="Times New Roman" w:cs="Times New Roman" w:eastAsia="Times New Roman" w:hAnsi="Times New Roman"/>
          <w:sz w:val="22"/>
          <w:szCs w:val="22"/>
        </w:rPr>
        <w:t xml:space="preserve">Check alert state with the king square highlighted in red and a status badge displaying “Check!”</w:t>
      </w:r>
    </w:p>
    <w:p>
      <w:pPr>
        <w:pStyle w:val="ListParagraph"/>
        <w:numPr>
          <w:ilvl w:val="0"/>
          <w:numId w:val="3"/>
        </w:numPr>
        <w:spacing w:before="0" w:after="80"/>
      </w:pPr>
      <w:r>
        <w:rPr>
          <w:rFonts w:ascii="Times New Roman" w:cs="Times New Roman" w:eastAsia="Times New Roman" w:hAnsi="Times New Roman"/>
          <w:sz w:val="22"/>
          <w:szCs w:val="22"/>
        </w:rPr>
        <w:t xml:space="preserve">Leaderboard interface displaying ranked player records retrieved from localStorage.</w:t>
      </w:r>
    </w:p>
    <w:p>
      <w:pPr>
        <w:pStyle w:val="ListParagraph"/>
        <w:numPr>
          <w:ilvl w:val="0"/>
          <w:numId w:val="3"/>
        </w:numPr>
        <w:spacing w:before="0" w:after="80"/>
      </w:pPr>
      <w:r>
        <w:rPr>
          <w:rFonts w:ascii="Times New Roman" w:cs="Times New Roman" w:eastAsia="Times New Roman" w:hAnsi="Times New Roman"/>
          <w:sz w:val="22"/>
          <w:szCs w:val="22"/>
        </w:rPr>
        <w:t xml:space="preserve">Example of the Dark Mode Interface applied globally across all pages.</w:t>
      </w:r>
    </w:p>
    <w:p>
      <w:pPr>
        <w:pageBreakBefore/>
      </w:pPr>
      <w:r>
        <w:br/>
      </w:r>
    </w:p>
    <w:p>
      <w:pPr>
        <w:spacing w:before="240" w:after="120"/>
      </w:pPr>
      <w:r>
        <w:rPr>
          <w:rFonts w:ascii="Times New Roman" w:cs="Times New Roman" w:eastAsia="Times New Roman" w:hAnsi="Times New Roman"/>
          <w:b/>
          <w:bCs/>
          <w:sz w:val="24"/>
          <w:szCs w:val="24"/>
        </w:rPr>
        <w:t xml:space="preserve">6. Problem Statement / Case Study Results and Conclusion</w:t>
      </w:r>
    </w:p>
    <w:p>
      <w:pPr>
        <w:spacing w:before="180" w:after="80"/>
      </w:pPr>
      <w:r>
        <w:rPr>
          <w:rFonts w:ascii="Times New Roman" w:cs="Times New Roman" w:eastAsia="Times New Roman" w:hAnsi="Times New Roman"/>
          <w:b/>
          <w:bCs/>
          <w:sz w:val="22"/>
          <w:szCs w:val="22"/>
        </w:rPr>
        <w:t xml:space="preserve">Findings</w:t>
      </w:r>
    </w:p>
    <w:p>
      <w:pPr>
        <w:pStyle w:val="ListParagraph"/>
        <w:numPr>
          <w:ilvl w:val="0"/>
          <w:numId w:val="3"/>
        </w:numPr>
        <w:spacing w:before="0" w:after="80"/>
      </w:pPr>
      <w:r>
        <w:rPr>
          <w:rFonts w:ascii="Times New Roman" w:cs="Times New Roman" w:eastAsia="Times New Roman" w:hAnsi="Times New Roman"/>
          <w:sz w:val="22"/>
          <w:szCs w:val="22"/>
        </w:rPr>
        <w:t xml:space="preserve">Utilising native CSS custom properties and a Grid-based board layout significantly improves rendering consistency and simplifies theme implementation across all pages.</w:t>
      </w:r>
    </w:p>
    <w:p>
      <w:pPr>
        <w:pStyle w:val="ListParagraph"/>
        <w:numPr>
          <w:ilvl w:val="0"/>
          <w:numId w:val="3"/>
        </w:numPr>
        <w:spacing w:before="0" w:after="80"/>
      </w:pPr>
      <w:r>
        <w:rPr>
          <w:rFonts w:ascii="Times New Roman" w:cs="Times New Roman" w:eastAsia="Times New Roman" w:hAnsi="Times New Roman"/>
          <w:sz w:val="22"/>
          <w:szCs w:val="22"/>
        </w:rPr>
        <w:t xml:space="preserve">The client-side legal move engine, which simulates every candidate move on a cloned board before committing it, reliably enforces all chess rules including check avoidance, castling legality, and en passant, with no server dependency.</w:t>
      </w:r>
    </w:p>
    <w:p>
      <w:pPr>
        <w:pStyle w:val="ListParagraph"/>
        <w:numPr>
          <w:ilvl w:val="0"/>
          <w:numId w:val="3"/>
        </w:numPr>
        <w:spacing w:before="0" w:after="80"/>
      </w:pPr>
      <w:r>
        <w:rPr>
          <w:rFonts w:ascii="Times New Roman" w:cs="Times New Roman" w:eastAsia="Times New Roman" w:hAnsi="Times New Roman"/>
          <w:sz w:val="22"/>
          <w:szCs w:val="22"/>
        </w:rPr>
        <w:t xml:space="preserve">The AI opponent at Medium difficulty — which greedily prefers the highest-value capture — provides a meaningful challenge for beginner players while remaining computationally lightweight enough for real-time browser execution.</w:t>
      </w:r>
    </w:p>
    <w:p>
      <w:pPr>
        <w:pStyle w:val="ListParagraph"/>
        <w:numPr>
          <w:ilvl w:val="0"/>
          <w:numId w:val="3"/>
        </w:numPr>
        <w:spacing w:before="0" w:after="80"/>
      </w:pPr>
      <w:r>
        <w:rPr>
          <w:rFonts w:ascii="Times New Roman" w:cs="Times New Roman" w:eastAsia="Times New Roman" w:hAnsi="Times New Roman"/>
          <w:sz w:val="22"/>
          <w:szCs w:val="22"/>
        </w:rPr>
        <w:t xml:space="preserve">localStorage provides a reliable and immediate mechanism to persist match results and populate the leaderboard, making the prototype highly interactive and suitable for demonstration without any backend server.</w:t>
      </w:r>
    </w:p>
    <w:p>
      <w:pPr>
        <w:spacing w:before="180" w:after="80"/>
      </w:pPr>
      <w:r>
        <w:rPr>
          <w:rFonts w:ascii="Times New Roman" w:cs="Times New Roman" w:eastAsia="Times New Roman" w:hAnsi="Times New Roman"/>
          <w:b/>
          <w:bCs/>
          <w:sz w:val="22"/>
          <w:szCs w:val="22"/>
        </w:rPr>
        <w:t xml:space="preserve">Conclusion</w:t>
      </w:r>
    </w:p>
    <w:p>
      <w:pPr>
        <w:spacing w:before="0" w:after="120"/>
        <w:jc w:val="both"/>
      </w:pPr>
      <w:r>
        <w:rPr>
          <w:rFonts w:ascii="Times New Roman" w:cs="Times New Roman" w:eastAsia="Times New Roman" w:hAnsi="Times New Roman"/>
          <w:sz w:val="22"/>
          <w:szCs w:val="22"/>
        </w:rPr>
        <w:t xml:space="preserve">This case study demonstrates a complete pipeline for building an interactive, rule-compliant Chess Web Application using purely frontend web technologies. It integrates an 8×8 board rendering engine, a full legal move generator covering all standard chess rules, a multi-level AI opponent, simulated data persistence via localStorage, and a leaderboard into a cohesive single-page application. The project provides a strong foundation for integrating real-world backend architectures, WebSocket-based online multiplayer, and deeper AI search algorithms in future iterations.</w:t>
      </w:r>
    </w:p>
    <w:p>
      <w:pPr>
        <w:pageBreakBefore/>
      </w:pPr>
      <w:r>
        <w:br/>
      </w:r>
    </w:p>
    <w:p>
      <w:pPr>
        <w:spacing w:before="240" w:after="120"/>
      </w:pPr>
      <w:r>
        <w:rPr>
          <w:rFonts w:ascii="Times New Roman" w:cs="Times New Roman" w:eastAsia="Times New Roman" w:hAnsi="Times New Roman"/>
          <w:b/>
          <w:bCs/>
          <w:sz w:val="24"/>
          <w:szCs w:val="24"/>
        </w:rPr>
        <w:t xml:space="preserve">7. References</w:t>
      </w:r>
    </w:p>
    <w:p>
      <w:pPr>
        <w:spacing w:before="0" w:after="80"/>
      </w:pPr>
      <w:r>
        <w:rPr>
          <w:rFonts w:ascii="Times New Roman" w:cs="Times New Roman" w:eastAsia="Times New Roman" w:hAnsi="Times New Roman"/>
          <w:sz w:val="22"/>
          <w:szCs w:val="22"/>
        </w:rPr>
        <w:t xml:space="preserve">1. Official documentation of MDN Web Docs for HTML5 semantic structures.</w:t>
      </w:r>
    </w:p>
    <w:p>
      <w:pPr>
        <w:spacing w:before="0" w:after="80"/>
      </w:pPr>
      <w:r>
        <w:rPr>
          <w:rFonts w:ascii="Times New Roman" w:cs="Times New Roman" w:eastAsia="Times New Roman" w:hAnsi="Times New Roman"/>
          <w:sz w:val="22"/>
          <w:szCs w:val="22"/>
        </w:rPr>
        <w:t xml:space="preserve">2. MDN documentation for CSS Grid, Flexbox, and Custom Properties (Variables).</w:t>
      </w:r>
    </w:p>
    <w:p>
      <w:pPr>
        <w:spacing w:before="0" w:after="80"/>
      </w:pPr>
      <w:r>
        <w:rPr>
          <w:rFonts w:ascii="Times New Roman" w:cs="Times New Roman" w:eastAsia="Times New Roman" w:hAnsi="Times New Roman"/>
          <w:sz w:val="22"/>
          <w:szCs w:val="22"/>
        </w:rPr>
        <w:t xml:space="preserve">3. MDN documentation for JavaScript DOM manipulation and Event Handling.</w:t>
      </w:r>
    </w:p>
    <w:p>
      <w:pPr>
        <w:spacing w:before="0" w:after="80"/>
      </w:pPr>
      <w:r>
        <w:rPr>
          <w:rFonts w:ascii="Times New Roman" w:cs="Times New Roman" w:eastAsia="Times New Roman" w:hAnsi="Times New Roman"/>
          <w:sz w:val="22"/>
          <w:szCs w:val="22"/>
        </w:rPr>
        <w:t xml:space="preserve">4. Chess Programming Wiki — Move Generation, Check Detection, and Minimax.</w:t>
      </w:r>
    </w:p>
    <w:p>
      <w:pPr>
        <w:spacing w:before="0" w:after="80"/>
      </w:pPr>
      <w:r>
        <w:rPr>
          <w:rFonts w:ascii="Times New Roman" w:cs="Times New Roman" w:eastAsia="Times New Roman" w:hAnsi="Times New Roman"/>
          <w:sz w:val="22"/>
          <w:szCs w:val="22"/>
        </w:rPr>
        <w:t xml:space="preserve">5. Articles and guidelines on modern UI/UX design patterns for game interfaces.</w:t>
      </w:r>
    </w:p>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before="0" w:after="60"/>
      <w:jc w:val="center"/>
    </w:pPr>
    <w:r>
      <w:rPr>
        <w:rFonts w:ascii="Times New Roman" w:cs="Times New Roman" w:eastAsia="Times New Roman" w:hAnsi="Times New Roman"/>
        <w:b/>
        <w:bCs/>
        <w:sz w:val="22"/>
        <w:szCs w:val="22"/>
      </w:rPr>
      <w:t xml:space="preserve">School of Future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cf89e61cbf1bb0095a64cc3e44f6b4cf140d6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2026-03-11T17:55:44.747Z</dcterms:created>
  <dcterms:modified xsi:type="dcterms:W3CDTF">2026-03-11T17:55:44.748Z</dcterms:modified>
</cp:coreProperties>
</file>

<file path=docProps/custom.xml><?xml version="1.0" encoding="utf-8"?>
<Properties xmlns="http://schemas.openxmlformats.org/officeDocument/2006/custom-properties" xmlns:vt="http://schemas.openxmlformats.org/officeDocument/2006/docPropsVTypes"/>
</file>