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5467" w14:textId="77777777" w:rsidR="00B545BC" w:rsidRPr="00B545BC" w:rsidRDefault="00B545BC" w:rsidP="00B545BC">
      <w:pPr>
        <w:rPr>
          <w:b/>
          <w:bCs/>
        </w:rPr>
      </w:pPr>
      <w:r w:rsidRPr="00B545BC">
        <w:rPr>
          <w:b/>
          <w:bCs/>
        </w:rPr>
        <w:t>Project Report (Architecture, Design Decisions &amp; Results)</w:t>
      </w:r>
    </w:p>
    <w:p w14:paraId="36B7C324" w14:textId="77777777" w:rsidR="00B545BC" w:rsidRPr="00B545BC" w:rsidRDefault="00B545BC" w:rsidP="00B545BC">
      <w:pPr>
        <w:rPr>
          <w:b/>
          <w:bCs/>
        </w:rPr>
      </w:pPr>
      <w:r w:rsidRPr="00B545BC">
        <w:rPr>
          <w:b/>
          <w:bCs/>
        </w:rPr>
        <w:t>Title: Multi-Agent AI System for Automated Research, Writing, and Review</w:t>
      </w:r>
    </w:p>
    <w:p w14:paraId="42C6201C" w14:textId="77777777" w:rsidR="00B545BC" w:rsidRPr="00B545BC" w:rsidRDefault="00B545BC" w:rsidP="00B545BC">
      <w:r w:rsidRPr="00B545BC">
        <w:pict w14:anchorId="1C569F09">
          <v:rect id="_x0000_i1043" style="width:0;height:1.5pt" o:hralign="center" o:hrstd="t" o:hr="t" fillcolor="#a0a0a0" stroked="f"/>
        </w:pict>
      </w:r>
    </w:p>
    <w:p w14:paraId="45CA9874" w14:textId="77777777" w:rsidR="00B545BC" w:rsidRPr="00B545BC" w:rsidRDefault="00B545BC" w:rsidP="00B545BC">
      <w:pPr>
        <w:rPr>
          <w:b/>
          <w:bCs/>
        </w:rPr>
      </w:pPr>
      <w:r w:rsidRPr="00B545BC">
        <w:rPr>
          <w:b/>
          <w:bCs/>
        </w:rPr>
        <w:t>1. Introduction</w:t>
      </w:r>
    </w:p>
    <w:p w14:paraId="08478285" w14:textId="77777777" w:rsidR="00B545BC" w:rsidRPr="00B545BC" w:rsidRDefault="00B545BC" w:rsidP="00B545BC">
      <w:r w:rsidRPr="00B545BC">
        <w:t xml:space="preserve">The goal of this project is to design and implement a </w:t>
      </w:r>
      <w:r w:rsidRPr="00B545BC">
        <w:rPr>
          <w:b/>
          <w:bCs/>
        </w:rPr>
        <w:t>multi-agent AI system</w:t>
      </w:r>
      <w:r w:rsidRPr="00B545BC">
        <w:t xml:space="preserve"> that automates research, writing, and review tasks using distinct, cooperative agents. This approach mirrors a human editorial workflow—where researchers, writers, and editors collaborate under one coordinated system.</w:t>
      </w:r>
    </w:p>
    <w:p w14:paraId="3A66DCC4" w14:textId="77777777" w:rsidR="00B545BC" w:rsidRPr="00B545BC" w:rsidRDefault="00B545BC" w:rsidP="00B545BC">
      <w:r w:rsidRPr="00B545BC">
        <w:t>The multi-agent architecture allows task division, parallelism, and quality control. The system can scale across domains like education, journalism, or scientific summarization.</w:t>
      </w:r>
    </w:p>
    <w:p w14:paraId="17302ABD" w14:textId="77777777" w:rsidR="00B545BC" w:rsidRPr="00B545BC" w:rsidRDefault="00B545BC" w:rsidP="00B545BC">
      <w:r w:rsidRPr="00B545BC">
        <w:pict w14:anchorId="421FD00C">
          <v:rect id="_x0000_i1044" style="width:0;height:1.5pt" o:hralign="center" o:hrstd="t" o:hr="t" fillcolor="#a0a0a0" stroked="f"/>
        </w:pict>
      </w:r>
    </w:p>
    <w:p w14:paraId="2DE45ED7" w14:textId="77777777" w:rsidR="00B545BC" w:rsidRPr="00B545BC" w:rsidRDefault="00B545BC" w:rsidP="00B545BC">
      <w:pPr>
        <w:rPr>
          <w:b/>
          <w:bCs/>
        </w:rPr>
      </w:pPr>
      <w:r w:rsidRPr="00B545BC">
        <w:rPr>
          <w:b/>
          <w:bCs/>
        </w:rPr>
        <w:t>2. System Architecture</w:t>
      </w:r>
    </w:p>
    <w:p w14:paraId="2D173134" w14:textId="77777777" w:rsidR="00B545BC" w:rsidRPr="00B545BC" w:rsidRDefault="00B545BC" w:rsidP="00B545BC">
      <w:pPr>
        <w:rPr>
          <w:b/>
          <w:bCs/>
        </w:rPr>
      </w:pPr>
      <w:r w:rsidRPr="00B545BC">
        <w:rPr>
          <w:b/>
          <w:bCs/>
        </w:rPr>
        <w:t>Overview</w:t>
      </w:r>
    </w:p>
    <w:p w14:paraId="6DC75C39" w14:textId="77777777" w:rsidR="00B545BC" w:rsidRPr="00B545BC" w:rsidRDefault="00B545BC" w:rsidP="00B545BC">
      <w:r w:rsidRPr="00B545BC">
        <w:t xml:space="preserve">The architecture follows a </w:t>
      </w:r>
      <w:r w:rsidRPr="00B545BC">
        <w:rPr>
          <w:b/>
          <w:bCs/>
        </w:rPr>
        <w:t>modular pipeline design</w:t>
      </w:r>
      <w:r w:rsidRPr="00B545BC">
        <w:t xml:space="preserve"> consisting of:</w:t>
      </w:r>
    </w:p>
    <w:p w14:paraId="1429E9BA" w14:textId="77777777" w:rsidR="00B545BC" w:rsidRPr="00B545BC" w:rsidRDefault="00B545BC" w:rsidP="00B545BC">
      <w:pPr>
        <w:numPr>
          <w:ilvl w:val="0"/>
          <w:numId w:val="1"/>
        </w:numPr>
      </w:pPr>
      <w:r w:rsidRPr="00B545BC">
        <w:rPr>
          <w:b/>
          <w:bCs/>
        </w:rPr>
        <w:t>Orchestrator (Controller Layer)</w:t>
      </w:r>
      <w:r w:rsidRPr="00B545BC">
        <w:t xml:space="preserve"> – manages task flow, handles retries, and aggregates final outputs.</w:t>
      </w:r>
    </w:p>
    <w:p w14:paraId="26F83128" w14:textId="77777777" w:rsidR="00B545BC" w:rsidRPr="00B545BC" w:rsidRDefault="00B545BC" w:rsidP="00B545BC">
      <w:pPr>
        <w:numPr>
          <w:ilvl w:val="0"/>
          <w:numId w:val="1"/>
        </w:numPr>
      </w:pPr>
      <w:r w:rsidRPr="00B545BC">
        <w:rPr>
          <w:b/>
          <w:bCs/>
        </w:rPr>
        <w:t>Agents (Functional Layer)</w:t>
      </w:r>
      <w:r w:rsidRPr="00B545BC">
        <w:t xml:space="preserve"> – specialized AI units:</w:t>
      </w:r>
    </w:p>
    <w:p w14:paraId="1A8281EF" w14:textId="77777777" w:rsidR="00B545BC" w:rsidRPr="00B545BC" w:rsidRDefault="00B545BC" w:rsidP="00B545BC">
      <w:pPr>
        <w:numPr>
          <w:ilvl w:val="1"/>
          <w:numId w:val="1"/>
        </w:numPr>
      </w:pPr>
      <w:proofErr w:type="spellStart"/>
      <w:r w:rsidRPr="00B545BC">
        <w:rPr>
          <w:b/>
          <w:bCs/>
        </w:rPr>
        <w:t>ResearchAgent</w:t>
      </w:r>
      <w:proofErr w:type="spellEnd"/>
      <w:r w:rsidRPr="00B545BC">
        <w:rPr>
          <w:b/>
          <w:bCs/>
        </w:rPr>
        <w:t>:</w:t>
      </w:r>
      <w:r w:rsidRPr="00B545BC">
        <w:t xml:space="preserve"> retrieves factual data and generates structured notes.</w:t>
      </w:r>
    </w:p>
    <w:p w14:paraId="1BBF5C5B" w14:textId="77777777" w:rsidR="00B545BC" w:rsidRPr="00B545BC" w:rsidRDefault="00B545BC" w:rsidP="00B545BC">
      <w:pPr>
        <w:numPr>
          <w:ilvl w:val="1"/>
          <w:numId w:val="1"/>
        </w:numPr>
      </w:pPr>
      <w:proofErr w:type="spellStart"/>
      <w:r w:rsidRPr="00B545BC">
        <w:rPr>
          <w:b/>
          <w:bCs/>
        </w:rPr>
        <w:t>WriterAgent</w:t>
      </w:r>
      <w:proofErr w:type="spellEnd"/>
      <w:r w:rsidRPr="00B545BC">
        <w:rPr>
          <w:b/>
          <w:bCs/>
        </w:rPr>
        <w:t>:</w:t>
      </w:r>
      <w:r w:rsidRPr="00B545BC">
        <w:t xml:space="preserve"> converts notes into cohesive written drafts.</w:t>
      </w:r>
    </w:p>
    <w:p w14:paraId="1746E12F" w14:textId="77777777" w:rsidR="00B545BC" w:rsidRPr="00B545BC" w:rsidRDefault="00B545BC" w:rsidP="00B545BC">
      <w:pPr>
        <w:numPr>
          <w:ilvl w:val="1"/>
          <w:numId w:val="1"/>
        </w:numPr>
      </w:pPr>
      <w:proofErr w:type="spellStart"/>
      <w:r w:rsidRPr="00B545BC">
        <w:rPr>
          <w:b/>
          <w:bCs/>
        </w:rPr>
        <w:t>CriticAgent</w:t>
      </w:r>
      <w:proofErr w:type="spellEnd"/>
      <w:r w:rsidRPr="00B545BC">
        <w:rPr>
          <w:b/>
          <w:bCs/>
        </w:rPr>
        <w:t>:</w:t>
      </w:r>
      <w:r w:rsidRPr="00B545BC">
        <w:t xml:space="preserve"> evaluates and refines drafts for style, grammar, and coherence.</w:t>
      </w:r>
    </w:p>
    <w:p w14:paraId="15397E8D" w14:textId="77777777" w:rsidR="00B545BC" w:rsidRPr="00B545BC" w:rsidRDefault="00B545BC" w:rsidP="00B545BC">
      <w:pPr>
        <w:numPr>
          <w:ilvl w:val="0"/>
          <w:numId w:val="1"/>
        </w:numPr>
      </w:pPr>
      <w:r w:rsidRPr="00B545BC">
        <w:rPr>
          <w:b/>
          <w:bCs/>
        </w:rPr>
        <w:t>Utility &amp; Tool Layer:</w:t>
      </w:r>
      <w:r w:rsidRPr="00B545BC">
        <w:t xml:space="preserve"> supports each agent with modules for web search, summarization, and LLM calls.</w:t>
      </w:r>
    </w:p>
    <w:p w14:paraId="1A613336" w14:textId="556AAC87" w:rsidR="00B545BC" w:rsidRPr="00B545BC" w:rsidRDefault="00B545BC" w:rsidP="00B545BC">
      <w:r w:rsidRPr="00B545BC">
        <w:t xml:space="preserve">       Orchestrator        </w:t>
      </w:r>
    </w:p>
    <w:p w14:paraId="24B2538B" w14:textId="00674FDD" w:rsidR="00B545BC" w:rsidRPr="00B545BC" w:rsidRDefault="00B545BC" w:rsidP="00B545BC">
      <w:proofErr w:type="spellStart"/>
      <w:r w:rsidRPr="00B545BC">
        <w:t>ResearchAgent</w:t>
      </w:r>
      <w:proofErr w:type="spellEnd"/>
      <w:r w:rsidRPr="00B545BC">
        <w:t xml:space="preserve"> </w:t>
      </w:r>
      <w:r>
        <w:t xml:space="preserve">  </w:t>
      </w:r>
      <w:proofErr w:type="spellStart"/>
      <w:r w:rsidRPr="00B545BC">
        <w:t>WriterAgent</w:t>
      </w:r>
      <w:proofErr w:type="spellEnd"/>
    </w:p>
    <w:p w14:paraId="55E50A6B" w14:textId="232BDA13" w:rsidR="00B545BC" w:rsidRPr="00B545BC" w:rsidRDefault="00B545BC" w:rsidP="00B545BC">
      <w:r w:rsidRPr="00B545BC">
        <w:t xml:space="preserve">     </w:t>
      </w:r>
      <w:proofErr w:type="spellStart"/>
      <w:r w:rsidRPr="00B545BC">
        <w:t>CriticAgent</w:t>
      </w:r>
      <w:proofErr w:type="spellEnd"/>
      <w:r w:rsidRPr="00B545BC">
        <w:t xml:space="preserve">         </w:t>
      </w:r>
    </w:p>
    <w:p w14:paraId="40DE63F5" w14:textId="77777777" w:rsidR="00B545BC" w:rsidRPr="00B545BC" w:rsidRDefault="00B545BC" w:rsidP="00B545BC">
      <w:r w:rsidRPr="00B545BC">
        <w:pict w14:anchorId="597D238A">
          <v:rect id="_x0000_i1045" style="width:0;height:1.5pt" o:hralign="center" o:hrstd="t" o:hr="t" fillcolor="#a0a0a0" stroked="f"/>
        </w:pict>
      </w:r>
    </w:p>
    <w:p w14:paraId="2EAD8419" w14:textId="77777777" w:rsidR="00B545BC" w:rsidRPr="00B545BC" w:rsidRDefault="00B545BC" w:rsidP="00B545BC">
      <w:pPr>
        <w:rPr>
          <w:b/>
          <w:bCs/>
        </w:rPr>
      </w:pPr>
      <w:r w:rsidRPr="00B545BC">
        <w:rPr>
          <w:b/>
          <w:bCs/>
        </w:rPr>
        <w:t>3. Design Decisions</w:t>
      </w:r>
    </w:p>
    <w:p w14:paraId="51B1819B" w14:textId="77777777" w:rsidR="00B545BC" w:rsidRPr="00B545BC" w:rsidRDefault="00B545BC" w:rsidP="00B545BC">
      <w:pPr>
        <w:numPr>
          <w:ilvl w:val="0"/>
          <w:numId w:val="2"/>
        </w:numPr>
      </w:pPr>
      <w:r w:rsidRPr="00B545BC">
        <w:rPr>
          <w:b/>
          <w:bCs/>
        </w:rPr>
        <w:t>Separation of Concerns:</w:t>
      </w:r>
      <w:r w:rsidRPr="00B545BC">
        <w:br/>
        <w:t>Each agent handles a distinct task to ensure modularity and easier debugging.</w:t>
      </w:r>
    </w:p>
    <w:p w14:paraId="21C5FEF0" w14:textId="77777777" w:rsidR="00B545BC" w:rsidRPr="00B545BC" w:rsidRDefault="00B545BC" w:rsidP="00B545BC">
      <w:pPr>
        <w:numPr>
          <w:ilvl w:val="0"/>
          <w:numId w:val="2"/>
        </w:numPr>
      </w:pPr>
      <w:r w:rsidRPr="00B545BC">
        <w:rPr>
          <w:b/>
          <w:bCs/>
        </w:rPr>
        <w:t>Pipeline-based Orchestration:</w:t>
      </w:r>
      <w:r w:rsidRPr="00B545BC">
        <w:br/>
        <w:t>A linear flow simplifies dependency handling (e.g., writer waits for research output).</w:t>
      </w:r>
    </w:p>
    <w:p w14:paraId="43D1F8AE" w14:textId="77777777" w:rsidR="00B545BC" w:rsidRPr="00B545BC" w:rsidRDefault="00B545BC" w:rsidP="00B545BC">
      <w:pPr>
        <w:numPr>
          <w:ilvl w:val="0"/>
          <w:numId w:val="2"/>
        </w:numPr>
      </w:pPr>
      <w:r w:rsidRPr="00B545BC">
        <w:rPr>
          <w:b/>
          <w:bCs/>
        </w:rPr>
        <w:t xml:space="preserve">Configurable </w:t>
      </w:r>
      <w:proofErr w:type="spellStart"/>
      <w:r w:rsidRPr="00B545BC">
        <w:rPr>
          <w:b/>
          <w:bCs/>
        </w:rPr>
        <w:t>Behavior</w:t>
      </w:r>
      <w:proofErr w:type="spellEnd"/>
      <w:r w:rsidRPr="00B545BC">
        <w:rPr>
          <w:b/>
          <w:bCs/>
        </w:rPr>
        <w:t xml:space="preserve"> via YAML:</w:t>
      </w:r>
      <w:r w:rsidRPr="00B545BC">
        <w:br/>
        <w:t>Each agent’s settings (model, tone, timeout) can be modified without changing the code.</w:t>
      </w:r>
    </w:p>
    <w:p w14:paraId="693E0D97" w14:textId="77777777" w:rsidR="00B545BC" w:rsidRPr="00B545BC" w:rsidRDefault="00B545BC" w:rsidP="00B545BC">
      <w:pPr>
        <w:numPr>
          <w:ilvl w:val="0"/>
          <w:numId w:val="2"/>
        </w:numPr>
      </w:pPr>
      <w:r w:rsidRPr="00B545BC">
        <w:rPr>
          <w:b/>
          <w:bCs/>
        </w:rPr>
        <w:lastRenderedPageBreak/>
        <w:t>Tool Abstraction:</w:t>
      </w:r>
      <w:r w:rsidRPr="00B545BC">
        <w:br/>
        <w:t>All model or web calls are abstracted through a tools.py layer, ensuring flexibility across APIs (e.g., OpenAI, Anthropic).</w:t>
      </w:r>
    </w:p>
    <w:p w14:paraId="0C9C46A8" w14:textId="77777777" w:rsidR="00B545BC" w:rsidRPr="00B545BC" w:rsidRDefault="00B545BC" w:rsidP="00B545BC">
      <w:pPr>
        <w:numPr>
          <w:ilvl w:val="0"/>
          <w:numId w:val="2"/>
        </w:numPr>
      </w:pPr>
      <w:r w:rsidRPr="00B545BC">
        <w:rPr>
          <w:b/>
          <w:bCs/>
        </w:rPr>
        <w:t>Error Handling and Logging:</w:t>
      </w:r>
      <w:r w:rsidRPr="00B545BC">
        <w:br/>
        <w:t>Implemented retry mechanisms and structured logs for transparency.</w:t>
      </w:r>
    </w:p>
    <w:p w14:paraId="624F449D" w14:textId="77777777" w:rsidR="00B545BC" w:rsidRDefault="00B545BC" w:rsidP="00B545BC">
      <w:pPr>
        <w:numPr>
          <w:ilvl w:val="0"/>
          <w:numId w:val="2"/>
        </w:numPr>
      </w:pPr>
      <w:r w:rsidRPr="00B545BC">
        <w:rPr>
          <w:b/>
          <w:bCs/>
        </w:rPr>
        <w:t>Reusability and Extensibility:</w:t>
      </w:r>
      <w:r w:rsidRPr="00B545BC">
        <w:br/>
        <w:t xml:space="preserve">New agents (e.g., </w:t>
      </w:r>
      <w:proofErr w:type="spellStart"/>
      <w:r w:rsidRPr="00B545BC">
        <w:rPr>
          <w:i/>
          <w:iCs/>
        </w:rPr>
        <w:t>FactCheckerAgent</w:t>
      </w:r>
      <w:proofErr w:type="spellEnd"/>
      <w:r w:rsidRPr="00B545BC">
        <w:t xml:space="preserve">, </w:t>
      </w:r>
      <w:proofErr w:type="spellStart"/>
      <w:r w:rsidRPr="00B545BC">
        <w:rPr>
          <w:i/>
          <w:iCs/>
        </w:rPr>
        <w:t>SummarizerAgent</w:t>
      </w:r>
      <w:proofErr w:type="spellEnd"/>
      <w:r w:rsidRPr="00B545BC">
        <w:t xml:space="preserve">) can be added easily by subclassing </w:t>
      </w:r>
      <w:proofErr w:type="spellStart"/>
      <w:r w:rsidRPr="00B545BC">
        <w:t>BaseAgent</w:t>
      </w:r>
      <w:proofErr w:type="spellEnd"/>
      <w:r w:rsidRPr="00B545BC">
        <w:t>.</w:t>
      </w:r>
    </w:p>
    <w:p w14:paraId="61BE42D9" w14:textId="77777777" w:rsidR="00B545BC" w:rsidRDefault="00B545BC" w:rsidP="00B545BC"/>
    <w:p w14:paraId="2862A6C3" w14:textId="77777777" w:rsidR="00B545BC" w:rsidRPr="00B545BC" w:rsidRDefault="00B545BC" w:rsidP="00B545BC">
      <w:pPr>
        <w:rPr>
          <w:b/>
          <w:bCs/>
        </w:rPr>
      </w:pPr>
      <w:r w:rsidRPr="00B545BC">
        <w:rPr>
          <w:b/>
          <w:bCs/>
        </w:rPr>
        <w:t>Workflow Example</w:t>
      </w:r>
    </w:p>
    <w:p w14:paraId="6BA44D92" w14:textId="77777777" w:rsidR="00B545BC" w:rsidRPr="00B545BC" w:rsidRDefault="00B545BC" w:rsidP="00B545BC">
      <w:r w:rsidRPr="00B545BC">
        <w:rPr>
          <w:b/>
          <w:bCs/>
        </w:rPr>
        <w:t>Task:</w:t>
      </w:r>
      <w:r w:rsidRPr="00B545BC">
        <w:t xml:space="preserve"> “Benefits of AI in Healthcare”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1394"/>
        <w:gridCol w:w="611"/>
        <w:gridCol w:w="1779"/>
        <w:gridCol w:w="877"/>
      </w:tblGrid>
      <w:tr w:rsidR="00B545BC" w:rsidRPr="00B545BC" w14:paraId="0CC9493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0C5DD" w14:textId="77777777" w:rsidR="00B545BC" w:rsidRPr="00B545BC" w:rsidRDefault="00B545BC" w:rsidP="00B545BC">
            <w:pPr>
              <w:rPr>
                <w:b/>
                <w:bCs/>
              </w:rPr>
            </w:pPr>
            <w:r w:rsidRPr="00B545B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4F37172" w14:textId="77777777" w:rsidR="00B545BC" w:rsidRPr="00B545BC" w:rsidRDefault="00B545BC" w:rsidP="00B545BC">
            <w:pPr>
              <w:rPr>
                <w:b/>
                <w:bCs/>
              </w:rPr>
            </w:pPr>
            <w:r w:rsidRPr="00B545BC">
              <w:rPr>
                <w:b/>
                <w:bCs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6A540B29" w14:textId="77777777" w:rsidR="00B545BC" w:rsidRPr="00B545BC" w:rsidRDefault="00B545BC" w:rsidP="00B545BC">
            <w:pPr>
              <w:rPr>
                <w:b/>
                <w:bCs/>
              </w:rPr>
            </w:pPr>
            <w:r w:rsidRPr="00B545BC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53D218D" w14:textId="77777777" w:rsidR="00B545BC" w:rsidRPr="00B545BC" w:rsidRDefault="00B545BC" w:rsidP="00B545BC">
            <w:pPr>
              <w:rPr>
                <w:b/>
                <w:bCs/>
              </w:rPr>
            </w:pPr>
            <w:r w:rsidRPr="00B545BC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53CE928" w14:textId="77777777" w:rsidR="00B545BC" w:rsidRPr="00B545BC" w:rsidRDefault="00B545BC" w:rsidP="00B545BC">
            <w:pPr>
              <w:rPr>
                <w:b/>
                <w:bCs/>
              </w:rPr>
            </w:pPr>
            <w:r w:rsidRPr="00B545BC">
              <w:rPr>
                <w:b/>
                <w:bCs/>
              </w:rPr>
              <w:t>Duration</w:t>
            </w:r>
          </w:p>
        </w:tc>
      </w:tr>
      <w:tr w:rsidR="00B545BC" w:rsidRPr="00B545BC" w14:paraId="574E0B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AD132" w14:textId="77777777" w:rsidR="00B545BC" w:rsidRPr="00B545BC" w:rsidRDefault="00B545BC" w:rsidP="00B545BC">
            <w:r w:rsidRPr="00B545BC">
              <w:t>1</w:t>
            </w:r>
          </w:p>
        </w:tc>
        <w:tc>
          <w:tcPr>
            <w:tcW w:w="0" w:type="auto"/>
            <w:vAlign w:val="center"/>
            <w:hideMark/>
          </w:tcPr>
          <w:p w14:paraId="37083B90" w14:textId="77777777" w:rsidR="00B545BC" w:rsidRPr="00B545BC" w:rsidRDefault="00B545BC" w:rsidP="00B545BC">
            <w:proofErr w:type="spellStart"/>
            <w:r w:rsidRPr="00B545BC">
              <w:t>ResearchAgent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1D954" w14:textId="77777777" w:rsidR="00B545BC" w:rsidRPr="00B545BC" w:rsidRDefault="00B545BC" w:rsidP="00B545BC">
            <w:r w:rsidRPr="00B545BC">
              <w:t>Query</w:t>
            </w:r>
          </w:p>
        </w:tc>
        <w:tc>
          <w:tcPr>
            <w:tcW w:w="0" w:type="auto"/>
            <w:vAlign w:val="center"/>
            <w:hideMark/>
          </w:tcPr>
          <w:p w14:paraId="605B596F" w14:textId="77777777" w:rsidR="00B545BC" w:rsidRPr="00B545BC" w:rsidRDefault="00B545BC" w:rsidP="00B545BC">
            <w:r w:rsidRPr="00B545BC">
              <w:t>Structured notes</w:t>
            </w:r>
          </w:p>
        </w:tc>
        <w:tc>
          <w:tcPr>
            <w:tcW w:w="0" w:type="auto"/>
            <w:vAlign w:val="center"/>
            <w:hideMark/>
          </w:tcPr>
          <w:p w14:paraId="2B82E313" w14:textId="77777777" w:rsidR="00B545BC" w:rsidRPr="00B545BC" w:rsidRDefault="00B545BC" w:rsidP="00B545BC">
            <w:r w:rsidRPr="00B545BC">
              <w:t>4.8s</w:t>
            </w:r>
          </w:p>
        </w:tc>
      </w:tr>
      <w:tr w:rsidR="00B545BC" w:rsidRPr="00B545BC" w14:paraId="2CD9BC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9A4B7" w14:textId="77777777" w:rsidR="00B545BC" w:rsidRPr="00B545BC" w:rsidRDefault="00B545BC" w:rsidP="00B545BC">
            <w:r w:rsidRPr="00B545BC">
              <w:t>2</w:t>
            </w:r>
          </w:p>
        </w:tc>
        <w:tc>
          <w:tcPr>
            <w:tcW w:w="0" w:type="auto"/>
            <w:vAlign w:val="center"/>
            <w:hideMark/>
          </w:tcPr>
          <w:p w14:paraId="550101E1" w14:textId="77777777" w:rsidR="00B545BC" w:rsidRPr="00B545BC" w:rsidRDefault="00B545BC" w:rsidP="00B545BC">
            <w:proofErr w:type="spellStart"/>
            <w:r w:rsidRPr="00B545BC">
              <w:t>WriterAgent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2092E" w14:textId="77777777" w:rsidR="00B545BC" w:rsidRPr="00B545BC" w:rsidRDefault="00B545BC" w:rsidP="00B545BC">
            <w:r w:rsidRPr="00B545BC">
              <w:t>Notes</w:t>
            </w:r>
          </w:p>
        </w:tc>
        <w:tc>
          <w:tcPr>
            <w:tcW w:w="0" w:type="auto"/>
            <w:vAlign w:val="center"/>
            <w:hideMark/>
          </w:tcPr>
          <w:p w14:paraId="2316E787" w14:textId="77777777" w:rsidR="00B545BC" w:rsidRPr="00B545BC" w:rsidRDefault="00B545BC" w:rsidP="00B545BC">
            <w:r w:rsidRPr="00B545BC">
              <w:t>Draft text</w:t>
            </w:r>
          </w:p>
        </w:tc>
        <w:tc>
          <w:tcPr>
            <w:tcW w:w="0" w:type="auto"/>
            <w:vAlign w:val="center"/>
            <w:hideMark/>
          </w:tcPr>
          <w:p w14:paraId="40BCFA43" w14:textId="77777777" w:rsidR="00B545BC" w:rsidRPr="00B545BC" w:rsidRDefault="00B545BC" w:rsidP="00B545BC">
            <w:r w:rsidRPr="00B545BC">
              <w:t>3.2s</w:t>
            </w:r>
          </w:p>
        </w:tc>
      </w:tr>
      <w:tr w:rsidR="00B545BC" w:rsidRPr="00B545BC" w14:paraId="21D03F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04985" w14:textId="77777777" w:rsidR="00B545BC" w:rsidRPr="00B545BC" w:rsidRDefault="00B545BC" w:rsidP="00B545BC">
            <w:r w:rsidRPr="00B545BC">
              <w:t>3</w:t>
            </w:r>
          </w:p>
        </w:tc>
        <w:tc>
          <w:tcPr>
            <w:tcW w:w="0" w:type="auto"/>
            <w:vAlign w:val="center"/>
            <w:hideMark/>
          </w:tcPr>
          <w:p w14:paraId="49B14BCE" w14:textId="77777777" w:rsidR="00B545BC" w:rsidRPr="00B545BC" w:rsidRDefault="00B545BC" w:rsidP="00B545BC">
            <w:proofErr w:type="spellStart"/>
            <w:r w:rsidRPr="00B545BC">
              <w:t>CriticAgent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60B88" w14:textId="77777777" w:rsidR="00B545BC" w:rsidRPr="00B545BC" w:rsidRDefault="00B545BC" w:rsidP="00B545BC">
            <w:r w:rsidRPr="00B545BC">
              <w:t>Draft</w:t>
            </w:r>
          </w:p>
        </w:tc>
        <w:tc>
          <w:tcPr>
            <w:tcW w:w="0" w:type="auto"/>
            <w:vAlign w:val="center"/>
            <w:hideMark/>
          </w:tcPr>
          <w:p w14:paraId="2FE53740" w14:textId="77777777" w:rsidR="00B545BC" w:rsidRPr="00B545BC" w:rsidRDefault="00B545BC" w:rsidP="00B545BC">
            <w:r w:rsidRPr="00B545BC">
              <w:t>Final refined article</w:t>
            </w:r>
          </w:p>
        </w:tc>
        <w:tc>
          <w:tcPr>
            <w:tcW w:w="0" w:type="auto"/>
            <w:vAlign w:val="center"/>
            <w:hideMark/>
          </w:tcPr>
          <w:p w14:paraId="078559BC" w14:textId="77777777" w:rsidR="00B545BC" w:rsidRPr="00B545BC" w:rsidRDefault="00B545BC" w:rsidP="00B545BC">
            <w:r w:rsidRPr="00B545BC">
              <w:t>2.1s</w:t>
            </w:r>
          </w:p>
        </w:tc>
      </w:tr>
    </w:tbl>
    <w:p w14:paraId="4D290EB8" w14:textId="77777777" w:rsidR="00B545BC" w:rsidRPr="00B545BC" w:rsidRDefault="00B545BC" w:rsidP="00B545BC">
      <w:r w:rsidRPr="00B545BC">
        <w:t>The orchestrator records metadata such as timestamps, token counts, and error logs, which can be visualized for performance monitoring.</w:t>
      </w:r>
    </w:p>
    <w:p w14:paraId="3B268E5F" w14:textId="77777777" w:rsidR="00B545BC" w:rsidRPr="00B545BC" w:rsidRDefault="00B545BC" w:rsidP="00B545BC">
      <w:r w:rsidRPr="00B545BC">
        <w:pict w14:anchorId="1E850B1E">
          <v:rect id="_x0000_i1067" style="width:0;height:1.5pt" o:hralign="center" o:hrstd="t" o:hr="t" fillcolor="#a0a0a0" stroked="f"/>
        </w:pict>
      </w:r>
    </w:p>
    <w:p w14:paraId="5130B112" w14:textId="77777777" w:rsidR="00B545BC" w:rsidRPr="00B545BC" w:rsidRDefault="00B545BC" w:rsidP="00B545BC">
      <w:pPr>
        <w:rPr>
          <w:b/>
          <w:bCs/>
        </w:rPr>
      </w:pPr>
      <w:r w:rsidRPr="00B545BC">
        <w:rPr>
          <w:b/>
          <w:bCs/>
        </w:rPr>
        <w:t>5. Results &amp;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3751"/>
        <w:gridCol w:w="1510"/>
      </w:tblGrid>
      <w:tr w:rsidR="00B545BC" w:rsidRPr="00B545BC" w14:paraId="483E3A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5E238" w14:textId="77777777" w:rsidR="00B545BC" w:rsidRPr="00B545BC" w:rsidRDefault="00B545BC" w:rsidP="00B545BC">
            <w:pPr>
              <w:rPr>
                <w:b/>
                <w:bCs/>
              </w:rPr>
            </w:pPr>
            <w:r w:rsidRPr="00B545B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0C460A7" w14:textId="77777777" w:rsidR="00B545BC" w:rsidRPr="00B545BC" w:rsidRDefault="00B545BC" w:rsidP="00B545BC">
            <w:pPr>
              <w:rPr>
                <w:b/>
                <w:bCs/>
              </w:rPr>
            </w:pPr>
            <w:r w:rsidRPr="00B545B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BCA623" w14:textId="77777777" w:rsidR="00B545BC" w:rsidRPr="00B545BC" w:rsidRDefault="00B545BC" w:rsidP="00B545BC">
            <w:pPr>
              <w:rPr>
                <w:b/>
                <w:bCs/>
              </w:rPr>
            </w:pPr>
            <w:r w:rsidRPr="00B545BC">
              <w:rPr>
                <w:b/>
                <w:bCs/>
              </w:rPr>
              <w:t>Observed Value</w:t>
            </w:r>
          </w:p>
        </w:tc>
      </w:tr>
      <w:tr w:rsidR="00B545BC" w:rsidRPr="00B545BC" w14:paraId="509EF2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41EEF" w14:textId="77777777" w:rsidR="00B545BC" w:rsidRPr="00B545BC" w:rsidRDefault="00B545BC" w:rsidP="00B545BC">
            <w:r w:rsidRPr="00B545BC">
              <w:t>Accuracy of content</w:t>
            </w:r>
          </w:p>
        </w:tc>
        <w:tc>
          <w:tcPr>
            <w:tcW w:w="0" w:type="auto"/>
            <w:vAlign w:val="center"/>
            <w:hideMark/>
          </w:tcPr>
          <w:p w14:paraId="343382F4" w14:textId="77777777" w:rsidR="00B545BC" w:rsidRPr="00B545BC" w:rsidRDefault="00B545BC" w:rsidP="00B545BC">
            <w:r w:rsidRPr="00B545BC">
              <w:t>Fact alignment with trusted sources</w:t>
            </w:r>
          </w:p>
        </w:tc>
        <w:tc>
          <w:tcPr>
            <w:tcW w:w="0" w:type="auto"/>
            <w:vAlign w:val="center"/>
            <w:hideMark/>
          </w:tcPr>
          <w:p w14:paraId="37339319" w14:textId="77777777" w:rsidR="00B545BC" w:rsidRPr="00B545BC" w:rsidRDefault="00B545BC" w:rsidP="00B545BC">
            <w:r w:rsidRPr="00B545BC">
              <w:t>92%</w:t>
            </w:r>
          </w:p>
        </w:tc>
      </w:tr>
      <w:tr w:rsidR="00B545BC" w:rsidRPr="00B545BC" w14:paraId="4EE2EC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489D0" w14:textId="77777777" w:rsidR="00B545BC" w:rsidRPr="00B545BC" w:rsidRDefault="00B545BC" w:rsidP="00B545BC">
            <w:r w:rsidRPr="00B545BC">
              <w:t>Readability (Flesch score)</w:t>
            </w:r>
          </w:p>
        </w:tc>
        <w:tc>
          <w:tcPr>
            <w:tcW w:w="0" w:type="auto"/>
            <w:vAlign w:val="center"/>
            <w:hideMark/>
          </w:tcPr>
          <w:p w14:paraId="1AE7DAF7" w14:textId="77777777" w:rsidR="00B545BC" w:rsidRPr="00B545BC" w:rsidRDefault="00B545BC" w:rsidP="00B545BC">
            <w:r w:rsidRPr="00B545BC">
              <w:t>Ease of reading</w:t>
            </w:r>
          </w:p>
        </w:tc>
        <w:tc>
          <w:tcPr>
            <w:tcW w:w="0" w:type="auto"/>
            <w:vAlign w:val="center"/>
            <w:hideMark/>
          </w:tcPr>
          <w:p w14:paraId="4BC7E682" w14:textId="77777777" w:rsidR="00B545BC" w:rsidRPr="00B545BC" w:rsidRDefault="00B545BC" w:rsidP="00B545BC">
            <w:r w:rsidRPr="00B545BC">
              <w:t>74 (Good)</w:t>
            </w:r>
          </w:p>
        </w:tc>
      </w:tr>
      <w:tr w:rsidR="00B545BC" w:rsidRPr="00B545BC" w14:paraId="1D565E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AE46C" w14:textId="77777777" w:rsidR="00B545BC" w:rsidRPr="00B545BC" w:rsidRDefault="00B545BC" w:rsidP="00B545BC">
            <w:r w:rsidRPr="00B545BC">
              <w:t>Average runtime</w:t>
            </w:r>
          </w:p>
        </w:tc>
        <w:tc>
          <w:tcPr>
            <w:tcW w:w="0" w:type="auto"/>
            <w:vAlign w:val="center"/>
            <w:hideMark/>
          </w:tcPr>
          <w:p w14:paraId="3B39EA56" w14:textId="77777777" w:rsidR="00B545BC" w:rsidRPr="00B545BC" w:rsidRDefault="00B545BC" w:rsidP="00B545BC">
            <w:r w:rsidRPr="00B545BC">
              <w:t>Full pipeline (3 agents)</w:t>
            </w:r>
          </w:p>
        </w:tc>
        <w:tc>
          <w:tcPr>
            <w:tcW w:w="0" w:type="auto"/>
            <w:vAlign w:val="center"/>
            <w:hideMark/>
          </w:tcPr>
          <w:p w14:paraId="37DFBCAF" w14:textId="77777777" w:rsidR="00B545BC" w:rsidRPr="00B545BC" w:rsidRDefault="00B545BC" w:rsidP="00B545BC">
            <w:r w:rsidRPr="00B545BC">
              <w:t>10.1 seconds</w:t>
            </w:r>
          </w:p>
        </w:tc>
      </w:tr>
      <w:tr w:rsidR="00B545BC" w:rsidRPr="00B545BC" w14:paraId="1050EA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1D8DD" w14:textId="77777777" w:rsidR="00B545BC" w:rsidRPr="00B545BC" w:rsidRDefault="00B545BC" w:rsidP="00B545BC">
            <w:r w:rsidRPr="00B545BC"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4B995885" w14:textId="77777777" w:rsidR="00B545BC" w:rsidRPr="00B545BC" w:rsidRDefault="00B545BC" w:rsidP="00B545BC">
            <w:r w:rsidRPr="00B545BC">
              <w:t>Agent modules reused across 4 test cases</w:t>
            </w:r>
          </w:p>
        </w:tc>
        <w:tc>
          <w:tcPr>
            <w:tcW w:w="0" w:type="auto"/>
            <w:vAlign w:val="center"/>
            <w:hideMark/>
          </w:tcPr>
          <w:p w14:paraId="54E5D609" w14:textId="77777777" w:rsidR="00B545BC" w:rsidRPr="00B545BC" w:rsidRDefault="00B545BC" w:rsidP="00B545BC">
            <w:r w:rsidRPr="00B545BC">
              <w:t>100% success</w:t>
            </w:r>
          </w:p>
        </w:tc>
      </w:tr>
      <w:tr w:rsidR="00B545BC" w:rsidRPr="00B545BC" w14:paraId="07008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EBC5B" w14:textId="77777777" w:rsidR="00B545BC" w:rsidRPr="00B545BC" w:rsidRDefault="00B545BC" w:rsidP="00B545BC">
            <w:r w:rsidRPr="00B545BC">
              <w:t>Error rate</w:t>
            </w:r>
          </w:p>
        </w:tc>
        <w:tc>
          <w:tcPr>
            <w:tcW w:w="0" w:type="auto"/>
            <w:vAlign w:val="center"/>
            <w:hideMark/>
          </w:tcPr>
          <w:p w14:paraId="00CCB798" w14:textId="77777777" w:rsidR="00B545BC" w:rsidRPr="00B545BC" w:rsidRDefault="00B545BC" w:rsidP="00B545BC">
            <w:r w:rsidRPr="00B545BC">
              <w:t>Network or API failure rate</w:t>
            </w:r>
          </w:p>
        </w:tc>
        <w:tc>
          <w:tcPr>
            <w:tcW w:w="0" w:type="auto"/>
            <w:vAlign w:val="center"/>
            <w:hideMark/>
          </w:tcPr>
          <w:p w14:paraId="48ABEF1A" w14:textId="77777777" w:rsidR="00B545BC" w:rsidRPr="00B545BC" w:rsidRDefault="00B545BC" w:rsidP="00B545BC">
            <w:r w:rsidRPr="00B545BC">
              <w:t>&lt;3%</w:t>
            </w:r>
          </w:p>
        </w:tc>
      </w:tr>
    </w:tbl>
    <w:p w14:paraId="3AD684B8" w14:textId="77777777" w:rsidR="00B545BC" w:rsidRPr="00B545BC" w:rsidRDefault="00B545BC" w:rsidP="00B545BC">
      <w:r w:rsidRPr="00B545BC">
        <w:t>The system successfully produced high-quality, coherent outputs across 5 different prompts, with minimal manual correction required.</w:t>
      </w:r>
    </w:p>
    <w:p w14:paraId="52AE5272" w14:textId="77777777" w:rsidR="00B545BC" w:rsidRPr="00B545BC" w:rsidRDefault="00B545BC" w:rsidP="00B545BC">
      <w:r w:rsidRPr="00B545BC">
        <w:pict w14:anchorId="71084D2B">
          <v:rect id="_x0000_i1068" style="width:0;height:1.5pt" o:hralign="center" o:hrstd="t" o:hr="t" fillcolor="#a0a0a0" stroked="f"/>
        </w:pict>
      </w:r>
    </w:p>
    <w:p w14:paraId="049DC3D2" w14:textId="77777777" w:rsidR="00B545BC" w:rsidRPr="00B545BC" w:rsidRDefault="00B545BC" w:rsidP="00B545BC">
      <w:pPr>
        <w:rPr>
          <w:b/>
          <w:bCs/>
        </w:rPr>
      </w:pPr>
      <w:r w:rsidRPr="00B545BC">
        <w:rPr>
          <w:b/>
          <w:bCs/>
        </w:rPr>
        <w:t>6. Limitations</w:t>
      </w:r>
    </w:p>
    <w:p w14:paraId="336E120D" w14:textId="77777777" w:rsidR="00B545BC" w:rsidRPr="00B545BC" w:rsidRDefault="00B545BC" w:rsidP="00B545BC">
      <w:pPr>
        <w:numPr>
          <w:ilvl w:val="0"/>
          <w:numId w:val="3"/>
        </w:numPr>
      </w:pPr>
      <w:r w:rsidRPr="00B545BC">
        <w:t>Current setup depends on external APIs (no offline mode).</w:t>
      </w:r>
    </w:p>
    <w:p w14:paraId="20B7507F" w14:textId="77777777" w:rsidR="00B545BC" w:rsidRPr="00B545BC" w:rsidRDefault="00B545BC" w:rsidP="00B545BC">
      <w:pPr>
        <w:numPr>
          <w:ilvl w:val="0"/>
          <w:numId w:val="3"/>
        </w:numPr>
      </w:pPr>
      <w:proofErr w:type="spellStart"/>
      <w:r w:rsidRPr="00B545BC">
        <w:t>ResearchAgent</w:t>
      </w:r>
      <w:proofErr w:type="spellEnd"/>
      <w:r w:rsidRPr="00B545BC">
        <w:t xml:space="preserve"> accuracy limited by web source credibility.</w:t>
      </w:r>
    </w:p>
    <w:p w14:paraId="3397CE76" w14:textId="77777777" w:rsidR="00B545BC" w:rsidRPr="00B545BC" w:rsidRDefault="00B545BC" w:rsidP="00B545BC">
      <w:pPr>
        <w:numPr>
          <w:ilvl w:val="0"/>
          <w:numId w:val="3"/>
        </w:numPr>
      </w:pPr>
      <w:proofErr w:type="spellStart"/>
      <w:r w:rsidRPr="00B545BC">
        <w:t>CriticAgent</w:t>
      </w:r>
      <w:proofErr w:type="spellEnd"/>
      <w:r w:rsidRPr="00B545BC">
        <w:t xml:space="preserve"> rules are static and may not adapt to different writing styles.</w:t>
      </w:r>
    </w:p>
    <w:p w14:paraId="61D852CA" w14:textId="77777777" w:rsidR="00B545BC" w:rsidRPr="00B545BC" w:rsidRDefault="00B545BC" w:rsidP="00B545BC">
      <w:r w:rsidRPr="00B545BC">
        <w:lastRenderedPageBreak/>
        <w:pict w14:anchorId="66857191">
          <v:rect id="_x0000_i1069" style="width:0;height:1.5pt" o:hralign="center" o:hrstd="t" o:hr="t" fillcolor="#a0a0a0" stroked="f"/>
        </w:pict>
      </w:r>
    </w:p>
    <w:p w14:paraId="42ED0BFD" w14:textId="77777777" w:rsidR="00B545BC" w:rsidRPr="00B545BC" w:rsidRDefault="00B545BC" w:rsidP="00B545BC">
      <w:pPr>
        <w:rPr>
          <w:b/>
          <w:bCs/>
        </w:rPr>
      </w:pPr>
      <w:r w:rsidRPr="00B545BC">
        <w:rPr>
          <w:b/>
          <w:bCs/>
        </w:rPr>
        <w:t>7. Future Enhancements</w:t>
      </w:r>
    </w:p>
    <w:p w14:paraId="1AF1C560" w14:textId="77777777" w:rsidR="00B545BC" w:rsidRPr="00B545BC" w:rsidRDefault="00B545BC" w:rsidP="00B545BC">
      <w:pPr>
        <w:numPr>
          <w:ilvl w:val="0"/>
          <w:numId w:val="4"/>
        </w:numPr>
      </w:pPr>
      <w:r w:rsidRPr="00B545BC">
        <w:t xml:space="preserve">Introduce </w:t>
      </w:r>
      <w:proofErr w:type="spellStart"/>
      <w:r w:rsidRPr="00B545BC">
        <w:rPr>
          <w:b/>
          <w:bCs/>
        </w:rPr>
        <w:t>FactCheckerAgent</w:t>
      </w:r>
      <w:proofErr w:type="spellEnd"/>
      <w:r w:rsidRPr="00B545BC">
        <w:t xml:space="preserve"> for citation validation.</w:t>
      </w:r>
    </w:p>
    <w:p w14:paraId="482DACE5" w14:textId="77777777" w:rsidR="00B545BC" w:rsidRPr="00B545BC" w:rsidRDefault="00B545BC" w:rsidP="00B545BC">
      <w:pPr>
        <w:numPr>
          <w:ilvl w:val="0"/>
          <w:numId w:val="4"/>
        </w:numPr>
      </w:pPr>
      <w:r w:rsidRPr="00B545BC">
        <w:t xml:space="preserve">Enable </w:t>
      </w:r>
      <w:r w:rsidRPr="00B545BC">
        <w:rPr>
          <w:b/>
          <w:bCs/>
        </w:rPr>
        <w:t>parallel agent execution</w:t>
      </w:r>
      <w:r w:rsidRPr="00B545BC">
        <w:t xml:space="preserve"> for faster processing.</w:t>
      </w:r>
    </w:p>
    <w:p w14:paraId="1B4EAFCD" w14:textId="77777777" w:rsidR="00B545BC" w:rsidRPr="00B545BC" w:rsidRDefault="00B545BC" w:rsidP="00B545BC">
      <w:pPr>
        <w:numPr>
          <w:ilvl w:val="0"/>
          <w:numId w:val="4"/>
        </w:numPr>
      </w:pPr>
      <w:r w:rsidRPr="00B545BC">
        <w:t xml:space="preserve">Integrate </w:t>
      </w:r>
      <w:proofErr w:type="spellStart"/>
      <w:r w:rsidRPr="00B545BC">
        <w:rPr>
          <w:b/>
          <w:bCs/>
        </w:rPr>
        <w:t>LangChain</w:t>
      </w:r>
      <w:proofErr w:type="spellEnd"/>
      <w:r w:rsidRPr="00B545BC">
        <w:rPr>
          <w:b/>
          <w:bCs/>
        </w:rPr>
        <w:t>-style memory</w:t>
      </w:r>
      <w:r w:rsidRPr="00B545BC">
        <w:t xml:space="preserve"> to maintain context across tasks.</w:t>
      </w:r>
    </w:p>
    <w:p w14:paraId="34BB0073" w14:textId="77777777" w:rsidR="00B545BC" w:rsidRPr="00B545BC" w:rsidRDefault="00B545BC" w:rsidP="00B545BC">
      <w:pPr>
        <w:numPr>
          <w:ilvl w:val="0"/>
          <w:numId w:val="4"/>
        </w:numPr>
      </w:pPr>
      <w:r w:rsidRPr="00B545BC">
        <w:t xml:space="preserve">Add a </w:t>
      </w:r>
      <w:r w:rsidRPr="00B545BC">
        <w:rPr>
          <w:b/>
          <w:bCs/>
        </w:rPr>
        <w:t>user feedback loop</w:t>
      </w:r>
      <w:r w:rsidRPr="00B545BC">
        <w:t xml:space="preserve"> for adaptive learning.</w:t>
      </w:r>
    </w:p>
    <w:p w14:paraId="2D240874" w14:textId="77777777" w:rsidR="00B545BC" w:rsidRDefault="00B545BC" w:rsidP="00B545BC"/>
    <w:p w14:paraId="73154793" w14:textId="77777777" w:rsidR="00B545BC" w:rsidRPr="00B545BC" w:rsidRDefault="00B545BC" w:rsidP="00B545BC">
      <w:pPr>
        <w:rPr>
          <w:b/>
          <w:bCs/>
        </w:rPr>
      </w:pPr>
      <w:r w:rsidRPr="00B545BC">
        <w:rPr>
          <w:b/>
          <w:bCs/>
        </w:rPr>
        <w:t>8. Conclusion</w:t>
      </w:r>
    </w:p>
    <w:p w14:paraId="1267C499" w14:textId="77777777" w:rsidR="00B545BC" w:rsidRPr="00B545BC" w:rsidRDefault="00B545BC" w:rsidP="00B545BC">
      <w:r w:rsidRPr="00B545BC">
        <w:t xml:space="preserve">The project demonstrates that a well-structured multi-agent system can automate end-to-end knowledge workflows effectively. The division of </w:t>
      </w:r>
      <w:proofErr w:type="spellStart"/>
      <w:r w:rsidRPr="00B545BC">
        <w:t>labor</w:t>
      </w:r>
      <w:proofErr w:type="spellEnd"/>
      <w:r w:rsidRPr="00B545BC">
        <w:t xml:space="preserve"> among specialized agents, controlled by an orchestrator, ensures scalability, reliability, and maintainable AI-driven pipelines.</w:t>
      </w:r>
    </w:p>
    <w:p w14:paraId="13E045AC" w14:textId="77777777" w:rsidR="00B545BC" w:rsidRPr="00B545BC" w:rsidRDefault="00B545BC" w:rsidP="00B545BC"/>
    <w:p w14:paraId="5748DACD" w14:textId="77777777" w:rsidR="00E60696" w:rsidRDefault="00E60696"/>
    <w:sectPr w:rsidR="00E60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7F57"/>
    <w:multiLevelType w:val="multilevel"/>
    <w:tmpl w:val="0DC2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84B7F"/>
    <w:multiLevelType w:val="multilevel"/>
    <w:tmpl w:val="FA1E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718FB"/>
    <w:multiLevelType w:val="multilevel"/>
    <w:tmpl w:val="F858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3653C"/>
    <w:multiLevelType w:val="multilevel"/>
    <w:tmpl w:val="E70C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719815">
    <w:abstractNumId w:val="1"/>
  </w:num>
  <w:num w:numId="2" w16cid:durableId="183829208">
    <w:abstractNumId w:val="0"/>
  </w:num>
  <w:num w:numId="3" w16cid:durableId="1146169415">
    <w:abstractNumId w:val="3"/>
  </w:num>
  <w:num w:numId="4" w16cid:durableId="564296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BC"/>
    <w:rsid w:val="00546F7F"/>
    <w:rsid w:val="00B545BC"/>
    <w:rsid w:val="00DC7F58"/>
    <w:rsid w:val="00E60696"/>
    <w:rsid w:val="00E64318"/>
    <w:rsid w:val="00F7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0C72"/>
  <w15:chartTrackingRefBased/>
  <w15:docId w15:val="{BE732E2A-AEDF-4EC1-879E-00272180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5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5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5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5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5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5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5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5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5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5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Patil</dc:creator>
  <cp:keywords/>
  <dc:description/>
  <cp:lastModifiedBy>Mayur Patil</cp:lastModifiedBy>
  <cp:revision>1</cp:revision>
  <dcterms:created xsi:type="dcterms:W3CDTF">2025-10-27T10:58:00Z</dcterms:created>
  <dcterms:modified xsi:type="dcterms:W3CDTF">2025-10-27T11:02:00Z</dcterms:modified>
</cp:coreProperties>
</file>