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DB474" w14:textId="268B267B" w:rsidR="0087673D" w:rsidRPr="0087673D" w:rsidRDefault="0087673D" w:rsidP="0087673D">
      <w:pPr>
        <w:rPr>
          <w:b/>
          <w:bCs/>
          <w:sz w:val="28"/>
          <w:szCs w:val="28"/>
          <w:u w:val="single"/>
        </w:rPr>
      </w:pPr>
      <w:r w:rsidRPr="0087673D">
        <w:rPr>
          <w:b/>
          <w:bCs/>
          <w:sz w:val="28"/>
          <w:szCs w:val="28"/>
          <w:u w:val="single"/>
        </w:rPr>
        <w:t>Comparative Analysis of Blockchain Research Papers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3803"/>
        <w:gridCol w:w="6487"/>
        <w:gridCol w:w="3749"/>
        <w:gridCol w:w="1349"/>
      </w:tblGrid>
      <w:tr w:rsidR="0087673D" w:rsidRPr="0087673D" w14:paraId="5203D5B5" w14:textId="77777777" w:rsidTr="0087673D">
        <w:trPr>
          <w:tblHeader/>
          <w:tblCellSpacing w:w="15" w:type="dxa"/>
        </w:trPr>
        <w:tc>
          <w:tcPr>
            <w:tcW w:w="0" w:type="auto"/>
            <w:vAlign w:val="center"/>
            <w:hideMark/>
          </w:tcPr>
          <w:p w14:paraId="1312BEC1" w14:textId="77777777" w:rsidR="0087673D" w:rsidRPr="0087673D" w:rsidRDefault="0087673D" w:rsidP="0087673D">
            <w:pPr>
              <w:rPr>
                <w:b/>
                <w:bCs/>
                <w:sz w:val="28"/>
                <w:szCs w:val="28"/>
              </w:rPr>
            </w:pPr>
            <w:r w:rsidRPr="0087673D">
              <w:rPr>
                <w:b/>
                <w:bCs/>
                <w:sz w:val="28"/>
                <w:szCs w:val="28"/>
              </w:rPr>
              <w:t>Paper Title</w:t>
            </w:r>
          </w:p>
        </w:tc>
        <w:tc>
          <w:tcPr>
            <w:tcW w:w="0" w:type="auto"/>
            <w:vAlign w:val="center"/>
            <w:hideMark/>
          </w:tcPr>
          <w:p w14:paraId="512CBF83" w14:textId="77777777" w:rsidR="0087673D" w:rsidRPr="0087673D" w:rsidRDefault="0087673D" w:rsidP="0087673D">
            <w:pPr>
              <w:rPr>
                <w:b/>
                <w:bCs/>
                <w:sz w:val="28"/>
                <w:szCs w:val="28"/>
              </w:rPr>
            </w:pPr>
            <w:r w:rsidRPr="0087673D">
              <w:rPr>
                <w:b/>
                <w:bCs/>
                <w:sz w:val="28"/>
                <w:szCs w:val="28"/>
              </w:rPr>
              <w:t>Short Summary</w:t>
            </w:r>
          </w:p>
        </w:tc>
        <w:tc>
          <w:tcPr>
            <w:tcW w:w="0" w:type="auto"/>
            <w:vAlign w:val="center"/>
            <w:hideMark/>
          </w:tcPr>
          <w:p w14:paraId="3CBBF6C8" w14:textId="77777777" w:rsidR="0087673D" w:rsidRPr="0087673D" w:rsidRDefault="0087673D" w:rsidP="0087673D">
            <w:pPr>
              <w:rPr>
                <w:b/>
                <w:bCs/>
                <w:sz w:val="28"/>
                <w:szCs w:val="28"/>
              </w:rPr>
            </w:pPr>
            <w:r w:rsidRPr="0087673D">
              <w:rPr>
                <w:b/>
                <w:bCs/>
                <w:sz w:val="28"/>
                <w:szCs w:val="28"/>
              </w:rPr>
              <w:t>Technologies Used</w:t>
            </w:r>
          </w:p>
        </w:tc>
        <w:tc>
          <w:tcPr>
            <w:tcW w:w="0" w:type="auto"/>
            <w:vAlign w:val="center"/>
            <w:hideMark/>
          </w:tcPr>
          <w:p w14:paraId="11F7299B" w14:textId="77777777" w:rsidR="0087673D" w:rsidRPr="0087673D" w:rsidRDefault="0087673D" w:rsidP="0087673D">
            <w:pPr>
              <w:rPr>
                <w:b/>
                <w:bCs/>
                <w:sz w:val="28"/>
                <w:szCs w:val="28"/>
              </w:rPr>
            </w:pPr>
            <w:r w:rsidRPr="0087673D">
              <w:rPr>
                <w:b/>
                <w:bCs/>
                <w:sz w:val="28"/>
                <w:szCs w:val="28"/>
              </w:rPr>
              <w:t>Difficulty (10)</w:t>
            </w:r>
          </w:p>
        </w:tc>
      </w:tr>
      <w:tr w:rsidR="0087673D" w:rsidRPr="0087673D" w14:paraId="6EE3E66F" w14:textId="77777777" w:rsidTr="0087673D">
        <w:trPr>
          <w:tblCellSpacing w:w="15" w:type="dxa"/>
        </w:trPr>
        <w:tc>
          <w:tcPr>
            <w:tcW w:w="0" w:type="auto"/>
            <w:vAlign w:val="center"/>
            <w:hideMark/>
          </w:tcPr>
          <w:p w14:paraId="782A55A5" w14:textId="77777777" w:rsidR="0087673D" w:rsidRPr="0087673D" w:rsidRDefault="0087673D" w:rsidP="0087673D">
            <w:pPr>
              <w:rPr>
                <w:sz w:val="28"/>
                <w:szCs w:val="28"/>
              </w:rPr>
            </w:pPr>
            <w:r w:rsidRPr="0087673D">
              <w:rPr>
                <w:b/>
                <w:bCs/>
                <w:sz w:val="28"/>
                <w:szCs w:val="28"/>
              </w:rPr>
              <w:t>Blockchain-Based Digital Identity Management Systems (2023)</w:t>
            </w:r>
          </w:p>
        </w:tc>
        <w:tc>
          <w:tcPr>
            <w:tcW w:w="0" w:type="auto"/>
            <w:vAlign w:val="center"/>
            <w:hideMark/>
          </w:tcPr>
          <w:p w14:paraId="0B24936E" w14:textId="77777777" w:rsidR="0087673D" w:rsidRPr="0087673D" w:rsidRDefault="0087673D" w:rsidP="0087673D">
            <w:pPr>
              <w:rPr>
                <w:sz w:val="28"/>
                <w:szCs w:val="28"/>
              </w:rPr>
            </w:pPr>
            <w:r w:rsidRPr="0087673D">
              <w:rPr>
                <w:sz w:val="28"/>
                <w:szCs w:val="28"/>
              </w:rPr>
              <w:t xml:space="preserve">A review paper that </w:t>
            </w:r>
            <w:proofErr w:type="spellStart"/>
            <w:r w:rsidRPr="0087673D">
              <w:rPr>
                <w:sz w:val="28"/>
                <w:szCs w:val="28"/>
              </w:rPr>
              <w:t>analyzes</w:t>
            </w:r>
            <w:proofErr w:type="spellEnd"/>
            <w:r w:rsidRPr="0087673D">
              <w:rPr>
                <w:sz w:val="28"/>
                <w:szCs w:val="28"/>
              </w:rPr>
              <w:t xml:space="preserve"> decentralized digital identity systems using blockchain. It discusses Self-Sovereign Identity (SSI), Decentralized Identifiers (DIDs), Verifiable Credentials (VCs), existing platforms, challenges, and future research directions.</w:t>
            </w:r>
          </w:p>
        </w:tc>
        <w:tc>
          <w:tcPr>
            <w:tcW w:w="0" w:type="auto"/>
            <w:vAlign w:val="center"/>
            <w:hideMark/>
          </w:tcPr>
          <w:p w14:paraId="15389970" w14:textId="77777777" w:rsidR="0087673D" w:rsidRPr="0087673D" w:rsidRDefault="0087673D" w:rsidP="0087673D">
            <w:pPr>
              <w:rPr>
                <w:sz w:val="28"/>
                <w:szCs w:val="28"/>
              </w:rPr>
            </w:pPr>
            <w:r w:rsidRPr="0087673D">
              <w:rPr>
                <w:sz w:val="28"/>
                <w:szCs w:val="28"/>
              </w:rPr>
              <w:t>Blockchain, SSI, DIDs, Verifiable Credentials (VCs), Hyperledger Indy, Ethereum, Cryptography</w:t>
            </w:r>
          </w:p>
        </w:tc>
        <w:tc>
          <w:tcPr>
            <w:tcW w:w="0" w:type="auto"/>
            <w:vAlign w:val="center"/>
            <w:hideMark/>
          </w:tcPr>
          <w:p w14:paraId="37631330" w14:textId="77777777" w:rsidR="0087673D" w:rsidRPr="0087673D" w:rsidRDefault="0087673D" w:rsidP="0087673D">
            <w:pPr>
              <w:rPr>
                <w:sz w:val="28"/>
                <w:szCs w:val="28"/>
              </w:rPr>
            </w:pPr>
            <w:r w:rsidRPr="0087673D">
              <w:rPr>
                <w:b/>
                <w:bCs/>
                <w:sz w:val="28"/>
                <w:szCs w:val="28"/>
              </w:rPr>
              <w:t>6/10</w:t>
            </w:r>
          </w:p>
        </w:tc>
      </w:tr>
      <w:tr w:rsidR="0087673D" w:rsidRPr="0087673D" w14:paraId="70741984" w14:textId="77777777" w:rsidTr="0087673D">
        <w:trPr>
          <w:tblCellSpacing w:w="15" w:type="dxa"/>
        </w:trPr>
        <w:tc>
          <w:tcPr>
            <w:tcW w:w="0" w:type="auto"/>
            <w:vAlign w:val="center"/>
            <w:hideMark/>
          </w:tcPr>
          <w:p w14:paraId="380C33E6" w14:textId="77777777" w:rsidR="0087673D" w:rsidRPr="0087673D" w:rsidRDefault="0087673D" w:rsidP="0087673D">
            <w:pPr>
              <w:rPr>
                <w:sz w:val="28"/>
                <w:szCs w:val="28"/>
              </w:rPr>
            </w:pPr>
            <w:r w:rsidRPr="0087673D">
              <w:rPr>
                <w:b/>
                <w:bCs/>
                <w:sz w:val="28"/>
                <w:szCs w:val="28"/>
              </w:rPr>
              <w:t>Blockchain Based Identity Management System (2025)</w:t>
            </w:r>
          </w:p>
        </w:tc>
        <w:tc>
          <w:tcPr>
            <w:tcW w:w="0" w:type="auto"/>
            <w:vAlign w:val="center"/>
            <w:hideMark/>
          </w:tcPr>
          <w:p w14:paraId="472FD6E5" w14:textId="77777777" w:rsidR="0087673D" w:rsidRPr="0087673D" w:rsidRDefault="0087673D" w:rsidP="0087673D">
            <w:pPr>
              <w:rPr>
                <w:sz w:val="28"/>
                <w:szCs w:val="28"/>
              </w:rPr>
            </w:pPr>
            <w:r w:rsidRPr="0087673D">
              <w:rPr>
                <w:sz w:val="28"/>
                <w:szCs w:val="28"/>
              </w:rPr>
              <w:t>Proposes a decentralized identity management system where users control their digital identities using DIDs and Verifiable Credentials. Smart contracts automate identity verification while improving privacy and reducing identity fraud.</w:t>
            </w:r>
          </w:p>
        </w:tc>
        <w:tc>
          <w:tcPr>
            <w:tcW w:w="0" w:type="auto"/>
            <w:vAlign w:val="center"/>
            <w:hideMark/>
          </w:tcPr>
          <w:p w14:paraId="1153EEF4" w14:textId="77777777" w:rsidR="0087673D" w:rsidRPr="0087673D" w:rsidRDefault="0087673D" w:rsidP="0087673D">
            <w:pPr>
              <w:rPr>
                <w:sz w:val="28"/>
                <w:szCs w:val="28"/>
              </w:rPr>
            </w:pPr>
            <w:r w:rsidRPr="0087673D">
              <w:rPr>
                <w:sz w:val="28"/>
                <w:szCs w:val="28"/>
              </w:rPr>
              <w:t>Ethereum, Blockchain, Smart Contracts, DIDs, Verifiable Credentials, Self-Sovereign Identity (SSI), Authentication</w:t>
            </w:r>
          </w:p>
        </w:tc>
        <w:tc>
          <w:tcPr>
            <w:tcW w:w="0" w:type="auto"/>
            <w:vAlign w:val="center"/>
            <w:hideMark/>
          </w:tcPr>
          <w:p w14:paraId="5C02BF5C" w14:textId="77777777" w:rsidR="0087673D" w:rsidRPr="0087673D" w:rsidRDefault="0087673D" w:rsidP="0087673D">
            <w:pPr>
              <w:rPr>
                <w:sz w:val="28"/>
                <w:szCs w:val="28"/>
              </w:rPr>
            </w:pPr>
            <w:r w:rsidRPr="0087673D">
              <w:rPr>
                <w:b/>
                <w:bCs/>
                <w:sz w:val="28"/>
                <w:szCs w:val="28"/>
              </w:rPr>
              <w:t>7/10</w:t>
            </w:r>
          </w:p>
        </w:tc>
      </w:tr>
      <w:tr w:rsidR="0087673D" w:rsidRPr="0087673D" w14:paraId="23E42FEF" w14:textId="77777777" w:rsidTr="0087673D">
        <w:trPr>
          <w:tblCellSpacing w:w="15" w:type="dxa"/>
        </w:trPr>
        <w:tc>
          <w:tcPr>
            <w:tcW w:w="0" w:type="auto"/>
            <w:vAlign w:val="center"/>
            <w:hideMark/>
          </w:tcPr>
          <w:p w14:paraId="3103C8C7" w14:textId="77777777" w:rsidR="0087673D" w:rsidRPr="0087673D" w:rsidRDefault="0087673D" w:rsidP="0087673D">
            <w:pPr>
              <w:rPr>
                <w:sz w:val="28"/>
                <w:szCs w:val="28"/>
              </w:rPr>
            </w:pPr>
            <w:r w:rsidRPr="0087673D">
              <w:rPr>
                <w:b/>
                <w:bCs/>
                <w:sz w:val="28"/>
                <w:szCs w:val="28"/>
              </w:rPr>
              <w:t>Blockchain-Based Framework for Academic Certificate Verification Using IPFS (2026)</w:t>
            </w:r>
          </w:p>
        </w:tc>
        <w:tc>
          <w:tcPr>
            <w:tcW w:w="0" w:type="auto"/>
            <w:vAlign w:val="center"/>
            <w:hideMark/>
          </w:tcPr>
          <w:p w14:paraId="793A3C74" w14:textId="77777777" w:rsidR="0087673D" w:rsidRPr="0087673D" w:rsidRDefault="0087673D" w:rsidP="0087673D">
            <w:pPr>
              <w:rPr>
                <w:sz w:val="28"/>
                <w:szCs w:val="28"/>
              </w:rPr>
            </w:pPr>
            <w:r w:rsidRPr="0087673D">
              <w:rPr>
                <w:sz w:val="28"/>
                <w:szCs w:val="28"/>
              </w:rPr>
              <w:t>Presents a decentralized certificate verification system where certificates are stored in IPFS and their Content Identifiers (CIDs) are recorded on the blockchain. MetaMask authentication and smart contracts enable secure certificate issuance and verification.</w:t>
            </w:r>
          </w:p>
        </w:tc>
        <w:tc>
          <w:tcPr>
            <w:tcW w:w="0" w:type="auto"/>
            <w:vAlign w:val="center"/>
            <w:hideMark/>
          </w:tcPr>
          <w:p w14:paraId="4A2E16E4" w14:textId="77777777" w:rsidR="0087673D" w:rsidRPr="0087673D" w:rsidRDefault="0087673D" w:rsidP="0087673D">
            <w:pPr>
              <w:rPr>
                <w:sz w:val="28"/>
                <w:szCs w:val="28"/>
              </w:rPr>
            </w:pPr>
            <w:r w:rsidRPr="0087673D">
              <w:rPr>
                <w:sz w:val="28"/>
                <w:szCs w:val="28"/>
              </w:rPr>
              <w:t xml:space="preserve">Ethereum, Solidity, IPFS, React.js, MetaMask, ethers.js, Smart Contracts, </w:t>
            </w:r>
            <w:proofErr w:type="spellStart"/>
            <w:r w:rsidRPr="0087673D">
              <w:rPr>
                <w:sz w:val="28"/>
                <w:szCs w:val="28"/>
              </w:rPr>
              <w:t>Sepolia</w:t>
            </w:r>
            <w:proofErr w:type="spellEnd"/>
            <w:r w:rsidRPr="0087673D">
              <w:rPr>
                <w:sz w:val="28"/>
                <w:szCs w:val="28"/>
              </w:rPr>
              <w:t xml:space="preserve"> </w:t>
            </w:r>
            <w:proofErr w:type="spellStart"/>
            <w:r w:rsidRPr="0087673D">
              <w:rPr>
                <w:sz w:val="28"/>
                <w:szCs w:val="28"/>
              </w:rPr>
              <w:t>Testnet</w:t>
            </w:r>
            <w:proofErr w:type="spellEnd"/>
          </w:p>
        </w:tc>
        <w:tc>
          <w:tcPr>
            <w:tcW w:w="0" w:type="auto"/>
            <w:vAlign w:val="center"/>
            <w:hideMark/>
          </w:tcPr>
          <w:p w14:paraId="65310044" w14:textId="77777777" w:rsidR="0087673D" w:rsidRPr="0087673D" w:rsidRDefault="0087673D" w:rsidP="0087673D">
            <w:pPr>
              <w:rPr>
                <w:sz w:val="28"/>
                <w:szCs w:val="28"/>
              </w:rPr>
            </w:pPr>
            <w:r w:rsidRPr="0087673D">
              <w:rPr>
                <w:b/>
                <w:bCs/>
                <w:sz w:val="28"/>
                <w:szCs w:val="28"/>
              </w:rPr>
              <w:t>6.5/10</w:t>
            </w:r>
          </w:p>
        </w:tc>
      </w:tr>
      <w:tr w:rsidR="0087673D" w:rsidRPr="0087673D" w14:paraId="24063601" w14:textId="77777777" w:rsidTr="0087673D">
        <w:trPr>
          <w:tblCellSpacing w:w="15" w:type="dxa"/>
        </w:trPr>
        <w:tc>
          <w:tcPr>
            <w:tcW w:w="0" w:type="auto"/>
            <w:vAlign w:val="center"/>
            <w:hideMark/>
          </w:tcPr>
          <w:p w14:paraId="040FA7A3" w14:textId="77777777" w:rsidR="0087673D" w:rsidRPr="0087673D" w:rsidRDefault="0087673D" w:rsidP="0087673D">
            <w:pPr>
              <w:rPr>
                <w:sz w:val="28"/>
                <w:szCs w:val="28"/>
              </w:rPr>
            </w:pPr>
            <w:r w:rsidRPr="0087673D">
              <w:rPr>
                <w:b/>
                <w:bCs/>
                <w:sz w:val="28"/>
                <w:szCs w:val="28"/>
              </w:rPr>
              <w:lastRenderedPageBreak/>
              <w:t>Blockchain Based Land Record Management System (2026)</w:t>
            </w:r>
          </w:p>
        </w:tc>
        <w:tc>
          <w:tcPr>
            <w:tcW w:w="0" w:type="auto"/>
            <w:vAlign w:val="center"/>
            <w:hideMark/>
          </w:tcPr>
          <w:p w14:paraId="679EDA73" w14:textId="77777777" w:rsidR="0087673D" w:rsidRPr="0087673D" w:rsidRDefault="0087673D" w:rsidP="0087673D">
            <w:pPr>
              <w:rPr>
                <w:sz w:val="28"/>
                <w:szCs w:val="28"/>
              </w:rPr>
            </w:pPr>
            <w:r w:rsidRPr="0087673D">
              <w:rPr>
                <w:sz w:val="28"/>
                <w:szCs w:val="28"/>
              </w:rPr>
              <w:t>Develops a blockchain-based land registry that securely stores ownership records and automates land registration, ownership verification, and property transfer using smart contracts.</w:t>
            </w:r>
          </w:p>
        </w:tc>
        <w:tc>
          <w:tcPr>
            <w:tcW w:w="0" w:type="auto"/>
            <w:vAlign w:val="center"/>
            <w:hideMark/>
          </w:tcPr>
          <w:p w14:paraId="542F5D7F" w14:textId="77777777" w:rsidR="0087673D" w:rsidRPr="0087673D" w:rsidRDefault="0087673D" w:rsidP="0087673D">
            <w:pPr>
              <w:rPr>
                <w:sz w:val="28"/>
                <w:szCs w:val="28"/>
              </w:rPr>
            </w:pPr>
            <w:r w:rsidRPr="0087673D">
              <w:rPr>
                <w:sz w:val="28"/>
                <w:szCs w:val="28"/>
              </w:rPr>
              <w:t>Ethereum (Ganache), Solidity, React.js, Node.js, Hardhat, MetaMask, JavaScript</w:t>
            </w:r>
          </w:p>
        </w:tc>
        <w:tc>
          <w:tcPr>
            <w:tcW w:w="0" w:type="auto"/>
            <w:vAlign w:val="center"/>
            <w:hideMark/>
          </w:tcPr>
          <w:p w14:paraId="3822A44F" w14:textId="77777777" w:rsidR="0087673D" w:rsidRPr="0087673D" w:rsidRDefault="0087673D" w:rsidP="0087673D">
            <w:pPr>
              <w:rPr>
                <w:sz w:val="28"/>
                <w:szCs w:val="28"/>
              </w:rPr>
            </w:pPr>
            <w:r w:rsidRPr="0087673D">
              <w:rPr>
                <w:b/>
                <w:bCs/>
                <w:sz w:val="28"/>
                <w:szCs w:val="28"/>
              </w:rPr>
              <w:t>7.5/10</w:t>
            </w:r>
          </w:p>
        </w:tc>
      </w:tr>
      <w:tr w:rsidR="0087673D" w:rsidRPr="0087673D" w14:paraId="13CC23EB" w14:textId="77777777" w:rsidTr="0087673D">
        <w:trPr>
          <w:tblCellSpacing w:w="15" w:type="dxa"/>
        </w:trPr>
        <w:tc>
          <w:tcPr>
            <w:tcW w:w="0" w:type="auto"/>
            <w:vAlign w:val="center"/>
            <w:hideMark/>
          </w:tcPr>
          <w:p w14:paraId="1D528CE5" w14:textId="77777777" w:rsidR="0087673D" w:rsidRPr="0087673D" w:rsidRDefault="0087673D" w:rsidP="0087673D">
            <w:pPr>
              <w:rPr>
                <w:sz w:val="28"/>
                <w:szCs w:val="28"/>
              </w:rPr>
            </w:pPr>
            <w:r w:rsidRPr="0087673D">
              <w:rPr>
                <w:b/>
                <w:bCs/>
                <w:sz w:val="28"/>
                <w:szCs w:val="28"/>
              </w:rPr>
              <w:t>Zero-Trust Medical Image Sharing: A Secure and Decentralized Approach Using Blockchain and the IPFS (2025)</w:t>
            </w:r>
          </w:p>
        </w:tc>
        <w:tc>
          <w:tcPr>
            <w:tcW w:w="0" w:type="auto"/>
            <w:vAlign w:val="center"/>
            <w:hideMark/>
          </w:tcPr>
          <w:p w14:paraId="02F40071" w14:textId="77777777" w:rsidR="0087673D" w:rsidRPr="0087673D" w:rsidRDefault="0087673D" w:rsidP="0087673D">
            <w:pPr>
              <w:rPr>
                <w:sz w:val="28"/>
                <w:szCs w:val="28"/>
              </w:rPr>
            </w:pPr>
            <w:r w:rsidRPr="0087673D">
              <w:rPr>
                <w:sz w:val="28"/>
                <w:szCs w:val="28"/>
              </w:rPr>
              <w:t>Proposes a patient-centric framework for securely storing and sharing medical images using blockchain and IPFS. The system uses smart contracts for access control, edge computing for low latency, and AES/ECC encryption for enhanced security.</w:t>
            </w:r>
          </w:p>
        </w:tc>
        <w:tc>
          <w:tcPr>
            <w:tcW w:w="0" w:type="auto"/>
            <w:vAlign w:val="center"/>
            <w:hideMark/>
          </w:tcPr>
          <w:p w14:paraId="65C19AF5" w14:textId="77777777" w:rsidR="0087673D" w:rsidRPr="0087673D" w:rsidRDefault="0087673D" w:rsidP="0087673D">
            <w:pPr>
              <w:rPr>
                <w:sz w:val="28"/>
                <w:szCs w:val="28"/>
              </w:rPr>
            </w:pPr>
            <w:r w:rsidRPr="0087673D">
              <w:rPr>
                <w:sz w:val="28"/>
                <w:szCs w:val="28"/>
              </w:rPr>
              <w:t>Blockchain, IPFS, Smart Contracts, Edge Computing, AES, ECC, SHA-256, ECDSA, IoMT</w:t>
            </w:r>
          </w:p>
        </w:tc>
        <w:tc>
          <w:tcPr>
            <w:tcW w:w="0" w:type="auto"/>
            <w:vAlign w:val="center"/>
            <w:hideMark/>
          </w:tcPr>
          <w:p w14:paraId="4F6293C7" w14:textId="77777777" w:rsidR="0087673D" w:rsidRPr="0087673D" w:rsidRDefault="0087673D" w:rsidP="0087673D">
            <w:pPr>
              <w:rPr>
                <w:sz w:val="28"/>
                <w:szCs w:val="28"/>
              </w:rPr>
            </w:pPr>
            <w:r w:rsidRPr="0087673D">
              <w:rPr>
                <w:b/>
                <w:bCs/>
                <w:sz w:val="28"/>
                <w:szCs w:val="28"/>
              </w:rPr>
              <w:t>9.5/10</w:t>
            </w:r>
          </w:p>
        </w:tc>
      </w:tr>
    </w:tbl>
    <w:p w14:paraId="7A5E0270" w14:textId="77777777" w:rsidR="0087673D" w:rsidRDefault="0087673D" w:rsidP="0087673D">
      <w:pPr>
        <w:rPr>
          <w:sz w:val="28"/>
          <w:szCs w:val="28"/>
        </w:rPr>
      </w:pPr>
    </w:p>
    <w:p w14:paraId="1CDF388A" w14:textId="40CC66D6" w:rsidR="0087673D" w:rsidRPr="0087673D" w:rsidRDefault="0087673D" w:rsidP="0087673D">
      <w:pPr>
        <w:rPr>
          <w:b/>
          <w:bCs/>
          <w:sz w:val="28"/>
          <w:szCs w:val="28"/>
        </w:rPr>
      </w:pPr>
      <w:r w:rsidRPr="0087673D">
        <w:rPr>
          <w:b/>
          <w:bCs/>
          <w:sz w:val="28"/>
          <w:szCs w:val="28"/>
        </w:rPr>
        <w:t>Conclusion</w:t>
      </w:r>
      <w:r>
        <w:rPr>
          <w:b/>
          <w:bCs/>
          <w:sz w:val="28"/>
          <w:szCs w:val="28"/>
        </w:rPr>
        <w:t>:</w:t>
      </w:r>
    </w:p>
    <w:p w14:paraId="3A88D987" w14:textId="77777777" w:rsidR="0087673D" w:rsidRPr="0087673D" w:rsidRDefault="0087673D" w:rsidP="0087673D">
      <w:pPr>
        <w:rPr>
          <w:sz w:val="28"/>
          <w:szCs w:val="28"/>
        </w:rPr>
      </w:pPr>
      <w:r w:rsidRPr="0087673D">
        <w:rPr>
          <w:sz w:val="28"/>
          <w:szCs w:val="28"/>
        </w:rPr>
        <w:t xml:space="preserve">From the reviewed research papers, the most commonly used technologies are </w:t>
      </w:r>
      <w:r w:rsidRPr="0087673D">
        <w:rPr>
          <w:b/>
          <w:bCs/>
          <w:sz w:val="28"/>
          <w:szCs w:val="28"/>
        </w:rPr>
        <w:t>Ethereum, Solidity, IPFS, React.js, MetaMask, Node.js, Hardhat, Ganache, Smart Contracts, and DIDs</w:t>
      </w:r>
      <w:r w:rsidRPr="0087673D">
        <w:rPr>
          <w:sz w:val="28"/>
          <w:szCs w:val="28"/>
        </w:rPr>
        <w:t>. These technologies are freely available and suitable for developing blockchain-based academic projects.</w:t>
      </w:r>
    </w:p>
    <w:p w14:paraId="742E4417" w14:textId="77777777" w:rsidR="0087673D" w:rsidRPr="0087673D" w:rsidRDefault="0087673D" w:rsidP="0087673D">
      <w:pPr>
        <w:rPr>
          <w:sz w:val="28"/>
          <w:szCs w:val="28"/>
        </w:rPr>
      </w:pPr>
    </w:p>
    <w:sectPr w:rsidR="0087673D" w:rsidRPr="0087673D" w:rsidSect="0087673D">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73D"/>
    <w:rsid w:val="0087673D"/>
    <w:rsid w:val="00CC6E9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20FBB"/>
  <w15:chartTrackingRefBased/>
  <w15:docId w15:val="{6FF95A4B-8C82-474B-B671-E912073E8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73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7673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7673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767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7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73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7673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7673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767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7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73D"/>
    <w:rPr>
      <w:rFonts w:eastAsiaTheme="majorEastAsia" w:cstheme="majorBidi"/>
      <w:color w:val="272727" w:themeColor="text1" w:themeTint="D8"/>
    </w:rPr>
  </w:style>
  <w:style w:type="paragraph" w:styleId="Title">
    <w:name w:val="Title"/>
    <w:basedOn w:val="Normal"/>
    <w:next w:val="Normal"/>
    <w:link w:val="TitleChar"/>
    <w:uiPriority w:val="10"/>
    <w:qFormat/>
    <w:rsid w:val="0087673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7673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7673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7673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7673D"/>
    <w:pPr>
      <w:spacing w:before="160"/>
      <w:jc w:val="center"/>
    </w:pPr>
    <w:rPr>
      <w:i/>
      <w:iCs/>
      <w:color w:val="404040" w:themeColor="text1" w:themeTint="BF"/>
    </w:rPr>
  </w:style>
  <w:style w:type="character" w:customStyle="1" w:styleId="QuoteChar">
    <w:name w:val="Quote Char"/>
    <w:basedOn w:val="DefaultParagraphFont"/>
    <w:link w:val="Quote"/>
    <w:uiPriority w:val="29"/>
    <w:rsid w:val="0087673D"/>
    <w:rPr>
      <w:i/>
      <w:iCs/>
      <w:color w:val="404040" w:themeColor="text1" w:themeTint="BF"/>
    </w:rPr>
  </w:style>
  <w:style w:type="paragraph" w:styleId="ListParagraph">
    <w:name w:val="List Paragraph"/>
    <w:basedOn w:val="Normal"/>
    <w:uiPriority w:val="34"/>
    <w:qFormat/>
    <w:rsid w:val="0087673D"/>
    <w:pPr>
      <w:ind w:left="720"/>
      <w:contextualSpacing/>
    </w:pPr>
  </w:style>
  <w:style w:type="character" w:styleId="IntenseEmphasis">
    <w:name w:val="Intense Emphasis"/>
    <w:basedOn w:val="DefaultParagraphFont"/>
    <w:uiPriority w:val="21"/>
    <w:qFormat/>
    <w:rsid w:val="0087673D"/>
    <w:rPr>
      <w:i/>
      <w:iCs/>
      <w:color w:val="0F4761" w:themeColor="accent1" w:themeShade="BF"/>
    </w:rPr>
  </w:style>
  <w:style w:type="paragraph" w:styleId="IntenseQuote">
    <w:name w:val="Intense Quote"/>
    <w:basedOn w:val="Normal"/>
    <w:next w:val="Normal"/>
    <w:link w:val="IntenseQuoteChar"/>
    <w:uiPriority w:val="30"/>
    <w:qFormat/>
    <w:rsid w:val="00876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73D"/>
    <w:rPr>
      <w:i/>
      <w:iCs/>
      <w:color w:val="0F4761" w:themeColor="accent1" w:themeShade="BF"/>
    </w:rPr>
  </w:style>
  <w:style w:type="character" w:styleId="IntenseReference">
    <w:name w:val="Intense Reference"/>
    <w:basedOn w:val="DefaultParagraphFont"/>
    <w:uiPriority w:val="32"/>
    <w:qFormat/>
    <w:rsid w:val="008767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D9163-6CC8-48FA-9E2E-6661E7109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363</Words>
  <Characters>2073</Characters>
  <Application>Microsoft Office Word</Application>
  <DocSecurity>0</DocSecurity>
  <Lines>17</Lines>
  <Paragraphs>4</Paragraphs>
  <ScaleCrop>false</ScaleCrop>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shaikabdulrafiath@outlook.com</dc:creator>
  <cp:keywords/>
  <dc:description/>
  <cp:lastModifiedBy>shaikabdulrafiath@outlook.com</cp:lastModifiedBy>
  <cp:revision>1</cp:revision>
  <dcterms:created xsi:type="dcterms:W3CDTF">2026-07-25T14:35:00Z</dcterms:created>
  <dcterms:modified xsi:type="dcterms:W3CDTF">2026-07-25T14:44:00Z</dcterms:modified>
</cp:coreProperties>
</file>