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34B547" w14:textId="7533E2A2" w:rsidR="007B26BC" w:rsidRDefault="00903AE8">
      <w:r>
        <w:rPr>
          <w:noProof/>
          <w:lang w:val="en-US"/>
        </w:rPr>
        <w:drawing>
          <wp:inline distT="0" distB="0" distL="0" distR="0" wp14:anchorId="628A554A" wp14:editId="5BFDB4F8">
            <wp:extent cx="5692633" cy="929721"/>
            <wp:effectExtent l="0" t="0" r="3810" b="3810"/>
            <wp:docPr id="21262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D69E" w14:textId="47344733" w:rsidR="00903AE8" w:rsidRDefault="00903AE8" w:rsidP="00903AE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0ED9D89F" w14:textId="77777777" w:rsidR="00A0461A" w:rsidRPr="005470A0" w:rsidRDefault="00A0461A" w:rsidP="00A046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 QUESTION PAPER</w:t>
      </w:r>
      <w:r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p w14:paraId="5C248DD8" w14:textId="5C0AC846" w:rsidR="005470A0" w:rsidRPr="005470A0" w:rsidRDefault="005470A0" w:rsidP="005470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70A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3AE8" w14:paraId="1D18A7C2" w14:textId="77777777">
        <w:tc>
          <w:tcPr>
            <w:tcW w:w="3005" w:type="dxa"/>
          </w:tcPr>
          <w:p w14:paraId="6807FD97" w14:textId="01528FB7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 w:rsidR="00730936">
              <w:rPr>
                <w:rFonts w:ascii="Times New Roman" w:hAnsi="Times New Roman"/>
                <w:b/>
              </w:rPr>
              <w:t>V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B.Tech,I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37991B35" w14:textId="57601641" w:rsidR="00903AE8" w:rsidRDefault="00903AE8" w:rsidP="00903A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15988959" w14:textId="2CC5B40D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17D9E451" w14:textId="32F813A5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8704E">
              <w:rPr>
                <w:rFonts w:ascii="Times New Roman" w:hAnsi="Times New Roman"/>
                <w:kern w:val="0"/>
                <w:sz w:val="24"/>
                <w:szCs w:val="24"/>
                <w14:ligatures w14:val="none"/>
              </w:rPr>
              <w:t>UR20</w:t>
            </w:r>
            <w:r w:rsidR="0038704E">
              <w:rPr>
                <w:rFonts w:ascii="Times New Roman" w:hAnsi="Times New Roman"/>
                <w:bCs/>
                <w:kern w:val="0"/>
                <w:sz w:val="24"/>
                <w:szCs w:val="24"/>
                <w14:ligatures w14:val="none"/>
              </w:rPr>
              <w:t>OEEE705B</w:t>
            </w:r>
          </w:p>
        </w:tc>
      </w:tr>
      <w:tr w:rsidR="005470A0" w14:paraId="303770CB" w14:textId="77777777">
        <w:tc>
          <w:tcPr>
            <w:tcW w:w="3005" w:type="dxa"/>
          </w:tcPr>
          <w:p w14:paraId="618FBC9B" w14:textId="77777777" w:rsidR="00730936" w:rsidRPr="00730936" w:rsidRDefault="005470A0" w:rsidP="00730936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="00730936" w:rsidRPr="00730936">
              <w:rPr>
                <w:rFonts w:ascii="Times New Roman" w:hAnsi="Times New Roman"/>
                <w:b/>
                <w:bCs/>
                <w:lang w:val="en-US"/>
              </w:rPr>
              <w:t>CONCEPTS OF SMART GRIDS TECHNOLOGIES</w:t>
            </w:r>
          </w:p>
          <w:p w14:paraId="3253AB34" w14:textId="62437101" w:rsidR="003401F3" w:rsidRPr="00E21CF1" w:rsidRDefault="003401F3" w:rsidP="003401F3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E87705" w14:textId="4EDBBBDD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</w:tcPr>
          <w:p w14:paraId="522AE7D6" w14:textId="7A073540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530CE198" w14:textId="14EF7DCB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1D5BE5FE" w14:textId="7A48E528" w:rsidR="00903AE8" w:rsidRDefault="00903AE8" w:rsidP="00903AE8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Pr="003A0208">
        <w:rPr>
          <w:rFonts w:ascii="Times New Roman" w:hAnsi="Times New Roman"/>
          <w:b/>
        </w:rPr>
        <w:t>CO:</w:t>
      </w:r>
      <w:r w:rsidR="003A0208" w:rsidRPr="003A0208">
        <w:rPr>
          <w:rFonts w:ascii="Times New Roman" w:hAnsi="Times New Roman"/>
          <w:bCs/>
        </w:rPr>
        <w:t>Course outcome</w:t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>
        <w:rPr>
          <w:rFonts w:ascii="Times New Roman" w:hAnsi="Times New Roman"/>
          <w:bCs/>
        </w:rPr>
        <w:t xml:space="preserve">              </w:t>
      </w:r>
      <w:r w:rsidR="003A0208" w:rsidRPr="003A0208">
        <w:rPr>
          <w:rFonts w:ascii="Times New Roman" w:hAnsi="Times New Roman"/>
          <w:bCs/>
        </w:rPr>
        <w:t xml:space="preserve">   Level:</w:t>
      </w:r>
      <w:r w:rsidR="003A0208" w:rsidRPr="003A0208">
        <w:rPr>
          <w:rFonts w:ascii="Times New Roman" w:hAnsi="Times New Roman"/>
          <w:b/>
        </w:rPr>
        <w:t>Bloom’s Taxonomy(1-6)</w:t>
      </w:r>
    </w:p>
    <w:p w14:paraId="5A97A629" w14:textId="77777777" w:rsidR="003A0208" w:rsidRDefault="003A0208" w:rsidP="00903AE8">
      <w:pPr>
        <w:spacing w:after="0" w:line="240" w:lineRule="auto"/>
        <w:rPr>
          <w:rFonts w:ascii="Times New Roman" w:hAnsi="Times New Roman"/>
          <w:b/>
        </w:rPr>
      </w:pPr>
    </w:p>
    <w:p w14:paraId="2328D835" w14:textId="77777777" w:rsidR="003A0208" w:rsidRPr="00CD1A0A" w:rsidRDefault="003A0208" w:rsidP="003A02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3A0208" w14:paraId="0010BA59" w14:textId="77777777" w:rsidTr="009434C8">
        <w:tc>
          <w:tcPr>
            <w:tcW w:w="818" w:type="dxa"/>
            <w:vAlign w:val="center"/>
          </w:tcPr>
          <w:p w14:paraId="70FB22DF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6D75B90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584715BB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3A1993F4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5668" w:type="dxa"/>
            <w:vAlign w:val="center"/>
          </w:tcPr>
          <w:p w14:paraId="024DDC8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3401F3" w14:paraId="62149FA1" w14:textId="77777777" w:rsidTr="00D76273">
        <w:trPr>
          <w:trHeight w:val="703"/>
        </w:trPr>
        <w:tc>
          <w:tcPr>
            <w:tcW w:w="818" w:type="dxa"/>
            <w:vAlign w:val="center"/>
          </w:tcPr>
          <w:p w14:paraId="1CC9A361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0AB5CF2E" w14:textId="46724349" w:rsidR="003401F3" w:rsidRDefault="00A0461A" w:rsidP="00A0461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2</w:t>
            </w:r>
          </w:p>
        </w:tc>
        <w:tc>
          <w:tcPr>
            <w:tcW w:w="756" w:type="dxa"/>
            <w:vAlign w:val="center"/>
          </w:tcPr>
          <w:p w14:paraId="7BD9C9C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p w14:paraId="386DA9B7" w14:textId="44A2ED08" w:rsidR="003401F3" w:rsidRDefault="00A0461A" w:rsidP="003401F3">
            <w:pPr>
              <w:rPr>
                <w:rFonts w:ascii="Times New Roman" w:hAnsi="Times New Roman"/>
              </w:rPr>
            </w:pPr>
            <w:r w:rsidRPr="00A0461A">
              <w:rPr>
                <w:rFonts w:ascii="Times New Roman" w:hAnsi="Times New Roman"/>
              </w:rPr>
              <w:t>Explain distribution management system and discuss various types of topologies in detail</w:t>
            </w:r>
          </w:p>
        </w:tc>
      </w:tr>
      <w:tr w:rsidR="003401F3" w14:paraId="7DBA0296" w14:textId="77777777" w:rsidTr="00D76273">
        <w:trPr>
          <w:trHeight w:val="692"/>
        </w:trPr>
        <w:tc>
          <w:tcPr>
            <w:tcW w:w="818" w:type="dxa"/>
            <w:vAlign w:val="center"/>
          </w:tcPr>
          <w:p w14:paraId="4C3CCEA3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53D01350" w14:textId="0A34B16F" w:rsidR="003401F3" w:rsidRDefault="00A0461A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7081C491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A0461A" w14:paraId="53AF4468" w14:textId="77777777">
              <w:trPr>
                <w:trHeight w:val="214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7B06EC97" w14:textId="77777777" w:rsidR="00A0461A" w:rsidRDefault="00A0461A" w:rsidP="00A0461A">
                  <w:pPr>
                    <w:tabs>
                      <w:tab w:val="left" w:pos="540"/>
                    </w:tabs>
                    <w:spacing w:after="255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Discuss about plug in hybrid electric vehicles in detail.</w:t>
                  </w:r>
                </w:p>
              </w:tc>
            </w:tr>
          </w:tbl>
          <w:p w14:paraId="3D5EED15" w14:textId="6B4E95AB" w:rsidR="003401F3" w:rsidRDefault="003401F3" w:rsidP="003401F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01F3" w14:paraId="3AA7AB1B" w14:textId="77777777" w:rsidTr="00D76273">
        <w:trPr>
          <w:trHeight w:val="707"/>
        </w:trPr>
        <w:tc>
          <w:tcPr>
            <w:tcW w:w="818" w:type="dxa"/>
            <w:vAlign w:val="center"/>
          </w:tcPr>
          <w:p w14:paraId="64022B07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7D31BCB3" w14:textId="2287A7F9" w:rsidR="003401F3" w:rsidRDefault="00A0461A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78210BD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7EAC7F96" w14:textId="55FD170F" w:rsidR="003401F3" w:rsidRDefault="00A0461A" w:rsidP="003401F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A0461A">
              <w:rPr>
                <w:rFonts w:ascii="Times New Roman" w:hAnsi="Times New Roman"/>
                <w:sz w:val="24"/>
                <w:szCs w:val="24"/>
                <w:lang w:eastAsia="en-IN"/>
              </w:rPr>
              <w:t>Explain the physical components and layout that constitute the hardware architecture of a smart meter?</w:t>
            </w:r>
          </w:p>
        </w:tc>
      </w:tr>
    </w:tbl>
    <w:p w14:paraId="3924387A" w14:textId="77777777" w:rsidR="003A0208" w:rsidRDefault="003A0208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E606A3C" w14:textId="77777777" w:rsidR="00D077BB" w:rsidRPr="00D077BB" w:rsidRDefault="00D077BB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077BB">
        <w:rPr>
          <w:rFonts w:ascii="Times New Roman" w:hAnsi="Times New Roman" w:cs="Times New Roman"/>
          <w:b/>
          <w:sz w:val="24"/>
          <w:szCs w:val="24"/>
          <w:lang w:val="en-US"/>
        </w:rPr>
        <w:t>CO1: Understand the concept, need, drivers, functions, challenges, benefits, and distribution management systems of Smart Grid technologies.</w:t>
      </w:r>
    </w:p>
    <w:p w14:paraId="13D85CF0" w14:textId="77777777" w:rsidR="00D077BB" w:rsidRPr="00D077BB" w:rsidRDefault="00D077BB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077BB">
        <w:rPr>
          <w:rFonts w:ascii="Times New Roman" w:hAnsi="Times New Roman" w:cs="Times New Roman"/>
          <w:b/>
          <w:sz w:val="24"/>
          <w:szCs w:val="24"/>
          <w:lang w:val="en-US"/>
        </w:rPr>
        <w:t>CO2: Analyze the role of Plug-in Hybrid Electric Vehicles (PHEVs) and Energy Management Systems (EMS) in Smart Grid applications.</w:t>
      </w:r>
    </w:p>
    <w:p w14:paraId="6E720E32" w14:textId="77777777" w:rsidR="00D077BB" w:rsidRPr="00D077BB" w:rsidRDefault="00D077BB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077BB">
        <w:rPr>
          <w:rFonts w:ascii="Times New Roman" w:hAnsi="Times New Roman" w:cs="Times New Roman"/>
          <w:b/>
          <w:sz w:val="24"/>
          <w:szCs w:val="24"/>
          <w:lang w:val="en-US"/>
        </w:rPr>
        <w:t>CO3: Explain the hardware architecture and physical components of Smart Meters used in Smart Grid systems.</w:t>
      </w:r>
    </w:p>
    <w:p w14:paraId="2897780C" w14:textId="77777777" w:rsidR="00D077BB" w:rsidRPr="00D077BB" w:rsidRDefault="00D077BB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077BB">
        <w:rPr>
          <w:rFonts w:ascii="Times New Roman" w:hAnsi="Times New Roman" w:cs="Times New Roman"/>
          <w:bCs/>
          <w:sz w:val="24"/>
          <w:szCs w:val="24"/>
          <w:lang w:val="en-US"/>
        </w:rPr>
        <w:t>CO4: Describe the building blocks, architecture, and challenges of Advanced Metering Infrastructure (AMI).</w:t>
      </w:r>
    </w:p>
    <w:p w14:paraId="55E51CC8" w14:textId="77777777" w:rsidR="00D077BB" w:rsidRPr="00D077BB" w:rsidRDefault="00D077BB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077BB">
        <w:rPr>
          <w:rFonts w:ascii="Times New Roman" w:hAnsi="Times New Roman" w:cs="Times New Roman"/>
          <w:bCs/>
          <w:sz w:val="24"/>
          <w:szCs w:val="24"/>
          <w:lang w:val="en-US"/>
        </w:rPr>
        <w:t>CO5: Analyze power quality issues, indices, monitoring techniques, and web-based power quality management in Smart Grid.</w:t>
      </w:r>
    </w:p>
    <w:p w14:paraId="518DF5E1" w14:textId="77777777" w:rsidR="00D077BB" w:rsidRDefault="00D077BB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077BB">
        <w:rPr>
          <w:rFonts w:ascii="Times New Roman" w:hAnsi="Times New Roman" w:cs="Times New Roman"/>
          <w:bCs/>
          <w:sz w:val="24"/>
          <w:szCs w:val="24"/>
          <w:lang w:val="en-US"/>
        </w:rPr>
        <w:t>CO6: Understand communication technologies in Smart Grid including BPL, LAN, HAN, cybersecurity requirements, and cloud computing applications.</w:t>
      </w:r>
    </w:p>
    <w:p w14:paraId="17122D1E" w14:textId="77777777" w:rsidR="004F1BBA" w:rsidRDefault="004F1BBA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66E99D4" w14:textId="77777777" w:rsidR="004F1BBA" w:rsidRDefault="004F1BBA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25FDA2E" w14:textId="77777777" w:rsidR="004F1BBA" w:rsidRDefault="004F1BBA" w:rsidP="004F1BBA">
      <w:r>
        <w:rPr>
          <w:noProof/>
          <w:lang w:val="en-US"/>
        </w:rPr>
        <w:lastRenderedPageBreak/>
        <w:drawing>
          <wp:inline distT="0" distB="0" distL="0" distR="0" wp14:anchorId="2614E378" wp14:editId="0A674B50">
            <wp:extent cx="5692633" cy="929721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FF63" w14:textId="77777777" w:rsidR="004F1BBA" w:rsidRDefault="004F1BBA" w:rsidP="004F1BB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78EF4949" w14:textId="77777777" w:rsidR="004F1BBA" w:rsidRPr="005470A0" w:rsidRDefault="004F1BBA" w:rsidP="004F1B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 QUESTION PAPER</w:t>
      </w:r>
      <w:r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p w14:paraId="0EDB6AEF" w14:textId="77777777" w:rsidR="004F1BBA" w:rsidRPr="005470A0" w:rsidRDefault="004F1BBA" w:rsidP="004F1B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70A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F1BBA" w14:paraId="12D7E1FD" w14:textId="77777777" w:rsidTr="00FB7428">
        <w:tc>
          <w:tcPr>
            <w:tcW w:w="3005" w:type="dxa"/>
          </w:tcPr>
          <w:p w14:paraId="12A21E94" w14:textId="77777777" w:rsidR="004F1BBA" w:rsidRPr="00903AE8" w:rsidRDefault="004F1BBA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  <w:b/>
              </w:rPr>
              <w:t>V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B.Tech,I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707BDFBE" w14:textId="77777777" w:rsidR="004F1BBA" w:rsidRDefault="004F1BBA" w:rsidP="00FB742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5B435CE8" w14:textId="77777777" w:rsidR="004F1BBA" w:rsidRPr="00903AE8" w:rsidRDefault="004F1BBA" w:rsidP="00FB7428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425004E0" w14:textId="3C548590" w:rsidR="004F1BBA" w:rsidRPr="00903AE8" w:rsidRDefault="004F1BBA" w:rsidP="004F1BBA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F38BE">
              <w:t>UR20PECS701A</w:t>
            </w:r>
          </w:p>
        </w:tc>
      </w:tr>
      <w:tr w:rsidR="004F1BBA" w14:paraId="046FEAD1" w14:textId="77777777" w:rsidTr="00FB7428">
        <w:tc>
          <w:tcPr>
            <w:tcW w:w="3005" w:type="dxa"/>
          </w:tcPr>
          <w:p w14:paraId="7F056DDD" w14:textId="10B24CE3" w:rsidR="004F1BBA" w:rsidRPr="00730936" w:rsidRDefault="004F1BBA" w:rsidP="00FB7428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="00E91013">
              <w:rPr>
                <w:rFonts w:ascii="Times New Roman" w:hAnsi="Times New Roman"/>
                <w:bCs/>
              </w:rPr>
              <w:t xml:space="preserve"> CC</w:t>
            </w:r>
          </w:p>
          <w:p w14:paraId="0E54B804" w14:textId="77777777" w:rsidR="004F1BBA" w:rsidRPr="00E21CF1" w:rsidRDefault="004F1BBA" w:rsidP="00FB7428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242753" w14:textId="77777777" w:rsidR="004F1BBA" w:rsidRPr="00903AE8" w:rsidRDefault="004F1BBA" w:rsidP="00FB7428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</w:tcPr>
          <w:p w14:paraId="7D058BFE" w14:textId="77777777" w:rsidR="004F1BBA" w:rsidRPr="00903AE8" w:rsidRDefault="004F1BBA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58D87E3E" w14:textId="77777777" w:rsidR="004F1BBA" w:rsidRPr="00903AE8" w:rsidRDefault="004F1BBA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549002AE" w14:textId="77777777" w:rsidR="004F1BBA" w:rsidRDefault="004F1BBA" w:rsidP="004F1BBA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3A0208">
        <w:rPr>
          <w:rFonts w:ascii="Times New Roman" w:hAnsi="Times New Roman"/>
          <w:b/>
        </w:rPr>
        <w:t>CO</w:t>
      </w:r>
      <w:proofErr w:type="gramStart"/>
      <w:r w:rsidRPr="003A0208">
        <w:rPr>
          <w:rFonts w:ascii="Times New Roman" w:hAnsi="Times New Roman"/>
          <w:b/>
        </w:rPr>
        <w:t>:</w:t>
      </w:r>
      <w:r w:rsidRPr="003A0208">
        <w:rPr>
          <w:rFonts w:ascii="Times New Roman" w:hAnsi="Times New Roman"/>
          <w:bCs/>
        </w:rPr>
        <w:t>Course</w:t>
      </w:r>
      <w:proofErr w:type="spellEnd"/>
      <w:proofErr w:type="gramEnd"/>
      <w:r w:rsidRPr="003A0208">
        <w:rPr>
          <w:rFonts w:ascii="Times New Roman" w:hAnsi="Times New Roman"/>
          <w:bCs/>
        </w:rPr>
        <w:t xml:space="preserve"> outcome</w:t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 xml:space="preserve">              </w:t>
      </w:r>
      <w:r w:rsidRPr="003A0208">
        <w:rPr>
          <w:rFonts w:ascii="Times New Roman" w:hAnsi="Times New Roman"/>
          <w:bCs/>
        </w:rPr>
        <w:t xml:space="preserve">   </w:t>
      </w:r>
      <w:proofErr w:type="spellStart"/>
      <w:r w:rsidRPr="003A0208">
        <w:rPr>
          <w:rFonts w:ascii="Times New Roman" w:hAnsi="Times New Roman"/>
          <w:bCs/>
        </w:rPr>
        <w:t>Level:</w:t>
      </w:r>
      <w:r w:rsidRPr="003A0208">
        <w:rPr>
          <w:rFonts w:ascii="Times New Roman" w:hAnsi="Times New Roman"/>
          <w:b/>
        </w:rPr>
        <w:t>Bloom’s</w:t>
      </w:r>
      <w:proofErr w:type="spellEnd"/>
      <w:r w:rsidRPr="003A0208">
        <w:rPr>
          <w:rFonts w:ascii="Times New Roman" w:hAnsi="Times New Roman"/>
          <w:b/>
        </w:rPr>
        <w:t xml:space="preserve"> Taxonomy(1-6)</w:t>
      </w:r>
    </w:p>
    <w:p w14:paraId="33C3B43D" w14:textId="77777777" w:rsidR="004F1BBA" w:rsidRDefault="004F1BBA" w:rsidP="004F1BBA">
      <w:pPr>
        <w:spacing w:after="0" w:line="240" w:lineRule="auto"/>
        <w:rPr>
          <w:rFonts w:ascii="Times New Roman" w:hAnsi="Times New Roman"/>
          <w:b/>
        </w:rPr>
      </w:pPr>
    </w:p>
    <w:p w14:paraId="75E658A1" w14:textId="77777777" w:rsidR="004F1BBA" w:rsidRPr="00CD1A0A" w:rsidRDefault="004F1BBA" w:rsidP="004F1BB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4F1BBA" w14:paraId="36719E4F" w14:textId="77777777" w:rsidTr="00FB7428">
        <w:tc>
          <w:tcPr>
            <w:tcW w:w="818" w:type="dxa"/>
            <w:vAlign w:val="center"/>
          </w:tcPr>
          <w:p w14:paraId="20E31BD7" w14:textId="77777777" w:rsidR="004F1BBA" w:rsidRDefault="004F1BBA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43AFCA9E" w14:textId="77777777" w:rsidR="004F1BBA" w:rsidRDefault="004F1BBA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49FCDC20" w14:textId="77777777" w:rsidR="004F1BBA" w:rsidRDefault="004F1BBA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04959178" w14:textId="77777777" w:rsidR="004F1BBA" w:rsidRDefault="004F1BBA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vAlign w:val="center"/>
          </w:tcPr>
          <w:p w14:paraId="78FA53E6" w14:textId="77777777" w:rsidR="004F1BBA" w:rsidRDefault="004F1BBA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4F1BBA" w14:paraId="3339ACB0" w14:textId="77777777" w:rsidTr="00FB7428">
        <w:trPr>
          <w:trHeight w:val="703"/>
        </w:trPr>
        <w:tc>
          <w:tcPr>
            <w:tcW w:w="818" w:type="dxa"/>
            <w:vAlign w:val="center"/>
          </w:tcPr>
          <w:p w14:paraId="3FD30B00" w14:textId="77777777" w:rsidR="004F1BBA" w:rsidRDefault="004F1BBA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1E59D1B9" w14:textId="77777777" w:rsidR="004F1BBA" w:rsidRDefault="004F1BBA" w:rsidP="00FB7428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2</w:t>
            </w:r>
          </w:p>
        </w:tc>
        <w:tc>
          <w:tcPr>
            <w:tcW w:w="756" w:type="dxa"/>
            <w:vAlign w:val="center"/>
          </w:tcPr>
          <w:p w14:paraId="76CF6E0F" w14:textId="77777777" w:rsidR="004F1BBA" w:rsidRDefault="004F1BBA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p w14:paraId="7CD96D7E" w14:textId="77777777" w:rsidR="00E91013" w:rsidRDefault="00E91013" w:rsidP="00E9101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Describe system models for distributed and cloud computing.</w:t>
            </w:r>
          </w:p>
          <w:p w14:paraId="0EBE3D13" w14:textId="37C0F1F0" w:rsidR="004F1BBA" w:rsidRDefault="004F1BBA" w:rsidP="00FB7428">
            <w:pPr>
              <w:rPr>
                <w:rFonts w:ascii="Times New Roman" w:hAnsi="Times New Roman"/>
              </w:rPr>
            </w:pPr>
          </w:p>
        </w:tc>
      </w:tr>
      <w:tr w:rsidR="004F1BBA" w14:paraId="01510C2D" w14:textId="77777777" w:rsidTr="00FB7428">
        <w:trPr>
          <w:trHeight w:val="692"/>
        </w:trPr>
        <w:tc>
          <w:tcPr>
            <w:tcW w:w="818" w:type="dxa"/>
            <w:vAlign w:val="center"/>
          </w:tcPr>
          <w:p w14:paraId="46A2AAE9" w14:textId="77777777" w:rsidR="004F1BBA" w:rsidRDefault="004F1BBA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698397B7" w14:textId="77777777" w:rsidR="004F1BBA" w:rsidRDefault="004F1BBA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786036F8" w14:textId="77777777" w:rsidR="004F1BBA" w:rsidRDefault="004F1BBA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4F1BBA" w14:paraId="4593CABC" w14:textId="77777777" w:rsidTr="004F1BBA">
              <w:trPr>
                <w:trHeight w:val="270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1E29D317" w14:textId="785DBFC8" w:rsidR="004F1BBA" w:rsidRDefault="004F1BBA" w:rsidP="00FB7428">
                  <w:pPr>
                    <w:tabs>
                      <w:tab w:val="left" w:pos="540"/>
                    </w:tabs>
                    <w:spacing w:after="255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1D55CAC" w14:textId="0D267F8F" w:rsidR="004F1BBA" w:rsidRDefault="00E91013" w:rsidP="00FB742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Distinguish between full virtualisation and virtualization.</w:t>
            </w:r>
          </w:p>
        </w:tc>
      </w:tr>
      <w:tr w:rsidR="004F1BBA" w14:paraId="1C474A40" w14:textId="77777777" w:rsidTr="00FB7428">
        <w:trPr>
          <w:trHeight w:val="707"/>
        </w:trPr>
        <w:tc>
          <w:tcPr>
            <w:tcW w:w="818" w:type="dxa"/>
            <w:vAlign w:val="center"/>
          </w:tcPr>
          <w:p w14:paraId="1D4CDE16" w14:textId="77777777" w:rsidR="004F1BBA" w:rsidRDefault="004F1BBA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28F0AD43" w14:textId="52FA5FE1" w:rsidR="004F1BBA" w:rsidRDefault="00E9101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14:paraId="3433BC51" w14:textId="77777777" w:rsidR="004F1BBA" w:rsidRDefault="004F1BBA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3FCC50DF" w14:textId="3878FF78" w:rsidR="004F1BBA" w:rsidRDefault="00E91013" w:rsidP="00FB7428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service model at a different service levels</w:t>
            </w:r>
          </w:p>
        </w:tc>
      </w:tr>
    </w:tbl>
    <w:p w14:paraId="75F84320" w14:textId="77777777" w:rsidR="004F1BBA" w:rsidRDefault="004F1BBA" w:rsidP="004F1BBA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67D5CD9" w14:textId="77777777" w:rsidR="004F1BBA" w:rsidRPr="00D077BB" w:rsidRDefault="004F1BBA" w:rsidP="00D077B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F358239" w14:textId="442BA509" w:rsidR="00D077BB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COURSE OUTCOMES:</w:t>
      </w:r>
    </w:p>
    <w:p w14:paraId="15DBC1A8" w14:textId="77777777" w:rsidR="001F38BE" w:rsidRPr="001F38BE" w:rsidRDefault="001F38BE" w:rsidP="001F38BE">
      <w:pPr>
        <w:pStyle w:val="NormalWeb"/>
        <w:rPr>
          <w:b/>
        </w:rPr>
      </w:pPr>
      <w:r w:rsidRPr="001F38BE">
        <w:rPr>
          <w:b/>
        </w:rPr>
        <w:t>CO1: Illustrate key dimensions and challenges of Cloud Computing.</w:t>
      </w:r>
    </w:p>
    <w:p w14:paraId="2AA0F916" w14:textId="77777777" w:rsidR="001F38BE" w:rsidRPr="001F38BE" w:rsidRDefault="001F38BE" w:rsidP="001F38BE">
      <w:pPr>
        <w:pStyle w:val="NormalWeb"/>
        <w:rPr>
          <w:b/>
        </w:rPr>
      </w:pPr>
      <w:r w:rsidRPr="001F38BE">
        <w:rPr>
          <w:b/>
        </w:rPr>
        <w:t>CO2: Classify virtualization levels and explore related tools.</w:t>
      </w:r>
    </w:p>
    <w:p w14:paraId="7C809D86" w14:textId="77777777" w:rsidR="001F38BE" w:rsidRPr="001F38BE" w:rsidRDefault="001F38BE" w:rsidP="001F38BE">
      <w:pPr>
        <w:pStyle w:val="NormalWeb"/>
        <w:rPr>
          <w:b/>
        </w:rPr>
      </w:pPr>
      <w:r w:rsidRPr="001F38BE">
        <w:rPr>
          <w:b/>
        </w:rPr>
        <w:t>CO3: Analyze cloud infrastructure, including Google Cloud and AWS.</w:t>
      </w:r>
    </w:p>
    <w:p w14:paraId="6D282A65" w14:textId="77777777" w:rsidR="001F38BE" w:rsidRDefault="001F38BE" w:rsidP="001F38BE">
      <w:pPr>
        <w:pStyle w:val="NormalWeb"/>
      </w:pPr>
      <w:r>
        <w:t>CO4: Design scheduling algorithms and auctions for cloud resources.</w:t>
      </w:r>
    </w:p>
    <w:p w14:paraId="38EF4354" w14:textId="77777777" w:rsidR="001F38BE" w:rsidRDefault="001F38BE" w:rsidP="001F38BE">
      <w:pPr>
        <w:pStyle w:val="NormalWeb"/>
      </w:pPr>
      <w:r>
        <w:t>CO5: Assess cloud storage, security risks, and develop cloud applications.</w:t>
      </w:r>
    </w:p>
    <w:p w14:paraId="3FC44EE7" w14:textId="5B83FF43" w:rsidR="00CF780C" w:rsidRDefault="001F38BE" w:rsidP="00A63F72">
      <w:pPr>
        <w:pStyle w:val="NormalWeb"/>
      </w:pPr>
      <w:r>
        <w:t>CO6: Analyze file access and storage in Google Cloud and other systems.</w:t>
      </w:r>
    </w:p>
    <w:p w14:paraId="71E49CFB" w14:textId="77777777" w:rsidR="00A63F72" w:rsidRPr="00A63F72" w:rsidRDefault="00A63F72" w:rsidP="00A63F72">
      <w:pPr>
        <w:pStyle w:val="NormalWeb"/>
      </w:pPr>
    </w:p>
    <w:p w14:paraId="39532B6E" w14:textId="77777777" w:rsidR="00CF780C" w:rsidRDefault="00CF780C" w:rsidP="00CF780C">
      <w:r>
        <w:rPr>
          <w:noProof/>
          <w:lang w:val="en-US"/>
        </w:rPr>
        <w:lastRenderedPageBreak/>
        <w:drawing>
          <wp:inline distT="0" distB="0" distL="0" distR="0" wp14:anchorId="7F803B2A" wp14:editId="756AC2B3">
            <wp:extent cx="5692633" cy="92972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FF37" w14:textId="77777777" w:rsidR="00CF780C" w:rsidRDefault="00CF780C" w:rsidP="00CF780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4F0CBC2B" w14:textId="77777777" w:rsidR="00CF780C" w:rsidRPr="005470A0" w:rsidRDefault="00CF780C" w:rsidP="00CF780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 QUESTION PAPER</w:t>
      </w:r>
      <w:r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p w14:paraId="369B99A2" w14:textId="77777777" w:rsidR="00CF780C" w:rsidRPr="005470A0" w:rsidRDefault="00CF780C" w:rsidP="00CF780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70A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F780C" w14:paraId="4A6B6989" w14:textId="77777777" w:rsidTr="00FB7428">
        <w:tc>
          <w:tcPr>
            <w:tcW w:w="3005" w:type="dxa"/>
          </w:tcPr>
          <w:p w14:paraId="0A61B7CB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  <w:b/>
              </w:rPr>
              <w:t>V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B.Tech,I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61D4955A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337276C9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4943D5BC" w14:textId="6E98ECA8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63F72">
              <w:t>UR20OEEE705B</w:t>
            </w:r>
          </w:p>
        </w:tc>
      </w:tr>
      <w:tr w:rsidR="00CF780C" w14:paraId="0FE38F9C" w14:textId="77777777" w:rsidTr="00FB7428">
        <w:tc>
          <w:tcPr>
            <w:tcW w:w="3005" w:type="dxa"/>
          </w:tcPr>
          <w:p w14:paraId="15BC7740" w14:textId="77777777" w:rsidR="00CF780C" w:rsidRPr="00730936" w:rsidRDefault="00CF780C" w:rsidP="00FB7428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</w:p>
          <w:p w14:paraId="7A379ADA" w14:textId="56868CD7" w:rsidR="00CF780C" w:rsidRPr="00E21CF1" w:rsidRDefault="00D7529E" w:rsidP="00FB7428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SGT</w:t>
            </w:r>
          </w:p>
          <w:p w14:paraId="423C9DC6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</w:tcPr>
          <w:p w14:paraId="2A7D8315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2C1A816A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28090DD1" w14:textId="77777777" w:rsidR="00CF780C" w:rsidRDefault="00CF780C" w:rsidP="00CF780C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3A0208">
        <w:rPr>
          <w:rFonts w:ascii="Times New Roman" w:hAnsi="Times New Roman"/>
          <w:b/>
        </w:rPr>
        <w:t>CO</w:t>
      </w:r>
      <w:proofErr w:type="gramStart"/>
      <w:r w:rsidRPr="003A0208">
        <w:rPr>
          <w:rFonts w:ascii="Times New Roman" w:hAnsi="Times New Roman"/>
          <w:b/>
        </w:rPr>
        <w:t>:</w:t>
      </w:r>
      <w:r w:rsidRPr="003A0208">
        <w:rPr>
          <w:rFonts w:ascii="Times New Roman" w:hAnsi="Times New Roman"/>
          <w:bCs/>
        </w:rPr>
        <w:t>Course</w:t>
      </w:r>
      <w:proofErr w:type="spellEnd"/>
      <w:proofErr w:type="gramEnd"/>
      <w:r w:rsidRPr="003A0208">
        <w:rPr>
          <w:rFonts w:ascii="Times New Roman" w:hAnsi="Times New Roman"/>
          <w:bCs/>
        </w:rPr>
        <w:t xml:space="preserve"> outcome</w:t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 xml:space="preserve">              </w:t>
      </w:r>
      <w:r w:rsidRPr="003A0208">
        <w:rPr>
          <w:rFonts w:ascii="Times New Roman" w:hAnsi="Times New Roman"/>
          <w:bCs/>
        </w:rPr>
        <w:t xml:space="preserve">   </w:t>
      </w:r>
      <w:proofErr w:type="spellStart"/>
      <w:r w:rsidRPr="003A0208">
        <w:rPr>
          <w:rFonts w:ascii="Times New Roman" w:hAnsi="Times New Roman"/>
          <w:bCs/>
        </w:rPr>
        <w:t>Level:</w:t>
      </w:r>
      <w:r w:rsidRPr="003A0208">
        <w:rPr>
          <w:rFonts w:ascii="Times New Roman" w:hAnsi="Times New Roman"/>
          <w:b/>
        </w:rPr>
        <w:t>Bloom’s</w:t>
      </w:r>
      <w:proofErr w:type="spellEnd"/>
      <w:r w:rsidRPr="003A0208">
        <w:rPr>
          <w:rFonts w:ascii="Times New Roman" w:hAnsi="Times New Roman"/>
          <w:b/>
        </w:rPr>
        <w:t xml:space="preserve"> Taxonomy(1-6)</w:t>
      </w:r>
    </w:p>
    <w:p w14:paraId="7E63E2F7" w14:textId="77777777" w:rsidR="00CF780C" w:rsidRDefault="00CF780C" w:rsidP="00CF780C">
      <w:pPr>
        <w:spacing w:after="0" w:line="240" w:lineRule="auto"/>
        <w:rPr>
          <w:rFonts w:ascii="Times New Roman" w:hAnsi="Times New Roman"/>
          <w:b/>
        </w:rPr>
      </w:pPr>
    </w:p>
    <w:p w14:paraId="590707FA" w14:textId="77777777" w:rsidR="00CF780C" w:rsidRPr="00CD1A0A" w:rsidRDefault="00CF780C" w:rsidP="00CF780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CF780C" w14:paraId="5FA75D8C" w14:textId="77777777" w:rsidTr="00FB7428">
        <w:tc>
          <w:tcPr>
            <w:tcW w:w="818" w:type="dxa"/>
            <w:vAlign w:val="center"/>
          </w:tcPr>
          <w:p w14:paraId="7DC9F189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47440E4E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18E591CB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3A16C8DA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vAlign w:val="center"/>
          </w:tcPr>
          <w:p w14:paraId="17241E34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CF780C" w14:paraId="32931F8B" w14:textId="77777777" w:rsidTr="00FB7428">
        <w:trPr>
          <w:trHeight w:val="703"/>
        </w:trPr>
        <w:tc>
          <w:tcPr>
            <w:tcW w:w="818" w:type="dxa"/>
            <w:vAlign w:val="center"/>
          </w:tcPr>
          <w:p w14:paraId="32BCA797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0A761CA2" w14:textId="0D8B5019" w:rsidR="00CF780C" w:rsidRDefault="004D3437" w:rsidP="00FB7428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1</w:t>
            </w:r>
          </w:p>
        </w:tc>
        <w:tc>
          <w:tcPr>
            <w:tcW w:w="756" w:type="dxa"/>
            <w:vAlign w:val="center"/>
          </w:tcPr>
          <w:p w14:paraId="70351EFB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p w14:paraId="40F282DD" w14:textId="46BBF685" w:rsidR="00CF780C" w:rsidRPr="0038704E" w:rsidRDefault="004D3437" w:rsidP="00FB7428">
            <w:pPr>
              <w:rPr>
                <w:rFonts w:ascii="Times New Roman" w:hAnsi="Times New Roman" w:cs="Times New Roman"/>
              </w:rPr>
            </w:pPr>
            <w:r w:rsidRPr="0038704E">
              <w:rPr>
                <w:rFonts w:ascii="Times New Roman" w:hAnsi="Times New Roman" w:cs="Times New Roman"/>
              </w:rPr>
              <w:t>Differences between conventional grid and smart grid</w:t>
            </w:r>
          </w:p>
        </w:tc>
      </w:tr>
      <w:tr w:rsidR="00CF780C" w14:paraId="53920EFE" w14:textId="77777777" w:rsidTr="00FB7428">
        <w:trPr>
          <w:trHeight w:val="692"/>
        </w:trPr>
        <w:tc>
          <w:tcPr>
            <w:tcW w:w="818" w:type="dxa"/>
            <w:vAlign w:val="center"/>
          </w:tcPr>
          <w:p w14:paraId="512DE75E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6911F31D" w14:textId="0153297B" w:rsidR="00CF780C" w:rsidRDefault="004D3437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14:paraId="70A883F0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CF780C" w:rsidRPr="0038704E" w14:paraId="57200BE8" w14:textId="77777777" w:rsidTr="00FB7428">
              <w:trPr>
                <w:trHeight w:val="270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0BDA7751" w14:textId="77777777" w:rsidR="00CF780C" w:rsidRPr="0038704E" w:rsidRDefault="00CF780C" w:rsidP="00FB7428">
                  <w:pPr>
                    <w:tabs>
                      <w:tab w:val="left" w:pos="540"/>
                    </w:tabs>
                    <w:spacing w:after="255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375A6F1" w14:textId="4E75AFB7" w:rsidR="00CF780C" w:rsidRPr="0038704E" w:rsidRDefault="004D3437" w:rsidP="00FB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704E">
              <w:rPr>
                <w:rFonts w:ascii="Times New Roman" w:hAnsi="Times New Roman" w:cs="Times New Roman"/>
              </w:rPr>
              <w:t>Explain the Concept of Resilient</w:t>
            </w:r>
          </w:p>
        </w:tc>
      </w:tr>
      <w:tr w:rsidR="00CF780C" w14:paraId="62B7A43F" w14:textId="77777777" w:rsidTr="00FB7428">
        <w:trPr>
          <w:trHeight w:val="707"/>
        </w:trPr>
        <w:tc>
          <w:tcPr>
            <w:tcW w:w="818" w:type="dxa"/>
            <w:vAlign w:val="center"/>
          </w:tcPr>
          <w:p w14:paraId="2555FCE4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6ED38FC4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453F4358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27076B99" w14:textId="72EEA8E6" w:rsidR="00CF780C" w:rsidRPr="0038704E" w:rsidRDefault="004D3437" w:rsidP="00FB742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8704E">
              <w:rPr>
                <w:rFonts w:ascii="Times New Roman" w:hAnsi="Times New Roman" w:cs="Times New Roman"/>
              </w:rPr>
              <w:t>Explain the physical components and layout that constitute the hardware architecture of a smart meter?</w:t>
            </w:r>
          </w:p>
        </w:tc>
      </w:tr>
    </w:tbl>
    <w:p w14:paraId="3A24F2A8" w14:textId="77777777" w:rsidR="00CF780C" w:rsidRDefault="00CF780C" w:rsidP="00CF780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67DF4D8" w14:textId="77777777" w:rsidR="00CF780C" w:rsidRPr="00D077BB" w:rsidRDefault="00CF780C" w:rsidP="00CF78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926C5D5" w14:textId="77777777" w:rsidR="00CF780C" w:rsidRDefault="00CF780C" w:rsidP="00CF780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COURSE OUTCOMES:</w:t>
      </w:r>
    </w:p>
    <w:p w14:paraId="34324056" w14:textId="77777777" w:rsidR="00A63F72" w:rsidRPr="00A63F72" w:rsidRDefault="00A63F72" w:rsidP="00A63F72">
      <w:pPr>
        <w:pStyle w:val="NormalWeb"/>
        <w:rPr>
          <w:b/>
        </w:rPr>
      </w:pPr>
      <w:r w:rsidRPr="00A63F72">
        <w:rPr>
          <w:b/>
        </w:rPr>
        <w:t>CO1: Illustrate concepts, need, drivers, functions, and resilience of smart grids, including comparison with conventional grids.</w:t>
      </w:r>
    </w:p>
    <w:p w14:paraId="06DAE3E9" w14:textId="77777777" w:rsidR="00A63F72" w:rsidRPr="00A63F72" w:rsidRDefault="00A63F72" w:rsidP="00A63F72">
      <w:pPr>
        <w:pStyle w:val="NormalWeb"/>
        <w:rPr>
          <w:b/>
        </w:rPr>
      </w:pPr>
      <w:r w:rsidRPr="00A63F72">
        <w:rPr>
          <w:b/>
        </w:rPr>
        <w:t>CO2: Analyze smart grid components such as FACTS devices, smart energy sources, and outage management systems.</w:t>
      </w:r>
    </w:p>
    <w:p w14:paraId="16660BC2" w14:textId="77777777" w:rsidR="00A63F72" w:rsidRPr="00A63F72" w:rsidRDefault="00A63F72" w:rsidP="00A63F72">
      <w:pPr>
        <w:pStyle w:val="NormalWeb"/>
        <w:rPr>
          <w:b/>
        </w:rPr>
      </w:pPr>
      <w:r w:rsidRPr="00A63F72">
        <w:rPr>
          <w:b/>
        </w:rPr>
        <w:t>CO3: Explain smart metering systems, including hardware architecture and advanced metering infrastructure (AMI) with its challenges.</w:t>
      </w:r>
    </w:p>
    <w:p w14:paraId="63DDC819" w14:textId="77777777" w:rsidR="00A63F72" w:rsidRDefault="00A63F72" w:rsidP="00A63F72">
      <w:pPr>
        <w:pStyle w:val="NormalWeb"/>
      </w:pPr>
      <w:r>
        <w:t>CO4: Examine power quality issues, audit processes, and electromagnetic compatibility in smart grids.</w:t>
      </w:r>
    </w:p>
    <w:p w14:paraId="4E5250E1" w14:textId="77777777" w:rsidR="00A63F72" w:rsidRDefault="00A63F72" w:rsidP="00A63F72">
      <w:pPr>
        <w:pStyle w:val="NormalWeb"/>
      </w:pPr>
      <w:r>
        <w:t>CO5: Evaluate custom power devices, communication technologies (BPL, LAN, HAN), and their role in smart grid operation.</w:t>
      </w:r>
    </w:p>
    <w:p w14:paraId="44B20B72" w14:textId="4613FC93" w:rsidR="00CF780C" w:rsidRPr="00014B19" w:rsidRDefault="00A63F72" w:rsidP="00014B19">
      <w:pPr>
        <w:pStyle w:val="NormalWeb"/>
      </w:pPr>
      <w:r>
        <w:t xml:space="preserve">CO6: Analyze </w:t>
      </w:r>
      <w:proofErr w:type="spellStart"/>
      <w:r>
        <w:t>cybersecurity</w:t>
      </w:r>
      <w:proofErr w:type="spellEnd"/>
      <w:r>
        <w:t xml:space="preserve"> requirements and the role of</w:t>
      </w:r>
      <w:r w:rsidR="00014B19">
        <w:t xml:space="preserve"> cloud computing in smart grids</w:t>
      </w:r>
    </w:p>
    <w:p w14:paraId="462BB809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43BA8B9" w14:textId="77777777" w:rsidR="00CF780C" w:rsidRDefault="00CF780C" w:rsidP="00CF780C">
      <w:r>
        <w:rPr>
          <w:noProof/>
          <w:lang w:val="en-US"/>
        </w:rPr>
        <w:lastRenderedPageBreak/>
        <w:drawing>
          <wp:inline distT="0" distB="0" distL="0" distR="0" wp14:anchorId="7DB10A98" wp14:editId="0BF06F92">
            <wp:extent cx="5692633" cy="929721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7FC5" w14:textId="77777777" w:rsidR="00CF780C" w:rsidRDefault="00CF780C" w:rsidP="00CF780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60669C1B" w14:textId="77777777" w:rsidR="00CF780C" w:rsidRPr="005470A0" w:rsidRDefault="00CF780C" w:rsidP="00CF780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 QUESTION PAPER</w:t>
      </w:r>
      <w:r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p w14:paraId="5B7F953E" w14:textId="77777777" w:rsidR="00CF780C" w:rsidRPr="005470A0" w:rsidRDefault="00CF780C" w:rsidP="00CF780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70A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F780C" w14:paraId="796C3F31" w14:textId="77777777" w:rsidTr="00FB7428">
        <w:tc>
          <w:tcPr>
            <w:tcW w:w="3005" w:type="dxa"/>
          </w:tcPr>
          <w:p w14:paraId="488D58C5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  <w:b/>
              </w:rPr>
              <w:t>V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B.Tech,I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719350F5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3B95CD93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7CFC62EE" w14:textId="6CEE8238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E7D77">
              <w:t>UR20OECE704A</w:t>
            </w:r>
          </w:p>
        </w:tc>
      </w:tr>
      <w:tr w:rsidR="00CF780C" w14:paraId="22046EC1" w14:textId="77777777" w:rsidTr="00FB7428">
        <w:tc>
          <w:tcPr>
            <w:tcW w:w="3005" w:type="dxa"/>
          </w:tcPr>
          <w:p w14:paraId="48C12905" w14:textId="77777777" w:rsidR="00CF780C" w:rsidRPr="00730936" w:rsidRDefault="00CF780C" w:rsidP="00FB7428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</w:p>
          <w:p w14:paraId="354F8626" w14:textId="3C03B70D" w:rsidR="00CF780C" w:rsidRPr="00E21CF1" w:rsidRDefault="00D7529E" w:rsidP="00FB7428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</w:t>
            </w:r>
          </w:p>
          <w:p w14:paraId="46DA37C5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</w:tcPr>
          <w:p w14:paraId="3C9A63D9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09F54929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1F19B92F" w14:textId="77777777" w:rsidR="00CF780C" w:rsidRDefault="00CF780C" w:rsidP="00CF780C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3A0208">
        <w:rPr>
          <w:rFonts w:ascii="Times New Roman" w:hAnsi="Times New Roman"/>
          <w:b/>
        </w:rPr>
        <w:t>CO</w:t>
      </w:r>
      <w:proofErr w:type="gramStart"/>
      <w:r w:rsidRPr="003A0208">
        <w:rPr>
          <w:rFonts w:ascii="Times New Roman" w:hAnsi="Times New Roman"/>
          <w:b/>
        </w:rPr>
        <w:t>:</w:t>
      </w:r>
      <w:r w:rsidRPr="003A0208">
        <w:rPr>
          <w:rFonts w:ascii="Times New Roman" w:hAnsi="Times New Roman"/>
          <w:bCs/>
        </w:rPr>
        <w:t>Course</w:t>
      </w:r>
      <w:proofErr w:type="spellEnd"/>
      <w:proofErr w:type="gramEnd"/>
      <w:r w:rsidRPr="003A0208">
        <w:rPr>
          <w:rFonts w:ascii="Times New Roman" w:hAnsi="Times New Roman"/>
          <w:bCs/>
        </w:rPr>
        <w:t xml:space="preserve"> outcome</w:t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 xml:space="preserve">              </w:t>
      </w:r>
      <w:r w:rsidRPr="003A0208">
        <w:rPr>
          <w:rFonts w:ascii="Times New Roman" w:hAnsi="Times New Roman"/>
          <w:bCs/>
        </w:rPr>
        <w:t xml:space="preserve">   </w:t>
      </w:r>
      <w:proofErr w:type="spellStart"/>
      <w:r w:rsidRPr="003A0208">
        <w:rPr>
          <w:rFonts w:ascii="Times New Roman" w:hAnsi="Times New Roman"/>
          <w:bCs/>
        </w:rPr>
        <w:t>Level:</w:t>
      </w:r>
      <w:r w:rsidRPr="003A0208">
        <w:rPr>
          <w:rFonts w:ascii="Times New Roman" w:hAnsi="Times New Roman"/>
          <w:b/>
        </w:rPr>
        <w:t>Bloom’s</w:t>
      </w:r>
      <w:proofErr w:type="spellEnd"/>
      <w:r w:rsidRPr="003A0208">
        <w:rPr>
          <w:rFonts w:ascii="Times New Roman" w:hAnsi="Times New Roman"/>
          <w:b/>
        </w:rPr>
        <w:t xml:space="preserve"> Taxonomy(1-6)</w:t>
      </w:r>
    </w:p>
    <w:p w14:paraId="38E1F619" w14:textId="77777777" w:rsidR="00CF780C" w:rsidRDefault="00CF780C" w:rsidP="00CF780C">
      <w:pPr>
        <w:spacing w:after="0" w:line="240" w:lineRule="auto"/>
        <w:rPr>
          <w:rFonts w:ascii="Times New Roman" w:hAnsi="Times New Roman"/>
          <w:b/>
        </w:rPr>
      </w:pPr>
    </w:p>
    <w:p w14:paraId="4FAAF57F" w14:textId="77777777" w:rsidR="00CF780C" w:rsidRPr="00CD1A0A" w:rsidRDefault="00CF780C" w:rsidP="00CF780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CF780C" w14:paraId="18CF42C4" w14:textId="77777777" w:rsidTr="00FB7428">
        <w:tc>
          <w:tcPr>
            <w:tcW w:w="818" w:type="dxa"/>
            <w:vAlign w:val="center"/>
          </w:tcPr>
          <w:p w14:paraId="6C98EFDC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4236CC40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4B467A82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69D69D19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vAlign w:val="center"/>
          </w:tcPr>
          <w:p w14:paraId="6955BA0C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CF780C" w14:paraId="087829E7" w14:textId="77777777" w:rsidTr="00FB7428">
        <w:trPr>
          <w:trHeight w:val="703"/>
        </w:trPr>
        <w:tc>
          <w:tcPr>
            <w:tcW w:w="818" w:type="dxa"/>
            <w:vAlign w:val="center"/>
          </w:tcPr>
          <w:p w14:paraId="62411BF6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76DAA67F" w14:textId="77777777" w:rsidR="00CF780C" w:rsidRDefault="00CF780C" w:rsidP="00FB7428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2</w:t>
            </w:r>
          </w:p>
        </w:tc>
        <w:tc>
          <w:tcPr>
            <w:tcW w:w="756" w:type="dxa"/>
            <w:vAlign w:val="center"/>
          </w:tcPr>
          <w:p w14:paraId="3D325930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p w14:paraId="4F945470" w14:textId="7670E8FE" w:rsidR="00CF780C" w:rsidRPr="0038704E" w:rsidRDefault="007937E3" w:rsidP="00FB7428">
            <w:pPr>
              <w:rPr>
                <w:rFonts w:ascii="Times New Roman" w:hAnsi="Times New Roman" w:cs="Times New Roman"/>
              </w:rPr>
            </w:pPr>
            <w:r w:rsidRPr="0038704E">
              <w:rPr>
                <w:rFonts w:ascii="Times New Roman" w:hAnsi="Times New Roman" w:cs="Times New Roman"/>
              </w:rPr>
              <w:t>Explain briefly different types of construction accidents?</w:t>
            </w:r>
          </w:p>
        </w:tc>
      </w:tr>
      <w:tr w:rsidR="00CF780C" w14:paraId="373CB539" w14:textId="77777777" w:rsidTr="00FB7428">
        <w:trPr>
          <w:trHeight w:val="692"/>
        </w:trPr>
        <w:tc>
          <w:tcPr>
            <w:tcW w:w="818" w:type="dxa"/>
            <w:vAlign w:val="center"/>
          </w:tcPr>
          <w:p w14:paraId="04EC34E6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74B614F2" w14:textId="420315FE" w:rsidR="00CF780C" w:rsidRDefault="007937E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14:paraId="084E8D5D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CF780C" w:rsidRPr="0038704E" w14:paraId="21A166A6" w14:textId="77777777" w:rsidTr="00D7529E">
              <w:trPr>
                <w:trHeight w:val="270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4891EF98" w14:textId="6C94F659" w:rsidR="00CF780C" w:rsidRPr="0038704E" w:rsidRDefault="007937E3" w:rsidP="00FB7428">
                  <w:pPr>
                    <w:tabs>
                      <w:tab w:val="left" w:pos="540"/>
                    </w:tabs>
                    <w:spacing w:after="255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8704E">
                    <w:rPr>
                      <w:rFonts w:ascii="Times New Roman" w:hAnsi="Times New Roman" w:cs="Times New Roman"/>
                    </w:rPr>
                    <w:t>Define OSHA? What are the various safety standards under OSHA Act?</w:t>
                  </w:r>
                </w:p>
              </w:tc>
            </w:tr>
          </w:tbl>
          <w:p w14:paraId="47EBAC45" w14:textId="77777777" w:rsidR="00CF780C" w:rsidRPr="0038704E" w:rsidRDefault="00CF780C" w:rsidP="00FB74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780C" w14:paraId="61896A66" w14:textId="77777777" w:rsidTr="00FB7428">
        <w:trPr>
          <w:trHeight w:val="707"/>
        </w:trPr>
        <w:tc>
          <w:tcPr>
            <w:tcW w:w="818" w:type="dxa"/>
            <w:vAlign w:val="center"/>
          </w:tcPr>
          <w:p w14:paraId="2F012399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59BF80E4" w14:textId="4E952799" w:rsidR="00CF780C" w:rsidRDefault="007937E3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14:paraId="22C0A2A4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532C3210" w14:textId="2856423B" w:rsidR="00CF780C" w:rsidRPr="0038704E" w:rsidRDefault="007937E3" w:rsidP="00FB742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8704E">
              <w:rPr>
                <w:rFonts w:ascii="Times New Roman" w:hAnsi="Times New Roman" w:cs="Times New Roman"/>
              </w:rPr>
              <w:t>Define accident? Draw the accident report template?</w:t>
            </w:r>
          </w:p>
        </w:tc>
      </w:tr>
    </w:tbl>
    <w:p w14:paraId="6FC3BC0B" w14:textId="77777777" w:rsidR="00CF780C" w:rsidRDefault="00CF780C" w:rsidP="00CF780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311EEE7" w14:textId="77777777" w:rsidR="00CF780C" w:rsidRPr="00D077BB" w:rsidRDefault="00CF780C" w:rsidP="00CF78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206E5F7" w14:textId="77777777" w:rsidR="00CF780C" w:rsidRDefault="00CF780C" w:rsidP="00CF780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COURSE OUTCOMES:</w:t>
      </w:r>
    </w:p>
    <w:p w14:paraId="0AC98C1B" w14:textId="77777777" w:rsidR="001E7D77" w:rsidRPr="001E7D77" w:rsidRDefault="001E7D77" w:rsidP="001E7D77">
      <w:pPr>
        <w:pStyle w:val="NormalWeb"/>
        <w:rPr>
          <w:b/>
        </w:rPr>
      </w:pPr>
      <w:r w:rsidRPr="001E7D77">
        <w:rPr>
          <w:b/>
        </w:rPr>
        <w:t>CO1: Explain construction accidents, accident causation theories, and accident statistics and indices.</w:t>
      </w:r>
    </w:p>
    <w:p w14:paraId="71109CDB" w14:textId="77777777" w:rsidR="001E7D77" w:rsidRPr="001E7D77" w:rsidRDefault="001E7D77" w:rsidP="001E7D77">
      <w:pPr>
        <w:pStyle w:val="NormalWeb"/>
        <w:rPr>
          <w:b/>
        </w:rPr>
      </w:pPr>
      <w:r w:rsidRPr="001E7D77">
        <w:rPr>
          <w:b/>
        </w:rPr>
        <w:t>CO2: Describe OSHA standards, safety culture, safety plans, and safety committees.</w:t>
      </w:r>
    </w:p>
    <w:p w14:paraId="255E6E7A" w14:textId="77777777" w:rsidR="001E7D77" w:rsidRPr="001E7D77" w:rsidRDefault="001E7D77" w:rsidP="001E7D77">
      <w:pPr>
        <w:pStyle w:val="NormalWeb"/>
        <w:rPr>
          <w:b/>
        </w:rPr>
      </w:pPr>
      <w:r w:rsidRPr="001E7D77">
        <w:rPr>
          <w:b/>
        </w:rPr>
        <w:t>CO3: Explain accident reporting, investigation procedures, and safety performance indices.</w:t>
      </w:r>
    </w:p>
    <w:p w14:paraId="32C10DF8" w14:textId="77777777" w:rsidR="001E7D77" w:rsidRDefault="001E7D77" w:rsidP="001E7D77">
      <w:pPr>
        <w:pStyle w:val="NormalWeb"/>
      </w:pPr>
      <w:r>
        <w:t>CO4: Analyze safety training programs and their importance in construction safety.</w:t>
      </w:r>
    </w:p>
    <w:p w14:paraId="3341C028" w14:textId="77777777" w:rsidR="001E7D77" w:rsidRDefault="001E7D77" w:rsidP="001E7D77">
      <w:pPr>
        <w:pStyle w:val="NormalWeb"/>
      </w:pPr>
      <w:r>
        <w:t>CO5: Describe demolition practices, construction materials, material handling, and temporary structures.</w:t>
      </w:r>
    </w:p>
    <w:p w14:paraId="483DD89F" w14:textId="43A8C6CD" w:rsidR="00CF780C" w:rsidRPr="0056018E" w:rsidRDefault="001E7D77" w:rsidP="0056018E">
      <w:pPr>
        <w:pStyle w:val="NormalWeb"/>
      </w:pPr>
      <w:r>
        <w:t>CO6: Explain workplace hazards and safety measures, including electrical hazards and working at heights.</w:t>
      </w:r>
    </w:p>
    <w:p w14:paraId="71D51A7F" w14:textId="77777777" w:rsidR="00CF780C" w:rsidRDefault="00CF780C" w:rsidP="00CF780C">
      <w:r>
        <w:rPr>
          <w:noProof/>
          <w:lang w:val="en-US"/>
        </w:rPr>
        <w:lastRenderedPageBreak/>
        <w:drawing>
          <wp:inline distT="0" distB="0" distL="0" distR="0" wp14:anchorId="186EA073" wp14:editId="670E1000">
            <wp:extent cx="5692633" cy="929721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5C12" w14:textId="77777777" w:rsidR="00CF780C" w:rsidRDefault="00CF780C" w:rsidP="00CF780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4CE6E199" w14:textId="77777777" w:rsidR="00CF780C" w:rsidRPr="005470A0" w:rsidRDefault="00CF780C" w:rsidP="00CF780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 QUESTION PAPER</w:t>
      </w:r>
      <w:r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p w14:paraId="50699A39" w14:textId="77777777" w:rsidR="00CF780C" w:rsidRPr="005470A0" w:rsidRDefault="00CF780C" w:rsidP="00CF780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70A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F780C" w14:paraId="05F0EAC4" w14:textId="77777777" w:rsidTr="00FB7428">
        <w:tc>
          <w:tcPr>
            <w:tcW w:w="3005" w:type="dxa"/>
          </w:tcPr>
          <w:p w14:paraId="7E4E6F45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>
              <w:rPr>
                <w:rFonts w:ascii="Times New Roman" w:hAnsi="Times New Roman"/>
                <w:b/>
              </w:rPr>
              <w:t>V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B.Tech,I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03AE8">
              <w:rPr>
                <w:rFonts w:ascii="Times New Roman" w:hAnsi="Times New Roman"/>
                <w:b/>
              </w:rPr>
              <w:t>Sem</w:t>
            </w:r>
            <w:proofErr w:type="spellEnd"/>
          </w:p>
        </w:tc>
        <w:tc>
          <w:tcPr>
            <w:tcW w:w="3005" w:type="dxa"/>
          </w:tcPr>
          <w:p w14:paraId="220F9FDB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4C745CB7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2715AF40" w14:textId="50615A32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43C8A">
              <w:t>UR20HS706</w:t>
            </w:r>
          </w:p>
        </w:tc>
      </w:tr>
      <w:tr w:rsidR="00CF780C" w14:paraId="063C6A4A" w14:textId="77777777" w:rsidTr="00FB7428">
        <w:tc>
          <w:tcPr>
            <w:tcW w:w="3005" w:type="dxa"/>
          </w:tcPr>
          <w:p w14:paraId="066B23BE" w14:textId="74372A47" w:rsidR="00CF780C" w:rsidRPr="00730936" w:rsidRDefault="00CF780C" w:rsidP="00FB7428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="0056018E">
              <w:rPr>
                <w:rFonts w:ascii="Times New Roman" w:hAnsi="Times New Roman"/>
                <w:bCs/>
              </w:rPr>
              <w:t>UHV-II</w:t>
            </w:r>
          </w:p>
          <w:p w14:paraId="5746EEE3" w14:textId="77777777" w:rsidR="00CF780C" w:rsidRPr="00E21CF1" w:rsidRDefault="00CF780C" w:rsidP="00FB7428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476383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</w:tcPr>
          <w:p w14:paraId="68C18BC1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641B4BEB" w14:textId="77777777" w:rsidR="00CF780C" w:rsidRPr="00903AE8" w:rsidRDefault="00CF780C" w:rsidP="00FB742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56C64C48" w14:textId="77777777" w:rsidR="00CF780C" w:rsidRDefault="00CF780C" w:rsidP="00CF780C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3A0208">
        <w:rPr>
          <w:rFonts w:ascii="Times New Roman" w:hAnsi="Times New Roman"/>
          <w:b/>
        </w:rPr>
        <w:t>CO</w:t>
      </w:r>
      <w:proofErr w:type="gramStart"/>
      <w:r w:rsidRPr="003A0208">
        <w:rPr>
          <w:rFonts w:ascii="Times New Roman" w:hAnsi="Times New Roman"/>
          <w:b/>
        </w:rPr>
        <w:t>:</w:t>
      </w:r>
      <w:r w:rsidRPr="003A0208">
        <w:rPr>
          <w:rFonts w:ascii="Times New Roman" w:hAnsi="Times New Roman"/>
          <w:bCs/>
        </w:rPr>
        <w:t>Course</w:t>
      </w:r>
      <w:proofErr w:type="spellEnd"/>
      <w:proofErr w:type="gramEnd"/>
      <w:r w:rsidRPr="003A0208">
        <w:rPr>
          <w:rFonts w:ascii="Times New Roman" w:hAnsi="Times New Roman"/>
          <w:bCs/>
        </w:rPr>
        <w:t xml:space="preserve"> outcome</w:t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 w:rsidRPr="003A0208"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 xml:space="preserve">              </w:t>
      </w:r>
      <w:r w:rsidRPr="003A0208">
        <w:rPr>
          <w:rFonts w:ascii="Times New Roman" w:hAnsi="Times New Roman"/>
          <w:bCs/>
        </w:rPr>
        <w:t xml:space="preserve">   </w:t>
      </w:r>
      <w:proofErr w:type="spellStart"/>
      <w:r w:rsidRPr="003A0208">
        <w:rPr>
          <w:rFonts w:ascii="Times New Roman" w:hAnsi="Times New Roman"/>
          <w:bCs/>
        </w:rPr>
        <w:t>Level:</w:t>
      </w:r>
      <w:r w:rsidRPr="003A0208">
        <w:rPr>
          <w:rFonts w:ascii="Times New Roman" w:hAnsi="Times New Roman"/>
          <w:b/>
        </w:rPr>
        <w:t>Bloom’s</w:t>
      </w:r>
      <w:proofErr w:type="spellEnd"/>
      <w:r w:rsidRPr="003A0208">
        <w:rPr>
          <w:rFonts w:ascii="Times New Roman" w:hAnsi="Times New Roman"/>
          <w:b/>
        </w:rPr>
        <w:t xml:space="preserve"> Taxonomy(1-6)</w:t>
      </w:r>
    </w:p>
    <w:p w14:paraId="1069573A" w14:textId="77777777" w:rsidR="00CF780C" w:rsidRDefault="00CF780C" w:rsidP="00CF780C">
      <w:pPr>
        <w:spacing w:after="0" w:line="240" w:lineRule="auto"/>
        <w:rPr>
          <w:rFonts w:ascii="Times New Roman" w:hAnsi="Times New Roman"/>
          <w:b/>
        </w:rPr>
      </w:pPr>
    </w:p>
    <w:p w14:paraId="34440338" w14:textId="77777777" w:rsidR="00CF780C" w:rsidRPr="00CD1A0A" w:rsidRDefault="00CF780C" w:rsidP="00CF780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CF780C" w14:paraId="68CD847C" w14:textId="77777777" w:rsidTr="00FB7428">
        <w:tc>
          <w:tcPr>
            <w:tcW w:w="818" w:type="dxa"/>
            <w:vAlign w:val="center"/>
          </w:tcPr>
          <w:p w14:paraId="303C4932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13D0D271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4D25F345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43F27D13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668" w:type="dxa"/>
            <w:vAlign w:val="center"/>
          </w:tcPr>
          <w:p w14:paraId="48B52808" w14:textId="77777777" w:rsidR="00CF780C" w:rsidRDefault="00CF780C" w:rsidP="00FB742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CF780C" w14:paraId="170E3722" w14:textId="77777777" w:rsidTr="00FB7428">
        <w:trPr>
          <w:trHeight w:val="703"/>
        </w:trPr>
        <w:tc>
          <w:tcPr>
            <w:tcW w:w="818" w:type="dxa"/>
            <w:vAlign w:val="center"/>
          </w:tcPr>
          <w:p w14:paraId="2F607120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21E09791" w14:textId="32859737" w:rsidR="00CF780C" w:rsidRDefault="00F40160" w:rsidP="00FB7428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2</w:t>
            </w:r>
          </w:p>
        </w:tc>
        <w:tc>
          <w:tcPr>
            <w:tcW w:w="756" w:type="dxa"/>
            <w:vAlign w:val="center"/>
          </w:tcPr>
          <w:p w14:paraId="40235F55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p w14:paraId="280D0890" w14:textId="3D7FFE81" w:rsidR="00CF780C" w:rsidRPr="0038704E" w:rsidRDefault="00F40160" w:rsidP="00FB7428">
            <w:pPr>
              <w:rPr>
                <w:rFonts w:ascii="Times New Roman" w:hAnsi="Times New Roman" w:cs="Times New Roman"/>
              </w:rPr>
            </w:pPr>
            <w:r w:rsidRPr="0038704E">
              <w:rPr>
                <w:rFonts w:ascii="Times New Roman" w:hAnsi="Times New Roman" w:cs="Times New Roman"/>
              </w:rPr>
              <w:t>Write three benefits of Value Education.</w:t>
            </w:r>
          </w:p>
        </w:tc>
      </w:tr>
      <w:tr w:rsidR="00CF780C" w14:paraId="0822EB35" w14:textId="77777777" w:rsidTr="00FB7428">
        <w:trPr>
          <w:trHeight w:val="692"/>
        </w:trPr>
        <w:tc>
          <w:tcPr>
            <w:tcW w:w="818" w:type="dxa"/>
            <w:vAlign w:val="center"/>
          </w:tcPr>
          <w:p w14:paraId="1765DD62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39EABDC3" w14:textId="4AA9904B" w:rsidR="00CF780C" w:rsidRDefault="00F40160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14:paraId="7D7EAE6A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CF780C" w:rsidRPr="0038704E" w14:paraId="1D0827EC" w14:textId="77777777" w:rsidTr="00FB7428">
              <w:trPr>
                <w:trHeight w:val="270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7FF60AC5" w14:textId="77777777" w:rsidR="00CF780C" w:rsidRPr="0038704E" w:rsidRDefault="00CF780C" w:rsidP="00FB7428">
                  <w:pPr>
                    <w:tabs>
                      <w:tab w:val="left" w:pos="540"/>
                    </w:tabs>
                    <w:spacing w:after="255"/>
                    <w:contextualSpacing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CF0420E" w14:textId="05FA1EE9" w:rsidR="00CF780C" w:rsidRPr="0038704E" w:rsidRDefault="00F40160" w:rsidP="00FB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704E">
              <w:rPr>
                <w:rFonts w:ascii="Times New Roman" w:hAnsi="Times New Roman" w:cs="Times New Roman"/>
              </w:rPr>
              <w:t>What are the programs for ensuring the health of the body? Explain.</w:t>
            </w:r>
          </w:p>
        </w:tc>
      </w:tr>
      <w:tr w:rsidR="00CF780C" w14:paraId="40983570" w14:textId="77777777" w:rsidTr="00FB7428">
        <w:trPr>
          <w:trHeight w:val="707"/>
        </w:trPr>
        <w:tc>
          <w:tcPr>
            <w:tcW w:w="818" w:type="dxa"/>
            <w:vAlign w:val="center"/>
          </w:tcPr>
          <w:p w14:paraId="3EA5F4BF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7FAB0878" w14:textId="77CE97C2" w:rsidR="00CF780C" w:rsidRDefault="00F40160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14:paraId="5F70CF90" w14:textId="77777777" w:rsidR="00CF780C" w:rsidRDefault="00CF780C" w:rsidP="00FB742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05D7BDC7" w14:textId="3FE2CE25" w:rsidR="00CF780C" w:rsidRPr="0038704E" w:rsidRDefault="00F40160" w:rsidP="00FB7428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8704E">
              <w:rPr>
                <w:rFonts w:ascii="Times New Roman" w:hAnsi="Times New Roman" w:cs="Times New Roman"/>
              </w:rPr>
              <w:t>What is happiness? Give your own experience.</w:t>
            </w:r>
          </w:p>
        </w:tc>
      </w:tr>
    </w:tbl>
    <w:p w14:paraId="2A46E1BB" w14:textId="77777777" w:rsidR="00CF780C" w:rsidRDefault="00CF780C" w:rsidP="00CF780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C4E86D1" w14:textId="77777777" w:rsidR="00CF780C" w:rsidRPr="00D077BB" w:rsidRDefault="00CF780C" w:rsidP="00CF780C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B96EF7E" w14:textId="77777777" w:rsidR="00CF780C" w:rsidRDefault="00CF780C" w:rsidP="00CF780C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COURSE OUTCOMES:</w:t>
      </w:r>
    </w:p>
    <w:p w14:paraId="20CB8973" w14:textId="77777777" w:rsidR="00144627" w:rsidRPr="00144627" w:rsidRDefault="00144627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2"/>
        </w:rPr>
      </w:pPr>
      <w:r w:rsidRPr="00144627">
        <w:rPr>
          <w:rFonts w:ascii="Times New Roman" w:hAnsi="Times New Roman" w:cs="Times New Roman"/>
          <w:b/>
          <w:sz w:val="22"/>
        </w:rPr>
        <w:t>CO1: Develop self-awareness and understanding of surroundings</w:t>
      </w:r>
    </w:p>
    <w:p w14:paraId="5283B2C7" w14:textId="64DFF8B8" w:rsidR="00144627" w:rsidRPr="00144627" w:rsidRDefault="00144627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2"/>
        </w:rPr>
      </w:pPr>
      <w:r w:rsidRPr="00144627">
        <w:rPr>
          <w:rFonts w:ascii="Times New Roman" w:hAnsi="Times New Roman" w:cs="Times New Roman"/>
          <w:b/>
          <w:sz w:val="22"/>
        </w:rPr>
        <w:t>CO2: Handle problems responsibly with sustainable solutions.</w:t>
      </w:r>
    </w:p>
    <w:p w14:paraId="19509C6C" w14:textId="7295C44F" w:rsidR="00144627" w:rsidRPr="00144627" w:rsidRDefault="00144627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2"/>
        </w:rPr>
      </w:pPr>
      <w:r w:rsidRPr="00144627">
        <w:rPr>
          <w:rFonts w:ascii="Times New Roman" w:hAnsi="Times New Roman" w:cs="Times New Roman"/>
          <w:b/>
          <w:sz w:val="22"/>
        </w:rPr>
        <w:t xml:space="preserve">CO3: Enhance critical thinking skills. </w:t>
      </w:r>
    </w:p>
    <w:p w14:paraId="082F70B2" w14:textId="24528441" w:rsidR="00144627" w:rsidRPr="00144627" w:rsidRDefault="00144627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2"/>
        </w:rPr>
      </w:pPr>
      <w:r w:rsidRPr="00144627">
        <w:rPr>
          <w:rFonts w:ascii="Times New Roman" w:hAnsi="Times New Roman" w:cs="Times New Roman"/>
          <w:sz w:val="22"/>
        </w:rPr>
        <w:t xml:space="preserve">CO4: Cultivate sensitivity towards commitments. </w:t>
      </w:r>
    </w:p>
    <w:p w14:paraId="225E0809" w14:textId="23C5ECE6" w:rsidR="00144627" w:rsidRPr="00144627" w:rsidRDefault="00144627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2"/>
        </w:rPr>
      </w:pPr>
      <w:r w:rsidRPr="00144627">
        <w:rPr>
          <w:rFonts w:ascii="Times New Roman" w:hAnsi="Times New Roman" w:cs="Times New Roman"/>
          <w:sz w:val="22"/>
        </w:rPr>
        <w:t>CO5: Apply learned values to real-life situations.</w:t>
      </w:r>
    </w:p>
    <w:p w14:paraId="07AC235B" w14:textId="5BD9EDFF" w:rsidR="00CF780C" w:rsidRPr="00144627" w:rsidRDefault="00144627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8"/>
          <w:szCs w:val="24"/>
        </w:rPr>
      </w:pPr>
      <w:r w:rsidRPr="00144627">
        <w:rPr>
          <w:rFonts w:ascii="Times New Roman" w:hAnsi="Times New Roman" w:cs="Times New Roman"/>
          <w:sz w:val="22"/>
        </w:rPr>
        <w:t>CO6: Understand human values, relationships, and society.</w:t>
      </w:r>
    </w:p>
    <w:p w14:paraId="2188C0FE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660A6D2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4EC71E6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DDA5374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BC06D3F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02BD724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CE93DF9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AFB2E48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12B5C2B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77BB990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08A77EB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B274B76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D86C695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DA9F715" w14:textId="77777777" w:rsidR="00CF780C" w:rsidRDefault="00CF780C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CF7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316912"/>
    <w:multiLevelType w:val="hybridMultilevel"/>
    <w:tmpl w:val="F1ACF112"/>
    <w:lvl w:ilvl="0" w:tplc="EBD85622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1B9"/>
    <w:rsid w:val="00014B19"/>
    <w:rsid w:val="0004055D"/>
    <w:rsid w:val="00144627"/>
    <w:rsid w:val="001A01B9"/>
    <w:rsid w:val="001E7D77"/>
    <w:rsid w:val="001F38BE"/>
    <w:rsid w:val="00241408"/>
    <w:rsid w:val="002746F4"/>
    <w:rsid w:val="002E0F6C"/>
    <w:rsid w:val="003401F3"/>
    <w:rsid w:val="0038704E"/>
    <w:rsid w:val="003A0208"/>
    <w:rsid w:val="00481BCB"/>
    <w:rsid w:val="004D3437"/>
    <w:rsid w:val="004F1BBA"/>
    <w:rsid w:val="005470A0"/>
    <w:rsid w:val="0056018E"/>
    <w:rsid w:val="006E2AFA"/>
    <w:rsid w:val="00730936"/>
    <w:rsid w:val="007937E3"/>
    <w:rsid w:val="007B26BC"/>
    <w:rsid w:val="007C5FA4"/>
    <w:rsid w:val="008742D3"/>
    <w:rsid w:val="00903AE8"/>
    <w:rsid w:val="00A0461A"/>
    <w:rsid w:val="00A43C8A"/>
    <w:rsid w:val="00A63F72"/>
    <w:rsid w:val="00B01776"/>
    <w:rsid w:val="00C95512"/>
    <w:rsid w:val="00CF780C"/>
    <w:rsid w:val="00D077BB"/>
    <w:rsid w:val="00D7529E"/>
    <w:rsid w:val="00DE751E"/>
    <w:rsid w:val="00E91013"/>
    <w:rsid w:val="00F26745"/>
    <w:rsid w:val="00F40160"/>
    <w:rsid w:val="00FA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A1EDC"/>
  <w15:chartTrackingRefBased/>
  <w15:docId w15:val="{992C3A61-3A83-4A45-86D8-342B405F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1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903A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rsid w:val="003A0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02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70A0"/>
    <w:rPr>
      <w:b/>
      <w:bCs/>
    </w:rPr>
  </w:style>
  <w:style w:type="paragraph" w:styleId="NormalWeb">
    <w:name w:val="Normal (Web)"/>
    <w:basedOn w:val="Normal"/>
    <w:uiPriority w:val="99"/>
    <w:unhideWhenUsed/>
    <w:rsid w:val="001F3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6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Dokka</dc:creator>
  <cp:keywords/>
  <dc:description/>
  <cp:lastModifiedBy>cp4</cp:lastModifiedBy>
  <cp:revision>18</cp:revision>
  <dcterms:created xsi:type="dcterms:W3CDTF">2026-02-20T07:59:00Z</dcterms:created>
  <dcterms:modified xsi:type="dcterms:W3CDTF">2026-03-24T06:04:00Z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bb130eee-ce3d-42f3-95f5-ae64753fc333</vt:lpwstr>
  </property>
</Properties>
</file>