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6FC" w:rsidRDefault="00E246FC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0760D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E246FC">
        <w:rPr>
          <w:rFonts w:ascii="Times New Roman" w:hAnsi="Times New Roman"/>
          <w:b/>
        </w:rPr>
        <w:t>22</w:t>
      </w:r>
      <w:r w:rsidR="000760DF">
        <w:rPr>
          <w:rFonts w:ascii="Times New Roman" w:hAnsi="Times New Roman"/>
          <w:b/>
        </w:rPr>
        <w:t>-1</w:t>
      </w:r>
      <w:r w:rsidR="00E246FC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E246FC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895046" w:rsidRPr="00895046">
              <w:rPr>
                <w:rFonts w:ascii="Times New Roman" w:hAnsi="Times New Roman"/>
                <w:sz w:val="24"/>
                <w:szCs w:val="24"/>
              </w:rPr>
              <w:t>UR20PCCS50</w:t>
            </w:r>
            <w:r w:rsidR="002963B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2963B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963B2">
              <w:rPr>
                <w:rFonts w:ascii="Times New Roman" w:hAnsi="Times New Roman"/>
              </w:rPr>
              <w:t>DAA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E246FC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E246FC" w:rsidRPr="00D82312" w:rsidTr="007F7F3A">
        <w:tc>
          <w:tcPr>
            <w:tcW w:w="818" w:type="dxa"/>
            <w:vAlign w:val="center"/>
          </w:tcPr>
          <w:p w:rsidR="00E246FC" w:rsidRDefault="00E246FC" w:rsidP="00E246F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E246FC" w:rsidRPr="009D7928" w:rsidRDefault="00E246FC" w:rsidP="00E246FC">
            <w:pPr>
              <w:rPr>
                <w:rFonts w:ascii="Times New Roman" w:hAnsi="Times New Roman"/>
                <w:sz w:val="28"/>
                <w:szCs w:val="28"/>
              </w:rPr>
            </w:pPr>
            <w:r w:rsidRPr="00F67D40">
              <w:rPr>
                <w:rFonts w:ascii="Times New Roman" w:hAnsi="Times New Roman"/>
                <w:sz w:val="24"/>
                <w:szCs w:val="24"/>
              </w:rPr>
              <w:t>Difference between dynamic programming and greedy method</w:t>
            </w:r>
          </w:p>
        </w:tc>
      </w:tr>
      <w:tr w:rsidR="00E246FC" w:rsidRPr="00D82312" w:rsidTr="00ED04AD">
        <w:trPr>
          <w:trHeight w:val="353"/>
        </w:trPr>
        <w:tc>
          <w:tcPr>
            <w:tcW w:w="818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E246FC" w:rsidRPr="002963B2" w:rsidRDefault="00E246FC" w:rsidP="00E246FC">
            <w:pPr>
              <w:pStyle w:val="TableParagraph"/>
              <w:rPr>
                <w:rFonts w:ascii="Times New Roman" w:eastAsia="Arial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n-queens problem in detail. Show the state space tree for </w:t>
            </w:r>
            <w:r>
              <w:rPr>
                <w:rFonts w:ascii="Times New Roman" w:hAnsi="Times New Roman"/>
              </w:rPr>
              <w:t xml:space="preserve"> </w:t>
            </w:r>
            <w:r w:rsidRPr="002963B2">
              <w:rPr>
                <w:rFonts w:ascii="Times New Roman" w:hAnsi="Times New Roman"/>
              </w:rPr>
              <w:t>4-queens problem.</w:t>
            </w:r>
          </w:p>
        </w:tc>
      </w:tr>
      <w:tr w:rsidR="00E246FC" w:rsidRPr="00D82312" w:rsidTr="00F80EAA">
        <w:trPr>
          <w:trHeight w:val="353"/>
        </w:trPr>
        <w:tc>
          <w:tcPr>
            <w:tcW w:w="818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E246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E246FC" w:rsidRPr="002963B2" w:rsidRDefault="00E246FC" w:rsidP="00E246FC">
            <w:pPr>
              <w:pStyle w:val="TableParagraph"/>
              <w:rPr>
                <w:rFonts w:ascii="Times New Roman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about Cook’s theorem in detail? Write the non-deterministic </w:t>
            </w:r>
            <w:r>
              <w:rPr>
                <w:rFonts w:ascii="Times New Roman" w:hAnsi="Times New Roman"/>
              </w:rPr>
              <w:t xml:space="preserve"> A</w:t>
            </w:r>
            <w:r w:rsidRPr="002963B2">
              <w:rPr>
                <w:rFonts w:ascii="Times New Roman" w:hAnsi="Times New Roman"/>
              </w:rPr>
              <w:t>lgorithm for 0/1 knapsack problem?</w:t>
            </w:r>
          </w:p>
        </w:tc>
      </w:tr>
    </w:tbl>
    <w:p w:rsidR="002963B2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246FC" w:rsidRDefault="00E246FC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246FC" w:rsidRDefault="00E246FC" w:rsidP="00E246F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E246FC" w:rsidRPr="003E1B9C" w:rsidRDefault="00E246FC" w:rsidP="00E246F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E246FC" w:rsidRPr="000E3286" w:rsidRDefault="00E246FC" w:rsidP="00E246F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22-10-2024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E246FC" w:rsidRPr="00D82312" w:rsidTr="001F0D59">
        <w:trPr>
          <w:trHeight w:val="332"/>
          <w:jc w:val="center"/>
        </w:trPr>
        <w:tc>
          <w:tcPr>
            <w:tcW w:w="3074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E246FC" w:rsidRPr="00D82312" w:rsidRDefault="00E246FC" w:rsidP="001F0D5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246FC" w:rsidRPr="00D82312" w:rsidTr="001F0D59">
        <w:trPr>
          <w:trHeight w:val="350"/>
          <w:jc w:val="center"/>
        </w:trPr>
        <w:tc>
          <w:tcPr>
            <w:tcW w:w="3074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DAA</w:t>
            </w:r>
          </w:p>
        </w:tc>
        <w:tc>
          <w:tcPr>
            <w:tcW w:w="3163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E246FC" w:rsidRPr="00D82312" w:rsidRDefault="00E246FC" w:rsidP="00E246F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E246FC" w:rsidRPr="00D82312" w:rsidRDefault="00E246FC" w:rsidP="00E246F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E246FC" w:rsidRPr="00D82312" w:rsidTr="001F0D59">
        <w:tc>
          <w:tcPr>
            <w:tcW w:w="81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E246FC" w:rsidRPr="00D82312" w:rsidTr="001F0D59">
        <w:tc>
          <w:tcPr>
            <w:tcW w:w="818" w:type="dxa"/>
            <w:vAlign w:val="center"/>
          </w:tcPr>
          <w:p w:rsidR="00E246FC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E246FC" w:rsidRPr="009D7928" w:rsidRDefault="00E246FC" w:rsidP="001F0D59">
            <w:pPr>
              <w:rPr>
                <w:rFonts w:ascii="Times New Roman" w:hAnsi="Times New Roman"/>
                <w:sz w:val="28"/>
                <w:szCs w:val="28"/>
              </w:rPr>
            </w:pPr>
            <w:r w:rsidRPr="00F67D40">
              <w:rPr>
                <w:rFonts w:ascii="Times New Roman" w:hAnsi="Times New Roman"/>
                <w:sz w:val="24"/>
                <w:szCs w:val="24"/>
              </w:rPr>
              <w:t>Difference between dynamic programming and greedy method</w:t>
            </w:r>
          </w:p>
        </w:tc>
      </w:tr>
      <w:tr w:rsidR="00E246FC" w:rsidRPr="00D82312" w:rsidTr="001F0D59">
        <w:trPr>
          <w:trHeight w:val="353"/>
        </w:trPr>
        <w:tc>
          <w:tcPr>
            <w:tcW w:w="81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E246FC" w:rsidRPr="002963B2" w:rsidRDefault="00E246FC" w:rsidP="001F0D59">
            <w:pPr>
              <w:pStyle w:val="TableParagraph"/>
              <w:rPr>
                <w:rFonts w:ascii="Times New Roman" w:eastAsia="Arial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n-queens problem in detail. Show the state space tree for </w:t>
            </w:r>
            <w:r>
              <w:rPr>
                <w:rFonts w:ascii="Times New Roman" w:hAnsi="Times New Roman"/>
              </w:rPr>
              <w:t xml:space="preserve"> </w:t>
            </w:r>
            <w:r w:rsidRPr="002963B2">
              <w:rPr>
                <w:rFonts w:ascii="Times New Roman" w:hAnsi="Times New Roman"/>
              </w:rPr>
              <w:t>4-queens problem.</w:t>
            </w:r>
          </w:p>
        </w:tc>
      </w:tr>
      <w:tr w:rsidR="00E246FC" w:rsidRPr="00D82312" w:rsidTr="001F0D59">
        <w:trPr>
          <w:trHeight w:val="353"/>
        </w:trPr>
        <w:tc>
          <w:tcPr>
            <w:tcW w:w="81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E246FC" w:rsidRPr="002963B2" w:rsidRDefault="00E246FC" w:rsidP="001F0D59">
            <w:pPr>
              <w:pStyle w:val="TableParagraph"/>
              <w:rPr>
                <w:rFonts w:ascii="Times New Roman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about Cook’s theorem in detail? Write the non-deterministic </w:t>
            </w:r>
            <w:r>
              <w:rPr>
                <w:rFonts w:ascii="Times New Roman" w:hAnsi="Times New Roman"/>
              </w:rPr>
              <w:t xml:space="preserve"> A</w:t>
            </w:r>
            <w:r w:rsidRPr="002963B2">
              <w:rPr>
                <w:rFonts w:ascii="Times New Roman" w:hAnsi="Times New Roman"/>
              </w:rPr>
              <w:t>lgorithm for 0/1 knapsack problem?</w:t>
            </w:r>
          </w:p>
        </w:tc>
      </w:tr>
    </w:tbl>
    <w:p w:rsidR="00D54084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.</w:t>
      </w:r>
    </w:p>
    <w:p w:rsidR="00E246FC" w:rsidRDefault="00E246FC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E246FC" w:rsidRDefault="00E246FC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E246FC" w:rsidRDefault="00E246FC" w:rsidP="00E246F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E246FC" w:rsidRPr="003E1B9C" w:rsidRDefault="00E246FC" w:rsidP="00E246F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E246FC" w:rsidRPr="000E3286" w:rsidRDefault="00E246FC" w:rsidP="00E246F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22-10-2024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E246FC" w:rsidRPr="00D82312" w:rsidTr="001F0D59">
        <w:trPr>
          <w:trHeight w:val="332"/>
          <w:jc w:val="center"/>
        </w:trPr>
        <w:tc>
          <w:tcPr>
            <w:tcW w:w="3074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E246FC" w:rsidRPr="00D82312" w:rsidRDefault="00E246FC" w:rsidP="001F0D5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246FC" w:rsidRPr="00D82312" w:rsidTr="001F0D59">
        <w:trPr>
          <w:trHeight w:val="350"/>
          <w:jc w:val="center"/>
        </w:trPr>
        <w:tc>
          <w:tcPr>
            <w:tcW w:w="3074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DAA</w:t>
            </w:r>
          </w:p>
        </w:tc>
        <w:tc>
          <w:tcPr>
            <w:tcW w:w="3163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E246FC" w:rsidRPr="00D82312" w:rsidRDefault="00E246FC" w:rsidP="00E246F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E246FC" w:rsidRPr="00D82312" w:rsidRDefault="00E246FC" w:rsidP="00E246F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E246FC" w:rsidRPr="00D82312" w:rsidTr="001F0D59">
        <w:tc>
          <w:tcPr>
            <w:tcW w:w="81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E246FC" w:rsidRPr="00D82312" w:rsidTr="001F0D59">
        <w:tc>
          <w:tcPr>
            <w:tcW w:w="818" w:type="dxa"/>
            <w:vAlign w:val="center"/>
          </w:tcPr>
          <w:p w:rsidR="00E246FC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E246FC" w:rsidRPr="009D7928" w:rsidRDefault="00E246FC" w:rsidP="001F0D59">
            <w:pPr>
              <w:rPr>
                <w:rFonts w:ascii="Times New Roman" w:hAnsi="Times New Roman"/>
                <w:sz w:val="28"/>
                <w:szCs w:val="28"/>
              </w:rPr>
            </w:pPr>
            <w:r w:rsidRPr="00F67D40">
              <w:rPr>
                <w:rFonts w:ascii="Times New Roman" w:hAnsi="Times New Roman"/>
                <w:sz w:val="24"/>
                <w:szCs w:val="24"/>
              </w:rPr>
              <w:t>Difference between dynamic programming and greedy method</w:t>
            </w:r>
          </w:p>
        </w:tc>
      </w:tr>
      <w:tr w:rsidR="00E246FC" w:rsidRPr="00D82312" w:rsidTr="001F0D59">
        <w:trPr>
          <w:trHeight w:val="353"/>
        </w:trPr>
        <w:tc>
          <w:tcPr>
            <w:tcW w:w="81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E246FC" w:rsidRPr="002963B2" w:rsidRDefault="00E246FC" w:rsidP="001F0D59">
            <w:pPr>
              <w:pStyle w:val="TableParagraph"/>
              <w:rPr>
                <w:rFonts w:ascii="Times New Roman" w:eastAsia="Arial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n-queens problem in detail. Show the state space tree for </w:t>
            </w:r>
            <w:r>
              <w:rPr>
                <w:rFonts w:ascii="Times New Roman" w:hAnsi="Times New Roman"/>
              </w:rPr>
              <w:t xml:space="preserve"> </w:t>
            </w:r>
            <w:r w:rsidRPr="002963B2">
              <w:rPr>
                <w:rFonts w:ascii="Times New Roman" w:hAnsi="Times New Roman"/>
              </w:rPr>
              <w:t>4-queens problem.</w:t>
            </w:r>
          </w:p>
        </w:tc>
      </w:tr>
      <w:tr w:rsidR="00E246FC" w:rsidRPr="00D82312" w:rsidTr="001F0D59">
        <w:trPr>
          <w:trHeight w:val="353"/>
        </w:trPr>
        <w:tc>
          <w:tcPr>
            <w:tcW w:w="818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E246FC" w:rsidRPr="00D82312" w:rsidRDefault="00E246FC" w:rsidP="001F0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E246FC" w:rsidRPr="002963B2" w:rsidRDefault="00E246FC" w:rsidP="001F0D59">
            <w:pPr>
              <w:pStyle w:val="TableParagraph"/>
              <w:rPr>
                <w:rFonts w:ascii="Times New Roman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about Cook’s theorem in detail? Write the non-deterministic </w:t>
            </w:r>
            <w:r>
              <w:rPr>
                <w:rFonts w:ascii="Times New Roman" w:hAnsi="Times New Roman"/>
              </w:rPr>
              <w:t xml:space="preserve"> A</w:t>
            </w:r>
            <w:r w:rsidRPr="002963B2">
              <w:rPr>
                <w:rFonts w:ascii="Times New Roman" w:hAnsi="Times New Roman"/>
              </w:rPr>
              <w:t>lgorithm for 0/1 knapsack problem?</w:t>
            </w:r>
          </w:p>
        </w:tc>
      </w:tr>
    </w:tbl>
    <w:p w:rsidR="00ED04AD" w:rsidRDefault="00ED04AD" w:rsidP="00D5408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E82" w:rsidRDefault="00831E82" w:rsidP="00B77517">
      <w:pPr>
        <w:spacing w:after="0" w:line="240" w:lineRule="auto"/>
      </w:pPr>
      <w:r>
        <w:separator/>
      </w:r>
    </w:p>
  </w:endnote>
  <w:endnote w:type="continuationSeparator" w:id="1">
    <w:p w:rsidR="00831E82" w:rsidRDefault="00831E82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E82" w:rsidRDefault="00831E82" w:rsidP="00B77517">
      <w:pPr>
        <w:spacing w:after="0" w:line="240" w:lineRule="auto"/>
      </w:pPr>
      <w:r>
        <w:separator/>
      </w:r>
    </w:p>
  </w:footnote>
  <w:footnote w:type="continuationSeparator" w:id="1">
    <w:p w:rsidR="00831E82" w:rsidRDefault="00831E82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63B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D2E2D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72456"/>
    <w:rsid w:val="00780207"/>
    <w:rsid w:val="00785F4E"/>
    <w:rsid w:val="007F7F3A"/>
    <w:rsid w:val="008135C3"/>
    <w:rsid w:val="00813860"/>
    <w:rsid w:val="00821DAA"/>
    <w:rsid w:val="00822030"/>
    <w:rsid w:val="00831E82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4084"/>
    <w:rsid w:val="00D82312"/>
    <w:rsid w:val="00DF6A51"/>
    <w:rsid w:val="00E16CF3"/>
    <w:rsid w:val="00E246FC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119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6FC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2963B2"/>
    <w:pPr>
      <w:widowControl w:val="0"/>
      <w:spacing w:after="0"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B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2023-11-07T08:52:00Z</cp:lastPrinted>
  <dcterms:created xsi:type="dcterms:W3CDTF">2024-10-21T06:04:00Z</dcterms:created>
  <dcterms:modified xsi:type="dcterms:W3CDTF">2024-10-21T06:04:00Z</dcterms:modified>
</cp:coreProperties>
</file>