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9F673" w14:textId="77777777" w:rsidR="00F74C92" w:rsidRPr="00FF4768" w:rsidRDefault="00F74C92">
      <w:pPr>
        <w:rPr>
          <w:rFonts w:cs="Times New Roman"/>
        </w:rPr>
      </w:pPr>
    </w:p>
    <w:p w14:paraId="06F09424" w14:textId="77777777" w:rsidR="00F74C92" w:rsidRPr="00FF4768" w:rsidRDefault="00A439A5">
      <w:pPr>
        <w:jc w:val="center"/>
        <w:rPr>
          <w:rFonts w:cs="Times New Roman"/>
          <w:b/>
          <w:sz w:val="96"/>
          <w:lang w:val="en-US"/>
        </w:rPr>
      </w:pPr>
      <w:r w:rsidRPr="00FF4768">
        <w:rPr>
          <w:rFonts w:cs="Times New Roman"/>
          <w:noProof/>
          <w:lang w:eastAsia="en-GB"/>
        </w:rPr>
        <w:drawing>
          <wp:inline distT="0" distB="0" distL="0" distR="0" wp14:anchorId="5570C4C4" wp14:editId="62396612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DF1" w14:textId="77777777" w:rsidR="00F74C92" w:rsidRPr="00FF4768" w:rsidRDefault="00F74C92">
      <w:pPr>
        <w:jc w:val="both"/>
        <w:rPr>
          <w:rFonts w:cs="Times New Roman"/>
          <w:b/>
          <w:sz w:val="96"/>
          <w:lang w:val="en-US"/>
        </w:rPr>
      </w:pPr>
    </w:p>
    <w:p w14:paraId="1A3C7E7B" w14:textId="42E1A80C" w:rsidR="00F74C92" w:rsidRPr="00FF4768" w:rsidRDefault="005713D5">
      <w:pPr>
        <w:jc w:val="center"/>
        <w:rPr>
          <w:rFonts w:cs="Times New Roman"/>
          <w:b/>
          <w:sz w:val="72"/>
          <w:lang w:val="en-US"/>
        </w:rPr>
      </w:pPr>
      <w:r w:rsidRPr="00FF4768">
        <w:rPr>
          <w:rFonts w:cs="Times New Roman"/>
          <w:b/>
          <w:sz w:val="72"/>
          <w:lang w:val="en-US"/>
        </w:rPr>
        <w:t xml:space="preserve">Wildlife Project </w:t>
      </w:r>
    </w:p>
    <w:p w14:paraId="1DCCE5B0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By:</w:t>
      </w:r>
    </w:p>
    <w:p w14:paraId="589462D5" w14:textId="77777777" w:rsidR="00F74C92" w:rsidRPr="00FF4768" w:rsidRDefault="00A439A5">
      <w:pPr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Devomech Solutions Pvt. Ltd.</w:t>
      </w:r>
    </w:p>
    <w:p w14:paraId="4FA073AC" w14:textId="77777777" w:rsidR="00F74C92" w:rsidRPr="00FF4768" w:rsidRDefault="00F74C92">
      <w:pPr>
        <w:jc w:val="center"/>
        <w:rPr>
          <w:rFonts w:cs="Times New Roman"/>
          <w:b/>
          <w:sz w:val="48"/>
          <w:lang w:val="en-US"/>
        </w:rPr>
      </w:pPr>
    </w:p>
    <w:p w14:paraId="598275B5" w14:textId="77777777" w:rsidR="00F74C92" w:rsidRPr="00FF4768" w:rsidRDefault="00F74C92">
      <w:pPr>
        <w:tabs>
          <w:tab w:val="left" w:pos="2020"/>
        </w:tabs>
        <w:rPr>
          <w:rFonts w:cs="Times New Roman"/>
          <w:b/>
          <w:lang w:val="en-US"/>
        </w:rPr>
      </w:pPr>
    </w:p>
    <w:p w14:paraId="7CEA93FD" w14:textId="2D228738" w:rsidR="00F74C92" w:rsidRPr="00FF4768" w:rsidRDefault="00A439A5" w:rsidP="003C661E">
      <w:pPr>
        <w:tabs>
          <w:tab w:val="left" w:pos="2020"/>
        </w:tabs>
        <w:jc w:val="center"/>
        <w:rPr>
          <w:rFonts w:cs="Times New Roman"/>
          <w:lang w:val="en-US"/>
        </w:rPr>
      </w:pPr>
      <w:r w:rsidRPr="00FF4768">
        <w:rPr>
          <w:rFonts w:cs="Times New Roman"/>
          <w:lang w:val="en-US"/>
        </w:rPr>
        <w:t>Date</w:t>
      </w:r>
      <w:proofErr w:type="gramStart"/>
      <w:r w:rsidRPr="00FF4768">
        <w:rPr>
          <w:rFonts w:cs="Times New Roman"/>
          <w:lang w:val="en-US"/>
        </w:rPr>
        <w:t>:</w:t>
      </w:r>
      <w:r w:rsidR="00786D04">
        <w:rPr>
          <w:rFonts w:cs="Times New Roman"/>
          <w:lang w:val="en-US"/>
        </w:rPr>
        <w:t>12</w:t>
      </w:r>
      <w:proofErr w:type="gramEnd"/>
      <w:r w:rsidR="003C661E" w:rsidRPr="00FF4768">
        <w:rPr>
          <w:rFonts w:cs="Times New Roman"/>
          <w:lang w:val="en-US"/>
        </w:rPr>
        <w:t>-</w:t>
      </w:r>
      <w:r w:rsidR="00CB41B3">
        <w:rPr>
          <w:rFonts w:cs="Times New Roman"/>
          <w:lang w:val="en-US"/>
        </w:rPr>
        <w:t>05</w:t>
      </w:r>
      <w:r w:rsidR="003C661E" w:rsidRPr="00FF4768">
        <w:rPr>
          <w:rFonts w:cs="Times New Roman"/>
          <w:lang w:val="en-US"/>
        </w:rPr>
        <w:t>-</w:t>
      </w:r>
      <w:r w:rsidR="00AB7319" w:rsidRPr="00FF4768">
        <w:rPr>
          <w:rFonts w:cs="Times New Roman"/>
          <w:lang w:val="en-US"/>
        </w:rPr>
        <w:t>2023</w:t>
      </w:r>
    </w:p>
    <w:p w14:paraId="4E3C5F0C" w14:textId="77777777" w:rsidR="00F74C92" w:rsidRPr="00FF4768" w:rsidRDefault="00F74C92">
      <w:pPr>
        <w:rPr>
          <w:rFonts w:cs="Times New Roman"/>
        </w:rPr>
      </w:pPr>
    </w:p>
    <w:p w14:paraId="0121D3E3" w14:textId="0E765AAF" w:rsidR="00CF7161" w:rsidRPr="00CF7161" w:rsidRDefault="00A439A5" w:rsidP="00CF7161">
      <w:pPr>
        <w:pStyle w:val="Heading1"/>
        <w:rPr>
          <w:rFonts w:cs="Times New Roman"/>
        </w:rPr>
      </w:pPr>
      <w:r w:rsidRPr="00FF4768">
        <w:rPr>
          <w:rFonts w:cs="Times New Roman"/>
        </w:rPr>
        <w:lastRenderedPageBreak/>
        <w:t>Current Progress:</w:t>
      </w:r>
    </w:p>
    <w:p w14:paraId="55D99C86" w14:textId="3364EA3A" w:rsidR="00291349" w:rsidRDefault="00291349" w:rsidP="00291349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The project flow was implemented and tested.</w:t>
      </w:r>
    </w:p>
    <w:p w14:paraId="58212B2D" w14:textId="033B8B7D" w:rsidR="00FF5FB0" w:rsidRDefault="00291349" w:rsidP="00291349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The device </w:t>
      </w:r>
      <w:r w:rsidR="00FF5FB0">
        <w:rPr>
          <w:rFonts w:cs="Times New Roman"/>
        </w:rPr>
        <w:t xml:space="preserve">calculates </w:t>
      </w:r>
      <w:r>
        <w:rPr>
          <w:rFonts w:cs="Times New Roman"/>
        </w:rPr>
        <w:t xml:space="preserve">the sleep time </w:t>
      </w:r>
      <w:r w:rsidR="00FF5FB0">
        <w:rPr>
          <w:rFonts w:cs="Times New Roman"/>
        </w:rPr>
        <w:t>based on the values of current time and wakeup time after setting the RTC alarm, the ESP wakes up from sleep on publishing time and post data to MQTT server.</w:t>
      </w:r>
    </w:p>
    <w:p w14:paraId="417A736F" w14:textId="3B14CA08" w:rsidR="00291349" w:rsidRDefault="00FF5FB0" w:rsidP="00291349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 The device goes to sleep again after setting the alarm.</w:t>
      </w:r>
    </w:p>
    <w:p w14:paraId="27976ED2" w14:textId="77777777" w:rsidR="00AA3EA3" w:rsidRDefault="00AA3EA3" w:rsidP="00AA3EA3">
      <w:pPr>
        <w:pStyle w:val="ListParagraph"/>
        <w:rPr>
          <w:rFonts w:cs="Times New Roman"/>
        </w:rPr>
      </w:pPr>
    </w:p>
    <w:p w14:paraId="1E8B9BE8" w14:textId="491D5147" w:rsidR="00AA3EA3" w:rsidRDefault="004D5F7D" w:rsidP="00AA3EA3">
      <w:pPr>
        <w:pStyle w:val="ListParagraph"/>
        <w:rPr>
          <w:rFonts w:cs="Times New Roman"/>
        </w:rPr>
      </w:pPr>
      <w:r w:rsidRPr="004D5F7D">
        <w:rPr>
          <w:rFonts w:cs="Times New Roman"/>
        </w:rPr>
        <w:drawing>
          <wp:inline distT="0" distB="0" distL="0" distR="0" wp14:anchorId="04C3E8FD" wp14:editId="6ACDDD5E">
            <wp:extent cx="5525271" cy="55538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A22BC8" w14:textId="37195352" w:rsidR="00AA3EA3" w:rsidRDefault="00AA3EA3" w:rsidP="00AA3EA3">
      <w:pPr>
        <w:pStyle w:val="ListParagraph"/>
        <w:rPr>
          <w:rFonts w:cs="Times New Roman"/>
        </w:rPr>
      </w:pPr>
    </w:p>
    <w:p w14:paraId="619E4D8C" w14:textId="0030EA4E" w:rsidR="00AA3EA3" w:rsidRDefault="00B24803" w:rsidP="00B24803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lastRenderedPageBreak/>
        <w:t>Currently the device restarts after wakeup from sleep</w:t>
      </w:r>
      <w:r w:rsidR="00416BD6">
        <w:rPr>
          <w:rFonts w:cs="Times New Roman"/>
        </w:rPr>
        <w:t>. Due to which we are unable to handle the case when the ESP32 restarts between sleep schedules due to any reason of power down.</w:t>
      </w:r>
    </w:p>
    <w:p w14:paraId="294514DD" w14:textId="0A0A492E" w:rsidR="00AA3EA3" w:rsidRPr="00AA3EA3" w:rsidRDefault="00AA3EA3" w:rsidP="00AA3EA3">
      <w:pPr>
        <w:jc w:val="right"/>
        <w:rPr>
          <w:rFonts w:cs="Times New Roman"/>
        </w:rPr>
      </w:pPr>
    </w:p>
    <w:p w14:paraId="61C8E155" w14:textId="0C8F8735" w:rsidR="00FF5FB0" w:rsidRDefault="00FF5FB0" w:rsidP="00FF5FB0">
      <w:pPr>
        <w:pStyle w:val="Heading1"/>
        <w:rPr>
          <w:rFonts w:cs="Times New Roman"/>
        </w:rPr>
      </w:pPr>
      <w:r>
        <w:rPr>
          <w:rFonts w:cs="Times New Roman"/>
        </w:rPr>
        <w:t xml:space="preserve">Tasks for next week </w:t>
      </w:r>
    </w:p>
    <w:p w14:paraId="085D3DEE" w14:textId="7BA78079" w:rsidR="002D3919" w:rsidRPr="002D3919" w:rsidRDefault="002D3919" w:rsidP="002D3919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Resolve the multiple posting issues if the ESP restarts between deep sleep. </w:t>
      </w:r>
    </w:p>
    <w:p w14:paraId="32906DAD" w14:textId="493EC6CB" w:rsidR="00CF7161" w:rsidRDefault="00C115DD" w:rsidP="00C115D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Use NB-IOT SIM card with SIM7000G module to connect to internet</w:t>
      </w:r>
      <w:r w:rsidR="00044BA8">
        <w:rPr>
          <w:rFonts w:cs="Times New Roman"/>
        </w:rPr>
        <w:t>.</w:t>
      </w:r>
    </w:p>
    <w:p w14:paraId="76989789" w14:textId="773D0DDC" w:rsidR="00C115DD" w:rsidRDefault="00FF5FB0" w:rsidP="00FF5FB0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Test the device for multiple days. </w:t>
      </w:r>
    </w:p>
    <w:sectPr w:rsidR="00C115D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88D19" w14:textId="77777777" w:rsidR="004F5487" w:rsidRDefault="004F5487">
      <w:pPr>
        <w:spacing w:after="0" w:line="240" w:lineRule="auto"/>
      </w:pPr>
      <w:r>
        <w:separator/>
      </w:r>
    </w:p>
  </w:endnote>
  <w:endnote w:type="continuationSeparator" w:id="0">
    <w:p w14:paraId="3A3C08C0" w14:textId="77777777" w:rsidR="004F5487" w:rsidRDefault="004F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EC6F" w14:textId="5408F3B1" w:rsidR="001A4B7E" w:rsidRDefault="001A4B7E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5" behindDoc="1" locked="0" layoutInCell="0" allowOverlap="1" wp14:anchorId="2A96A020" wp14:editId="6F89C2FD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0431EC12" id="Straight Connector 5" o:spid="_x0000_s1026" style="position:absolute;z-index:-503316475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6" behindDoc="1" locked="0" layoutInCell="0" allowOverlap="1" wp14:anchorId="130A5C2C" wp14:editId="0F7ECBFE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8EAD876" w14:textId="77777777" w:rsidR="001A4B7E" w:rsidRDefault="001A4B7E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0A5C2C" id="Text Box 61" o:spid="_x0000_s1027" style="position:absolute;left:0;text-align:left;margin-left:-44.15pt;margin-top:-.05pt;width:106.1pt;height:23.25pt;z-index:-503316474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8EAD876" w14:textId="77777777" w:rsidR="001A4B7E" w:rsidRDefault="001A4B7E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4D5F7D">
      <w:rPr>
        <w:b/>
        <w:bCs/>
        <w:noProof/>
        <w:szCs w:val="24"/>
      </w:rPr>
      <w:t>3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4D5F7D">
      <w:rPr>
        <w:b/>
        <w:bCs/>
        <w:noProof/>
        <w:szCs w:val="24"/>
      </w:rPr>
      <w:t>3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B5ACD" w14:textId="77777777" w:rsidR="004F5487" w:rsidRDefault="004F5487">
      <w:pPr>
        <w:spacing w:after="0" w:line="240" w:lineRule="auto"/>
      </w:pPr>
      <w:r>
        <w:separator/>
      </w:r>
    </w:p>
  </w:footnote>
  <w:footnote w:type="continuationSeparator" w:id="0">
    <w:p w14:paraId="2BE54BBC" w14:textId="77777777" w:rsidR="004F5487" w:rsidRDefault="004F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D2D6" w14:textId="77777777" w:rsidR="001A4B7E" w:rsidRDefault="001A4B7E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" behindDoc="1" locked="0" layoutInCell="0" allowOverlap="1" wp14:anchorId="255D2FF7" wp14:editId="0305EE2D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64981B" w14:textId="70B803F1" w:rsidR="001A4B7E" w:rsidRDefault="00F60634" w:rsidP="001F6B84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 xml:space="preserve">Wildlife Project 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5D2FF7" id="Text Box 3" o:spid="_x0000_s1026" style="position:absolute;margin-left:0;margin-top:-5.15pt;width:260.2pt;height:42.05pt;z-index:-503316478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" o:allowincell="f" fillcolor="white [3201]" stroked="f" strokeweight=".5pt">
              <v:textbox>
                <w:txbxContent>
                  <w:p w14:paraId="0E64981B" w14:textId="70B803F1" w:rsidR="001A4B7E" w:rsidRDefault="00F60634" w:rsidP="001F6B84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</w:rPr>
                      <w:t xml:space="preserve">Wildlife Project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4" behindDoc="1" locked="0" layoutInCell="0" allowOverlap="1" wp14:anchorId="158EE6DA" wp14:editId="263AFD02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4ECB40F" id="Straight Connector 4" o:spid="_x0000_s1026" style="position:absolute;z-index:-503316476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8" behindDoc="1" locked="0" layoutInCell="0" allowOverlap="1" wp14:anchorId="40090EF7" wp14:editId="36900062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9" behindDoc="1" locked="0" layoutInCell="0" allowOverlap="1" wp14:anchorId="4D6B8398" wp14:editId="30A44FD0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E39"/>
    <w:multiLevelType w:val="hybridMultilevel"/>
    <w:tmpl w:val="826CCF9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34AA6"/>
    <w:multiLevelType w:val="hybridMultilevel"/>
    <w:tmpl w:val="11483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0642"/>
    <w:multiLevelType w:val="hybridMultilevel"/>
    <w:tmpl w:val="68E45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6008"/>
    <w:multiLevelType w:val="hybridMultilevel"/>
    <w:tmpl w:val="A8FC6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7097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810404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80443B"/>
    <w:multiLevelType w:val="hybridMultilevel"/>
    <w:tmpl w:val="1CAE8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770558"/>
    <w:multiLevelType w:val="hybridMultilevel"/>
    <w:tmpl w:val="4080F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5D25C2"/>
    <w:multiLevelType w:val="hybridMultilevel"/>
    <w:tmpl w:val="774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F38B1"/>
    <w:multiLevelType w:val="hybridMultilevel"/>
    <w:tmpl w:val="F240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970C2"/>
    <w:multiLevelType w:val="hybridMultilevel"/>
    <w:tmpl w:val="0E3A1642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AD0048F"/>
    <w:multiLevelType w:val="hybridMultilevel"/>
    <w:tmpl w:val="24EE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802A0"/>
    <w:multiLevelType w:val="hybridMultilevel"/>
    <w:tmpl w:val="CC46352A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12"/>
  </w:num>
  <w:num w:numId="12">
    <w:abstractNumId w:val="3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92"/>
    <w:rsid w:val="00015243"/>
    <w:rsid w:val="000200EB"/>
    <w:rsid w:val="000301C4"/>
    <w:rsid w:val="00044BA8"/>
    <w:rsid w:val="0006329E"/>
    <w:rsid w:val="00075203"/>
    <w:rsid w:val="00077074"/>
    <w:rsid w:val="00091DC8"/>
    <w:rsid w:val="000939E4"/>
    <w:rsid w:val="000B4E1E"/>
    <w:rsid w:val="000C229F"/>
    <w:rsid w:val="000D7C06"/>
    <w:rsid w:val="00114A2E"/>
    <w:rsid w:val="0014548A"/>
    <w:rsid w:val="0014600F"/>
    <w:rsid w:val="00146787"/>
    <w:rsid w:val="00154D9F"/>
    <w:rsid w:val="001724D1"/>
    <w:rsid w:val="00181070"/>
    <w:rsid w:val="001A4B7E"/>
    <w:rsid w:val="001A5D63"/>
    <w:rsid w:val="001C2A57"/>
    <w:rsid w:val="001C5437"/>
    <w:rsid w:val="001E7050"/>
    <w:rsid w:val="001F6B84"/>
    <w:rsid w:val="00231CEC"/>
    <w:rsid w:val="0023353E"/>
    <w:rsid w:val="00241933"/>
    <w:rsid w:val="00291349"/>
    <w:rsid w:val="002973EF"/>
    <w:rsid w:val="002A16D2"/>
    <w:rsid w:val="002D3919"/>
    <w:rsid w:val="003071F4"/>
    <w:rsid w:val="003356CE"/>
    <w:rsid w:val="00337243"/>
    <w:rsid w:val="003573E1"/>
    <w:rsid w:val="003870EC"/>
    <w:rsid w:val="00395A80"/>
    <w:rsid w:val="003C5956"/>
    <w:rsid w:val="003C661E"/>
    <w:rsid w:val="003E0613"/>
    <w:rsid w:val="00407ADE"/>
    <w:rsid w:val="004140F9"/>
    <w:rsid w:val="00416BD6"/>
    <w:rsid w:val="00421372"/>
    <w:rsid w:val="00431FAA"/>
    <w:rsid w:val="00483F90"/>
    <w:rsid w:val="004A1382"/>
    <w:rsid w:val="004D5F7D"/>
    <w:rsid w:val="004D69EE"/>
    <w:rsid w:val="004D6B3C"/>
    <w:rsid w:val="004E363E"/>
    <w:rsid w:val="004E715A"/>
    <w:rsid w:val="004F5487"/>
    <w:rsid w:val="005036BF"/>
    <w:rsid w:val="00560250"/>
    <w:rsid w:val="00570B06"/>
    <w:rsid w:val="005713D5"/>
    <w:rsid w:val="005719F0"/>
    <w:rsid w:val="00571A5B"/>
    <w:rsid w:val="0058214B"/>
    <w:rsid w:val="005A071A"/>
    <w:rsid w:val="005B2ECC"/>
    <w:rsid w:val="00601382"/>
    <w:rsid w:val="00640EC4"/>
    <w:rsid w:val="0064681E"/>
    <w:rsid w:val="00650228"/>
    <w:rsid w:val="006948D4"/>
    <w:rsid w:val="00695753"/>
    <w:rsid w:val="006B0818"/>
    <w:rsid w:val="006D76AE"/>
    <w:rsid w:val="006E0516"/>
    <w:rsid w:val="006E1B77"/>
    <w:rsid w:val="006E3492"/>
    <w:rsid w:val="00700B64"/>
    <w:rsid w:val="007252FF"/>
    <w:rsid w:val="00785D35"/>
    <w:rsid w:val="00786D04"/>
    <w:rsid w:val="007A0DE1"/>
    <w:rsid w:val="007A1D32"/>
    <w:rsid w:val="007B4F29"/>
    <w:rsid w:val="007C209C"/>
    <w:rsid w:val="007E5DF7"/>
    <w:rsid w:val="0080055F"/>
    <w:rsid w:val="00824A76"/>
    <w:rsid w:val="00855E1F"/>
    <w:rsid w:val="00857CA9"/>
    <w:rsid w:val="008615DE"/>
    <w:rsid w:val="008A102C"/>
    <w:rsid w:val="008C04A3"/>
    <w:rsid w:val="008E72EE"/>
    <w:rsid w:val="008F60BB"/>
    <w:rsid w:val="00925594"/>
    <w:rsid w:val="00946BE2"/>
    <w:rsid w:val="009653CD"/>
    <w:rsid w:val="00975293"/>
    <w:rsid w:val="009771FD"/>
    <w:rsid w:val="00982FB8"/>
    <w:rsid w:val="00987609"/>
    <w:rsid w:val="00996F79"/>
    <w:rsid w:val="009A3AFE"/>
    <w:rsid w:val="009D76A8"/>
    <w:rsid w:val="00A439A5"/>
    <w:rsid w:val="00A55C3E"/>
    <w:rsid w:val="00A55CD8"/>
    <w:rsid w:val="00A643D8"/>
    <w:rsid w:val="00A677A1"/>
    <w:rsid w:val="00A8279A"/>
    <w:rsid w:val="00A964F3"/>
    <w:rsid w:val="00AA3EA3"/>
    <w:rsid w:val="00AB7319"/>
    <w:rsid w:val="00AD0EB6"/>
    <w:rsid w:val="00AD4F3B"/>
    <w:rsid w:val="00AE4080"/>
    <w:rsid w:val="00AE7FB5"/>
    <w:rsid w:val="00AF77E6"/>
    <w:rsid w:val="00B11D37"/>
    <w:rsid w:val="00B14598"/>
    <w:rsid w:val="00B24803"/>
    <w:rsid w:val="00B5086F"/>
    <w:rsid w:val="00B75946"/>
    <w:rsid w:val="00B75D70"/>
    <w:rsid w:val="00B97369"/>
    <w:rsid w:val="00BA415A"/>
    <w:rsid w:val="00BA69BB"/>
    <w:rsid w:val="00BB40AF"/>
    <w:rsid w:val="00BD4C29"/>
    <w:rsid w:val="00BF6905"/>
    <w:rsid w:val="00C038FB"/>
    <w:rsid w:val="00C115DD"/>
    <w:rsid w:val="00C33398"/>
    <w:rsid w:val="00C61CC6"/>
    <w:rsid w:val="00C62BA6"/>
    <w:rsid w:val="00CB41B3"/>
    <w:rsid w:val="00CC13F7"/>
    <w:rsid w:val="00CE5FDC"/>
    <w:rsid w:val="00CF7161"/>
    <w:rsid w:val="00D4106E"/>
    <w:rsid w:val="00D7006A"/>
    <w:rsid w:val="00D80E0B"/>
    <w:rsid w:val="00D8598D"/>
    <w:rsid w:val="00D91126"/>
    <w:rsid w:val="00D93ED7"/>
    <w:rsid w:val="00DA2693"/>
    <w:rsid w:val="00DD25FB"/>
    <w:rsid w:val="00DD3403"/>
    <w:rsid w:val="00DF6657"/>
    <w:rsid w:val="00E61043"/>
    <w:rsid w:val="00E67A78"/>
    <w:rsid w:val="00E720CF"/>
    <w:rsid w:val="00E879D7"/>
    <w:rsid w:val="00E9221B"/>
    <w:rsid w:val="00EE1A4F"/>
    <w:rsid w:val="00F0132A"/>
    <w:rsid w:val="00F01369"/>
    <w:rsid w:val="00F117B2"/>
    <w:rsid w:val="00F1455B"/>
    <w:rsid w:val="00F52719"/>
    <w:rsid w:val="00F60634"/>
    <w:rsid w:val="00F641A2"/>
    <w:rsid w:val="00F74C92"/>
    <w:rsid w:val="00F8201D"/>
    <w:rsid w:val="00F92B37"/>
    <w:rsid w:val="00FA40CA"/>
    <w:rsid w:val="00FA5D9D"/>
    <w:rsid w:val="00FC2913"/>
    <w:rsid w:val="00FC4F8D"/>
    <w:rsid w:val="00FF4768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B904"/>
  <w15:docId w15:val="{128E451B-5C1C-45CA-8568-7A35383B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17"/>
    <w:pPr>
      <w:spacing w:after="200" w:line="276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17"/>
    <w:pPr>
      <w:keepNext/>
      <w:keepLines/>
      <w:spacing w:before="240" w:after="12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17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65F5E"/>
  </w:style>
  <w:style w:type="character" w:customStyle="1" w:styleId="FooterChar">
    <w:name w:val="Footer Char"/>
    <w:basedOn w:val="DefaultParagraphFont"/>
    <w:link w:val="Footer"/>
    <w:uiPriority w:val="99"/>
    <w:qFormat/>
    <w:rsid w:val="00065F5E"/>
  </w:style>
  <w:style w:type="character" w:customStyle="1" w:styleId="Heading1Char">
    <w:name w:val="Heading 1 Char"/>
    <w:basedOn w:val="DefaultParagraphFont"/>
    <w:link w:val="Heading1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835D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736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E4C3-DD03-473D-AA8C-826BFD2E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DevoMech Solutions</dc:creator>
  <dc:description/>
  <cp:lastModifiedBy>Administrator</cp:lastModifiedBy>
  <cp:revision>39</cp:revision>
  <dcterms:created xsi:type="dcterms:W3CDTF">2023-04-07T11:54:00Z</dcterms:created>
  <dcterms:modified xsi:type="dcterms:W3CDTF">2023-05-12T13:23:00Z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cb563edf74a23b79efb1d024ac2769cebf271392e7da292b877f390177102fa1</vt:lpwstr>
  </property>
</Properties>
</file>