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1.负责人表 supervisor</w:t>
      </w:r>
    </w:p>
    <w:tbl>
      <w:tblPr>
        <w:tblStyle w:val="2"/>
        <w:tblW w:w="8173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7"/>
        <w:gridCol w:w="907"/>
        <w:gridCol w:w="1116"/>
        <w:gridCol w:w="1384"/>
        <w:gridCol w:w="208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677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907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1116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384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是否为空</w:t>
            </w:r>
          </w:p>
        </w:tc>
        <w:tc>
          <w:tcPr>
            <w:tcW w:w="2089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67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90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116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N</w:t>
            </w:r>
          </w:p>
        </w:tc>
        <w:tc>
          <w:tcPr>
            <w:tcW w:w="208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tabs>
                <w:tab w:val="left" w:pos="319"/>
              </w:tabs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eastAsia="zh-CN" w:bidi="ar"/>
              </w:rPr>
              <w:t>负责人</w:t>
            </w: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id主键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67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Management_Department_Id</w:t>
            </w:r>
          </w:p>
        </w:tc>
        <w:tc>
          <w:tcPr>
            <w:tcW w:w="90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116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8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管理部门Id外键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67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Phone_Number</w:t>
            </w:r>
          </w:p>
        </w:tc>
        <w:tc>
          <w:tcPr>
            <w:tcW w:w="90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116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8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both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 负责人电话号码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67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Name</w:t>
            </w:r>
          </w:p>
        </w:tc>
        <w:tc>
          <w:tcPr>
            <w:tcW w:w="90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116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8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  <w:t>负责人名字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67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Address</w:t>
            </w:r>
          </w:p>
        </w:tc>
        <w:tc>
          <w:tcPr>
            <w:tcW w:w="90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116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64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8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  <w:t>负责人住址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67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Position</w:t>
            </w:r>
          </w:p>
        </w:tc>
        <w:tc>
          <w:tcPr>
            <w:tcW w:w="90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116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8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  <w:t>负责人职位</w:t>
            </w:r>
          </w:p>
        </w:tc>
      </w:tr>
    </w:tbl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管理表 manage</w:t>
      </w:r>
    </w:p>
    <w:tbl>
      <w:tblPr>
        <w:tblStyle w:val="2"/>
        <w:tblW w:w="817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5"/>
        <w:gridCol w:w="1382"/>
        <w:gridCol w:w="1383"/>
        <w:gridCol w:w="1384"/>
        <w:gridCol w:w="200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025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1382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1383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384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是否为空</w:t>
            </w:r>
          </w:p>
        </w:tc>
        <w:tc>
          <w:tcPr>
            <w:tcW w:w="2005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02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Manage_Id</w:t>
            </w:r>
          </w:p>
        </w:tc>
        <w:tc>
          <w:tcPr>
            <w:tcW w:w="1382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管理表Id主键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02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Supervisor_Id</w:t>
            </w:r>
          </w:p>
        </w:tc>
        <w:tc>
          <w:tcPr>
            <w:tcW w:w="1382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eastAsia="zh-CN" w:bidi="ar"/>
              </w:rPr>
              <w:t>负责人</w:t>
            </w:r>
            <w:r>
              <w:rPr>
                <w:rFonts w:hint="eastAsia" w:ascii="等线" w:hAnsi="等线" w:eastAsia="等线" w:cs="等线"/>
                <w:color w:val="FFFFFF"/>
                <w:kern w:val="0"/>
                <w:sz w:val="20"/>
                <w:szCs w:val="20"/>
                <w:lang w:val="en-US" w:eastAsia="zh-CN" w:bidi="ar"/>
              </w:rPr>
              <w:t>id外键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02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Water_Project_Id</w:t>
            </w:r>
          </w:p>
        </w:tc>
        <w:tc>
          <w:tcPr>
            <w:tcW w:w="1382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  <w:t>供水工程</w:t>
            </w: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id外键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3.供水工程 supply_water_project</w:t>
      </w:r>
    </w:p>
    <w:tbl>
      <w:tblPr>
        <w:tblStyle w:val="2"/>
        <w:tblW w:w="817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0"/>
        <w:gridCol w:w="750"/>
        <w:gridCol w:w="1180"/>
        <w:gridCol w:w="1384"/>
        <w:gridCol w:w="200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750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1180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384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是否为空</w:t>
            </w:r>
          </w:p>
        </w:tc>
        <w:tc>
          <w:tcPr>
            <w:tcW w:w="2005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 Id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  <w:t>供水工程</w:t>
            </w: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id外键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 Name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400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  <w:t>供水工程名称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 Location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800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  <w:t>供水工程位置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 Project_Situation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  <w:t>供水工程</w:t>
            </w: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状态性质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 Supply_Water_Rate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  <w:t>供水保证率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 Write_Time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  <w:t>填报年份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 Design_Supply_Scale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  <w:t>设计供水规模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 Actual_Supply_Water_Annual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  <w:t>年实际供水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 Surface_Water_Name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64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  <w:t>地表水源名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 Pipe_Lack_Rate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  <w:t>管网漏损率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 Project_Manage_Nums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供水工程管理人数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 Manage_Id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管理部门Id外键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Construction_situation_Id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建设情况id外键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Water_source_Id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建设情况id外键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Purified_And_Disinfect_Id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净化消毒Id外键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Supply_situation_Id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供水情况Id外键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Water_Price_Id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水费水价Id外键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Location_Id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位置Id外键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Water_Quality_Lab_Id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水质化实验室Id外键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86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Auto_Test_Id</w:t>
            </w:r>
          </w:p>
        </w:tc>
        <w:tc>
          <w:tcPr>
            <w:tcW w:w="75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18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005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自动化检测Id外键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4.管理部门 management_department</w:t>
      </w:r>
    </w:p>
    <w:tbl>
      <w:tblPr>
        <w:tblStyle w:val="2"/>
        <w:tblW w:w="827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0"/>
        <w:gridCol w:w="997"/>
        <w:gridCol w:w="1383"/>
        <w:gridCol w:w="1384"/>
        <w:gridCol w:w="210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997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1383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384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是否为空</w:t>
            </w:r>
          </w:p>
        </w:tc>
        <w:tc>
          <w:tcPr>
            <w:tcW w:w="2101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Id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管理部门Id主键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 Name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80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管理部门名字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9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Service_Phone_Numbers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管理单位服务热线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Up_Manage_Department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80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工程上级主管单位名称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 Department_Nature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80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管理单位性质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 Use_Water_Satified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用水满意度</w:t>
            </w: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5.建设情况 construction_situation</w:t>
      </w:r>
    </w:p>
    <w:tbl>
      <w:tblPr>
        <w:tblStyle w:val="2"/>
        <w:tblW w:w="827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0"/>
        <w:gridCol w:w="997"/>
        <w:gridCol w:w="1383"/>
        <w:gridCol w:w="1384"/>
        <w:gridCol w:w="210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997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1383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384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是否为空</w:t>
            </w:r>
          </w:p>
        </w:tc>
        <w:tc>
          <w:tcPr>
            <w:tcW w:w="2101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Id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建设情况id主键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Total_Invest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float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float(8,3)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工程总投资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State_Invest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float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float(8,3)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国家投资总额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Start_Supply_Water_Time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开始供水时间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Is_Finish_Project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是否是竣工工程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6.水源 water_source</w:t>
      </w:r>
    </w:p>
    <w:tbl>
      <w:tblPr>
        <w:tblStyle w:val="2"/>
        <w:tblW w:w="827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0"/>
        <w:gridCol w:w="997"/>
        <w:gridCol w:w="1383"/>
        <w:gridCol w:w="1384"/>
        <w:gridCol w:w="210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997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1383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384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是否为空</w:t>
            </w:r>
          </w:p>
        </w:tc>
        <w:tc>
          <w:tcPr>
            <w:tcW w:w="2101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Id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水源Id主键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Water_Source_Type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水源类型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Well_Nums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水井个数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Water_Quality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水质质量（优良差）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Is_Protect_Area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是否建立水质保护区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Is_water_intake_legal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取水许可证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Is_legal_In_Hygiene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卫生许可证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7.净化消毒 purified_and_disinfect</w:t>
      </w:r>
    </w:p>
    <w:tbl>
      <w:tblPr>
        <w:tblStyle w:val="2"/>
        <w:tblW w:w="827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0"/>
        <w:gridCol w:w="997"/>
        <w:gridCol w:w="1383"/>
        <w:gridCol w:w="1384"/>
        <w:gridCol w:w="210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997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1383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384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是否为空</w:t>
            </w:r>
          </w:p>
        </w:tc>
        <w:tc>
          <w:tcPr>
            <w:tcW w:w="2101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Id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净化消毒Id主键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Is_Purified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有无净化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Is_Disinfect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有无消毒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Purified_Situation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净化运行情况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410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 Disinfect_Situation</w:t>
            </w:r>
          </w:p>
        </w:tc>
        <w:tc>
          <w:tcPr>
            <w:tcW w:w="99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消毒运行情况</w:t>
            </w:r>
          </w:p>
        </w:tc>
      </w:tr>
    </w:tbl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8.供水情况 supply_situation</w:t>
      </w:r>
    </w:p>
    <w:tbl>
      <w:tblPr>
        <w:tblStyle w:val="2"/>
        <w:tblW w:w="827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9"/>
        <w:gridCol w:w="658"/>
        <w:gridCol w:w="1383"/>
        <w:gridCol w:w="1384"/>
        <w:gridCol w:w="210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658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1383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384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是否为空</w:t>
            </w:r>
          </w:p>
        </w:tc>
        <w:tc>
          <w:tcPr>
            <w:tcW w:w="2101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Id</w:t>
            </w:r>
          </w:p>
        </w:tc>
        <w:tc>
          <w:tcPr>
            <w:tcW w:w="658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供水情况Id主键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Total_Nums_Of_People</w:t>
            </w:r>
          </w:p>
        </w:tc>
        <w:tc>
          <w:tcPr>
            <w:tcW w:w="658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总供水人数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Water_To_Home_Nums</w:t>
            </w:r>
          </w:p>
        </w:tc>
        <w:tc>
          <w:tcPr>
            <w:tcW w:w="658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供水到户人数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Water_To_School_Nums</w:t>
            </w:r>
          </w:p>
        </w:tc>
        <w:tc>
          <w:tcPr>
            <w:tcW w:w="658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供水到师生人数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Water_To_Poor_Nums</w:t>
            </w:r>
          </w:p>
        </w:tc>
        <w:tc>
          <w:tcPr>
            <w:tcW w:w="658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供水到贫困人数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Water_To_Poor_Family_Nums</w:t>
            </w:r>
          </w:p>
        </w:tc>
        <w:tc>
          <w:tcPr>
            <w:tcW w:w="658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供水到贫困户人数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Solved_Exceed_Fu_nums</w:t>
            </w:r>
          </w:p>
        </w:tc>
        <w:tc>
          <w:tcPr>
            <w:tcW w:w="658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38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解决的饮水型氟超标人数</w:t>
            </w:r>
          </w:p>
        </w:tc>
      </w:tr>
    </w:tbl>
    <w:p>
      <w:pPr>
        <w:numPr>
          <w:ilvl w:val="0"/>
          <w:numId w:val="0"/>
        </w:numPr>
        <w:bidi w:val="0"/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9.水费水价 water_price</w:t>
      </w:r>
    </w:p>
    <w:tbl>
      <w:tblPr>
        <w:tblStyle w:val="2"/>
        <w:tblW w:w="827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9"/>
        <w:gridCol w:w="793"/>
        <w:gridCol w:w="1248"/>
        <w:gridCol w:w="1384"/>
        <w:gridCol w:w="210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793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1248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384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是否为空</w:t>
            </w:r>
          </w:p>
        </w:tc>
        <w:tc>
          <w:tcPr>
            <w:tcW w:w="2101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Id</w:t>
            </w:r>
          </w:p>
        </w:tc>
        <w:tc>
          <w:tcPr>
            <w:tcW w:w="79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248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水费水价Id主键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Full_Cost_Water_Price</w:t>
            </w:r>
          </w:p>
        </w:tc>
        <w:tc>
          <w:tcPr>
            <w:tcW w:w="79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float</w:t>
            </w:r>
          </w:p>
        </w:tc>
        <w:tc>
          <w:tcPr>
            <w:tcW w:w="1248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float(8,3)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全成本水价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Operate_Cost_Water_price</w:t>
            </w:r>
          </w:p>
        </w:tc>
        <w:tc>
          <w:tcPr>
            <w:tcW w:w="79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float</w:t>
            </w:r>
          </w:p>
        </w:tc>
        <w:tc>
          <w:tcPr>
            <w:tcW w:w="1248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float(8,3)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运行成本价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Charge_Method</w:t>
            </w:r>
          </w:p>
        </w:tc>
        <w:tc>
          <w:tcPr>
            <w:tcW w:w="79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248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计费方式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Household_Water_Price</w:t>
            </w:r>
          </w:p>
        </w:tc>
        <w:tc>
          <w:tcPr>
            <w:tcW w:w="79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float</w:t>
            </w:r>
          </w:p>
        </w:tc>
        <w:tc>
          <w:tcPr>
            <w:tcW w:w="1248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float(8,3)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居民生活执行水价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Water_Charge_Recovery_Rate</w:t>
            </w:r>
          </w:p>
        </w:tc>
        <w:tc>
          <w:tcPr>
            <w:tcW w:w="79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248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水费回收率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Income_Expenditure_Situation</w:t>
            </w:r>
          </w:p>
        </w:tc>
        <w:tc>
          <w:tcPr>
            <w:tcW w:w="793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248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收支情况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10.位置 location</w:t>
      </w:r>
    </w:p>
    <w:tbl>
      <w:tblPr>
        <w:tblStyle w:val="2"/>
        <w:tblW w:w="827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9"/>
        <w:gridCol w:w="807"/>
        <w:gridCol w:w="1234"/>
        <w:gridCol w:w="1384"/>
        <w:gridCol w:w="210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807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1234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384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是否为空</w:t>
            </w:r>
          </w:p>
        </w:tc>
        <w:tc>
          <w:tcPr>
            <w:tcW w:w="2101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Id</w:t>
            </w:r>
          </w:p>
        </w:tc>
        <w:tc>
          <w:tcPr>
            <w:tcW w:w="80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23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工程位置Id主键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Province</w:t>
            </w:r>
          </w:p>
        </w:tc>
        <w:tc>
          <w:tcPr>
            <w:tcW w:w="80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23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City</w:t>
            </w:r>
          </w:p>
        </w:tc>
        <w:tc>
          <w:tcPr>
            <w:tcW w:w="80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bCs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23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b/>
                <w:bCs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County</w:t>
            </w:r>
          </w:p>
        </w:tc>
        <w:tc>
          <w:tcPr>
            <w:tcW w:w="807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23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县/区</w:t>
            </w:r>
          </w:p>
        </w:tc>
      </w:tr>
    </w:tbl>
    <w:p>
      <w:pPr>
        <w:numPr>
          <w:ilvl w:val="0"/>
          <w:numId w:val="0"/>
        </w:numPr>
        <w:bidi w:val="0"/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11.水质化实验室 water_quality_lab</w:t>
      </w:r>
    </w:p>
    <w:tbl>
      <w:tblPr>
        <w:tblStyle w:val="2"/>
        <w:tblW w:w="827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9"/>
        <w:gridCol w:w="829"/>
        <w:gridCol w:w="1212"/>
        <w:gridCol w:w="1384"/>
        <w:gridCol w:w="210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829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1212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384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是否为空</w:t>
            </w:r>
          </w:p>
        </w:tc>
        <w:tc>
          <w:tcPr>
            <w:tcW w:w="2101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Id</w:t>
            </w:r>
          </w:p>
        </w:tc>
        <w:tc>
          <w:tcPr>
            <w:tcW w:w="82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212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水质化实验室Id主键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Is_Build_Lab</w:t>
            </w:r>
          </w:p>
        </w:tc>
        <w:tc>
          <w:tcPr>
            <w:tcW w:w="82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212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建立与否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Is_Work</w:t>
            </w:r>
          </w:p>
        </w:tc>
        <w:tc>
          <w:tcPr>
            <w:tcW w:w="82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212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运行状况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Water_Index_Out_Factory</w:t>
            </w:r>
          </w:p>
        </w:tc>
        <w:tc>
          <w:tcPr>
            <w:tcW w:w="82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212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240</w:t>
            </w:r>
            <w:bookmarkStart w:id="0" w:name="_GoBack"/>
            <w:bookmarkEnd w:id="0"/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出厂水日检指标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Water_Quality_Result</w:t>
            </w:r>
          </w:p>
        </w:tc>
        <w:tc>
          <w:tcPr>
            <w:tcW w:w="82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212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64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水质结果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12.自动化检测 auto_test</w:t>
      </w:r>
    </w:p>
    <w:tbl>
      <w:tblPr>
        <w:tblStyle w:val="2"/>
        <w:tblW w:w="827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9"/>
        <w:gridCol w:w="829"/>
        <w:gridCol w:w="1212"/>
        <w:gridCol w:w="1384"/>
        <w:gridCol w:w="210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829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类型</w:t>
            </w:r>
          </w:p>
        </w:tc>
        <w:tc>
          <w:tcPr>
            <w:tcW w:w="1212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长度</w:t>
            </w:r>
          </w:p>
        </w:tc>
        <w:tc>
          <w:tcPr>
            <w:tcW w:w="1384" w:type="dxa"/>
            <w:tcBorders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是否为空</w:t>
            </w:r>
          </w:p>
        </w:tc>
        <w:tc>
          <w:tcPr>
            <w:tcW w:w="2101" w:type="dxa"/>
            <w:tcBorders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ascii="Rockwell Extra Bold" w:hAnsi="Rockwell Extra Bold" w:eastAsia="Rockwell Extra Bold" w:cs="Rockwell Extra Bold"/>
                <w:color w:val="FFFFFF"/>
                <w:sz w:val="22"/>
                <w:szCs w:val="22"/>
              </w:rPr>
            </w:pPr>
            <w:r>
              <w:rPr>
                <w:rFonts w:hint="eastAsia" w:ascii="Rockwell Extra Bold" w:hAnsi="Rockwell Extra Bold" w:eastAsia="宋体" w:cs="Rockwell Extra Bold"/>
                <w:color w:val="FFFFFF"/>
                <w:sz w:val="22"/>
                <w:szCs w:val="22"/>
                <w:lang w:eastAsia="zh-CN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 xml:space="preserve"> Id</w:t>
            </w:r>
          </w:p>
        </w:tc>
        <w:tc>
          <w:tcPr>
            <w:tcW w:w="82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bigint</w:t>
            </w:r>
          </w:p>
        </w:tc>
        <w:tc>
          <w:tcPr>
            <w:tcW w:w="1212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自动化检测Id主键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Have_Computer_monitor</w:t>
            </w:r>
          </w:p>
        </w:tc>
        <w:tc>
          <w:tcPr>
            <w:tcW w:w="82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212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有计算机监控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Have_video_Monitor</w:t>
            </w:r>
          </w:p>
        </w:tc>
        <w:tc>
          <w:tcPr>
            <w:tcW w:w="82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212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8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有视频监控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Computer_Is_Work</w:t>
            </w:r>
          </w:p>
        </w:tc>
        <w:tc>
          <w:tcPr>
            <w:tcW w:w="82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212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64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计算机监控运行与否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274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Video_Is_Work</w:t>
            </w:r>
          </w:p>
        </w:tc>
        <w:tc>
          <w:tcPr>
            <w:tcW w:w="829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1212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FFFFFF"/>
                <w:kern w:val="2"/>
                <w:sz w:val="20"/>
                <w:szCs w:val="20"/>
                <w:lang w:val="en-US" w:eastAsia="zh-CN" w:bidi="ar-SA"/>
              </w:rPr>
              <w:t>64</w:t>
            </w:r>
          </w:p>
        </w:tc>
        <w:tc>
          <w:tcPr>
            <w:tcW w:w="1384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73B9B2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101" w:type="dxa"/>
            <w:tcBorders>
              <w:top w:val="dashed" w:color="8CCBD0" w:sz="4" w:space="0"/>
              <w:bottom w:val="dashed" w:color="8CCBD0" w:sz="4" w:space="0"/>
            </w:tcBorders>
            <w:shd w:val="clear" w:color="auto" w:fill="5DADA6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FFFFFF"/>
                <w:sz w:val="20"/>
                <w:szCs w:val="20"/>
                <w:lang w:val="en-US" w:eastAsia="zh-CN"/>
              </w:rPr>
              <w:t>视频监控运行与否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ckwell Extra Bold">
    <w:panose1 w:val="02060903040505020403"/>
    <w:charset w:val="00"/>
    <w:family w:val="roman"/>
    <w:pitch w:val="default"/>
    <w:sig w:usb0="00000003" w:usb1="00000000" w:usb2="00000000" w:usb3="00000000" w:csb0="2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955DF"/>
    <w:multiLevelType w:val="singleLevel"/>
    <w:tmpl w:val="3AA955D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64BA7"/>
    <w:rsid w:val="031F38BA"/>
    <w:rsid w:val="0A68089D"/>
    <w:rsid w:val="0BE305E1"/>
    <w:rsid w:val="0D0E2067"/>
    <w:rsid w:val="1A664BA7"/>
    <w:rsid w:val="25FE673B"/>
    <w:rsid w:val="28A20497"/>
    <w:rsid w:val="2A2E1F19"/>
    <w:rsid w:val="2E270CBC"/>
    <w:rsid w:val="37394A4D"/>
    <w:rsid w:val="37ED5D54"/>
    <w:rsid w:val="56966D34"/>
    <w:rsid w:val="5F5B208B"/>
    <w:rsid w:val="67301B29"/>
    <w:rsid w:val="6A936ECE"/>
    <w:rsid w:val="714723ED"/>
    <w:rsid w:val="73776930"/>
    <w:rsid w:val="74D3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41"/>
    <w:basedOn w:val="4"/>
    <w:qFormat/>
    <w:uiPriority w:val="0"/>
    <w:rPr>
      <w:rFonts w:hint="default" w:ascii="Arial" w:hAnsi="Arial" w:cs="Arial"/>
      <w:color w:val="404040"/>
      <w:sz w:val="22"/>
      <w:szCs w:val="22"/>
      <w:u w:val="none"/>
    </w:rPr>
  </w:style>
  <w:style w:type="character" w:customStyle="1" w:styleId="6">
    <w:name w:val="font61"/>
    <w:basedOn w:val="4"/>
    <w:qFormat/>
    <w:uiPriority w:val="0"/>
    <w:rPr>
      <w:rFonts w:hint="default" w:ascii="Arial" w:hAnsi="Arial" w:cs="Arial"/>
      <w:color w:val="FFFFFF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2021-11-24T08:36:00Z</dcterms:created>
  <dc:creator>WPS_1601630040</dc:creator>
  <cp:lastModifiedBy>soup</cp:lastModifiedBy>
  <dcterms:modified xsi:type="dcterms:W3CDTF">2021-11-30T02:47:56Z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