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9F7D8" w14:textId="77777777" w:rsidR="00597DBA" w:rsidRDefault="00597DBA" w:rsidP="00597DBA">
      <w:pPr>
        <w:spacing w:line="276" w:lineRule="auto"/>
      </w:pPr>
      <w:r>
        <w:t>Class COMP 426 – NN</w:t>
      </w:r>
    </w:p>
    <w:p w14:paraId="3C760DFC" w14:textId="77777777" w:rsidR="00597DBA" w:rsidRDefault="00597DBA" w:rsidP="00597DBA">
      <w:pPr>
        <w:spacing w:line="276" w:lineRule="auto"/>
      </w:pPr>
      <w:r>
        <w:t>Instructor: Professor R. Jayakumar</w:t>
      </w:r>
    </w:p>
    <w:p w14:paraId="18034169" w14:textId="77777777" w:rsidR="00597DBA" w:rsidRDefault="00597DBA" w:rsidP="00597DBA">
      <w:pPr>
        <w:spacing w:line="276" w:lineRule="auto"/>
      </w:pPr>
      <w:r>
        <w:t>Student ID: 27739656</w:t>
      </w:r>
    </w:p>
    <w:p w14:paraId="4534360A" w14:textId="25DC8AC3" w:rsidR="00597DBA" w:rsidRDefault="00597DBA" w:rsidP="00597DBA">
      <w:pPr>
        <w:spacing w:line="276" w:lineRule="auto"/>
      </w:pPr>
      <w:r>
        <w:t xml:space="preserve">Name: Said-Mansour </w:t>
      </w:r>
      <w:proofErr w:type="spellStart"/>
      <w:r>
        <w:t>Maqsoudi</w:t>
      </w:r>
      <w:proofErr w:type="spellEnd"/>
    </w:p>
    <w:p w14:paraId="54BD2EF1" w14:textId="77777777" w:rsidR="00FB5D89" w:rsidRDefault="00B92611">
      <w:r>
        <w:t>Assignment 3 documentation</w:t>
      </w:r>
    </w:p>
    <w:p w14:paraId="78BEBFF8" w14:textId="77777777" w:rsidR="009A06EF" w:rsidRDefault="009A06EF"/>
    <w:p w14:paraId="18C41B35" w14:textId="77777777" w:rsidR="00597DBA" w:rsidRDefault="00597DBA"/>
    <w:p w14:paraId="71A5EBFF" w14:textId="09279001" w:rsidR="000517F8" w:rsidRDefault="00E625B6">
      <w:r>
        <w:t>Goal of the assignment</w:t>
      </w:r>
    </w:p>
    <w:p w14:paraId="704F4D21" w14:textId="77777777" w:rsidR="00E625B6" w:rsidRDefault="00E625B6"/>
    <w:p w14:paraId="4DCC32D4" w14:textId="59376DC1" w:rsidR="00E625B6" w:rsidRDefault="00E625B6">
      <w:r>
        <w:t>The goal of the assignment</w:t>
      </w:r>
      <w:r w:rsidR="00597DBA">
        <w:t xml:space="preserve"> was to either use CUDA or OpenC</w:t>
      </w:r>
      <w:r>
        <w:t xml:space="preserve">L to port some of the computation that you previously performed on the CPU, </w:t>
      </w:r>
      <w:r w:rsidR="00597DBA">
        <w:t xml:space="preserve">to </w:t>
      </w:r>
      <w:r>
        <w:t>now</w:t>
      </w:r>
      <w:r w:rsidR="00597DBA">
        <w:t xml:space="preserve"> be</w:t>
      </w:r>
      <w:r>
        <w:t xml:space="preserve"> performing on the GPU. Because of</w:t>
      </w:r>
      <w:r w:rsidR="00B82255">
        <w:t xml:space="preserve"> the fact that I did not have an NVIDIA G</w:t>
      </w:r>
      <w:r w:rsidR="00597DBA">
        <w:t>PU, I had to opt for using OpenC</w:t>
      </w:r>
      <w:r w:rsidR="00B82255">
        <w:t xml:space="preserve">L to accomplish the main goal. </w:t>
      </w:r>
      <w:proofErr w:type="spellStart"/>
      <w:r w:rsidR="00B82255">
        <w:t>OpenCl</w:t>
      </w:r>
      <w:proofErr w:type="spellEnd"/>
      <w:r w:rsidR="00B82255">
        <w:t xml:space="preserve"> requires that one installs an SDK to have the required libraries in the program. Because I had an AMD GPU I decided to install the OpenCL SDK provided by AMD. </w:t>
      </w:r>
    </w:p>
    <w:p w14:paraId="2DC6DF42" w14:textId="77777777" w:rsidR="00E625B6" w:rsidRDefault="00E625B6"/>
    <w:p w14:paraId="77D49D21" w14:textId="77777777" w:rsidR="00E625B6" w:rsidRDefault="00E625B6"/>
    <w:p w14:paraId="5AFF56DC" w14:textId="1C62D1CD" w:rsidR="00E75B3B" w:rsidRDefault="00B82255">
      <w:r>
        <w:t>After including the necessary OpenCL libraries on visual studio</w:t>
      </w:r>
      <w:r w:rsidR="003349E7">
        <w:t>,</w:t>
      </w:r>
      <w:r>
        <w:t xml:space="preserve"> I had</w:t>
      </w:r>
      <w:r w:rsidR="00E1061F">
        <w:t xml:space="preserve"> to decide where the code of the host program w</w:t>
      </w:r>
      <w:r>
        <w:t>ould</w:t>
      </w:r>
      <w:r w:rsidR="00E1061F">
        <w:t xml:space="preserve"> reside. This is the code that will initialize the kernels and command queues as necessary to use threads</w:t>
      </w:r>
      <w:r w:rsidR="003349E7">
        <w:t xml:space="preserve"> on the GPU</w:t>
      </w:r>
      <w:r w:rsidR="00E1061F">
        <w:t>.</w:t>
      </w:r>
      <w:r w:rsidR="00E75B3B">
        <w:t xml:space="preserve"> </w:t>
      </w:r>
      <w:r>
        <w:t>Because my parallel medicine cell injections were performed by pressing the space bar, I decided that the host code will reside in a function that is called when the space bar is pressed.</w:t>
      </w:r>
      <w:r w:rsidR="00E75B3B">
        <w:t xml:space="preserve"> </w:t>
      </w:r>
      <w:r w:rsidR="003349E7">
        <w:t xml:space="preserve">So the first thing I will try to replace is the TBB mechanism used in assignment 2. </w:t>
      </w:r>
      <w:r w:rsidR="00C87916">
        <w:t xml:space="preserve">I first replace the TBB control thread </w:t>
      </w:r>
      <w:r w:rsidR="00BC3CC9">
        <w:t xml:space="preserve">in the keyboard function with a method that has the host code for OpenCL. So this time pressing the spacebar will call the </w:t>
      </w:r>
      <w:proofErr w:type="spellStart"/>
      <w:proofErr w:type="gramStart"/>
      <w:r w:rsidR="00BC3CC9">
        <w:t>injectMedicineCells</w:t>
      </w:r>
      <w:proofErr w:type="spellEnd"/>
      <w:r w:rsidR="00BC3CC9">
        <w:t>(</w:t>
      </w:r>
      <w:proofErr w:type="gramEnd"/>
      <w:r w:rsidR="00BC3CC9">
        <w:t>) method that contains the host code for the OpenCL implementation.</w:t>
      </w:r>
    </w:p>
    <w:p w14:paraId="7D331961" w14:textId="77777777" w:rsidR="00B30EE4" w:rsidRDefault="00B30EE4"/>
    <w:p w14:paraId="2C6193A7" w14:textId="2429B037" w:rsidR="00B30EE4" w:rsidRDefault="00B30EE4">
      <w:r>
        <w:t>The host code</w:t>
      </w:r>
    </w:p>
    <w:p w14:paraId="20939DA6" w14:textId="77777777" w:rsidR="009A502A" w:rsidRDefault="009A502A"/>
    <w:p w14:paraId="5A13A7DE" w14:textId="279818F8" w:rsidR="009A502A" w:rsidRDefault="009A502A">
      <w:r>
        <w:t xml:space="preserve">The host code is where a lot of important OpenCL commands will take place. </w:t>
      </w:r>
      <w:r w:rsidR="00447331">
        <w:t>First I created declarations for various OpenCL variables that will be needed when setting up the kernel commands.</w:t>
      </w:r>
    </w:p>
    <w:p w14:paraId="7EFC13FF" w14:textId="77777777" w:rsidR="00447331" w:rsidRDefault="00447331"/>
    <w:p w14:paraId="1102BB56" w14:textId="47275E04" w:rsidR="00447331" w:rsidRDefault="00447331">
      <w:r>
        <w:t>OpenCL’s execution setup process</w:t>
      </w:r>
    </w:p>
    <w:p w14:paraId="45862ADE" w14:textId="77777777" w:rsidR="00447331" w:rsidRDefault="00447331"/>
    <w:p w14:paraId="4C4E9159" w14:textId="696196C6" w:rsidR="00447331" w:rsidRDefault="00447331">
      <w:r>
        <w:t xml:space="preserve">The first thing we have to do is to get the platform ID. The platform ID will help us to query for devices that are located on the machine. With </w:t>
      </w:r>
      <w:proofErr w:type="spellStart"/>
      <w:r>
        <w:t>OpenCl</w:t>
      </w:r>
      <w:proofErr w:type="spellEnd"/>
      <w:r>
        <w:t xml:space="preserve"> getting the platform ID can be done by using the function </w:t>
      </w:r>
      <w:proofErr w:type="spellStart"/>
      <w:r>
        <w:t>clGetPlatformIDs</w:t>
      </w:r>
      <w:proofErr w:type="spellEnd"/>
      <w:r>
        <w:t>.</w:t>
      </w:r>
      <w:r w:rsidR="00A80C5D">
        <w:t xml:space="preserve"> For most of these steps I put these functions inside an </w:t>
      </w:r>
      <w:r w:rsidR="00A109B1">
        <w:t>“</w:t>
      </w:r>
      <w:r w:rsidR="00A80C5D">
        <w:t>if statement</w:t>
      </w:r>
      <w:r w:rsidR="00A109B1">
        <w:t>”</w:t>
      </w:r>
      <w:r w:rsidR="00A80C5D">
        <w:t xml:space="preserve"> to check if the action was successful.</w:t>
      </w:r>
    </w:p>
    <w:p w14:paraId="62D2331E" w14:textId="77777777" w:rsidR="00A80C5D" w:rsidRDefault="00A80C5D"/>
    <w:p w14:paraId="5853BA87" w14:textId="40F23A1C" w:rsidR="00A80C5D" w:rsidRDefault="00597DBA">
      <w:r>
        <w:rPr>
          <w:noProof/>
        </w:rPr>
        <w:drawing>
          <wp:inline distT="0" distB="0" distL="0" distR="0" wp14:anchorId="3D96DE2D" wp14:editId="23E91C5F">
            <wp:extent cx="5943600" cy="634365"/>
            <wp:effectExtent l="0" t="0" r="0" b="635"/>
            <wp:docPr id="2" name="Picture 2" descr="../../../Volumes/Untitled/images/p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Untitled/images/pla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34365"/>
                    </a:xfrm>
                    <a:prstGeom prst="rect">
                      <a:avLst/>
                    </a:prstGeom>
                    <a:noFill/>
                    <a:ln>
                      <a:noFill/>
                    </a:ln>
                  </pic:spPr>
                </pic:pic>
              </a:graphicData>
            </a:graphic>
          </wp:inline>
        </w:drawing>
      </w:r>
    </w:p>
    <w:p w14:paraId="27AC1698" w14:textId="77777777" w:rsidR="00597DBA" w:rsidRDefault="00597DBA"/>
    <w:p w14:paraId="5142465D" w14:textId="72F9B156" w:rsidR="00A80C5D" w:rsidRDefault="00A80C5D">
      <w:r>
        <w:lastRenderedPageBreak/>
        <w:t xml:space="preserve">The next step was to try to get the machines GPU device. In this case we will use OpenCL’s </w:t>
      </w:r>
      <w:proofErr w:type="spellStart"/>
      <w:proofErr w:type="gramStart"/>
      <w:r>
        <w:t>clGetDeviceIDs</w:t>
      </w:r>
      <w:proofErr w:type="spellEnd"/>
      <w:r w:rsidR="00A109B1">
        <w:t>(</w:t>
      </w:r>
      <w:proofErr w:type="gramEnd"/>
      <w:r w:rsidR="00A109B1">
        <w:t>) method</w:t>
      </w:r>
      <w:r w:rsidR="00AA3994">
        <w:t xml:space="preserve">. We will pass the </w:t>
      </w:r>
      <w:proofErr w:type="spellStart"/>
      <w:r w:rsidR="00AA3994">
        <w:t>platformID</w:t>
      </w:r>
      <w:proofErr w:type="spellEnd"/>
      <w:r w:rsidR="00AA3994">
        <w:t xml:space="preserve"> which was acquired in the previous step and set the second argument to </w:t>
      </w:r>
      <w:r w:rsidR="00A109B1">
        <w:t>“</w:t>
      </w:r>
      <w:r w:rsidR="00AA3994">
        <w:t>CL_DEVICES_TYPE_GPU</w:t>
      </w:r>
      <w:r w:rsidR="00A109B1">
        <w:t>”</w:t>
      </w:r>
      <w:r w:rsidR="00AA3994">
        <w:t xml:space="preserve"> in order to specifically get the GPU device.</w:t>
      </w:r>
    </w:p>
    <w:p w14:paraId="366A396C" w14:textId="77777777" w:rsidR="00B30EE4" w:rsidRDefault="00B30EE4"/>
    <w:p w14:paraId="18D54FBC" w14:textId="585BB113" w:rsidR="007319A2" w:rsidRDefault="00597DBA">
      <w:r>
        <w:rPr>
          <w:noProof/>
        </w:rPr>
        <w:drawing>
          <wp:inline distT="0" distB="0" distL="0" distR="0" wp14:anchorId="5C22610D" wp14:editId="7ABA4E53">
            <wp:extent cx="5936615" cy="559435"/>
            <wp:effectExtent l="0" t="0" r="6985" b="0"/>
            <wp:docPr id="3" name="Picture 3" descr="../../../Volumes/Untitled/images/de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Untitled/images/dev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559435"/>
                    </a:xfrm>
                    <a:prstGeom prst="rect">
                      <a:avLst/>
                    </a:prstGeom>
                    <a:noFill/>
                    <a:ln>
                      <a:noFill/>
                    </a:ln>
                  </pic:spPr>
                </pic:pic>
              </a:graphicData>
            </a:graphic>
          </wp:inline>
        </w:drawing>
      </w:r>
    </w:p>
    <w:p w14:paraId="50A50789" w14:textId="77777777" w:rsidR="00597DBA" w:rsidRDefault="00597DBA"/>
    <w:p w14:paraId="4A60947F" w14:textId="701529D9" w:rsidR="007319A2" w:rsidRDefault="007319A2">
      <w:r>
        <w:t>With the device ID acquired we can now create an OpenCL context. The OpenCL context is the environment where the OpenCL program runs.</w:t>
      </w:r>
      <w:r w:rsidR="00FB34A9">
        <w:t xml:space="preserve"> In OpenCL this can be created using the </w:t>
      </w:r>
      <w:proofErr w:type="spellStart"/>
      <w:proofErr w:type="gramStart"/>
      <w:r w:rsidR="00FB34A9">
        <w:t>clCreateContext</w:t>
      </w:r>
      <w:proofErr w:type="spellEnd"/>
      <w:r w:rsidR="00A109B1">
        <w:t>(</w:t>
      </w:r>
      <w:proofErr w:type="gramEnd"/>
      <w:r w:rsidR="00A109B1">
        <w:t>)</w:t>
      </w:r>
      <w:r w:rsidR="00FB34A9">
        <w:t xml:space="preserve"> function</w:t>
      </w:r>
      <w:r w:rsidR="00B73E81">
        <w:t>.</w:t>
      </w:r>
    </w:p>
    <w:p w14:paraId="6E2D5B03" w14:textId="77777777" w:rsidR="006311C9" w:rsidRDefault="006311C9"/>
    <w:p w14:paraId="4D321319" w14:textId="317D15E5" w:rsidR="006311C9" w:rsidRDefault="00597DBA">
      <w:r>
        <w:rPr>
          <w:noProof/>
        </w:rPr>
        <w:drawing>
          <wp:inline distT="0" distB="0" distL="0" distR="0" wp14:anchorId="498DA3AF" wp14:editId="2E6345E4">
            <wp:extent cx="5936615" cy="546100"/>
            <wp:effectExtent l="0" t="0" r="6985" b="12700"/>
            <wp:docPr id="4" name="Picture 4" descr="../../../Volumes/Untitled/images/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Untitled/images/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546100"/>
                    </a:xfrm>
                    <a:prstGeom prst="rect">
                      <a:avLst/>
                    </a:prstGeom>
                    <a:noFill/>
                    <a:ln>
                      <a:noFill/>
                    </a:ln>
                  </pic:spPr>
                </pic:pic>
              </a:graphicData>
            </a:graphic>
          </wp:inline>
        </w:drawing>
      </w:r>
    </w:p>
    <w:p w14:paraId="26BDB268" w14:textId="77777777" w:rsidR="00597DBA" w:rsidRDefault="00597DBA"/>
    <w:p w14:paraId="29A360F3" w14:textId="49F32A28" w:rsidR="006311C9" w:rsidRDefault="006311C9">
      <w:r>
        <w:t>Once we have a context we can create a command queue and associate it with the context and the device ID. This will be used for queuing commands</w:t>
      </w:r>
      <w:r w:rsidR="007349A9">
        <w:t>,</w:t>
      </w:r>
      <w:r>
        <w:t xml:space="preserve"> particularly kernels, and certain events if necessary. OpenCL provides the </w:t>
      </w:r>
      <w:proofErr w:type="spellStart"/>
      <w:proofErr w:type="gramStart"/>
      <w:r>
        <w:t>clCreateCommandQueue</w:t>
      </w:r>
      <w:proofErr w:type="spellEnd"/>
      <w:r w:rsidR="007349A9">
        <w:t>(</w:t>
      </w:r>
      <w:proofErr w:type="gramEnd"/>
      <w:r w:rsidR="007349A9">
        <w:t>)</w:t>
      </w:r>
      <w:r>
        <w:t xml:space="preserve"> function to create the queue.</w:t>
      </w:r>
    </w:p>
    <w:p w14:paraId="7BCB1068" w14:textId="77777777" w:rsidR="006311C9" w:rsidRDefault="006311C9"/>
    <w:p w14:paraId="0A91DDF7" w14:textId="28921B17" w:rsidR="00BD1ECE" w:rsidRDefault="00597DBA">
      <w:r>
        <w:rPr>
          <w:noProof/>
        </w:rPr>
        <w:drawing>
          <wp:inline distT="0" distB="0" distL="0" distR="0" wp14:anchorId="7062308C" wp14:editId="791EAAF9">
            <wp:extent cx="4189730" cy="484505"/>
            <wp:effectExtent l="0" t="0" r="1270" b="0"/>
            <wp:docPr id="5" name="Picture 5" descr="../../../Volumes/Untitled/images/comma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Untitled/images/command%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9730" cy="484505"/>
                    </a:xfrm>
                    <a:prstGeom prst="rect">
                      <a:avLst/>
                    </a:prstGeom>
                    <a:noFill/>
                    <a:ln>
                      <a:noFill/>
                    </a:ln>
                  </pic:spPr>
                </pic:pic>
              </a:graphicData>
            </a:graphic>
          </wp:inline>
        </w:drawing>
      </w:r>
    </w:p>
    <w:p w14:paraId="0826108F" w14:textId="77777777" w:rsidR="00597DBA" w:rsidRDefault="00597DBA"/>
    <w:p w14:paraId="550F8F95" w14:textId="5D06F0F0" w:rsidR="00BD1ECE" w:rsidRDefault="00BD1ECE">
      <w:r>
        <w:t>The next steps involved taking the program source (kernel) turning i</w:t>
      </w:r>
      <w:r w:rsidR="007349A9">
        <w:t>t into a program object, compiling</w:t>
      </w:r>
      <w:r>
        <w:t xml:space="preserve"> the program object and making it into a program executable and then convert</w:t>
      </w:r>
      <w:r w:rsidR="007349A9">
        <w:t>ing</w:t>
      </w:r>
      <w:r>
        <w:t xml:space="preserve"> the program executable into a kernel object. The entire process involves three OpenCL functions namely, </w:t>
      </w:r>
      <w:proofErr w:type="spellStart"/>
      <w:proofErr w:type="gramStart"/>
      <w:r>
        <w:t>clCreateProgramWithSource</w:t>
      </w:r>
      <w:proofErr w:type="spellEnd"/>
      <w:r w:rsidR="007349A9">
        <w:t>(</w:t>
      </w:r>
      <w:proofErr w:type="gramEnd"/>
      <w:r w:rsidR="007349A9">
        <w:t>)</w:t>
      </w:r>
      <w:r>
        <w:t xml:space="preserve">, </w:t>
      </w:r>
      <w:proofErr w:type="spellStart"/>
      <w:r>
        <w:t>clBuildProgram</w:t>
      </w:r>
      <w:proofErr w:type="spellEnd"/>
      <w:r w:rsidR="007349A9">
        <w:t xml:space="preserve">(), and </w:t>
      </w:r>
      <w:proofErr w:type="spellStart"/>
      <w:r w:rsidR="007349A9">
        <w:t>clCreate</w:t>
      </w:r>
      <w:r>
        <w:t>Kernel</w:t>
      </w:r>
      <w:proofErr w:type="spellEnd"/>
      <w:r w:rsidR="007349A9">
        <w:t>()</w:t>
      </w:r>
      <w:r>
        <w:t xml:space="preserve">. </w:t>
      </w:r>
      <w:r w:rsidR="007349A9">
        <w:t>Doing these steps gave us our kernel object.</w:t>
      </w:r>
    </w:p>
    <w:p w14:paraId="2A542F05" w14:textId="77777777" w:rsidR="00BD1ECE" w:rsidRDefault="00BD1ECE"/>
    <w:p w14:paraId="153C9027" w14:textId="465B8BD5" w:rsidR="00306773" w:rsidRDefault="00597DBA">
      <w:r>
        <w:rPr>
          <w:noProof/>
        </w:rPr>
        <w:drawing>
          <wp:inline distT="0" distB="0" distL="0" distR="0" wp14:anchorId="771314A8" wp14:editId="7DA88DF9">
            <wp:extent cx="5438775" cy="2218055"/>
            <wp:effectExtent l="0" t="0" r="0" b="0"/>
            <wp:docPr id="6" name="Picture 6" descr="../../../Volumes/Untitled/images/programT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Untitled/images/programTo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2218055"/>
                    </a:xfrm>
                    <a:prstGeom prst="rect">
                      <a:avLst/>
                    </a:prstGeom>
                    <a:noFill/>
                    <a:ln>
                      <a:noFill/>
                    </a:ln>
                  </pic:spPr>
                </pic:pic>
              </a:graphicData>
            </a:graphic>
          </wp:inline>
        </w:drawing>
      </w:r>
    </w:p>
    <w:p w14:paraId="41104651" w14:textId="77777777" w:rsidR="00597DBA" w:rsidRDefault="00597DBA"/>
    <w:p w14:paraId="18FD0441" w14:textId="298FE1A4" w:rsidR="00BD1ECE" w:rsidRDefault="00306773">
      <w:r>
        <w:t xml:space="preserve">Next I will create several buffers for the output of the kernel. In my case 8 buffers corresponding to the 8 directions that medicine cells travel in. This is done with the </w:t>
      </w:r>
      <w:proofErr w:type="spellStart"/>
      <w:proofErr w:type="gramStart"/>
      <w:r>
        <w:t>clCreateBuffer</w:t>
      </w:r>
      <w:proofErr w:type="spellEnd"/>
      <w:r w:rsidR="007349A9">
        <w:t>(</w:t>
      </w:r>
      <w:proofErr w:type="gramEnd"/>
      <w:r w:rsidR="007349A9">
        <w:t>)</w:t>
      </w:r>
      <w:r>
        <w:t xml:space="preserve"> function provided by OpenCL. Then I will use the </w:t>
      </w:r>
      <w:proofErr w:type="spellStart"/>
      <w:proofErr w:type="gramStart"/>
      <w:r>
        <w:t>clSetKernelArg</w:t>
      </w:r>
      <w:proofErr w:type="spellEnd"/>
      <w:r w:rsidR="007349A9">
        <w:t>(</w:t>
      </w:r>
      <w:proofErr w:type="gramEnd"/>
      <w:r w:rsidR="007349A9">
        <w:t>)</w:t>
      </w:r>
      <w:r>
        <w:t xml:space="preserve"> function to assign all of the arguments that the kernel will have. In this case, my kernel function will have 17 arguments. Eight of those arguments will be for the output buffers mention earlier. The rest of the parameters will be used for random number input</w:t>
      </w:r>
      <w:r w:rsidR="007349A9">
        <w:t>s</w:t>
      </w:r>
      <w:r>
        <w:t xml:space="preserve"> to the kernel function, </w:t>
      </w:r>
      <w:r w:rsidR="007349A9">
        <w:t>this because</w:t>
      </w:r>
      <w:r>
        <w:t xml:space="preserve"> we cannot have the </w:t>
      </w:r>
      <w:proofErr w:type="gramStart"/>
      <w:r w:rsidR="007349A9">
        <w:t>rand(</w:t>
      </w:r>
      <w:proofErr w:type="gramEnd"/>
      <w:r w:rsidR="007349A9">
        <w:t xml:space="preserve">) function </w:t>
      </w:r>
      <w:r>
        <w:t>inside the kernel. These random numbers include random coordinates on the grid to inject medicine cells, as well as a random number of cells to inject.</w:t>
      </w:r>
    </w:p>
    <w:p w14:paraId="03653E94" w14:textId="77777777" w:rsidR="00306773" w:rsidRDefault="00306773"/>
    <w:p w14:paraId="3A5C9372" w14:textId="4F5672F5" w:rsidR="00306773" w:rsidRDefault="00306773">
      <w:r>
        <w:t xml:space="preserve">Next we have to </w:t>
      </w:r>
      <w:proofErr w:type="spellStart"/>
      <w:r w:rsidR="007349A9">
        <w:t>enqueue</w:t>
      </w:r>
      <w:proofErr w:type="spellEnd"/>
      <w:r>
        <w:t xml:space="preserve"> the kernel into the command queue. To do this we use the function </w:t>
      </w:r>
      <w:proofErr w:type="spellStart"/>
      <w:proofErr w:type="gramStart"/>
      <w:r>
        <w:t>clEnqueueNDRangeKernel</w:t>
      </w:r>
      <w:proofErr w:type="spellEnd"/>
      <w:r w:rsidR="007349A9">
        <w:t>(</w:t>
      </w:r>
      <w:proofErr w:type="gramEnd"/>
      <w:r w:rsidR="007349A9">
        <w:t>)</w:t>
      </w:r>
      <w:r>
        <w:t>, which includes as argu</w:t>
      </w:r>
      <w:r w:rsidR="00597DBA">
        <w:t>ments the command queue and ker</w:t>
      </w:r>
      <w:r>
        <w:t>nel</w:t>
      </w:r>
      <w:r w:rsidR="007349A9">
        <w:t xml:space="preserve"> object</w:t>
      </w:r>
      <w:r>
        <w:t>.</w:t>
      </w:r>
      <w:r w:rsidR="007349A9">
        <w:t xml:space="preserve"> </w:t>
      </w:r>
      <w:r>
        <w:t xml:space="preserve">After </w:t>
      </w:r>
      <w:r w:rsidR="007349A9">
        <w:t>queueing</w:t>
      </w:r>
      <w:r>
        <w:t xml:space="preserve"> the kernel, we can expect the kernel to execute immediately, so </w:t>
      </w:r>
      <w:r w:rsidR="00675296">
        <w:t xml:space="preserve">I included a function after this called </w:t>
      </w:r>
      <w:proofErr w:type="spellStart"/>
      <w:r w:rsidR="00675296">
        <w:t>clFinish</w:t>
      </w:r>
      <w:proofErr w:type="spellEnd"/>
      <w:r w:rsidR="00675296">
        <w:t>(</w:t>
      </w:r>
      <w:proofErr w:type="spellStart"/>
      <w:r w:rsidR="00675296">
        <w:t>command_queue</w:t>
      </w:r>
      <w:proofErr w:type="spellEnd"/>
      <w:r w:rsidR="00675296">
        <w:t xml:space="preserve">) to wait for the </w:t>
      </w:r>
      <w:r w:rsidR="00597DBA">
        <w:t>completion</w:t>
      </w:r>
      <w:r w:rsidR="00675296">
        <w:t xml:space="preserve"> of the command on the GPU. So after this function we know that the GPU is done computing.</w:t>
      </w:r>
    </w:p>
    <w:p w14:paraId="0A84E193" w14:textId="77777777" w:rsidR="00675296" w:rsidRDefault="00675296"/>
    <w:p w14:paraId="59C5A550" w14:textId="0591BFE0" w:rsidR="00675296" w:rsidRDefault="00675296">
      <w:r>
        <w:t>Next I copy the results from the output buffer</w:t>
      </w:r>
      <w:r w:rsidR="00AC6DB6">
        <w:t xml:space="preserve"> to the empty arrays I created earlier. Then I print a message to the console saying that the computation on the GPU is complete. From then I </w:t>
      </w:r>
      <w:r w:rsidR="007349A9">
        <w:t xml:space="preserve">now </w:t>
      </w:r>
      <w:r w:rsidR="00AC6DB6">
        <w:t>have the new calculated coordinates of where the medicine cells should be located when injected. Then I simply update the main 2d array of cells with this information.</w:t>
      </w:r>
    </w:p>
    <w:p w14:paraId="2BF0B767" w14:textId="77777777" w:rsidR="00AC6DB6" w:rsidRDefault="00AC6DB6"/>
    <w:p w14:paraId="6587BE14" w14:textId="635A112E" w:rsidR="00AC6DB6" w:rsidRDefault="00AC6DB6">
      <w:r>
        <w:t xml:space="preserve">Finally I use the function </w:t>
      </w:r>
      <w:proofErr w:type="spellStart"/>
      <w:proofErr w:type="gramStart"/>
      <w:r>
        <w:t>clReleaseMemObject</w:t>
      </w:r>
      <w:proofErr w:type="spellEnd"/>
      <w:r>
        <w:t>(</w:t>
      </w:r>
      <w:proofErr w:type="gramEnd"/>
      <w:r>
        <w:t>) on several objects to avoid memory leaks. This ma</w:t>
      </w:r>
      <w:r w:rsidR="007349A9">
        <w:t>rks</w:t>
      </w:r>
      <w:r>
        <w:t xml:space="preserve"> the </w:t>
      </w:r>
      <w:r w:rsidR="007349A9">
        <w:t>end of</w:t>
      </w:r>
      <w:r>
        <w:t xml:space="preserve"> the host code that will run on the CPU.</w:t>
      </w:r>
    </w:p>
    <w:p w14:paraId="1FC9A025" w14:textId="77777777" w:rsidR="008C3992" w:rsidRDefault="008C3992"/>
    <w:p w14:paraId="0930AB32" w14:textId="2995A801" w:rsidR="00B30EE4" w:rsidRDefault="00B30EE4">
      <w:r>
        <w:t>The kernel function</w:t>
      </w:r>
    </w:p>
    <w:p w14:paraId="1151F046" w14:textId="77777777" w:rsidR="007349A9" w:rsidRDefault="007349A9"/>
    <w:p w14:paraId="06BFE823" w14:textId="47E34258" w:rsidR="008C3992" w:rsidRDefault="00AC6DB6">
      <w:r>
        <w:t>For the kernel function I originally planned to copy the entire 500x500 2D</w:t>
      </w:r>
      <w:r w:rsidR="007349A9">
        <w:t xml:space="preserve"> a</w:t>
      </w:r>
      <w:r>
        <w:t xml:space="preserve">rray as input for the kernel and then perform the calculations directly on the 2D array. </w:t>
      </w:r>
      <w:r w:rsidR="00597DBA">
        <w:t>However,</w:t>
      </w:r>
      <w:r>
        <w:t xml:space="preserve"> doing it this way caused a lot of problems. Mainly the program would crash immediately when starting. I tried several ways to mitigate this, the only solution seemed to be making the 2D array much smaller, that is to a 10x10 2D array. </w:t>
      </w:r>
      <w:r w:rsidR="00597DBA">
        <w:t>However,</w:t>
      </w:r>
      <w:r>
        <w:t xml:space="preserve"> for the purposes of the simulation I found that this was not acceptable. So I proceeded to try a different strategy for the kernel. Instead of using the entire 2D array as input, I would simply use the coordinates of injections as input. Doing so </w:t>
      </w:r>
      <w:r w:rsidR="003F2347">
        <w:t>I could use the kernel to calculate the location of each medicine cell based on the original coordinate of injection.</w:t>
      </w:r>
      <w:r w:rsidR="008C3992">
        <w:t xml:space="preserve"> Then I would return these new coordinates in multiple arrays that will later be used to update the main 2D array. To explain why I needed to use multiple output arrays as buffers was because of the way my medicine cells work</w:t>
      </w:r>
      <w:r w:rsidR="002E7290">
        <w:t>ed</w:t>
      </w:r>
      <w:r w:rsidR="008C3992">
        <w:t xml:space="preserve">. They are numbered 2 to 9 and each number perform its own specific movement. Ex: 2’s only </w:t>
      </w:r>
      <w:proofErr w:type="gramStart"/>
      <w:r w:rsidR="008C3992">
        <w:t>move</w:t>
      </w:r>
      <w:proofErr w:type="gramEnd"/>
      <w:r w:rsidR="008C3992">
        <w:t xml:space="preserve"> upwards. </w:t>
      </w:r>
      <w:r w:rsidR="002E7290">
        <w:t>My strategy of medicine cells is illustrated below.</w:t>
      </w:r>
      <w:bookmarkStart w:id="0" w:name="_GoBack"/>
      <w:bookmarkEnd w:id="0"/>
      <w:r w:rsidR="008C3992">
        <w:t xml:space="preserve"> </w:t>
      </w:r>
    </w:p>
    <w:p w14:paraId="2C1B8B40" w14:textId="1E6FE4B0" w:rsidR="008C3992" w:rsidRDefault="008C3992">
      <w:r w:rsidRPr="008C3992">
        <w:drawing>
          <wp:inline distT="0" distB="0" distL="0" distR="0" wp14:anchorId="45A4EDDB" wp14:editId="7D03617D">
            <wp:extent cx="4737735" cy="154685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3210" cy="1564962"/>
                    </a:xfrm>
                    <a:prstGeom prst="rect">
                      <a:avLst/>
                    </a:prstGeom>
                  </pic:spPr>
                </pic:pic>
              </a:graphicData>
            </a:graphic>
          </wp:inline>
        </w:drawing>
      </w:r>
    </w:p>
    <w:p w14:paraId="05C000B5" w14:textId="304A333E" w:rsidR="008C3992" w:rsidRDefault="008C3992">
      <w:r>
        <w:t>So for me having 8 output buffers for the medicine cells made things easier to manage.</w:t>
      </w:r>
    </w:p>
    <w:p w14:paraId="785C9DED" w14:textId="77777777" w:rsidR="008C3992" w:rsidRDefault="008C3992"/>
    <w:p w14:paraId="60CF48AC" w14:textId="0B39310E" w:rsidR="00AC6DB6" w:rsidRDefault="008C3992">
      <w:r>
        <w:t>Although this new kernel seemed to be a much better alternative to the original kernel, I still experience several issues with on occasion the screen going completely black. I believe some of these new issues have to do with the fact that I’m running fairly low end hardware.</w:t>
      </w:r>
    </w:p>
    <w:p w14:paraId="2B2445C7" w14:textId="77777777" w:rsidR="00B30EE4" w:rsidRDefault="00B30EE4"/>
    <w:p w14:paraId="0581FD30" w14:textId="151165BD" w:rsidR="007F36E0" w:rsidRDefault="007F36E0"/>
    <w:p w14:paraId="055B971E" w14:textId="77777777" w:rsidR="000517F8" w:rsidRDefault="000517F8"/>
    <w:sectPr w:rsidR="000517F8" w:rsidSect="001111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11"/>
    <w:rsid w:val="000517F8"/>
    <w:rsid w:val="00092F91"/>
    <w:rsid w:val="001111FF"/>
    <w:rsid w:val="00216F17"/>
    <w:rsid w:val="00235F91"/>
    <w:rsid w:val="002E7290"/>
    <w:rsid w:val="00306773"/>
    <w:rsid w:val="003349E7"/>
    <w:rsid w:val="0037264F"/>
    <w:rsid w:val="003F2347"/>
    <w:rsid w:val="00447331"/>
    <w:rsid w:val="004678B4"/>
    <w:rsid w:val="004E2596"/>
    <w:rsid w:val="00573EFC"/>
    <w:rsid w:val="00597DBA"/>
    <w:rsid w:val="006311C9"/>
    <w:rsid w:val="00675296"/>
    <w:rsid w:val="00695ABE"/>
    <w:rsid w:val="007319A2"/>
    <w:rsid w:val="007349A9"/>
    <w:rsid w:val="007F36E0"/>
    <w:rsid w:val="00837556"/>
    <w:rsid w:val="008C3992"/>
    <w:rsid w:val="009A06EF"/>
    <w:rsid w:val="009A502A"/>
    <w:rsid w:val="00A109B1"/>
    <w:rsid w:val="00A12CF7"/>
    <w:rsid w:val="00A80C5D"/>
    <w:rsid w:val="00AA3994"/>
    <w:rsid w:val="00AC6DB6"/>
    <w:rsid w:val="00B30EE4"/>
    <w:rsid w:val="00B73E81"/>
    <w:rsid w:val="00B82255"/>
    <w:rsid w:val="00B92611"/>
    <w:rsid w:val="00BC3CC9"/>
    <w:rsid w:val="00BD1ECE"/>
    <w:rsid w:val="00C87916"/>
    <w:rsid w:val="00DD2FE7"/>
    <w:rsid w:val="00E1061F"/>
    <w:rsid w:val="00E625B6"/>
    <w:rsid w:val="00E73A0A"/>
    <w:rsid w:val="00E75B3B"/>
    <w:rsid w:val="00F81271"/>
    <w:rsid w:val="00FB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79C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952</Words>
  <Characters>5429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2020-10-25T17:30:00Z</dcterms:created>
  <dcterms:modified xsi:type="dcterms:W3CDTF">2020-11-06T02:31:00Z</dcterms:modified>
</cp:coreProperties>
</file>