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Test Design for SauceDemo</w:t>
      </w:r>
    </w:p>
    <w:p>
      <w:pPr>
        <w:pStyle w:val="Heading2"/>
      </w:pPr>
      <w:r>
        <w:t>1️⃣ Test Scenarios</w:t>
      </w:r>
    </w:p>
    <w:p>
      <w:r>
        <w:t>The following test scenarios cover the core functionalities of the SauceDemo website.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Scenario ID</w:t>
            </w:r>
          </w:p>
        </w:tc>
        <w:tc>
          <w:tcPr>
            <w:tcW w:type="dxa" w:w="4320"/>
          </w:tcPr>
          <w:p>
            <w:r>
              <w:t>Test Scenario Description</w:t>
            </w:r>
          </w:p>
        </w:tc>
      </w:tr>
      <w:tr>
        <w:tc>
          <w:tcPr>
            <w:tcW w:type="dxa" w:w="4320"/>
          </w:tcPr>
          <w:p>
            <w:r>
              <w:t>TS01</w:t>
            </w:r>
          </w:p>
        </w:tc>
        <w:tc>
          <w:tcPr>
            <w:tcW w:type="dxa" w:w="4320"/>
          </w:tcPr>
          <w:p>
            <w:r>
              <w:t>Verify that the user can successfully log in with valid credentials.</w:t>
            </w:r>
          </w:p>
        </w:tc>
      </w:tr>
      <w:tr>
        <w:tc>
          <w:tcPr>
            <w:tcW w:type="dxa" w:w="4320"/>
          </w:tcPr>
          <w:p>
            <w:r>
              <w:t>TS02</w:t>
            </w:r>
          </w:p>
        </w:tc>
        <w:tc>
          <w:tcPr>
            <w:tcW w:type="dxa" w:w="4320"/>
          </w:tcPr>
          <w:p>
            <w:r>
              <w:t>Verify that an error message appears when logging in with invalid credentials.</w:t>
            </w:r>
          </w:p>
        </w:tc>
      </w:tr>
      <w:tr>
        <w:tc>
          <w:tcPr>
            <w:tcW w:type="dxa" w:w="4320"/>
          </w:tcPr>
          <w:p>
            <w:r>
              <w:t>TS03</w:t>
            </w:r>
          </w:p>
        </w:tc>
        <w:tc>
          <w:tcPr>
            <w:tcW w:type="dxa" w:w="4320"/>
          </w:tcPr>
          <w:p>
            <w:r>
              <w:t>Verify that the product listing page displays all available items correctly.</w:t>
            </w:r>
          </w:p>
        </w:tc>
      </w:tr>
      <w:tr>
        <w:tc>
          <w:tcPr>
            <w:tcW w:type="dxa" w:w="4320"/>
          </w:tcPr>
          <w:p>
            <w:r>
              <w:t>TS04</w:t>
            </w:r>
          </w:p>
        </w:tc>
        <w:tc>
          <w:tcPr>
            <w:tcW w:type="dxa" w:w="4320"/>
          </w:tcPr>
          <w:p>
            <w:r>
              <w:t>Verify that the user can sort products by price and name.</w:t>
            </w:r>
          </w:p>
        </w:tc>
      </w:tr>
      <w:tr>
        <w:tc>
          <w:tcPr>
            <w:tcW w:type="dxa" w:w="4320"/>
          </w:tcPr>
          <w:p>
            <w:r>
              <w:t>TS05</w:t>
            </w:r>
          </w:p>
        </w:tc>
        <w:tc>
          <w:tcPr>
            <w:tcW w:type="dxa" w:w="4320"/>
          </w:tcPr>
          <w:p>
            <w:r>
              <w:t>Verify that the user can add items to the shopping cart.</w:t>
            </w:r>
          </w:p>
        </w:tc>
      </w:tr>
      <w:tr>
        <w:tc>
          <w:tcPr>
            <w:tcW w:type="dxa" w:w="4320"/>
          </w:tcPr>
          <w:p>
            <w:r>
              <w:t>TS06</w:t>
            </w:r>
          </w:p>
        </w:tc>
        <w:tc>
          <w:tcPr>
            <w:tcW w:type="dxa" w:w="4320"/>
          </w:tcPr>
          <w:p>
            <w:r>
              <w:t>Verify that the user can remove items from the shopping cart.</w:t>
            </w:r>
          </w:p>
        </w:tc>
      </w:tr>
      <w:tr>
        <w:tc>
          <w:tcPr>
            <w:tcW w:type="dxa" w:w="4320"/>
          </w:tcPr>
          <w:p>
            <w:r>
              <w:t>TS07</w:t>
            </w:r>
          </w:p>
        </w:tc>
        <w:tc>
          <w:tcPr>
            <w:tcW w:type="dxa" w:w="4320"/>
          </w:tcPr>
          <w:p>
            <w:r>
              <w:t>Verify that the checkout process works correctly with valid user details.</w:t>
            </w:r>
          </w:p>
        </w:tc>
      </w:tr>
      <w:tr>
        <w:tc>
          <w:tcPr>
            <w:tcW w:type="dxa" w:w="4320"/>
          </w:tcPr>
          <w:p>
            <w:r>
              <w:t>TS08</w:t>
            </w:r>
          </w:p>
        </w:tc>
        <w:tc>
          <w:tcPr>
            <w:tcW w:type="dxa" w:w="4320"/>
          </w:tcPr>
          <w:p>
            <w:r>
              <w:t>Verify that an error message appears when trying to check out with missing required fields.</w:t>
            </w:r>
          </w:p>
        </w:tc>
      </w:tr>
      <w:tr>
        <w:tc>
          <w:tcPr>
            <w:tcW w:type="dxa" w:w="4320"/>
          </w:tcPr>
          <w:p>
            <w:r>
              <w:t>TS09</w:t>
            </w:r>
          </w:p>
        </w:tc>
        <w:tc>
          <w:tcPr>
            <w:tcW w:type="dxa" w:w="4320"/>
          </w:tcPr>
          <w:p>
            <w:r>
              <w:t>Verify that the logout function works correctly and redirects the user to the login page.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