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CC153" w14:textId="123743A9" w:rsidR="00AC4EE3" w:rsidRDefault="00690197" w:rsidP="00690197">
      <w:pPr>
        <w:jc w:val="center"/>
      </w:pPr>
      <w:r w:rsidRPr="00690197">
        <w:t xml:space="preserve">REST API Usage Plan and API Key </w:t>
      </w:r>
      <w:r>
        <w:t>T</w:t>
      </w:r>
      <w:r w:rsidRPr="00690197">
        <w:t>hrottling</w:t>
      </w:r>
    </w:p>
    <w:p w14:paraId="6D2B7732" w14:textId="378899F9" w:rsidR="00690197" w:rsidRDefault="00690197" w:rsidP="00690197">
      <w:pPr>
        <w:jc w:val="center"/>
      </w:pPr>
    </w:p>
    <w:p w14:paraId="0E87B303" w14:textId="1F02EEC8" w:rsidR="00690197" w:rsidRDefault="00690197" w:rsidP="00690197">
      <w:pPr>
        <w:pStyle w:val="ListParagraph"/>
        <w:numPr>
          <w:ilvl w:val="0"/>
          <w:numId w:val="1"/>
        </w:numPr>
      </w:pPr>
      <w:r>
        <w:t>Open API Gateway and select a</w:t>
      </w:r>
      <w:r w:rsidR="000150C5">
        <w:t xml:space="preserve"> REST API</w:t>
      </w:r>
    </w:p>
    <w:p w14:paraId="4E8F3790" w14:textId="3F437073" w:rsidR="000150C5" w:rsidRDefault="000150C5" w:rsidP="00690197">
      <w:pPr>
        <w:pStyle w:val="ListParagraph"/>
        <w:numPr>
          <w:ilvl w:val="0"/>
          <w:numId w:val="1"/>
        </w:numPr>
      </w:pPr>
      <w:r>
        <w:t>On the left pane click “Usage Plans”</w:t>
      </w:r>
    </w:p>
    <w:p w14:paraId="6C3D6FC7" w14:textId="1DB190DB" w:rsidR="000150C5" w:rsidRDefault="000150C5" w:rsidP="00690197">
      <w:pPr>
        <w:pStyle w:val="ListParagraph"/>
        <w:numPr>
          <w:ilvl w:val="0"/>
          <w:numId w:val="1"/>
        </w:numPr>
      </w:pPr>
      <w:r>
        <w:t>Click “Create”</w:t>
      </w:r>
    </w:p>
    <w:p w14:paraId="400EE465" w14:textId="183592B7" w:rsidR="000150C5" w:rsidRDefault="000150C5" w:rsidP="00690197">
      <w:pPr>
        <w:pStyle w:val="ListParagraph"/>
        <w:numPr>
          <w:ilvl w:val="0"/>
          <w:numId w:val="1"/>
        </w:numPr>
      </w:pPr>
      <w:r>
        <w:t>Under Throttling configure Rate and Burst limits</w:t>
      </w:r>
    </w:p>
    <w:p w14:paraId="5A4A45AE" w14:textId="49CCFF1F" w:rsidR="0021040A" w:rsidRDefault="0021040A" w:rsidP="0021040A">
      <w:r>
        <w:rPr>
          <w:noProof/>
        </w:rPr>
        <w:drawing>
          <wp:inline distT="0" distB="0" distL="0" distR="0" wp14:anchorId="75A47E12" wp14:editId="173CB6D8">
            <wp:extent cx="5943600" cy="301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2971" w14:textId="4528679B" w:rsidR="00882944" w:rsidRDefault="00882944" w:rsidP="00882944">
      <w:pPr>
        <w:pStyle w:val="ListParagraph"/>
        <w:numPr>
          <w:ilvl w:val="0"/>
          <w:numId w:val="1"/>
        </w:numPr>
      </w:pPr>
      <w:r>
        <w:t>After filling out the details click next</w:t>
      </w:r>
    </w:p>
    <w:p w14:paraId="3A1B7EA0" w14:textId="788B1F07" w:rsidR="00882944" w:rsidRDefault="00882944" w:rsidP="00882944">
      <w:pPr>
        <w:pStyle w:val="ListParagraph"/>
        <w:numPr>
          <w:ilvl w:val="0"/>
          <w:numId w:val="1"/>
        </w:numPr>
      </w:pPr>
      <w:r>
        <w:t>Specify an API</w:t>
      </w:r>
      <w:r w:rsidR="0014526A">
        <w:t>,</w:t>
      </w:r>
      <w:r>
        <w:t xml:space="preserve"> Stage and </w:t>
      </w:r>
      <w:r w:rsidR="0014526A">
        <w:t>configure method throttling</w:t>
      </w:r>
    </w:p>
    <w:p w14:paraId="610E8AA7" w14:textId="2FD11940" w:rsidR="00882944" w:rsidRDefault="0014526A" w:rsidP="00882944">
      <w:r>
        <w:rPr>
          <w:noProof/>
        </w:rPr>
        <w:drawing>
          <wp:inline distT="0" distB="0" distL="0" distR="0" wp14:anchorId="2EE0E422" wp14:editId="57307FAE">
            <wp:extent cx="5943600" cy="3103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7276" w14:textId="32E749B7" w:rsidR="00EA0CC6" w:rsidRDefault="00EA0CC6" w:rsidP="003B43C2">
      <w:pPr>
        <w:pStyle w:val="ListParagraph"/>
        <w:numPr>
          <w:ilvl w:val="0"/>
          <w:numId w:val="1"/>
        </w:numPr>
      </w:pPr>
      <w:r>
        <w:lastRenderedPageBreak/>
        <w:t>Define your resource and method and configure rate and burst limits</w:t>
      </w:r>
    </w:p>
    <w:p w14:paraId="2E748234" w14:textId="258C5BA3" w:rsidR="00EA0CC6" w:rsidRDefault="00EA0CC6" w:rsidP="00882944">
      <w:r>
        <w:rPr>
          <w:noProof/>
        </w:rPr>
        <w:drawing>
          <wp:inline distT="0" distB="0" distL="0" distR="0" wp14:anchorId="7E122338" wp14:editId="7C1B10A7">
            <wp:extent cx="5943600" cy="2658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481F" w14:textId="53FC72F5" w:rsidR="003B43C2" w:rsidRDefault="003B43C2" w:rsidP="003B43C2">
      <w:pPr>
        <w:pStyle w:val="ListParagraph"/>
        <w:numPr>
          <w:ilvl w:val="0"/>
          <w:numId w:val="1"/>
        </w:numPr>
      </w:pPr>
      <w:r>
        <w:t>Create API Key and add to the usage plan.</w:t>
      </w:r>
    </w:p>
    <w:p w14:paraId="4056B6E7" w14:textId="2AA62197" w:rsidR="003B43C2" w:rsidRDefault="003B43C2" w:rsidP="00882944">
      <w:r>
        <w:rPr>
          <w:noProof/>
        </w:rPr>
        <w:drawing>
          <wp:inline distT="0" distB="0" distL="0" distR="0" wp14:anchorId="143BB71C" wp14:editId="5020F349">
            <wp:extent cx="5943600" cy="2951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5E12" w14:textId="791CA590" w:rsidR="00040F36" w:rsidRDefault="00040F36" w:rsidP="00882944"/>
    <w:p w14:paraId="5B087B06" w14:textId="317F2404" w:rsidR="00040F36" w:rsidRDefault="00040F36" w:rsidP="00882944">
      <w:r>
        <w:t xml:space="preserve">Now that we have an API key we can force all the requests to use the key if they want to send a request to the </w:t>
      </w:r>
      <w:r w:rsidR="00D009DE">
        <w:t>API.</w:t>
      </w:r>
    </w:p>
    <w:p w14:paraId="20FF8D27" w14:textId="77777777" w:rsidR="00D009DE" w:rsidRDefault="00D009DE" w:rsidP="00D009DE">
      <w:pPr>
        <w:pStyle w:val="ListParagraph"/>
        <w:numPr>
          <w:ilvl w:val="0"/>
          <w:numId w:val="1"/>
        </w:numPr>
      </w:pPr>
      <w:r>
        <w:t xml:space="preserve">Click on stages and copy the invocation </w:t>
      </w:r>
      <w:proofErr w:type="spellStart"/>
      <w:r>
        <w:t>url</w:t>
      </w:r>
      <w:proofErr w:type="spellEnd"/>
    </w:p>
    <w:p w14:paraId="75956F03" w14:textId="54DF44E4" w:rsidR="00D009DE" w:rsidRDefault="00D009DE" w:rsidP="00D009DE">
      <w:pPr>
        <w:pStyle w:val="ListParagraph"/>
        <w:numPr>
          <w:ilvl w:val="0"/>
          <w:numId w:val="1"/>
        </w:numPr>
      </w:pPr>
      <w:r>
        <w:t xml:space="preserve">Open Postman and </w:t>
      </w:r>
      <w:r w:rsidR="000D0716">
        <w:t>select a workspace. On the right pane click the “+”</w:t>
      </w:r>
      <w:r>
        <w:t xml:space="preserve"> </w:t>
      </w:r>
      <w:r w:rsidR="000D0716">
        <w:t>sign and create an untitled get request.</w:t>
      </w:r>
    </w:p>
    <w:p w14:paraId="1462C4E2" w14:textId="5753B8C7" w:rsidR="000D0716" w:rsidRDefault="000D0716" w:rsidP="00D009DE">
      <w:pPr>
        <w:pStyle w:val="ListParagraph"/>
        <w:numPr>
          <w:ilvl w:val="0"/>
          <w:numId w:val="1"/>
        </w:numPr>
      </w:pPr>
      <w:r>
        <w:t>Paste the invocation URL in the box and click send. We can see that we receive a successful response.</w:t>
      </w:r>
    </w:p>
    <w:p w14:paraId="7A7E3D1D" w14:textId="2E86FD01" w:rsidR="000D0716" w:rsidRDefault="000D0716" w:rsidP="000D0716">
      <w:pPr>
        <w:pStyle w:val="ListParagraph"/>
        <w:numPr>
          <w:ilvl w:val="0"/>
          <w:numId w:val="1"/>
        </w:numPr>
      </w:pPr>
      <w:r>
        <w:lastRenderedPageBreak/>
        <w:t>Now open the REST API, and click on “</w:t>
      </w:r>
      <w:r w:rsidR="009414A6">
        <w:t>Resources</w:t>
      </w:r>
      <w:r>
        <w:t xml:space="preserve">” on the left and </w:t>
      </w:r>
      <w:r w:rsidR="009414A6">
        <w:t>click on “Get” on the right.</w:t>
      </w:r>
    </w:p>
    <w:p w14:paraId="0BA4C8D6" w14:textId="5CAC313A" w:rsidR="009414A6" w:rsidRDefault="009414A6" w:rsidP="000D0716">
      <w:pPr>
        <w:pStyle w:val="ListParagraph"/>
        <w:numPr>
          <w:ilvl w:val="0"/>
          <w:numId w:val="1"/>
        </w:numPr>
      </w:pPr>
      <w:r>
        <w:t xml:space="preserve">Click method request and change “API key required to true”. </w:t>
      </w:r>
    </w:p>
    <w:p w14:paraId="54E97714" w14:textId="0ADED724" w:rsidR="009414A6" w:rsidRDefault="009414A6" w:rsidP="000D0716">
      <w:pPr>
        <w:pStyle w:val="ListParagraph"/>
        <w:numPr>
          <w:ilvl w:val="0"/>
          <w:numId w:val="1"/>
        </w:numPr>
      </w:pPr>
      <w:r>
        <w:t>Deploy the API b y opening actions and clicking “Deploy API”</w:t>
      </w:r>
    </w:p>
    <w:p w14:paraId="21F03B93" w14:textId="69F2C9CA" w:rsidR="009414A6" w:rsidRDefault="009414A6" w:rsidP="000D0716">
      <w:pPr>
        <w:pStyle w:val="ListParagraph"/>
        <w:numPr>
          <w:ilvl w:val="0"/>
          <w:numId w:val="1"/>
        </w:numPr>
      </w:pPr>
      <w:r>
        <w:t>Now if we run postman again we get “Message: Forbidden” response</w:t>
      </w:r>
    </w:p>
    <w:p w14:paraId="22343C33" w14:textId="12887529" w:rsidR="009414A6" w:rsidRDefault="009414A6" w:rsidP="009414A6">
      <w:r>
        <w:t xml:space="preserve">Now that the API key is required, we will not see a successful 200 response back until we provide the key. </w:t>
      </w:r>
    </w:p>
    <w:p w14:paraId="180366EF" w14:textId="5590ABC6" w:rsidR="009414A6" w:rsidRDefault="009414A6" w:rsidP="009414A6"/>
    <w:p w14:paraId="2A1AB9AD" w14:textId="129D4AD4" w:rsidR="009414A6" w:rsidRDefault="009414A6" w:rsidP="009414A6">
      <w:pPr>
        <w:pStyle w:val="ListParagraph"/>
        <w:numPr>
          <w:ilvl w:val="0"/>
          <w:numId w:val="1"/>
        </w:numPr>
      </w:pPr>
      <w:r>
        <w:t>Open the API gateway again and select settings from the left.</w:t>
      </w:r>
    </w:p>
    <w:p w14:paraId="374C67D4" w14:textId="77777777" w:rsidR="009414A6" w:rsidRDefault="009414A6" w:rsidP="009414A6">
      <w:pPr>
        <w:pStyle w:val="ListParagraph"/>
      </w:pPr>
    </w:p>
    <w:p w14:paraId="2A8849D1" w14:textId="09380E6E" w:rsidR="009414A6" w:rsidRDefault="009414A6" w:rsidP="009414A6">
      <w:pPr>
        <w:pStyle w:val="ListParagraph"/>
      </w:pPr>
      <w:r>
        <w:rPr>
          <w:noProof/>
        </w:rPr>
        <w:drawing>
          <wp:inline distT="0" distB="0" distL="0" distR="0" wp14:anchorId="1781B700" wp14:editId="0C46C918">
            <wp:extent cx="5943600" cy="2605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DA0C" w14:textId="77777777" w:rsidR="009414A6" w:rsidRDefault="009414A6" w:rsidP="009414A6">
      <w:pPr>
        <w:pStyle w:val="ListParagraph"/>
      </w:pPr>
    </w:p>
    <w:p w14:paraId="572DCA6E" w14:textId="2304D950" w:rsidR="009414A6" w:rsidRDefault="009414A6" w:rsidP="009414A6">
      <w:r>
        <w:t>We can see under the API Key Source section that the key name is “x-</w:t>
      </w:r>
      <w:proofErr w:type="spellStart"/>
      <w:r>
        <w:t>api</w:t>
      </w:r>
      <w:proofErr w:type="spellEnd"/>
      <w:r>
        <w:t>-key” in the header</w:t>
      </w:r>
    </w:p>
    <w:p w14:paraId="0C11A922" w14:textId="0CBCA592" w:rsidR="009414A6" w:rsidRDefault="009414A6" w:rsidP="009414A6">
      <w:pPr>
        <w:pStyle w:val="ListParagraph"/>
        <w:numPr>
          <w:ilvl w:val="0"/>
          <w:numId w:val="1"/>
        </w:numPr>
      </w:pPr>
      <w:r>
        <w:t>Open postman again, select the “Headers” tab. Use the a-</w:t>
      </w:r>
      <w:proofErr w:type="spellStart"/>
      <w:r>
        <w:t>apikey</w:t>
      </w:r>
      <w:proofErr w:type="spellEnd"/>
      <w:r>
        <w:t xml:space="preserve"> name and then paste the key value from the API after clicking “API Key”, and you will get a response back.</w:t>
      </w:r>
      <w:bookmarkStart w:id="0" w:name="_GoBack"/>
      <w:bookmarkEnd w:id="0"/>
    </w:p>
    <w:p w14:paraId="1F9A9EFB" w14:textId="608F0D9A" w:rsidR="009414A6" w:rsidRDefault="009414A6" w:rsidP="009414A6">
      <w:r>
        <w:rPr>
          <w:noProof/>
        </w:rPr>
        <w:drawing>
          <wp:inline distT="0" distB="0" distL="0" distR="0" wp14:anchorId="3A0F7742" wp14:editId="19BC1C1C">
            <wp:extent cx="5943600" cy="2492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B96AB2"/>
    <w:multiLevelType w:val="hybridMultilevel"/>
    <w:tmpl w:val="2FE8669E"/>
    <w:lvl w:ilvl="0" w:tplc="2146CF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05A"/>
    <w:rsid w:val="000150C5"/>
    <w:rsid w:val="00040F36"/>
    <w:rsid w:val="000D0716"/>
    <w:rsid w:val="0014526A"/>
    <w:rsid w:val="001C69E0"/>
    <w:rsid w:val="0021040A"/>
    <w:rsid w:val="003B43C2"/>
    <w:rsid w:val="00690197"/>
    <w:rsid w:val="00882944"/>
    <w:rsid w:val="009414A6"/>
    <w:rsid w:val="00AC4EE3"/>
    <w:rsid w:val="00D009DE"/>
    <w:rsid w:val="00D0305A"/>
    <w:rsid w:val="00EA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8BC65"/>
  <w15:chartTrackingRefBased/>
  <w15:docId w15:val="{8134FE65-0B45-4DB1-9A98-34E895F23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1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Mansouri, Amin</dc:creator>
  <cp:keywords/>
  <dc:description/>
  <cp:lastModifiedBy>Mansouri, Amin</cp:lastModifiedBy>
  <cp:revision>6</cp:revision>
  <dcterms:created xsi:type="dcterms:W3CDTF">2022-08-15T21:27:00Z</dcterms:created>
  <dcterms:modified xsi:type="dcterms:W3CDTF">2022-08-15T23:16:00Z</dcterms:modified>
</cp:coreProperties>
</file>