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СИНТЕТИЧЕСКИЙ ДЕМО-ДОГОВОР QADAM AI</w:t>
      </w:r>
    </w:p>
    <w:p>
      <w:r>
        <w:t>Объект аренды: квартира в городе Астана. Иные сведения об объекте стороны уточняют устно.</w:t>
      </w:r>
    </w:p>
    <w:p>
      <w:r>
        <w:t>Арендная плата составляет 170 000 тенге. Арендодатель может повысить арендную плату в одностороннем порядке в любое время.</w:t>
      </w:r>
    </w:p>
    <w:p>
      <w:r>
        <w:t>Депозит составляет 250 000 тенге и удерживается по усмотрению арендодателя. Срок возврата депозита не установлен.</w:t>
      </w:r>
    </w:p>
    <w:p>
      <w:r>
        <w:t>Коммунальные услуги оплачиваются арендатором согласно выставленным арендодателем суммам без отдельной расшифровки.</w:t>
      </w:r>
    </w:p>
    <w:p>
      <w:r>
        <w:t>Любой ремонт и все поломки оплачивает арендатор независимо от причины и состояния квартиры до заселения.</w:t>
      </w:r>
    </w:p>
    <w:p>
      <w:r>
        <w:t>Арендодатель вправе расторгнуть договор немедленно без предварительного уведомления. Арендатор обязан освободить помещение в течение суток.</w:t>
      </w:r>
    </w:p>
    <w:p>
      <w:r>
        <w:t>Хозяин вправе входить в помещение без уведомления арендатора для проверки состояния имущества.</w:t>
      </w:r>
    </w:p>
    <w:p>
      <w:r>
        <w:t>За каждое нарушение предусмотрен штраф 100 000 тенге и удержание всего депозита.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qadam-risky-contract</dc:title>
  <dc:subject/>
  <dc:creator>QADAM AI synthetic demo generator</dc:creator>
  <cp:keywords/>
  <dc:description>generated by python-docx</dc:description>
  <cp:lastModifiedBy>QADAM AI</cp:lastModifiedBy>
  <cp:revision>1</cp:revision>
  <dcterms:created xsi:type="dcterms:W3CDTF">2026-01-01T00:00:00Z</dcterms:created>
  <dcterms:modified xsi:type="dcterms:W3CDTF">2026-01-01T00:00:00Z</dcterms:modified>
  <cp:category/>
</cp:coreProperties>
</file>