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38EA" w14:textId="683279FF" w:rsidR="00FC4225" w:rsidRPr="007A513A" w:rsidRDefault="00FC4225" w:rsidP="00702B9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1838340"/>
    </w:p>
    <w:p w14:paraId="688FA35C" w14:textId="77777777" w:rsidR="007A513A" w:rsidRDefault="007A513A" w:rsidP="007A513A">
      <w:pPr>
        <w:pStyle w:val="ac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Лабораторная работа №1: «Основы проектирования ПО»</w:t>
      </w:r>
    </w:p>
    <w:p w14:paraId="529198D1" w14:textId="77777777" w:rsidR="007A513A" w:rsidRDefault="007A513A" w:rsidP="00ED7FC9">
      <w:pPr>
        <w:rPr>
          <w:rFonts w:ascii="Times New Roman" w:hAnsi="Times New Roman" w:cs="Times New Roman"/>
          <w:sz w:val="28"/>
          <w:u w:val="single"/>
        </w:rPr>
      </w:pPr>
    </w:p>
    <w:p w14:paraId="5995313D" w14:textId="12B8B201" w:rsidR="00B35AB9" w:rsidRPr="00ED7FC9" w:rsidRDefault="00BA5FB1" w:rsidP="00ED7FC9">
      <w:pPr>
        <w:rPr>
          <w:rFonts w:ascii="Times New Roman" w:hAnsi="Times New Roman" w:cs="Times New Roman"/>
          <w:sz w:val="28"/>
        </w:rPr>
      </w:pPr>
      <w:r w:rsidRPr="007A513A">
        <w:rPr>
          <w:rFonts w:ascii="Times New Roman" w:hAnsi="Times New Roman" w:cs="Times New Roman"/>
          <w:b/>
          <w:bCs/>
          <w:sz w:val="28"/>
          <w:u w:val="single"/>
        </w:rPr>
        <w:t>Цель</w:t>
      </w:r>
      <w:r>
        <w:rPr>
          <w:rFonts w:ascii="Times New Roman" w:hAnsi="Times New Roman" w:cs="Times New Roman"/>
          <w:sz w:val="28"/>
        </w:rPr>
        <w:t>:</w:t>
      </w:r>
      <w:r w:rsidR="00ED7FC9" w:rsidRPr="00ED7FC9">
        <w:rPr>
          <w:rFonts w:ascii="Times New Roman" w:hAnsi="Times New Roman" w:cs="Times New Roman"/>
          <w:sz w:val="28"/>
        </w:rPr>
        <w:t xml:space="preserve"> знакомство с основами проектирования программного обеспечения Автоматизированной системы сбора информации в рамках командной работы.</w:t>
      </w:r>
      <w:r w:rsidR="00ED7FC9" w:rsidRPr="00ED7FC9">
        <w:rPr>
          <w:rFonts w:ascii="Times New Roman" w:hAnsi="Times New Roman" w:cs="Times New Roman"/>
          <w:sz w:val="28"/>
        </w:rPr>
        <w:cr/>
      </w:r>
    </w:p>
    <w:p w14:paraId="28CA927A" w14:textId="60415BC4" w:rsidR="00AF59E3" w:rsidRDefault="00B35AB9" w:rsidP="008B7FA9">
      <w:pPr>
        <w:rPr>
          <w:rFonts w:ascii="Times New Roman" w:hAnsi="Times New Roman" w:cs="Times New Roman"/>
          <w:sz w:val="28"/>
        </w:rPr>
      </w:pPr>
      <w:r w:rsidRPr="007A513A">
        <w:rPr>
          <w:rFonts w:ascii="Times New Roman" w:hAnsi="Times New Roman" w:cs="Times New Roman"/>
          <w:b/>
          <w:bCs/>
          <w:sz w:val="28"/>
          <w:u w:val="single"/>
        </w:rPr>
        <w:t>Зада</w:t>
      </w:r>
      <w:r w:rsidR="00ED7FC9" w:rsidRPr="007A513A">
        <w:rPr>
          <w:rFonts w:ascii="Times New Roman" w:hAnsi="Times New Roman" w:cs="Times New Roman"/>
          <w:b/>
          <w:bCs/>
          <w:sz w:val="28"/>
          <w:u w:val="single"/>
        </w:rPr>
        <w:t>ни</w:t>
      </w:r>
      <w:r w:rsidR="007A513A" w:rsidRPr="007A513A">
        <w:rPr>
          <w:rFonts w:ascii="Times New Roman" w:hAnsi="Times New Roman" w:cs="Times New Roman"/>
          <w:b/>
          <w:bCs/>
          <w:sz w:val="28"/>
          <w:u w:val="single"/>
        </w:rPr>
        <w:t>я</w:t>
      </w:r>
      <w:r>
        <w:rPr>
          <w:rFonts w:ascii="Times New Roman" w:hAnsi="Times New Roman" w:cs="Times New Roman"/>
          <w:sz w:val="28"/>
        </w:rPr>
        <w:t>:</w:t>
      </w:r>
      <w:bookmarkEnd w:id="0"/>
    </w:p>
    <w:p w14:paraId="6F0C4E09" w14:textId="06B25C06" w:rsidR="00ED7FC9" w:rsidRPr="00ED7FC9" w:rsidRDefault="00ED7FC9" w:rsidP="00ED7F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Определиться с предметной областью (как и какую информацию будет</w:t>
      </w:r>
      <w:r>
        <w:rPr>
          <w:rFonts w:ascii="Times New Roman" w:hAnsi="Times New Roman" w:cs="Times New Roman"/>
          <w:sz w:val="28"/>
        </w:rPr>
        <w:t xml:space="preserve"> </w:t>
      </w:r>
      <w:r w:rsidRPr="00ED7FC9">
        <w:rPr>
          <w:rFonts w:ascii="Times New Roman" w:hAnsi="Times New Roman" w:cs="Times New Roman"/>
          <w:sz w:val="28"/>
        </w:rPr>
        <w:t>собирать и обрабатывать система).</w:t>
      </w:r>
    </w:p>
    <w:p w14:paraId="045839EC" w14:textId="4CE2503A" w:rsidR="00ED7FC9" w:rsidRPr="00ED7FC9" w:rsidRDefault="00ED7FC9" w:rsidP="00ED7F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Определиться с предварительным функционалом создаваемого</w:t>
      </w:r>
      <w:r>
        <w:rPr>
          <w:rFonts w:ascii="Times New Roman" w:hAnsi="Times New Roman" w:cs="Times New Roman"/>
          <w:sz w:val="28"/>
        </w:rPr>
        <w:t xml:space="preserve"> </w:t>
      </w:r>
      <w:r w:rsidRPr="00ED7FC9">
        <w:rPr>
          <w:rFonts w:ascii="Times New Roman" w:hAnsi="Times New Roman" w:cs="Times New Roman"/>
          <w:sz w:val="28"/>
        </w:rPr>
        <w:t>программного решения с учетом базовых требований:</w:t>
      </w:r>
    </w:p>
    <w:p w14:paraId="00F71336" w14:textId="77777777" w:rsidR="00ED7FC9" w:rsidRDefault="00ED7FC9" w:rsidP="00ED7FC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ED7FC9">
        <w:rPr>
          <w:rFonts w:ascii="Times New Roman" w:hAnsi="Times New Roman" w:cs="Times New Roman"/>
          <w:sz w:val="28"/>
        </w:rPr>
        <w:t>микросервисная</w:t>
      </w:r>
      <w:proofErr w:type="spellEnd"/>
      <w:r w:rsidRPr="00ED7FC9">
        <w:rPr>
          <w:rFonts w:ascii="Times New Roman" w:hAnsi="Times New Roman" w:cs="Times New Roman"/>
          <w:sz w:val="28"/>
        </w:rPr>
        <w:t xml:space="preserve"> архитектура системы, которая включает </w:t>
      </w:r>
      <w:proofErr w:type="spellStart"/>
      <w:r w:rsidRPr="00ED7FC9">
        <w:rPr>
          <w:rFonts w:ascii="Times New Roman" w:hAnsi="Times New Roman" w:cs="Times New Roman"/>
          <w:sz w:val="28"/>
        </w:rPr>
        <w:t>web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ED7FC9">
        <w:rPr>
          <w:rFonts w:ascii="Times New Roman" w:hAnsi="Times New Roman" w:cs="Times New Roman"/>
          <w:sz w:val="28"/>
        </w:rPr>
        <w:t>сервер, базу данных (БД);</w:t>
      </w:r>
      <w:r>
        <w:rPr>
          <w:rFonts w:ascii="Times New Roman" w:hAnsi="Times New Roman" w:cs="Times New Roman"/>
          <w:sz w:val="28"/>
        </w:rPr>
        <w:t xml:space="preserve"> </w:t>
      </w:r>
    </w:p>
    <w:p w14:paraId="629C9C71" w14:textId="77E756BA" w:rsidR="00ED7FC9" w:rsidRPr="00ED7FC9" w:rsidRDefault="00ED7FC9" w:rsidP="00ED7FC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обеспечивает автоматизированную обработку и сохранение</w:t>
      </w:r>
      <w:r>
        <w:rPr>
          <w:rFonts w:ascii="Times New Roman" w:hAnsi="Times New Roman" w:cs="Times New Roman"/>
          <w:sz w:val="28"/>
        </w:rPr>
        <w:t xml:space="preserve"> </w:t>
      </w:r>
      <w:r w:rsidRPr="00ED7FC9">
        <w:rPr>
          <w:rFonts w:ascii="Times New Roman" w:hAnsi="Times New Roman" w:cs="Times New Roman"/>
          <w:sz w:val="28"/>
        </w:rPr>
        <w:t>данных, полученных из источника данных, используя отдельное</w:t>
      </w:r>
      <w:r>
        <w:rPr>
          <w:rFonts w:ascii="Times New Roman" w:hAnsi="Times New Roman" w:cs="Times New Roman"/>
          <w:sz w:val="28"/>
        </w:rPr>
        <w:t xml:space="preserve"> </w:t>
      </w:r>
      <w:r w:rsidRPr="00ED7FC9">
        <w:rPr>
          <w:rFonts w:ascii="Times New Roman" w:hAnsi="Times New Roman" w:cs="Times New Roman"/>
          <w:sz w:val="28"/>
        </w:rPr>
        <w:t>приложение (сервис-обработчик);</w:t>
      </w:r>
    </w:p>
    <w:p w14:paraId="2D2A80CE" w14:textId="0CA0BCCA" w:rsidR="00ED7FC9" w:rsidRPr="00ED7FC9" w:rsidRDefault="00ED7FC9" w:rsidP="00ED7FC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алгоритм обработки не должен быть линейным.</w:t>
      </w:r>
    </w:p>
    <w:p w14:paraId="529C2BF0" w14:textId="0D7739B3" w:rsidR="00ED7FC9" w:rsidRPr="00ED7FC9" w:rsidRDefault="00ED7FC9" w:rsidP="00ED7F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Обсудить функционал с преподавателем.</w:t>
      </w:r>
    </w:p>
    <w:p w14:paraId="4C4E6C81" w14:textId="31ED30DD" w:rsidR="00ED7FC9" w:rsidRPr="00ED7FC9" w:rsidRDefault="00ED7FC9" w:rsidP="00ED7F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Распределить роли в рабочей группе.</w:t>
      </w:r>
    </w:p>
    <w:p w14:paraId="216B3C83" w14:textId="5CE606FD" w:rsidR="00ED7FC9" w:rsidRPr="00ED7FC9" w:rsidRDefault="00ED7FC9" w:rsidP="00ED7F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Определить стек технологий, который будет использоваться при</w:t>
      </w:r>
      <w:r>
        <w:rPr>
          <w:rFonts w:ascii="Times New Roman" w:hAnsi="Times New Roman" w:cs="Times New Roman"/>
          <w:sz w:val="28"/>
        </w:rPr>
        <w:t xml:space="preserve"> </w:t>
      </w:r>
      <w:r w:rsidRPr="00ED7FC9">
        <w:rPr>
          <w:rFonts w:ascii="Times New Roman" w:hAnsi="Times New Roman" w:cs="Times New Roman"/>
          <w:sz w:val="28"/>
        </w:rPr>
        <w:t>разработке компонентов системы.</w:t>
      </w:r>
    </w:p>
    <w:p w14:paraId="29FD2A5C" w14:textId="6D36C5AF" w:rsidR="00ED7FC9" w:rsidRPr="00ED7FC9" w:rsidRDefault="00ED7FC9" w:rsidP="00ED7F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Рассмотреть структуру ТЗ в стандартах на разработку ТЗ для</w:t>
      </w:r>
    </w:p>
    <w:p w14:paraId="704ECACF" w14:textId="46103C55" w:rsidR="00ED7FC9" w:rsidRPr="00ED7FC9" w:rsidRDefault="00ED7FC9" w:rsidP="007A513A">
      <w:pPr>
        <w:pStyle w:val="a3"/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программных систем</w:t>
      </w:r>
    </w:p>
    <w:p w14:paraId="7EC35E34" w14:textId="7C5CBB04" w:rsidR="00CF5093" w:rsidRDefault="00ED7FC9" w:rsidP="00ED7F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D7FC9">
        <w:rPr>
          <w:rFonts w:ascii="Times New Roman" w:hAnsi="Times New Roman" w:cs="Times New Roman"/>
          <w:sz w:val="28"/>
        </w:rPr>
        <w:t>Разработать ТЗ (начальная часть):</w:t>
      </w:r>
    </w:p>
    <w:p w14:paraId="0C7F8E5A" w14:textId="1484DCF4" w:rsidR="007E5393" w:rsidRDefault="007E5393" w:rsidP="007E5393">
      <w:pPr>
        <w:pStyle w:val="a3"/>
        <w:rPr>
          <w:rFonts w:ascii="Times New Roman" w:hAnsi="Times New Roman" w:cs="Times New Roman"/>
          <w:sz w:val="28"/>
        </w:rPr>
      </w:pPr>
    </w:p>
    <w:p w14:paraId="481D3057" w14:textId="22D4602F" w:rsidR="007E5393" w:rsidRDefault="007E5393" w:rsidP="007E5393">
      <w:pPr>
        <w:pStyle w:val="a3"/>
        <w:rPr>
          <w:rFonts w:ascii="Times New Roman" w:hAnsi="Times New Roman" w:cs="Times New Roman"/>
          <w:sz w:val="28"/>
        </w:rPr>
      </w:pPr>
    </w:p>
    <w:p w14:paraId="487AB81A" w14:textId="083BF5EC" w:rsidR="007E5393" w:rsidRDefault="007E5393" w:rsidP="007E5393">
      <w:pPr>
        <w:pStyle w:val="a3"/>
        <w:jc w:val="center"/>
        <w:rPr>
          <w:rFonts w:ascii="Times New Roman" w:hAnsi="Times New Roman" w:cs="Times New Roman"/>
          <w:b/>
          <w:bCs/>
          <w:sz w:val="28"/>
        </w:rPr>
      </w:pPr>
      <w:r w:rsidRPr="007E5393">
        <w:rPr>
          <w:rFonts w:ascii="Times New Roman" w:hAnsi="Times New Roman" w:cs="Times New Roman"/>
          <w:b/>
          <w:bCs/>
          <w:sz w:val="28"/>
        </w:rPr>
        <w:t>Ход работы</w:t>
      </w:r>
    </w:p>
    <w:p w14:paraId="0E1B4BE2" w14:textId="460A3878" w:rsidR="007E5393" w:rsidRPr="007E5393" w:rsidRDefault="007E5393" w:rsidP="007E5393">
      <w:pPr>
        <w:pStyle w:val="a3"/>
        <w:numPr>
          <w:ilvl w:val="0"/>
          <w:numId w:val="9"/>
        </w:num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539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Термины и определения</w:t>
      </w:r>
    </w:p>
    <w:p w14:paraId="767EAFD7" w14:textId="2BF33B46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Arial" w:eastAsia="Times New Roman" w:hAnsi="Arial" w:cs="Arial"/>
          <w:color w:val="000000"/>
          <w:lang w:eastAsia="ru-RU"/>
        </w:rPr>
        <w:t> </w:t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– вэб-сайт “Название придумаем потом”, требования к которому указаны в данном документе.</w:t>
      </w:r>
    </w:p>
    <w:p w14:paraId="752CBD12" w14:textId="77777777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– владельцы и операторы в вэб-сайта “Название придумаем потом”.</w:t>
      </w:r>
    </w:p>
    <w:p w14:paraId="505E4004" w14:textId="77777777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FAQ - Frequently Asked Questions. </w:t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</w:t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задаваемые</w:t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</w:t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ACAC99F" w14:textId="77777777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 – Вариант Использования или </w:t>
      </w:r>
      <w:proofErr w:type="spellStart"/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Case.</w:t>
      </w:r>
    </w:p>
    <w:p w14:paraId="60A5AF61" w14:textId="77777777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ДВИ – Диаграмма Вариантов Использования или </w:t>
      </w:r>
      <w:proofErr w:type="spellStart"/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Case </w:t>
      </w:r>
      <w:proofErr w:type="spellStart"/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0E8FE4" w14:textId="028E3C0B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 – денежные средства.</w:t>
      </w:r>
    </w:p>
    <w:p w14:paraId="25B2E78F" w14:textId="77777777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A452A5" w14:textId="596FB6CC" w:rsidR="007E5393" w:rsidRPr="007E5393" w:rsidRDefault="007E5393" w:rsidP="007E5393">
      <w:pPr>
        <w:pStyle w:val="a3"/>
        <w:numPr>
          <w:ilvl w:val="0"/>
          <w:numId w:val="9"/>
        </w:num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539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положения</w:t>
      </w:r>
    </w:p>
    <w:p w14:paraId="45034E58" w14:textId="77777777" w:rsidR="007E5393" w:rsidRPr="007E5393" w:rsidRDefault="007E5393" w:rsidP="007E539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E539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Назначения документа</w:t>
      </w:r>
    </w:p>
    <w:p w14:paraId="2AE16DF9" w14:textId="77777777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 w14:paraId="2544A16E" w14:textId="77777777" w:rsidR="007E5393" w:rsidRPr="007E5393" w:rsidRDefault="007E5393" w:rsidP="007E539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54F1C6BC" w14:textId="77777777" w:rsidR="007E5393" w:rsidRPr="007E5393" w:rsidRDefault="007E5393" w:rsidP="007E53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3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·</w:t>
      </w:r>
      <w:r w:rsidRPr="007E539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7E539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реализации необходимо выполнить работы в объеме, указанном в настоящем Техническом Задании.</w:t>
      </w:r>
    </w:p>
    <w:p w14:paraId="5A6208F7" w14:textId="60828D6C" w:rsidR="007E5393" w:rsidRDefault="007E5393" w:rsidP="007E53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39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·</w:t>
      </w:r>
      <w:r w:rsidRPr="007E539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7E539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7E5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5D47996D" w14:textId="77777777" w:rsidR="00DA4E26" w:rsidRDefault="00DA4E26" w:rsidP="00DA4E26">
      <w:pPr>
        <w:pStyle w:val="1"/>
        <w:spacing w:before="480" w:beforeAutospacing="0" w:after="120" w:afterAutospacing="0"/>
      </w:pPr>
      <w:r>
        <w:rPr>
          <w:color w:val="000000"/>
          <w:sz w:val="28"/>
          <w:szCs w:val="28"/>
        </w:rPr>
        <w:t>Цели создания системы</w:t>
      </w:r>
    </w:p>
    <w:p w14:paraId="1ED5C749" w14:textId="77777777" w:rsidR="00DA4E26" w:rsidRDefault="00DA4E26" w:rsidP="00DA4E26">
      <w:pPr>
        <w:pStyle w:val="ac"/>
        <w:spacing w:before="240" w:beforeAutospacing="0" w:after="240" w:afterAutospacing="0"/>
      </w:pPr>
      <w:r>
        <w:rPr>
          <w:color w:val="000000"/>
          <w:sz w:val="28"/>
          <w:szCs w:val="28"/>
          <w:u w:val="single"/>
        </w:rPr>
        <w:t>С точки зрения создателей Системы</w:t>
      </w:r>
      <w:r>
        <w:rPr>
          <w:color w:val="000000"/>
          <w:sz w:val="28"/>
          <w:szCs w:val="28"/>
        </w:rPr>
        <w:t>:</w:t>
      </w:r>
    </w:p>
    <w:p w14:paraId="0A4B0973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Сформировать клиентскую базу для оказания дополнительных услуг</w:t>
      </w:r>
    </w:p>
    <w:p w14:paraId="7BB630A7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Построить продукт для интеграции с медийными сайтами, пользователи которого могли бы воспользоваться услугой, предоставляемой сервисом непосредственно на медийном сайте.</w:t>
      </w:r>
    </w:p>
    <w:p w14:paraId="1775797F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Сформировать постоянный положительный денежный поток КPI:</w:t>
      </w:r>
    </w:p>
    <w:p w14:paraId="10C2B64F" w14:textId="77777777" w:rsidR="00DA4E26" w:rsidRDefault="00DA4E26" w:rsidP="00DA4E26">
      <w:pPr>
        <w:pStyle w:val="ac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break-even</w:t>
      </w:r>
      <w:proofErr w:type="spellEnd"/>
      <w:r>
        <w:rPr>
          <w:color w:val="000000"/>
          <w:sz w:val="28"/>
          <w:szCs w:val="28"/>
        </w:rPr>
        <w:t>: выход на нулевую доходность – 8 месяцев с момента запуска    Системы.</w:t>
      </w:r>
    </w:p>
    <w:p w14:paraId="18D8BEE2" w14:textId="77777777" w:rsidR="00DA4E26" w:rsidRDefault="00DA4E26" w:rsidP="00DA4E26">
      <w:pPr>
        <w:pStyle w:val="ac"/>
        <w:spacing w:before="240" w:beforeAutospacing="0" w:after="240" w:afterAutospacing="0"/>
      </w:pPr>
      <w:r>
        <w:rPr>
          <w:color w:val="000000"/>
          <w:sz w:val="28"/>
          <w:szCs w:val="28"/>
        </w:rPr>
        <w:t>- Количество пользователей на конец 2021 года – 790.</w:t>
      </w:r>
    </w:p>
    <w:p w14:paraId="4E1F90D5" w14:textId="77777777" w:rsidR="00DA4E26" w:rsidRDefault="00DA4E26" w:rsidP="00DA4E26">
      <w:pPr>
        <w:pStyle w:val="ac"/>
        <w:spacing w:before="240" w:beforeAutospacing="0" w:after="240" w:afterAutospacing="0"/>
      </w:pPr>
      <w:r>
        <w:rPr>
          <w:color w:val="000000"/>
          <w:sz w:val="28"/>
          <w:szCs w:val="28"/>
          <w:u w:val="single"/>
        </w:rPr>
        <w:t>С точки зрения пользователя</w:t>
      </w:r>
      <w:r>
        <w:rPr>
          <w:color w:val="000000"/>
          <w:sz w:val="28"/>
          <w:szCs w:val="28"/>
        </w:rPr>
        <w:t>:</w:t>
      </w:r>
    </w:p>
    <w:p w14:paraId="2C042614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Упростить процесс подбора рациона питания в зависимости от целей и предпочтений</w:t>
      </w:r>
    </w:p>
    <w:p w14:paraId="363599EB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Уменьшить время, которое человек тратит на расчет калорий или других данных</w:t>
      </w:r>
    </w:p>
    <w:p w14:paraId="30304CD7" w14:textId="77777777" w:rsidR="00DA4E26" w:rsidRDefault="00DA4E26" w:rsidP="00DA4E26">
      <w:pPr>
        <w:pStyle w:val="1"/>
        <w:spacing w:before="480" w:beforeAutospacing="0" w:after="120" w:afterAutospacing="0"/>
      </w:pPr>
      <w:r>
        <w:rPr>
          <w:color w:val="000000"/>
          <w:sz w:val="28"/>
          <w:szCs w:val="28"/>
        </w:rPr>
        <w:lastRenderedPageBreak/>
        <w:t>Основные функциональные возможности Системы</w:t>
      </w:r>
    </w:p>
    <w:p w14:paraId="48009538" w14:textId="77777777" w:rsidR="00DA4E26" w:rsidRDefault="00DA4E26" w:rsidP="00DA4E26">
      <w:pPr>
        <w:pStyle w:val="ac"/>
        <w:spacing w:before="240" w:beforeAutospacing="0" w:after="240" w:afterAutospacing="0"/>
      </w:pPr>
      <w:r w:rsidRPr="00DA4E26">
        <w:rPr>
          <w:color w:val="000000"/>
          <w:sz w:val="28"/>
          <w:szCs w:val="28"/>
          <w:u w:val="single"/>
        </w:rPr>
        <w:t>Фронт</w:t>
      </w:r>
      <w:r>
        <w:rPr>
          <w:color w:val="000000"/>
          <w:sz w:val="28"/>
          <w:szCs w:val="28"/>
        </w:rPr>
        <w:t xml:space="preserve"> (для пользователей сервиса)</w:t>
      </w:r>
    </w:p>
    <w:p w14:paraId="59695943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Зарегистрироваться (Имя, E-mail, предпочтения по еде и др.)</w:t>
      </w:r>
    </w:p>
    <w:p w14:paraId="399249F7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Подобрать оптимальный рацион питания исходя из целей и предпочтений</w:t>
      </w:r>
    </w:p>
    <w:p w14:paraId="3C2C4E6A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Изучить калорийность продуктов, энергетическую ценность или другие характеристики продуктов (также есть возможность рассмотреть калорийность комбинации продуктов, их сочетание друг с другом)</w:t>
      </w:r>
    </w:p>
    <w:p w14:paraId="0AC90F81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Есть возможность установить лимит калорийности, и исходя из него получить рекомендации по питанию</w:t>
      </w:r>
    </w:p>
    <w:p w14:paraId="5E6476EB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Получить индивидуальную диету у диетолога</w:t>
      </w:r>
    </w:p>
    <w:p w14:paraId="4F32F1E8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 xml:space="preserve"> Обратная связь и обратный звонок </w:t>
      </w:r>
    </w:p>
    <w:p w14:paraId="707737A1" w14:textId="69F5B6A4" w:rsidR="00DA4E26" w:rsidRDefault="00DA4E26" w:rsidP="00DA4E26">
      <w:pPr>
        <w:pStyle w:val="ac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·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Оставить отзыв</w:t>
      </w:r>
    </w:p>
    <w:p w14:paraId="53AEDE22" w14:textId="77777777" w:rsidR="00A156FA" w:rsidRDefault="00A156FA" w:rsidP="00A156FA">
      <w:pPr>
        <w:pStyle w:val="ac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proofErr w:type="gramStart"/>
      <w:r w:rsidRPr="00A156FA">
        <w:rPr>
          <w:color w:val="000000"/>
          <w:sz w:val="28"/>
          <w:szCs w:val="28"/>
          <w:u w:val="single"/>
        </w:rPr>
        <w:t>Бэкенд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для организаций)</w:t>
      </w:r>
      <w:r w:rsidRPr="00A156FA">
        <w:rPr>
          <w:color w:val="000000"/>
          <w:sz w:val="28"/>
          <w:szCs w:val="28"/>
        </w:rPr>
        <w:t>:</w:t>
      </w:r>
    </w:p>
    <w:p w14:paraId="728D8B61" w14:textId="77777777" w:rsidR="00BC7642" w:rsidRDefault="00A156FA" w:rsidP="00BC7642">
      <w:pPr>
        <w:pStyle w:val="ac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 w:rsidR="00BC7642">
        <w:rPr>
          <w:color w:val="000000"/>
          <w:sz w:val="14"/>
          <w:szCs w:val="14"/>
        </w:rPr>
        <w:t xml:space="preserve">     </w:t>
      </w:r>
      <w:r w:rsidR="00BC7642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апрос к API и получение необходимых данных</w:t>
      </w:r>
    </w:p>
    <w:p w14:paraId="676E310A" w14:textId="77777777" w:rsidR="00BC7642" w:rsidRDefault="00A156FA" w:rsidP="00BC7642">
      <w:pPr>
        <w:pStyle w:val="ac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 w:rsidR="00BC7642">
        <w:rPr>
          <w:color w:val="000000"/>
          <w:sz w:val="28"/>
          <w:szCs w:val="28"/>
        </w:rPr>
        <w:t xml:space="preserve">Фильтрация данных при помощи алгоритма (отсеять рацион с слишком высокой калорийностью или низкой энергетической </w:t>
      </w:r>
      <w:proofErr w:type="spellStart"/>
      <w:r w:rsidR="00BC7642">
        <w:rPr>
          <w:color w:val="000000"/>
          <w:sz w:val="28"/>
          <w:szCs w:val="28"/>
        </w:rPr>
        <w:t>ценносттю</w:t>
      </w:r>
      <w:proofErr w:type="spellEnd"/>
      <w:r w:rsidR="00BC7642">
        <w:rPr>
          <w:color w:val="000000"/>
          <w:sz w:val="28"/>
          <w:szCs w:val="28"/>
        </w:rPr>
        <w:t>)</w:t>
      </w:r>
    </w:p>
    <w:p w14:paraId="46A7D7A1" w14:textId="77777777" w:rsidR="00BC7642" w:rsidRDefault="00A156FA" w:rsidP="00BC7642">
      <w:pPr>
        <w:pStyle w:val="ac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 w:rsidR="00BC7642">
        <w:rPr>
          <w:color w:val="000000"/>
          <w:sz w:val="28"/>
          <w:szCs w:val="28"/>
        </w:rPr>
        <w:t>Занесение отфильтрованных данных в БД (заполнение базы данных готовыми значениями)</w:t>
      </w:r>
    </w:p>
    <w:p w14:paraId="487C89E0" w14:textId="2292E559" w:rsidR="00A156FA" w:rsidRPr="00BC7642" w:rsidRDefault="00A156FA" w:rsidP="00BC7642">
      <w:pPr>
        <w:pStyle w:val="ac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 w:rsidR="00BC7642">
        <w:rPr>
          <w:color w:val="000000"/>
          <w:sz w:val="28"/>
          <w:szCs w:val="28"/>
        </w:rPr>
        <w:t xml:space="preserve">Получение запроса с </w:t>
      </w:r>
      <w:proofErr w:type="spellStart"/>
      <w:r w:rsidR="00BC7642">
        <w:rPr>
          <w:color w:val="000000"/>
          <w:sz w:val="28"/>
          <w:szCs w:val="28"/>
        </w:rPr>
        <w:t>front-end</w:t>
      </w:r>
      <w:proofErr w:type="spellEnd"/>
      <w:r w:rsidR="00BC7642">
        <w:rPr>
          <w:color w:val="000000"/>
          <w:sz w:val="28"/>
          <w:szCs w:val="28"/>
        </w:rPr>
        <w:t xml:space="preserve"> и предоставление запрашиваемых данных (допустимый рацион)</w:t>
      </w:r>
    </w:p>
    <w:p w14:paraId="289E2057" w14:textId="77777777" w:rsidR="00DA4E26" w:rsidRDefault="00DA4E26" w:rsidP="00DA4E26">
      <w:pPr>
        <w:pStyle w:val="ac"/>
        <w:spacing w:before="240" w:beforeAutospacing="0" w:after="240" w:afterAutospacing="0"/>
      </w:pPr>
      <w:r>
        <w:rPr>
          <w:color w:val="000000"/>
          <w:sz w:val="28"/>
          <w:szCs w:val="28"/>
          <w:u w:val="single"/>
        </w:rPr>
        <w:t>Другие функциональные особенности/требования/возможности</w:t>
      </w:r>
    </w:p>
    <w:p w14:paraId="554B5F07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Отчеты для владельцев системы</w:t>
      </w:r>
    </w:p>
    <w:p w14:paraId="47897CF0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8"/>
          <w:szCs w:val="28"/>
        </w:rPr>
        <w:t>Оплата аккаунтов</w:t>
      </w:r>
    </w:p>
    <w:p w14:paraId="008AE486" w14:textId="77777777" w:rsidR="00DA4E26" w:rsidRDefault="00DA4E26" w:rsidP="00DA4E26">
      <w:pPr>
        <w:pStyle w:val="ac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>Список предложений по улучшению ресурса (</w:t>
      </w:r>
      <w:proofErr w:type="spellStart"/>
      <w:r>
        <w:rPr>
          <w:color w:val="000000"/>
          <w:sz w:val="28"/>
          <w:szCs w:val="28"/>
        </w:rPr>
        <w:t>Feedback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wish-lists</w:t>
      </w:r>
      <w:proofErr w:type="spellEnd"/>
      <w:r>
        <w:rPr>
          <w:color w:val="000000"/>
          <w:sz w:val="28"/>
          <w:szCs w:val="28"/>
        </w:rPr>
        <w:t>)</w:t>
      </w:r>
    </w:p>
    <w:p w14:paraId="6B6D9A48" w14:textId="7875588D" w:rsidR="00DA4E26" w:rsidRDefault="00DA4E26" w:rsidP="00DA4E26">
      <w:pPr>
        <w:pStyle w:val="ac"/>
        <w:spacing w:before="240" w:beforeAutospacing="0" w:after="240" w:afterAutospacing="0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00000"/>
          <w:sz w:val="28"/>
          <w:szCs w:val="28"/>
        </w:rPr>
        <w:t xml:space="preserve">Приложения для телефонов систем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Iphone</w:t>
      </w:r>
      <w:proofErr w:type="spellEnd"/>
    </w:p>
    <w:p w14:paraId="30DEEE0E" w14:textId="77777777" w:rsidR="00BC7642" w:rsidRPr="00BC7642" w:rsidRDefault="00BC7642" w:rsidP="00BC7642">
      <w:pPr>
        <w:pStyle w:val="ac"/>
        <w:spacing w:before="0" w:beforeAutospacing="0" w:after="0" w:afterAutospacing="0"/>
        <w:rPr>
          <w:sz w:val="28"/>
          <w:szCs w:val="28"/>
        </w:rPr>
      </w:pPr>
      <w:r w:rsidRPr="00BC7642">
        <w:rPr>
          <w:b/>
          <w:bCs/>
          <w:color w:val="000000"/>
          <w:sz w:val="28"/>
          <w:szCs w:val="28"/>
        </w:rPr>
        <w:t>Использование Технического Задания</w:t>
      </w:r>
    </w:p>
    <w:p w14:paraId="6E5585BF" w14:textId="737F1668" w:rsidR="005458E9" w:rsidRPr="00702B9C" w:rsidRDefault="00BC7642" w:rsidP="00702B9C">
      <w:pPr>
        <w:pStyle w:val="ac"/>
        <w:spacing w:before="0" w:beforeAutospacing="0" w:after="0" w:afterAutospacing="0"/>
        <w:rPr>
          <w:sz w:val="28"/>
          <w:szCs w:val="28"/>
        </w:rPr>
      </w:pPr>
      <w:r w:rsidRPr="00BC7642">
        <w:rPr>
          <w:color w:val="000000"/>
          <w:sz w:val="28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г.</w:t>
      </w:r>
    </w:p>
    <w:p w14:paraId="0B78467F" w14:textId="77777777" w:rsidR="00DA4E26" w:rsidRPr="007E5393" w:rsidRDefault="00DA4E26" w:rsidP="007E539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6137B" w14:textId="77777777" w:rsidR="007E5393" w:rsidRPr="007E5393" w:rsidRDefault="007E5393" w:rsidP="007E5393">
      <w:pPr>
        <w:pStyle w:val="a3"/>
        <w:rPr>
          <w:rFonts w:ascii="Times New Roman" w:hAnsi="Times New Roman" w:cs="Times New Roman"/>
          <w:b/>
          <w:bCs/>
          <w:sz w:val="28"/>
        </w:rPr>
      </w:pPr>
    </w:p>
    <w:p w14:paraId="624C553D" w14:textId="256EEF1C" w:rsidR="00CF5093" w:rsidRDefault="00CF5093" w:rsidP="00C1122B">
      <w:pPr>
        <w:rPr>
          <w:rFonts w:ascii="Times New Roman" w:hAnsi="Times New Roman" w:cs="Times New Roman"/>
          <w:sz w:val="28"/>
        </w:rPr>
      </w:pPr>
    </w:p>
    <w:p w14:paraId="2BD7D8DE" w14:textId="25F36692" w:rsidR="00CF5093" w:rsidRPr="005304AC" w:rsidRDefault="00CF5093" w:rsidP="00CF5093">
      <w:pPr>
        <w:rPr>
          <w:rFonts w:ascii="Times New Roman" w:hAnsi="Times New Roman" w:cs="Times New Roman"/>
          <w:sz w:val="28"/>
        </w:rPr>
      </w:pPr>
    </w:p>
    <w:sectPr w:rsidR="00CF5093" w:rsidRPr="005304AC" w:rsidSect="00ED7FC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BBBCC" w14:textId="77777777" w:rsidR="007263B2" w:rsidRDefault="007263B2" w:rsidP="00ED7FC9">
      <w:pPr>
        <w:spacing w:after="0" w:line="240" w:lineRule="auto"/>
      </w:pPr>
      <w:r>
        <w:separator/>
      </w:r>
    </w:p>
  </w:endnote>
  <w:endnote w:type="continuationSeparator" w:id="0">
    <w:p w14:paraId="028E9197" w14:textId="77777777" w:rsidR="007263B2" w:rsidRDefault="007263B2" w:rsidP="00ED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DFEB" w14:textId="558A4B09" w:rsidR="00ED7FC9" w:rsidRPr="00ED7FC9" w:rsidRDefault="00ED7FC9">
    <w:pPr>
      <w:pStyle w:val="aa"/>
      <w:jc w:val="right"/>
      <w:rPr>
        <w:rFonts w:ascii="Times New Roman" w:hAnsi="Times New Roman" w:cs="Times New Roman"/>
        <w:sz w:val="32"/>
        <w:szCs w:val="32"/>
      </w:rPr>
    </w:pPr>
    <w:r w:rsidRPr="00ED7FC9">
      <w:rPr>
        <w:rFonts w:ascii="Times New Roman" w:hAnsi="Times New Roman" w:cs="Times New Roman"/>
        <w:sz w:val="28"/>
        <w:szCs w:val="28"/>
      </w:rPr>
      <w:t xml:space="preserve"> </w:t>
    </w:r>
    <w:r w:rsidRPr="00ED7FC9">
      <w:rPr>
        <w:rFonts w:ascii="Times New Roman" w:hAnsi="Times New Roman" w:cs="Times New Roman"/>
        <w:sz w:val="28"/>
        <w:szCs w:val="28"/>
      </w:rPr>
      <w:fldChar w:fldCharType="begin"/>
    </w:r>
    <w:r w:rsidRPr="00ED7FC9">
      <w:rPr>
        <w:rFonts w:ascii="Times New Roman" w:hAnsi="Times New Roman" w:cs="Times New Roman"/>
        <w:sz w:val="28"/>
        <w:szCs w:val="28"/>
      </w:rPr>
      <w:instrText>PAGE  \* арабский</w:instrText>
    </w:r>
    <w:r w:rsidRPr="00ED7FC9">
      <w:rPr>
        <w:rFonts w:ascii="Times New Roman" w:hAnsi="Times New Roman" w:cs="Times New Roman"/>
        <w:sz w:val="28"/>
        <w:szCs w:val="28"/>
      </w:rPr>
      <w:fldChar w:fldCharType="separate"/>
    </w:r>
    <w:r w:rsidRPr="00ED7FC9">
      <w:rPr>
        <w:rFonts w:ascii="Times New Roman" w:hAnsi="Times New Roman" w:cs="Times New Roman"/>
        <w:sz w:val="28"/>
        <w:szCs w:val="28"/>
      </w:rPr>
      <w:t>1</w:t>
    </w:r>
    <w:r w:rsidRPr="00ED7FC9">
      <w:rPr>
        <w:rFonts w:ascii="Times New Roman" w:hAnsi="Times New Roman" w:cs="Times New Roman"/>
        <w:sz w:val="28"/>
        <w:szCs w:val="28"/>
      </w:rPr>
      <w:fldChar w:fldCharType="end"/>
    </w:r>
  </w:p>
  <w:p w14:paraId="0CC7F8AC" w14:textId="77777777" w:rsidR="00ED7FC9" w:rsidRDefault="00ED7F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9A2F" w14:textId="77777777" w:rsidR="007263B2" w:rsidRDefault="007263B2" w:rsidP="00ED7FC9">
      <w:pPr>
        <w:spacing w:after="0" w:line="240" w:lineRule="auto"/>
      </w:pPr>
      <w:r>
        <w:separator/>
      </w:r>
    </w:p>
  </w:footnote>
  <w:footnote w:type="continuationSeparator" w:id="0">
    <w:p w14:paraId="30836395" w14:textId="77777777" w:rsidR="007263B2" w:rsidRDefault="007263B2" w:rsidP="00ED7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593D"/>
    <w:multiLevelType w:val="hybridMultilevel"/>
    <w:tmpl w:val="D4D45380"/>
    <w:lvl w:ilvl="0" w:tplc="E68C0A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3A6"/>
    <w:multiLevelType w:val="hybridMultilevel"/>
    <w:tmpl w:val="3B4E68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63FE"/>
    <w:multiLevelType w:val="hybridMultilevel"/>
    <w:tmpl w:val="A7C01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77397"/>
    <w:multiLevelType w:val="hybridMultilevel"/>
    <w:tmpl w:val="876A8A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043D8"/>
    <w:multiLevelType w:val="hybridMultilevel"/>
    <w:tmpl w:val="1618F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12EDE"/>
    <w:multiLevelType w:val="hybridMultilevel"/>
    <w:tmpl w:val="E636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2373F"/>
    <w:multiLevelType w:val="hybridMultilevel"/>
    <w:tmpl w:val="650C1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1218F"/>
    <w:multiLevelType w:val="hybridMultilevel"/>
    <w:tmpl w:val="319222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25"/>
    <w:rsid w:val="00216FFE"/>
    <w:rsid w:val="0042290E"/>
    <w:rsid w:val="004614E4"/>
    <w:rsid w:val="005304AC"/>
    <w:rsid w:val="005458E9"/>
    <w:rsid w:val="006C15F1"/>
    <w:rsid w:val="00702B9C"/>
    <w:rsid w:val="007263B2"/>
    <w:rsid w:val="007A513A"/>
    <w:rsid w:val="007E5393"/>
    <w:rsid w:val="008B7FA9"/>
    <w:rsid w:val="00912BE9"/>
    <w:rsid w:val="0092798A"/>
    <w:rsid w:val="00967732"/>
    <w:rsid w:val="00A156FA"/>
    <w:rsid w:val="00A328FA"/>
    <w:rsid w:val="00AF59E3"/>
    <w:rsid w:val="00B35AB9"/>
    <w:rsid w:val="00B634E1"/>
    <w:rsid w:val="00BA5FB1"/>
    <w:rsid w:val="00BC7642"/>
    <w:rsid w:val="00C1122B"/>
    <w:rsid w:val="00C573EB"/>
    <w:rsid w:val="00CF5093"/>
    <w:rsid w:val="00D82BAC"/>
    <w:rsid w:val="00DA4E26"/>
    <w:rsid w:val="00ED7FC9"/>
    <w:rsid w:val="00F5760A"/>
    <w:rsid w:val="00F71E20"/>
    <w:rsid w:val="00F844B1"/>
    <w:rsid w:val="00FC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953B"/>
  <w15:chartTrackingRefBased/>
  <w15:docId w15:val="{7F17A75E-A09D-4510-BAB3-33B24FC2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22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E5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B1"/>
    <w:pPr>
      <w:ind w:left="720"/>
      <w:contextualSpacing/>
    </w:pPr>
  </w:style>
  <w:style w:type="table" w:styleId="a4">
    <w:name w:val="Table Grid"/>
    <w:basedOn w:val="a1"/>
    <w:uiPriority w:val="59"/>
    <w:rsid w:val="00BA5F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A5FB1"/>
    <w:rPr>
      <w:b/>
      <w:bCs/>
    </w:rPr>
  </w:style>
  <w:style w:type="character" w:styleId="a6">
    <w:name w:val="Hyperlink"/>
    <w:basedOn w:val="a0"/>
    <w:uiPriority w:val="99"/>
    <w:unhideWhenUsed/>
    <w:rsid w:val="00216F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6FF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D7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D7FC9"/>
  </w:style>
  <w:style w:type="paragraph" w:styleId="aa">
    <w:name w:val="footer"/>
    <w:basedOn w:val="a"/>
    <w:link w:val="ab"/>
    <w:uiPriority w:val="99"/>
    <w:unhideWhenUsed/>
    <w:rsid w:val="00ED7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D7FC9"/>
  </w:style>
  <w:style w:type="paragraph" w:styleId="ac">
    <w:name w:val="Normal (Web)"/>
    <w:basedOn w:val="a"/>
    <w:uiPriority w:val="99"/>
    <w:semiHidden/>
    <w:unhideWhenUsed/>
    <w:rsid w:val="007A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5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7E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Ермолаев</dc:creator>
  <cp:keywords/>
  <dc:description/>
  <cp:lastModifiedBy>Урал Сайфуллин</cp:lastModifiedBy>
  <cp:revision>4</cp:revision>
  <dcterms:created xsi:type="dcterms:W3CDTF">2021-11-18T08:55:00Z</dcterms:created>
  <dcterms:modified xsi:type="dcterms:W3CDTF">2021-12-02T22:14:00Z</dcterms:modified>
</cp:coreProperties>
</file>