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B13" w:rsidRPr="00286144" w:rsidRDefault="00FB5B13" w:rsidP="00FB5B13">
      <w:pPr>
        <w:ind w:left="2160" w:hanging="2160"/>
        <w:jc w:val="center"/>
        <w:rPr>
          <w:b/>
          <w:u w:val="single"/>
          <w:vertAlign w:val="subscript"/>
          <w:lang w:val="pt-BR"/>
        </w:rPr>
      </w:pPr>
      <w:r>
        <w:rPr>
          <w:b/>
          <w:u w:val="single"/>
          <w:lang w:val="pt-BR"/>
        </w:rPr>
        <w:t xml:space="preserve">S U R A T  </w:t>
      </w:r>
      <w:r w:rsidRPr="00286144">
        <w:rPr>
          <w:b/>
          <w:u w:val="single"/>
          <w:lang w:val="pt-BR"/>
        </w:rPr>
        <w:t>K E T E R A N G A N</w:t>
      </w:r>
    </w:p>
    <w:p w:rsidR="00FB5B13" w:rsidRPr="001C4162" w:rsidRDefault="00FB5B13" w:rsidP="00FB5B13">
      <w:pPr>
        <w:jc w:val="center"/>
        <w:rPr>
          <w:lang w:val="id-ID"/>
        </w:rPr>
      </w:pPr>
      <w:r>
        <w:rPr>
          <w:lang w:val="pt-BR"/>
        </w:rPr>
        <w:t>Nomor :</w:t>
      </w:r>
      <w:r w:rsidR="00F76EB1">
        <w:rPr>
          <w:lang w:val="id-ID"/>
        </w:rPr>
        <w:t xml:space="preserve"> </w:t>
      </w:r>
      <w:r w:rsidR="00245A1C">
        <w:rPr>
          <w:lang w:val="pt-BR"/>
        </w:rPr>
        <w:t>{{SKTLNOMOR}}</w:t>
      </w:r>
      <w:r>
        <w:rPr>
          <w:lang w:val="pt-BR"/>
        </w:rPr>
        <w:t>/III/STKIP-Bd/</w:t>
      </w:r>
      <w:r w:rsidR="00245A1C">
        <w:rPr>
          <w:lang w:val="pt-BR"/>
        </w:rPr>
        <w:t>{{BULANSKTL}}</w:t>
      </w:r>
      <w:r>
        <w:rPr>
          <w:lang w:val="pt-BR"/>
        </w:rPr>
        <w:t>/</w:t>
      </w:r>
      <w:r w:rsidR="00A07297">
        <w:rPr>
          <w:lang w:val="pt-BR"/>
        </w:rPr>
        <w:t>202</w:t>
      </w:r>
      <w:r w:rsidR="001C4162">
        <w:rPr>
          <w:lang w:val="id-ID"/>
        </w:rPr>
        <w:t>5</w:t>
      </w:r>
    </w:p>
    <w:p w:rsidR="00FB5B13" w:rsidRPr="00286144" w:rsidRDefault="00FB5B13" w:rsidP="00FB5B13">
      <w:pPr>
        <w:rPr>
          <w:lang w:val="pt-BR"/>
        </w:rPr>
      </w:pPr>
    </w:p>
    <w:p w:rsidR="00FB5B13" w:rsidRPr="00286144" w:rsidRDefault="00FB5B13" w:rsidP="00FB5B13">
      <w:pPr>
        <w:spacing w:line="360" w:lineRule="auto"/>
        <w:ind w:firstLine="720"/>
        <w:jc w:val="both"/>
        <w:rPr>
          <w:lang w:val="pt-BR"/>
        </w:rPr>
      </w:pPr>
      <w:r w:rsidRPr="00286144">
        <w:rPr>
          <w:lang w:val="pt-BR"/>
        </w:rPr>
        <w:t>Pimpinan Sekolah Tinggi Keguruan dan Ilmu Pendidikan (STKIP) Budidaya Binjai dengan ini menerangkan bahwa: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4"/>
        <w:gridCol w:w="283"/>
        <w:gridCol w:w="5544"/>
      </w:tblGrid>
      <w:tr w:rsidR="004D45C2" w:rsidTr="004D45C2">
        <w:tc>
          <w:tcPr>
            <w:tcW w:w="2896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D45C2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 w:rsidRPr="004D45C2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547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b/>
                <w:sz w:val="24"/>
                <w:szCs w:val="24"/>
              </w:rPr>
              <w:t>{{NAMAMHSSKTL}}</w:t>
            </w:r>
          </w:p>
        </w:tc>
      </w:tr>
      <w:tr w:rsidR="004D45C2" w:rsidTr="004D45C2">
        <w:tc>
          <w:tcPr>
            <w:tcW w:w="2896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D45C2">
              <w:rPr>
                <w:sz w:val="24"/>
                <w:szCs w:val="24"/>
                <w:lang w:val="id-ID"/>
              </w:rPr>
              <w:t>Tempat / Tgl. Lahir</w:t>
            </w:r>
          </w:p>
        </w:tc>
        <w:tc>
          <w:tcPr>
            <w:tcW w:w="278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rPr>
                <w:sz w:val="24"/>
                <w:szCs w:val="24"/>
              </w:rPr>
            </w:pPr>
            <w:r w:rsidRPr="004D45C2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547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</w:rPr>
              <w:t>{{TTLSKTL}}</w:t>
            </w:r>
          </w:p>
        </w:tc>
      </w:tr>
      <w:tr w:rsidR="004D45C2" w:rsidTr="004D45C2">
        <w:tc>
          <w:tcPr>
            <w:tcW w:w="2896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  <w:lang w:val="id-ID"/>
              </w:rPr>
              <w:t>NPM</w:t>
            </w:r>
          </w:p>
        </w:tc>
        <w:tc>
          <w:tcPr>
            <w:tcW w:w="278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rPr>
                <w:sz w:val="24"/>
                <w:szCs w:val="24"/>
              </w:rPr>
            </w:pPr>
            <w:r w:rsidRPr="004D45C2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547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</w:rPr>
              <w:t>{{NPMSKTL}}</w:t>
            </w:r>
          </w:p>
        </w:tc>
      </w:tr>
      <w:tr w:rsidR="004D45C2" w:rsidTr="004D45C2">
        <w:tc>
          <w:tcPr>
            <w:tcW w:w="2896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278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rPr>
                <w:sz w:val="24"/>
                <w:szCs w:val="24"/>
              </w:rPr>
            </w:pPr>
            <w:r w:rsidRPr="004D45C2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547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</w:rPr>
              <w:t>{{PRODISKTL}}</w:t>
            </w:r>
          </w:p>
        </w:tc>
      </w:tr>
      <w:tr w:rsidR="004D45C2" w:rsidTr="004D45C2">
        <w:tc>
          <w:tcPr>
            <w:tcW w:w="2896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5547" w:type="dxa"/>
            <w:shd w:val="clear" w:color="auto" w:fill="auto"/>
          </w:tcPr>
          <w:p w:rsidR="004D45C2" w:rsidRPr="002D116E" w:rsidRDefault="002D116E" w:rsidP="004D45C2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“</w:t>
            </w:r>
            <w:r w:rsidR="004D45C2" w:rsidRPr="004D45C2">
              <w:rPr>
                <w:sz w:val="24"/>
                <w:szCs w:val="24"/>
              </w:rPr>
              <w:t>{{AKRESKTL}}</w:t>
            </w:r>
            <w:r>
              <w:rPr>
                <w:sz w:val="24"/>
                <w:szCs w:val="24"/>
                <w:lang w:val="id-ID"/>
              </w:rPr>
              <w:t>”</w:t>
            </w:r>
          </w:p>
        </w:tc>
      </w:tr>
      <w:tr w:rsidR="004D45C2" w:rsidTr="004D45C2">
        <w:tc>
          <w:tcPr>
            <w:tcW w:w="2896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78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rPr>
                <w:sz w:val="24"/>
                <w:szCs w:val="24"/>
              </w:rPr>
            </w:pPr>
            <w:r w:rsidRPr="004D45C2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5547" w:type="dxa"/>
            <w:shd w:val="clear" w:color="auto" w:fill="auto"/>
          </w:tcPr>
          <w:p w:rsidR="004D45C2" w:rsidRPr="004D45C2" w:rsidRDefault="004D45C2" w:rsidP="004D45C2">
            <w:pPr>
              <w:spacing w:line="276" w:lineRule="auto"/>
              <w:jc w:val="both"/>
              <w:rPr>
                <w:sz w:val="24"/>
                <w:szCs w:val="24"/>
                <w:lang w:val="pt-BR"/>
              </w:rPr>
            </w:pPr>
            <w:r w:rsidRPr="004D45C2">
              <w:rPr>
                <w:sz w:val="24"/>
                <w:szCs w:val="24"/>
              </w:rPr>
              <w:t>{{ALAMATSKTL}}</w:t>
            </w:r>
          </w:p>
        </w:tc>
      </w:tr>
    </w:tbl>
    <w:p w:rsidR="00FB5B13" w:rsidRPr="00286144" w:rsidRDefault="00FB5B13" w:rsidP="00FB5B13">
      <w:pPr>
        <w:jc w:val="both"/>
        <w:rPr>
          <w:lang w:val="pt-BR"/>
        </w:rPr>
      </w:pPr>
    </w:p>
    <w:p w:rsidR="00FB5B13" w:rsidRDefault="00FB5B13" w:rsidP="00FB5B13">
      <w:pPr>
        <w:tabs>
          <w:tab w:val="left" w:pos="720"/>
          <w:tab w:val="left" w:pos="3060"/>
          <w:tab w:val="left" w:pos="3600"/>
        </w:tabs>
        <w:spacing w:line="360" w:lineRule="auto"/>
        <w:jc w:val="both"/>
        <w:rPr>
          <w:lang w:val="it-IT"/>
        </w:rPr>
      </w:pPr>
      <w:r w:rsidRPr="00286144">
        <w:rPr>
          <w:lang w:val="it-IT"/>
        </w:rPr>
        <w:t>Adalah benar terdaftar sebagai Mahasiswa Sekolah Tinggi Keguruan dan Ilmu Pen</w:t>
      </w:r>
      <w:r>
        <w:rPr>
          <w:lang w:val="it-IT"/>
        </w:rPr>
        <w:t xml:space="preserve">didikan (STKIP) Budidaya Binjai </w:t>
      </w:r>
      <w:r w:rsidRPr="00286144">
        <w:rPr>
          <w:lang w:val="it-IT"/>
        </w:rPr>
        <w:t xml:space="preserve">pada </w:t>
      </w:r>
      <w:r>
        <w:rPr>
          <w:lang w:val="it-IT"/>
        </w:rPr>
        <w:t xml:space="preserve"> </w:t>
      </w:r>
      <w:r w:rsidRPr="00286144">
        <w:rPr>
          <w:lang w:val="it-IT"/>
        </w:rPr>
        <w:t>Program Studi tersebut di</w:t>
      </w:r>
      <w:r>
        <w:rPr>
          <w:lang w:val="it-IT"/>
        </w:rPr>
        <w:t xml:space="preserve"> a</w:t>
      </w:r>
      <w:r w:rsidRPr="00286144">
        <w:rPr>
          <w:lang w:val="it-IT"/>
        </w:rPr>
        <w:t>tas dan yang bersangkutan telah menyelesaikan seluruh program pendidikannya</w:t>
      </w:r>
      <w:r>
        <w:rPr>
          <w:lang w:val="it-IT"/>
        </w:rPr>
        <w:t xml:space="preserve"> dan telah mengikuti sidang meja hijau pada Tanggal </w:t>
      </w:r>
      <w:r w:rsidR="00101D61">
        <w:rPr>
          <w:lang w:val="it-IT"/>
        </w:rPr>
        <w:t>{{TANGGALSIDANG}}</w:t>
      </w:r>
      <w:r>
        <w:rPr>
          <w:lang w:val="id-ID"/>
        </w:rPr>
        <w:t xml:space="preserve"> </w:t>
      </w:r>
      <w:r>
        <w:rPr>
          <w:lang w:val="it-IT"/>
        </w:rPr>
        <w:t>dan dapat menyandang gelar Sarjana</w:t>
      </w:r>
      <w:r w:rsidR="004D45C2">
        <w:rPr>
          <w:lang w:val="id-ID"/>
        </w:rPr>
        <w:t xml:space="preserve"> </w:t>
      </w:r>
      <w:r>
        <w:rPr>
          <w:lang w:val="it-IT"/>
        </w:rPr>
        <w:t>Pendidikan</w:t>
      </w:r>
      <w:r w:rsidR="004D45C2">
        <w:rPr>
          <w:lang w:val="id-ID"/>
        </w:rPr>
        <w:t xml:space="preserve"> </w:t>
      </w:r>
      <w:r w:rsidRPr="00286144">
        <w:rPr>
          <w:lang w:val="it-IT"/>
        </w:rPr>
        <w:t>diterangkan bahwa Ijazah dan Transkrip Nilai sedang</w:t>
      </w:r>
      <w:r w:rsidR="004D45C2">
        <w:rPr>
          <w:lang w:val="id-ID"/>
        </w:rPr>
        <w:t xml:space="preserve"> </w:t>
      </w:r>
      <w:r w:rsidRPr="00286144">
        <w:rPr>
          <w:lang w:val="it-IT"/>
        </w:rPr>
        <w:t>dalam penyelesaian</w:t>
      </w:r>
    </w:p>
    <w:p w:rsidR="00FB5B13" w:rsidRPr="00286144" w:rsidRDefault="00FB5B13" w:rsidP="00FB5B13">
      <w:pPr>
        <w:tabs>
          <w:tab w:val="left" w:pos="720"/>
          <w:tab w:val="left" w:pos="3060"/>
          <w:tab w:val="left" w:pos="3600"/>
        </w:tabs>
        <w:spacing w:line="360" w:lineRule="auto"/>
        <w:jc w:val="both"/>
        <w:rPr>
          <w:lang w:val="it-IT"/>
        </w:rPr>
      </w:pPr>
      <w:r w:rsidRPr="00286144">
        <w:rPr>
          <w:lang w:val="it-IT"/>
        </w:rPr>
        <w:tab/>
        <w:t>Demikian surat keterangan ini diberikan atas permintaan yang bersangkutan untuk dapat dipergunakan bagi keperluannya.</w:t>
      </w:r>
    </w:p>
    <w:p w:rsidR="00FB5B13" w:rsidRPr="00286144" w:rsidRDefault="00FB5B13" w:rsidP="00FB5B13">
      <w:pPr>
        <w:tabs>
          <w:tab w:val="left" w:pos="3060"/>
          <w:tab w:val="left" w:pos="3600"/>
        </w:tabs>
        <w:rPr>
          <w:lang w:val="it-IT"/>
        </w:rPr>
      </w:pPr>
    </w:p>
    <w:p w:rsidR="00FB5B13" w:rsidRPr="00101D61" w:rsidRDefault="00F000A3" w:rsidP="00C868B8">
      <w:pPr>
        <w:tabs>
          <w:tab w:val="left" w:pos="3544"/>
          <w:tab w:val="left" w:pos="3600"/>
        </w:tabs>
        <w:ind w:left="5670"/>
        <w:jc w:val="center"/>
      </w:pPr>
      <w:r>
        <w:rPr>
          <w:lang w:val="it-IT"/>
        </w:rPr>
        <w:t>Binjai,</w:t>
      </w:r>
      <w:r>
        <w:rPr>
          <w:lang w:val="id-ID"/>
        </w:rPr>
        <w:t xml:space="preserve"> </w:t>
      </w:r>
      <w:r w:rsidR="00101D61">
        <w:t>{{TANGGALSURAT}}</w:t>
      </w:r>
    </w:p>
    <w:p w:rsidR="00FB5B13" w:rsidRPr="00A60F47" w:rsidRDefault="00FB5B13" w:rsidP="00C868B8">
      <w:pPr>
        <w:tabs>
          <w:tab w:val="left" w:pos="3544"/>
          <w:tab w:val="left" w:pos="3600"/>
        </w:tabs>
        <w:ind w:left="5670"/>
        <w:jc w:val="center"/>
        <w:rPr>
          <w:b/>
          <w:lang w:val="sv-SE"/>
        </w:rPr>
      </w:pPr>
      <w:r w:rsidRPr="00A60F47">
        <w:rPr>
          <w:b/>
          <w:lang w:val="sv-SE"/>
        </w:rPr>
        <w:t>STKIP Budidaya Binjai</w:t>
      </w:r>
    </w:p>
    <w:p w:rsidR="00FB5B13" w:rsidRPr="00EC0029" w:rsidRDefault="007C6382" w:rsidP="00C868B8">
      <w:pPr>
        <w:tabs>
          <w:tab w:val="left" w:pos="3544"/>
          <w:tab w:val="left" w:pos="3600"/>
        </w:tabs>
        <w:ind w:left="5670"/>
        <w:jc w:val="center"/>
        <w:rPr>
          <w:b/>
          <w:lang w:val="sv-SE"/>
        </w:rPr>
      </w:pPr>
      <w:r>
        <w:rPr>
          <w:b/>
          <w:lang w:val="sv-SE"/>
        </w:rPr>
        <w:t>Ketu</w:t>
      </w:r>
      <w:r w:rsidR="00FB5B13">
        <w:rPr>
          <w:b/>
          <w:lang w:val="sv-SE"/>
        </w:rPr>
        <w:t>a,</w:t>
      </w:r>
    </w:p>
    <w:p w:rsidR="00FB5B13" w:rsidRPr="00EC0029" w:rsidRDefault="00FB5B13" w:rsidP="00C868B8">
      <w:pPr>
        <w:tabs>
          <w:tab w:val="left" w:pos="3544"/>
          <w:tab w:val="left" w:pos="3600"/>
        </w:tabs>
        <w:ind w:left="5670" w:firstLine="4820"/>
        <w:jc w:val="center"/>
        <w:rPr>
          <w:b/>
          <w:lang w:val="sv-SE"/>
        </w:rPr>
      </w:pPr>
    </w:p>
    <w:p w:rsidR="00FB5B13" w:rsidRPr="00EC0029" w:rsidRDefault="00FB5B13" w:rsidP="00C868B8">
      <w:pPr>
        <w:tabs>
          <w:tab w:val="left" w:pos="3544"/>
          <w:tab w:val="left" w:pos="3600"/>
        </w:tabs>
        <w:ind w:left="5670" w:firstLine="4820"/>
        <w:jc w:val="center"/>
        <w:rPr>
          <w:b/>
          <w:lang w:val="sv-SE"/>
        </w:rPr>
      </w:pPr>
    </w:p>
    <w:p w:rsidR="00FB5B13" w:rsidRPr="00EC0029" w:rsidRDefault="00FB5B13" w:rsidP="00C868B8">
      <w:pPr>
        <w:tabs>
          <w:tab w:val="left" w:pos="1507"/>
          <w:tab w:val="left" w:pos="3544"/>
        </w:tabs>
        <w:ind w:left="5670" w:firstLine="4820"/>
        <w:jc w:val="center"/>
        <w:rPr>
          <w:lang w:val="sv-SE"/>
        </w:rPr>
      </w:pPr>
    </w:p>
    <w:p w:rsidR="00FB5B13" w:rsidRPr="00092DC7" w:rsidRDefault="00FB5B13" w:rsidP="00C868B8">
      <w:pPr>
        <w:tabs>
          <w:tab w:val="left" w:pos="3544"/>
          <w:tab w:val="left" w:pos="3600"/>
          <w:tab w:val="left" w:pos="5245"/>
          <w:tab w:val="left" w:pos="5387"/>
          <w:tab w:val="left" w:pos="5812"/>
          <w:tab w:val="left" w:pos="5954"/>
        </w:tabs>
        <w:ind w:left="5670"/>
        <w:jc w:val="center"/>
        <w:rPr>
          <w:b/>
          <w:lang w:val="id-ID"/>
        </w:rPr>
      </w:pPr>
      <w:r>
        <w:rPr>
          <w:b/>
        </w:rPr>
        <w:t>Dr</w:t>
      </w:r>
      <w:r>
        <w:rPr>
          <w:b/>
          <w:lang w:val="id-ID"/>
        </w:rPr>
        <w:t>. Ismail, M.Ag</w:t>
      </w:r>
    </w:p>
    <w:p w:rsidR="00FB5B13" w:rsidRPr="00092DC7" w:rsidRDefault="00FB5B13" w:rsidP="00C868B8">
      <w:pPr>
        <w:tabs>
          <w:tab w:val="left" w:pos="3544"/>
          <w:tab w:val="left" w:pos="3600"/>
          <w:tab w:val="left" w:pos="5245"/>
          <w:tab w:val="left" w:pos="5387"/>
          <w:tab w:val="left" w:pos="5812"/>
          <w:tab w:val="left" w:pos="5954"/>
        </w:tabs>
        <w:ind w:left="5670"/>
        <w:jc w:val="center"/>
        <w:rPr>
          <w:b/>
        </w:rPr>
      </w:pPr>
      <w:r w:rsidRPr="00092DC7">
        <w:rPr>
          <w:b/>
        </w:rPr>
        <w:t>NIDN.</w:t>
      </w:r>
      <w:r w:rsidRPr="00092DC7">
        <w:t xml:space="preserve"> </w:t>
      </w:r>
      <w:r w:rsidRPr="00092DC7">
        <w:rPr>
          <w:b/>
        </w:rPr>
        <w:t>0010096002</w:t>
      </w:r>
    </w:p>
    <w:p w:rsidR="00FB5B13" w:rsidRPr="00092DC7" w:rsidRDefault="00FB5B13" w:rsidP="00FB5B13">
      <w:pPr>
        <w:tabs>
          <w:tab w:val="left" w:pos="5245"/>
        </w:tabs>
        <w:rPr>
          <w:lang w:val="it-IT"/>
        </w:rPr>
      </w:pPr>
      <w:r w:rsidRPr="00092DC7">
        <w:t xml:space="preserve"> </w:t>
      </w:r>
      <w:r w:rsidRPr="00092DC7">
        <w:rPr>
          <w:lang w:val="id-ID"/>
        </w:rPr>
        <w:tab/>
      </w:r>
    </w:p>
    <w:p w:rsidR="007C6382" w:rsidRDefault="007C6382" w:rsidP="00FB5B13">
      <w:pPr>
        <w:tabs>
          <w:tab w:val="left" w:pos="3060"/>
          <w:tab w:val="left" w:pos="3600"/>
        </w:tabs>
        <w:spacing w:line="360" w:lineRule="auto"/>
      </w:pPr>
    </w:p>
    <w:p w:rsidR="00FB5B13" w:rsidRPr="00286144" w:rsidRDefault="00FB5B13" w:rsidP="007C6382">
      <w:pPr>
        <w:tabs>
          <w:tab w:val="left" w:pos="3060"/>
          <w:tab w:val="left" w:pos="3600"/>
        </w:tabs>
        <w:spacing w:line="276" w:lineRule="auto"/>
      </w:pPr>
      <w:r w:rsidRPr="00286144">
        <w:t>Tembusan :</w:t>
      </w:r>
    </w:p>
    <w:p w:rsidR="007C6382" w:rsidRDefault="007C6382" w:rsidP="007C6382">
      <w:pPr>
        <w:pStyle w:val="ListParagraph"/>
        <w:numPr>
          <w:ilvl w:val="0"/>
          <w:numId w:val="1"/>
        </w:numPr>
        <w:tabs>
          <w:tab w:val="left" w:pos="3060"/>
          <w:tab w:val="left" w:pos="3600"/>
        </w:tabs>
        <w:spacing w:line="276" w:lineRule="auto"/>
        <w:ind w:left="284" w:hanging="284"/>
        <w:rPr>
          <w:lang w:val="pt-BR"/>
        </w:rPr>
      </w:pPr>
      <w:r>
        <w:rPr>
          <w:lang w:val="id-ID"/>
        </w:rPr>
        <w:t>Yth : Pengurus Yayasan Perguruan Tinggi Budidaya</w:t>
      </w:r>
    </w:p>
    <w:p w:rsidR="00FB5B13" w:rsidRDefault="00FB5B13" w:rsidP="007C6382">
      <w:pPr>
        <w:pStyle w:val="ListParagraph"/>
        <w:numPr>
          <w:ilvl w:val="0"/>
          <w:numId w:val="1"/>
        </w:numPr>
        <w:tabs>
          <w:tab w:val="left" w:pos="3060"/>
          <w:tab w:val="left" w:pos="3600"/>
        </w:tabs>
        <w:spacing w:line="276" w:lineRule="auto"/>
        <w:ind w:left="284" w:hanging="284"/>
        <w:rPr>
          <w:lang w:val="pt-BR"/>
        </w:rPr>
      </w:pPr>
      <w:r w:rsidRPr="001B5335">
        <w:rPr>
          <w:lang w:val="pt-BR"/>
        </w:rPr>
        <w:t>Pertinggal</w:t>
      </w:r>
    </w:p>
    <w:p w:rsidR="00FB5B13" w:rsidRDefault="00FB5B13" w:rsidP="00092DC7">
      <w:pPr>
        <w:ind w:left="2160" w:hanging="2160"/>
        <w:jc w:val="center"/>
        <w:rPr>
          <w:b/>
          <w:u w:val="single"/>
          <w:lang w:val="id-ID"/>
        </w:rPr>
      </w:pPr>
    </w:p>
    <w:p w:rsidR="00FB5B13" w:rsidRDefault="00FB5B13" w:rsidP="00092DC7">
      <w:pPr>
        <w:ind w:left="2160" w:hanging="2160"/>
        <w:jc w:val="center"/>
        <w:rPr>
          <w:b/>
          <w:u w:val="single"/>
          <w:lang w:val="id-ID"/>
        </w:rPr>
      </w:pPr>
    </w:p>
    <w:p w:rsidR="00FB5B13" w:rsidRDefault="00FB5B13" w:rsidP="00092DC7">
      <w:pPr>
        <w:ind w:left="2160" w:hanging="2160"/>
        <w:jc w:val="center"/>
        <w:rPr>
          <w:b/>
          <w:u w:val="single"/>
          <w:lang w:val="id-ID"/>
        </w:rPr>
      </w:pPr>
    </w:p>
    <w:p w:rsidR="00FB5B13" w:rsidRDefault="00FB5B13" w:rsidP="00092DC7">
      <w:pPr>
        <w:ind w:left="2160" w:hanging="2160"/>
        <w:jc w:val="center"/>
        <w:rPr>
          <w:b/>
          <w:u w:val="single"/>
          <w:lang w:val="id-ID"/>
        </w:rPr>
      </w:pPr>
    </w:p>
    <w:p w:rsidR="00FB5B13" w:rsidRDefault="00FB5B13" w:rsidP="00DF54E6">
      <w:pPr>
        <w:rPr>
          <w:b/>
          <w:u w:val="single"/>
          <w:lang w:val="id-ID"/>
        </w:rPr>
      </w:pPr>
    </w:p>
    <w:sectPr w:rsidR="00FB5B13" w:rsidSect="00DF54E6">
      <w:pgSz w:w="11907" w:h="18711" w:code="9"/>
      <w:pgMar w:top="3402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154" w:rsidRDefault="00D71154" w:rsidP="00CC6CBA">
      <w:r>
        <w:separator/>
      </w:r>
    </w:p>
  </w:endnote>
  <w:endnote w:type="continuationSeparator" w:id="0">
    <w:p w:rsidR="00D71154" w:rsidRDefault="00D71154" w:rsidP="00CC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154" w:rsidRDefault="00D71154" w:rsidP="00CC6CBA">
      <w:r>
        <w:separator/>
      </w:r>
    </w:p>
  </w:footnote>
  <w:footnote w:type="continuationSeparator" w:id="0">
    <w:p w:rsidR="00D71154" w:rsidRDefault="00D71154" w:rsidP="00CC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42"/>
    <w:multiLevelType w:val="hybridMultilevel"/>
    <w:tmpl w:val="8E4E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026B"/>
    <w:multiLevelType w:val="hybridMultilevel"/>
    <w:tmpl w:val="8E4E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5E5B"/>
    <w:multiLevelType w:val="hybridMultilevel"/>
    <w:tmpl w:val="8E4E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C5ABD"/>
    <w:multiLevelType w:val="hybridMultilevel"/>
    <w:tmpl w:val="8E4E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3219F"/>
    <w:multiLevelType w:val="hybridMultilevel"/>
    <w:tmpl w:val="8E4E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12E54"/>
    <w:multiLevelType w:val="hybridMultilevel"/>
    <w:tmpl w:val="8E4E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00696">
    <w:abstractNumId w:val="3"/>
  </w:num>
  <w:num w:numId="2" w16cid:durableId="1399135973">
    <w:abstractNumId w:val="4"/>
  </w:num>
  <w:num w:numId="3" w16cid:durableId="1105613728">
    <w:abstractNumId w:val="0"/>
  </w:num>
  <w:num w:numId="4" w16cid:durableId="1887599535">
    <w:abstractNumId w:val="2"/>
  </w:num>
  <w:num w:numId="5" w16cid:durableId="1564023988">
    <w:abstractNumId w:val="1"/>
  </w:num>
  <w:num w:numId="6" w16cid:durableId="296178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44"/>
    <w:rsid w:val="00052D80"/>
    <w:rsid w:val="00090783"/>
    <w:rsid w:val="00092DC7"/>
    <w:rsid w:val="000B7954"/>
    <w:rsid w:val="00100C00"/>
    <w:rsid w:val="00101D61"/>
    <w:rsid w:val="001C1DE6"/>
    <w:rsid w:val="001C4162"/>
    <w:rsid w:val="001D7492"/>
    <w:rsid w:val="00227183"/>
    <w:rsid w:val="00245A1C"/>
    <w:rsid w:val="0025600A"/>
    <w:rsid w:val="00257E5D"/>
    <w:rsid w:val="002641EC"/>
    <w:rsid w:val="00266B7D"/>
    <w:rsid w:val="00267639"/>
    <w:rsid w:val="002D116E"/>
    <w:rsid w:val="0034512B"/>
    <w:rsid w:val="0043240C"/>
    <w:rsid w:val="00481F0A"/>
    <w:rsid w:val="00482CAB"/>
    <w:rsid w:val="004852C7"/>
    <w:rsid w:val="004D45C2"/>
    <w:rsid w:val="004F3D6B"/>
    <w:rsid w:val="00513A78"/>
    <w:rsid w:val="005712EE"/>
    <w:rsid w:val="005F1312"/>
    <w:rsid w:val="00630782"/>
    <w:rsid w:val="00640E9A"/>
    <w:rsid w:val="006D698D"/>
    <w:rsid w:val="00711B44"/>
    <w:rsid w:val="00741372"/>
    <w:rsid w:val="007C6382"/>
    <w:rsid w:val="00805732"/>
    <w:rsid w:val="008420A5"/>
    <w:rsid w:val="0086382D"/>
    <w:rsid w:val="00867BCA"/>
    <w:rsid w:val="009032F5"/>
    <w:rsid w:val="00914E2A"/>
    <w:rsid w:val="00972E64"/>
    <w:rsid w:val="00A07297"/>
    <w:rsid w:val="00A13EB6"/>
    <w:rsid w:val="00A22500"/>
    <w:rsid w:val="00AB77B0"/>
    <w:rsid w:val="00AF29CD"/>
    <w:rsid w:val="00B31A62"/>
    <w:rsid w:val="00B54992"/>
    <w:rsid w:val="00BC5A2A"/>
    <w:rsid w:val="00C868B8"/>
    <w:rsid w:val="00CC6CBA"/>
    <w:rsid w:val="00D70B7B"/>
    <w:rsid w:val="00D71154"/>
    <w:rsid w:val="00DE46AC"/>
    <w:rsid w:val="00DE4992"/>
    <w:rsid w:val="00DE4DEF"/>
    <w:rsid w:val="00DF54E6"/>
    <w:rsid w:val="00E127FD"/>
    <w:rsid w:val="00E150E6"/>
    <w:rsid w:val="00E348F9"/>
    <w:rsid w:val="00E930AE"/>
    <w:rsid w:val="00E96A0A"/>
    <w:rsid w:val="00EC05B9"/>
    <w:rsid w:val="00F000A3"/>
    <w:rsid w:val="00F76EB1"/>
    <w:rsid w:val="00FB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B62E"/>
  <w15:docId w15:val="{206CA704-B6DB-4266-BB2C-8693630E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6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C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C6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C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B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7D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4D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FEEDER</cp:lastModifiedBy>
  <cp:revision>43</cp:revision>
  <cp:lastPrinted>2023-11-03T03:42:00Z</cp:lastPrinted>
  <dcterms:created xsi:type="dcterms:W3CDTF">2021-02-01T05:42:00Z</dcterms:created>
  <dcterms:modified xsi:type="dcterms:W3CDTF">2025-06-20T01:24:00Z</dcterms:modified>
</cp:coreProperties>
</file>