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MANTASHA PARWEEN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AI / ML  |  Generative AI &amp; LLM Applications</w:t>
      </w:r>
    </w:p>
    <w:p>
      <w:pPr>
        <w:spacing w:after="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Bhubaneswar, Odisha  |  9438133847  |  pmantasha06@gmail.com</w:t>
      </w:r>
    </w:p>
    <w:p>
      <w:pPr>
        <w:spacing w:after="0"/>
        <w:jc w:val="center"/>
      </w:pPr>
      <w:hyperlink w:history="1" r:id="rIdqfdxoghnzvxjnrjfij6oa">
        <w:r>
          <w:rPr>
            <w:rFonts w:ascii="Calibri" w:cs="Calibri" w:eastAsia="Calibri" w:hAnsi="Calibri"/>
            <w:color w:val="0563C1"/>
            <w:sz w:val="19"/>
            <w:szCs w:val="19"/>
          </w:rPr>
          <w:t xml:space="preserve">linkedin.com/in/mantasha-parween-156765314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4xgowkywy2xbqhziywzjx">
        <w:r>
          <w:rPr>
            <w:rFonts w:ascii="Calibri" w:cs="Calibri" w:eastAsia="Calibri" w:hAnsi="Calibri"/>
            <w:color w:val="0563C1"/>
            <w:sz w:val="19"/>
            <w:szCs w:val="19"/>
          </w:rPr>
          <w:t xml:space="preserve">github.com/mantashaamin/padhai-dost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atrfisavlsgmz2a4wvabr">
        <w:r>
          <w:rPr>
            <w:rFonts w:ascii="Calibri" w:cs="Calibri" w:eastAsia="Calibri" w:hAnsi="Calibri"/>
            <w:color w:val="0563C1"/>
            <w:sz w:val="19"/>
            <w:szCs w:val="19"/>
          </w:rPr>
          <w:t xml:space="preserve">padhai-dost.hashnode.dev</w:t>
        </w:r>
      </w:hyperlink>
    </w:p>
    <w:p>
      <w:pPr>
        <w:pBdr>
          <w:bottom w:val="single" w:color="1F4E79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PROFILE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B.Tech CSE student (Class of 2028) focused on AI/ML, with hands-on experience building LLM-powered applications and classical machine learning pipelines. Built and shipped Padhai Dost, an AI study companion for Indian school students, and documented the journey publicly through blogs and LinkedIn.</w:t>
      </w:r>
    </w:p>
    <w:p>
      <w:pPr>
        <w:pBdr>
          <w:bottom w:val="single" w:color="1F4E79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PROJECTS</w:t>
      </w:r>
    </w:p>
    <w:p>
      <w:pPr>
        <w:tabs>
          <w:tab w:val="right" w:pos="10206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Padhai Dost — AI Study Companion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Selected for Google Cloud “Meet the Builders” (APAC)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Python  |  Streamlit  |  LLM APIs (OpenRouter)  |  PyPDF2  |  Git/GitHub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Independently built an AI study companion that explains NCERT Class 6–10 topics in Hinglish, motivated by younger siblings struggling with English-only textbooks.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Integrated LLM APIs with prompt-engineered workflows for a Hinglish explainer, notes generator, and NCERT-style practice question generator.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 PDF-to-practice-question pipeline with PyPDF2 for text extraction; explored RAG concepts to ground responses in uploaded chapter content.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Managed API keys securely with environment variables; wrote build-in-public posts on Hashnode and LinkedIn to share technical lessons.</w:t>
      </w:r>
    </w:p>
    <w:p>
      <w:pPr>
        <w:tabs>
          <w:tab w:val="right" w:pos="10206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Sentiment Analysis of Google Play Store Reviews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Team Project  |  ML Lab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Python  |  Bag-of-Words  |  Logistic Regression, KNN, Naïve Bayes, SVM, Random Forest, AdaBoost, PCA  |  Streamlit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Building a sentiment classifier on ~10,600 unique Kaggle Play Store reviews, comparing multiple classical ML algorithms on the same bag-of-words features.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Analysing model behaviour on noisy neutral-class labels; developing a Streamlit front-end for live predictions.</w:t>
      </w:r>
    </w:p>
    <w:p>
      <w:pPr>
        <w:tabs>
          <w:tab w:val="right" w:pos="10206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Blood Donation Management System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Java  |  JSP  |  JDBC  |  PostgreSQL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Designed and built a full-stack system with role-based donor and admin modules, CRUD workflows, and blood-group/city search over PostgreSQL.</w:t>
      </w:r>
    </w:p>
    <w:p>
      <w:pPr>
        <w:pBdr>
          <w:bottom w:val="single" w:color="1F4E79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EXPERIENCE</w:t>
      </w:r>
    </w:p>
    <w:p>
      <w:pPr>
        <w:tabs>
          <w:tab w:val="right" w:pos="10206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 Developer Intern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—  CogniFYZ Technologies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Apr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Independently delivered a Productivity Dashboard (task manager + live weather via OpenWeather API) in JavaScript, deployed on GitHub Pages.</w:t>
      </w:r>
    </w:p>
    <w:p>
      <w:pPr>
        <w:pBdr>
          <w:bottom w:val="single" w:color="1F4E79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&amp; ML: </w:t>
      </w:r>
      <w:r>
        <w:rPr>
          <w:rFonts w:ascii="Calibri" w:cs="Calibri" w:eastAsia="Calibri" w:hAnsi="Calibri"/>
          <w:sz w:val="20"/>
          <w:szCs w:val="20"/>
        </w:rPr>
        <w:t xml:space="preserve">Generative AI, LLM Applications, Prompt Engineering, RAG (concepts), Supervised Learning, Text Classification, PCA, Responsible AI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Java, JavaScript, C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Web: </w:t>
      </w:r>
      <w:r>
        <w:rPr>
          <w:rFonts w:ascii="Calibri" w:cs="Calibri" w:eastAsia="Calibri" w:hAnsi="Calibri"/>
          <w:sz w:val="20"/>
          <w:szCs w:val="20"/>
        </w:rPr>
        <w:t xml:space="preserve">Streamlit, Git, GitHub, REST APIs, Postman (API Testing), PostgreSQL, HTML, CSS</w:t>
      </w:r>
    </w:p>
    <w:p>
      <w:pPr>
        <w:pBdr>
          <w:bottom w:val="single" w:color="1F4E79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CERTIFICATIONS</w:t>
      </w:r>
    </w:p>
    <w:p>
      <w:pPr>
        <w:tabs>
          <w:tab w:val="right" w:pos="10206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Career Essentials in Generative AI — Microsoft &amp; LinkedIn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Sep 2026</w:t>
      </w:r>
    </w:p>
    <w:p>
      <w:pPr>
        <w:tabs>
          <w:tab w:val="right" w:pos="10206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Ethics in the Age of Generative AI — LinkedIn Learning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Sep 2026</w:t>
      </w:r>
    </w:p>
    <w:p>
      <w:pPr>
        <w:tabs>
          <w:tab w:val="right" w:pos="10206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What Is Generative AI? — LinkedIn Learning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Sep 2026</w:t>
      </w:r>
    </w:p>
    <w:p>
      <w:pPr>
        <w:tabs>
          <w:tab w:val="right" w:pos="10206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Your Top AI Questions Answered: AI Literacy for Everyone — LinkedIn Learning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Sep 2026</w:t>
      </w:r>
    </w:p>
    <w:p>
      <w:pPr>
        <w:tabs>
          <w:tab w:val="right" w:pos="10206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LLM Using Python — Silicon University × Vigor Summer Internship Programme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May–Jul 2026</w:t>
      </w:r>
    </w:p>
    <w:p>
      <w:pPr>
        <w:tabs>
          <w:tab w:val="right" w:pos="10206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Google Cloud Gen AI Academy — APAC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Mar 2026</w:t>
      </w:r>
    </w:p>
    <w:p>
      <w:pPr>
        <w:tabs>
          <w:tab w:val="right" w:pos="10206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Getting Started with Artificial Intelligence — IBM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Mar 2026</w:t>
      </w:r>
    </w:p>
    <w:p>
      <w:pPr>
        <w:tabs>
          <w:tab w:val="right" w:pos="10206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Python Programming &amp; Application — Internship Program, Syllogistek Systems Pvt. Ltd.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Jun–Jul 2025</w:t>
      </w:r>
    </w:p>
    <w:p>
      <w:pPr>
        <w:pBdr>
          <w:bottom w:val="single" w:color="1F4E79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10206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Silicon University, Bhubaneswar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2024 – 2028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B.Tech, Computer Science &amp; Engineering  |  CGPA: 7.89/10</w:t>
      </w:r>
    </w:p>
    <w:p>
      <w:pPr>
        <w:pBdr>
          <w:bottom w:val="single" w:color="1F4E79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Smart India Hackathon — Team participant; built and presented a working solution under a fixed deadline.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TEDxSITB — Attendee (Dec 2024).</w:t>
      </w:r>
    </w:p>
    <w:sectPr>
      <w:pgSz w:w="11906" w:h="16838" w:orient="portrait"/>
      <w:pgMar w:top="620" w:right="850" w:bottom="56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fdxoghnzvxjnrjfij6oa" Type="http://schemas.openxmlformats.org/officeDocument/2006/relationships/hyperlink" Target="https://www.linkedin.com/in/mantasha-parween-156765314/" TargetMode="External"/><Relationship Id="rId4xgowkywy2xbqhziywzjx" Type="http://schemas.openxmlformats.org/officeDocument/2006/relationships/hyperlink" Target="https://github.com/mantashaamin/padhai-dost" TargetMode="External"/><Relationship Id="rIdatrfisavlsgmz2a4wvabr" Type="http://schemas.openxmlformats.org/officeDocument/2006/relationships/hyperlink" Target="https://padhai-dost.hashnode.dev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2026-09-24T12:35:25.023Z</dcterms:created>
  <dcterms:modified xsi:type="dcterms:W3CDTF">2026-09-24T12:35:25.027Z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